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Performance comparison is return comparison: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Crisis period: 12/31/2019 to 3/31/2020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crisis period: 3/31/2020 to 11/11/2020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Crisis Return Cal:  (Price at 3/31/2020  /  price at 12/31/2019) - 1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Crisis Return Cal: Price at 11/11/2020 / Price at 3/31/2020) - 1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rank 11 sectors performance by descending order:  crisis, post crisis, and total period.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Fill in the form below: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Crisis Period:                         Post Crisis Period:    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Sector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Crisis Period Performance (%)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Consumer Discretionary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56.7429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55.4371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Tech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51.6281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Industrials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45.0231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Communication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44.1976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EquityIndex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39.5463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Financials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31.4225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Health 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26.4896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Consumer Staples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24.3093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Utilities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22.0756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Real 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21.1609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Energy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19.6698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Sector Name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Crisis Period Performance (%)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Tech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-11.869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Care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-12.615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Consumer Staples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-13.017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Utilities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-13.394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Communication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-17.276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Real 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-19.234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Equity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-19.448</w:t>
            </w:r>
          </w:p>
        </w:tc>
      </w:tr>
      <w:tr>
        <w:trPr>
          <w:trHeight w:val="433.55468749999994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Consumer Discretionary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-21.419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-26.179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Industrials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-27.006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Financials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-31.785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Energy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-50.516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Total Period (12/31/2019 to 11/11/2020)</w:t>
      </w:r>
    </w:p>
    <w:tbl>
      <w:tblPr>
        <w:tblStyle w:val="Table3"/>
        <w:tblW w:w="2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"/>
        <w:gridCol w:w="1665"/>
        <w:tblGridChange w:id="0">
          <w:tblGrid>
            <w:gridCol w:w="882"/>
            <w:gridCol w:w="1665"/>
          </w:tblGrid>
        </w:tblGridChange>
      </w:tblGrid>
      <w:tr>
        <w:trPr>
          <w:trHeight w:val="248" w:hRule="atLeast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Sector Name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Tot Ret</w:t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0.336314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0.231696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0.192854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0.147454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0.124056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0.105324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0.081281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0.05858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0.057246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-0.02143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-0.40782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Crisis period (12/31/2019~ 3/31/2020)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7"/>
        <w:gridCol w:w="1541"/>
        <w:gridCol w:w="1541"/>
        <w:gridCol w:w="1541"/>
        <w:gridCol w:w="1542"/>
        <w:gridCol w:w="1548"/>
        <w:tblGridChange w:id="0">
          <w:tblGrid>
            <w:gridCol w:w="1637"/>
            <w:gridCol w:w="1541"/>
            <w:gridCol w:w="1541"/>
            <w:gridCol w:w="1541"/>
            <w:gridCol w:w="1542"/>
            <w:gridCol w:w="1548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Sectors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Best Performer Name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Best performer Return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Worst Performer Name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Worst Performer Return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Discrepancy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(BstPerfor Ret-WstPerfor Ret)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Consumer Disc.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DPZ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0.10569693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NCLH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-0.8123609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0.91805783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Consumer Stpls.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CLX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0.1358976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SYY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-0.4637442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0.5996418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COG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-0.0061957054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-0.83539534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0.8291996346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Financials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MSCI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0.12151554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CMA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-0.5836352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0.70515074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REGN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0.3004421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HCA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-0.39006573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0.69050783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Industrials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CTXS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0.28044453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DXC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-0.6459748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0.92641933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Info Tech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0.093202874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UAL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-0.64184356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0.735046434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Materials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NEM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0.045059357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MOS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-0.49852595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0.543585307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Services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NFLX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0.16049075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VIAC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- 0.66115147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0.82164222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Real Estate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DLR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0.1692329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SPG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-0.6260708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0.7953037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Utilities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-0.0011701094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CNP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-0.42731047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0.4261403606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Post Crisis period (3/31/2020~ 11/11/2020)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7"/>
        <w:gridCol w:w="1541"/>
        <w:gridCol w:w="1541"/>
        <w:gridCol w:w="1541"/>
        <w:gridCol w:w="1542"/>
        <w:gridCol w:w="1548"/>
        <w:tblGridChange w:id="0">
          <w:tblGrid>
            <w:gridCol w:w="1637"/>
            <w:gridCol w:w="1541"/>
            <w:gridCol w:w="1541"/>
            <w:gridCol w:w="1541"/>
            <w:gridCol w:w="1542"/>
            <w:gridCol w:w="1548"/>
          </w:tblGrid>
        </w:tblGridChange>
      </w:tblGrid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Sectors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Best Performer Name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Best performer Return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Worst Performer Name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Worst Performer Return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Discrepancy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(BstPerfor Ret-WstPerfor Ret)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Consumer Disc.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ETSY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2.3972425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TIF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0.024722166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2.372520334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Consumer Stpls.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0.5613268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WBA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-0.07340897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0.63473577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1.3980559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HFC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-0.108817786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1.506873686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Financials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SIVB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1.1764628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WFC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-0.13251331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1.30897611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ALGN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1.654671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BIIB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-0.22868071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1.88335171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Industrials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QCOM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1.2118292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CTXS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-0.18421462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1.39604382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Info Tech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FDX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1.2255049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HII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-0.12241523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1.34792013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Materials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FCX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1.8933334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IFF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0.08321086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1.81012254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Services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VIAC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1.173418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0.039110277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1.134307723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Real Estate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VTR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0.84906393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EQR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-0.013251078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0.862315008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Utilities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AES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0.60782313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-0.22892906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0.83675219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SQL queries below:</w:t>
      </w:r>
    </w:p>
    <w:p w:rsidR="00000000" w:rsidDel="00000000" w:rsidP="00000000" w:rsidRDefault="00000000" w:rsidRPr="00000000" w14:paraId="000001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Crisis period return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one.ticker, (two.price/ one.price) as cpreturn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(( SELECT ticker, price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FROM datamap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WHERE Date=20191231 ) AS one,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(SELECT ticker, price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FROM datamap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WHERE Date=20200331 ) AS two)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WHERE one.ticker=two.ticker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B6A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C7B30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XuPm83UczMZPmCyPB2KjjBkMA==">AMUW2mWiN5rQdzAfwQ0srK5RLP6FHneUdG+//auyJgtllPQPJ2xtgcKFt78kl41O4Oe7itY96FefwufYqVRuXHYqLDEM5IYvaxwj6H+X/PNJtU7ZYayjL++pUQxhR4aBDbzuF0PXK0my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2020-11-18T19:28:00Z</dcterms:created>
  <dc:creator>Miao Yang</dc:creator>
</cp:coreProperties>
</file>