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 xml:space="preserve">ΕΡΓΑΣΙΑ (στο μάθημα: Τεχνολογίες Εφαρμογών Διαδικτύου του ΣΤ’ εξαμήνου σπουδών του Τμήματος Πληροφορικής &amp; Τηλεπικοινωνιών)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Τίτλος: Εφαρμογή Επαγγελματικής Δικτύωσης (τύπου LinkedIn)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Εισαγωγή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Στόχος αυτής της εργασίας είναι η ανάπτυξη εφαρμογής επαγγελματικής δικτύωσης. Οι χρήστες θα έχουν πρόσβαση στην εφαρμογή µέσω σύγχρονου φυλλομετρητή παγκόσμιου ιστού (web browser).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Στην εφαρμογή υπάρχουν 2 ρόλοι: Διαχειριστής / Επαγγελματίας. Ο ρόλος του διαχειριστή ανατίθεται σε συγκεκριμένο χρήστη / χρήστες κατά την εγκατάσταση της εφαρμογής. Σε κάθε ρόλο αντιστοιχεί μια ξεχωριστή γραφική διεπαφή χρήστη μέσω της οποίας: Α) οι διαχειριστές διαχειρίζονται τους χρήστες της εφαρμογής και εξάγουν τα δεδομένα τους, Β) οι επαγγελματίες διαχειρίζονται τις πληροφορίες σχετικά με την εκπαίδευσή τους και την επαγγελματική τους εμπειρία, κάνουν αιτήματα σύνδεσης με άλλους επαγγελματίες και αποδέχονται ή απορρίπτουν αιτήματα σύνδεσης, επισκοπούν και διαχειρίζονται το δίκτυο των συνδεδεμένων με αυτούς επαγγελματίες, αναρτούν άρθρα που μπορούν να περιέχουν εικόνες και βίντεο, αναρτούν και απαντούν σε αγγελίες, βλέπουν στο χρονολόγιό τους τα άρθρα που ανήρτησαν οι συνδεδεμένοι με αυτούς επαγγελματίες έχοντας τη δυνατότητα να τα σχολιάσουν, σημειώνουν το ενδιαφέρον τους για συγκεκριμένες αναρτήσεις και ειδοποιούνται για το ενδιαφέρων άλλων χρηστών στις αναρτήσεις τους, διεξάγουν ιδιωτικές συζητήσεις με τους συνδεδεμένους με αυτούς επαγγελματίες, πλοηγούνται στις σελίδες παρουσίασης άλλων επαγγελματιών, διαχειρίζονται τις ρυθμίσεις της σύνδεσής τους.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Απαιτήσεις Εφαρμογής </w:t>
      </w:r>
    </w:p>
    <w:p>
      <w:pPr>
        <w:rPr>
          <w:rFonts w:hint="default"/>
          <w:sz w:val="24"/>
          <w:szCs w:val="24"/>
        </w:rPr>
      </w:pPr>
      <w:r>
        <w:rPr>
          <w:rFonts w:hint="default"/>
          <w:sz w:val="24"/>
          <w:szCs w:val="24"/>
        </w:rPr>
        <w:t xml:space="preserve"> </w:t>
      </w:r>
    </w:p>
    <w:p>
      <w:pPr>
        <w:numPr>
          <w:ilvl w:val="0"/>
          <w:numId w:val="1"/>
        </w:numPr>
        <w:rPr>
          <w:rFonts w:hint="default"/>
          <w:sz w:val="24"/>
          <w:szCs w:val="24"/>
        </w:rPr>
      </w:pPr>
      <w:r>
        <w:rPr>
          <w:rFonts w:hint="default"/>
          <w:sz w:val="24"/>
          <w:szCs w:val="24"/>
          <w:highlight w:val="green"/>
        </w:rPr>
        <w:t xml:space="preserve">Η εφαρμογή προβάλλει αρχικά στο φυλλομετρητή (browser) του επισκέπτη µία σελίδα καλωσορίσματος (Welcome page). Η σελίδα αυτή θα πρέπει να παρέχει τη δυνατότητα στον χρήστη να κάνει εγγραφή στην εφαρμογή πατώντας το αντίστοιχο κουμπί στην μπάρα πλοήγησης. Επίσης, θα πρέπει να δίνει τη δυνατότητα εισόδου ενός χρήστη στην εφαρμογή δίνοντας τη διεύθυνση ηλεκτρονικού ταχυδρομείου του και τον κωδικό χρήστη (password) στην μπάρα πλοήγησης. </w:t>
      </w:r>
      <w:r>
        <w:rPr>
          <w:rFonts w:hint="default"/>
          <w:sz w:val="24"/>
          <w:szCs w:val="24"/>
          <w:highlight w:val="yellow"/>
        </w:rPr>
        <w:t>Οι αντίστοιχες αιτήσεις HTTP πρέπει να είναι κρυπτογραφημένες µέσω του πρωτοκόλλου SSL/TLS.</w:t>
      </w:r>
      <w:r>
        <w:rPr>
          <w:rFonts w:hint="default"/>
          <w:sz w:val="24"/>
          <w:szCs w:val="24"/>
          <w:highlight w:val="green"/>
        </w:rPr>
        <w:t xml:space="preserve"> </w:t>
      </w:r>
      <w:r>
        <w:rPr>
          <w:rFonts w:hint="default"/>
          <w:sz w:val="24"/>
          <w:szCs w:val="24"/>
        </w:rPr>
        <w:t xml:space="preserve"> </w:t>
      </w:r>
    </w:p>
    <w:p>
      <w:pPr>
        <w:numPr>
          <w:ilvl w:val="0"/>
          <w:numId w:val="0"/>
        </w:numPr>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Η σελίδα εγγραφής ενός νέου χρήστη θα απαιτεί από αυτόν την εισαγωγή κωδικού χρήστη, επιβεβαίωση κωδικού χρήστη, ονόματος, επωνύμου, διεύθυνσης ηλεκτρονικού ταχυδρομείου, τηλέφωνου επικοινωνίας, φωτογραφίας και όποιων άλλων στοιχείων κρίνονται απαραίτητα. Αν υπάρχει χρήστης με την ίδια διεύθυνση ηλεκτρονικού ταχυδρομείου, η εφαρμογή θα εμφανίζει κατάλληλο μήνυμα και η διαδικασία εγγραφής θα τερματίζεται.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Στην εφαρμογή θα υπάρχει ενσωματωμένος από την εγκατάσταση ένας χρήστης που θα έχει το ρόλο του διαχειριστή. Όταν ο διαχειριστής εισάγει σωστά τη διεύθυνση ηλεκτρονικού ταχυδρομείου που του αντιστοιχεί και τον κωδικό του θα οδηγείται στη σελίδα διαχείρισης.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Μέσω της σελίδας διαχείρισης ο διαχειριστής θα πρέπει να πλοηγείται στη λίστα των χρηστών. Από τη λίστα των χρηστών θα μπορεί να πλοηγείται στη σελίδα των στοιχείων κάθε χρήστη, µέσω της οποίας θα μπορεί να τα εξετάζει τα στοιχεία των </w:t>
      </w:r>
      <w:bookmarkStart w:id="0" w:name="_GoBack"/>
      <w:bookmarkEnd w:id="0"/>
      <w:r>
        <w:rPr>
          <w:rFonts w:hint="default"/>
          <w:sz w:val="24"/>
          <w:szCs w:val="24"/>
        </w:rPr>
        <w:t xml:space="preserve">χρηστών. </w:t>
      </w:r>
      <w:r>
        <w:rPr>
          <w:rFonts w:hint="default"/>
          <w:sz w:val="24"/>
          <w:szCs w:val="24"/>
          <w:highlight w:val="yellow"/>
        </w:rPr>
        <w:t xml:space="preserve">Επίσης, ο διαχειριστής θα έχει τη δυνατότητα να εξαγάγει σε αρχείο XML τα δεδομένα των χρηστών επιλέγοντας έναν ή περισσότερους από αυτούς (το βιογραφικό, τις αναρτήσεις άρθρων και αγγελιών, την επαγγελματική εμπειρία, τις σημειώσεις ενδιαφέροντος και τα σχόλια που έχουν αναρτήσει σε άρθρα άλλων επαγγελματιών, το δίκτυο των συνδεδεμένων με αυτούς επαγγελματίες).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5. Αφού ένας χρήστης εισέλθει στην εφαρμογή θα πλοηγείται στην αρχική σελίδα. Στο πάνω μέρος της αρχικής σελίδας θα υπάρχει μπάρα με τις εξής επιλογές: Αρχική Σελίδα / Δίκτυο / Αγγελίες / Συζητήσεις / Ειδοποιήσεις / Προσωπικά Στοιχεία / Ρυθμίσεις με τη μορφή ενεργοποιημένων ή όχι καρτελών. Το αριστερό τμήμα της σελίδας περιέχει πλαίσιο απ’ όπου ο χρήστης μπορεί να πλοηγηθεί στα προσωπικά του στοιχεία καθώς και στο δίκτυο του. Στο κεντρικό τμήμα της σελίδας εμφανίζεται το χρονολόγιο του επαγγελματία, όπου </w:t>
      </w:r>
    </w:p>
    <w:p>
      <w:pPr>
        <w:rPr>
          <w:rFonts w:hint="default"/>
          <w:sz w:val="24"/>
          <w:szCs w:val="24"/>
        </w:rPr>
      </w:pPr>
      <w:r>
        <w:rPr>
          <w:rFonts w:hint="default"/>
          <w:sz w:val="24"/>
          <w:szCs w:val="24"/>
        </w:rPr>
        <w:t xml:space="preserve">εμφανίζονται με χρονική σειρά τα άρθρα που έχει αναρτήσει ο ίδιος και οι συνδεδεμένοι με αυτόν επαγγελματίες, στα οποία μπορεί να προσθέσει σχόλια ή να σημειώσει το ενδιαφέρον του. Εμφανίζονται επίσης άρθρα μη συνδεδεμένων με αυτών επαγγελματιών, για τα οποία έχουν σημειώσει το ενδιαφέρον τους χρήστες που ανήκουν στο δίκτυό του.  Τέλος, περιλαμβάνεται πλαίσιο εισαγωγής κειμένου και πολυμέσων (φωτογραφιών, video και αρχείων ήχου), όπου μπορεί να αναρτήσει νέο άρθρο.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6.</w:t>
      </w:r>
      <w:r>
        <w:rPr>
          <w:rFonts w:hint="default"/>
          <w:sz w:val="24"/>
          <w:szCs w:val="24"/>
        </w:rPr>
        <w:t>Επιλέγοντας την καρτέλα «Δίκτυο» ο χρήστης προηγείται στη σελίδα του Δικτύου, όπου εμφανίζονται με μορφή πλέγματος οι συνδεδεμένοι με αυτόν επαγγελματίες (ονοματεπώνυμο, φωτογραφία, επαγγελματική θέση, φορέας απασχόλησης). Επιλέγοντας με το ποντικί κάποιον από τους συνδεδεμένους επαγγελματίες, ο χρήστης πλοηγείται στη σελίδα των προσωπικών τους στοιχείων. Από αυτή τη σελίδα μπορεί να ξεκινήσει ιδιωτική συζήτηση με τον εν λόγω συνδεδεμένο επαγγελματία, οπότε πλοηγείται στην αντίστοιχη καρτέλα. Επίσης υπάρχει πλαίσιο εισόδου κειμένου για αναζήτηση επαγγελματιών που έχουν εγγραφεί στη εφαρμογή. Τα αποτελέσματα της αναζήτησης εμφανίζονται σε λίστα, απ’ όπου ο χρήστης μπορεί να πλοηγηθεί στη σελίδα των προσωπικών τους στοιχείων. Σε περίπτωση που πρόκειται περί μη συνδεδεμένου επαγγελματία, ο χρήστης δεν μπορεί να πλοηγηθεί στο δίκτυο του και βλέπει μόνο εκείνες τις πληροφορίες που ο μη συνδεδεμένος επαγγελματίας έχει καταχωρήσει ως δημόσιες.</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7.</w:t>
      </w:r>
      <w:r>
        <w:rPr>
          <w:rFonts w:hint="default"/>
          <w:sz w:val="24"/>
          <w:szCs w:val="24"/>
        </w:rPr>
        <w:t xml:space="preserve">Επιλέγοντας την καρτέλα «Αγγελίες» ο χρήστης βλέπει τις αγγελίες που έχουν δημοσιεύσει οι συνδεδεμένοι με αυτόν επαγγελματίες και μπορεί να επιλέξει να κάνει αίτηση για τις θέσεις απασχόλησης που αφορούν. Επίσης μπορεί να αναρτήσει τις δικές του αγγελίες και να εξετάσει τις αιτήσεις που έχουν κάνει άλλοι επαγγελματίες σε αυτές. Στην καρτέλα «Αγγελίες» εμφανίζονται επίσης αγγελίες που έχουν δημοσιεύσει μη συνδεδεμένοι με αυτόν επαγγελματίες. Η εμφάνιση των αγγελιών γίνεται τόσο βάση των δεξιοτήτων που έχει δηλώσει ο χρήστης στα προσωπικά στοιχεία του όσο και βάσει αλγορίθμου Nearest Neighbour ή Clustering Collaborative Filtering που θα επεξεργάζεται τα δεδομένα του δικτύου των χρηστών.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8. Επιλέγοντας την καρτέλα «Συζητήσεις» προβάλλεται στο αριστερό τμήμα της σελίδας η λίστα με τις ιδιωτικές συζητήσεις που έχει ξεκινήσει ο χρήστης με άλλους επαγγελματίες. Στο κεντρικό τμήμα της σελίδας προβάλλονται τα μηνύματα που έχουν ανταλλαγεί στην τελευταία συζήτηση ή αντιστοίχως σε αυτή που θα επιλέξει ο χρήστης από την λίστα αριστερά. </w:t>
      </w:r>
    </w:p>
    <w:p>
      <w:pPr>
        <w:rPr>
          <w:rFonts w:hint="default"/>
          <w:sz w:val="24"/>
          <w:szCs w:val="24"/>
        </w:rPr>
      </w:pPr>
    </w:p>
    <w:p>
      <w:pPr>
        <w:numPr>
          <w:ilvl w:val="0"/>
          <w:numId w:val="2"/>
        </w:numPr>
        <w:rPr>
          <w:rFonts w:hint="default"/>
          <w:sz w:val="24"/>
          <w:szCs w:val="24"/>
        </w:rPr>
      </w:pPr>
      <w:r>
        <w:rPr>
          <w:rFonts w:hint="default"/>
          <w:sz w:val="24"/>
          <w:szCs w:val="24"/>
        </w:rPr>
        <w:t xml:space="preserve">Επιλέγοντας την καρτέρα «Ειδοποιήσεις» εμφανίζεται σελίδα που περιέχει δύο μέρη: το πάνω μέρος αφορά τα αιτήματα σύνδεσης τα οποία μπορεί να αποδεχτεί ή να απορρίψει ο χρήστης, καθώς και σύνδεσμοι μέσω των οποίων μπορεί να πλοηγηθεί στη σελίδα προσωπικών πληροφοριών των εν λόγω χρηστών. Στο κάτω μέρος της σελίδας εμφανίζονται οι σημειώσεις ενδιαφέροντος που έχουν κάνει άλλοι χρήστες στις αναρτήσεις άρθρων από τον χρήστη και τα σχόλια που έχουν υποβάλει. </w:t>
      </w:r>
    </w:p>
    <w:p>
      <w:pPr>
        <w:numPr>
          <w:ilvl w:val="0"/>
          <w:numId w:val="0"/>
        </w:numPr>
        <w:rPr>
          <w:rFonts w:hint="default"/>
          <w:sz w:val="24"/>
          <w:szCs w:val="24"/>
        </w:rPr>
      </w:pPr>
    </w:p>
    <w:p>
      <w:pPr>
        <w:numPr>
          <w:ilvl w:val="0"/>
          <w:numId w:val="2"/>
        </w:numPr>
        <w:ind w:left="0" w:leftChars="0" w:firstLine="0" w:firstLineChars="0"/>
        <w:rPr>
          <w:rFonts w:hint="default"/>
          <w:sz w:val="24"/>
          <w:szCs w:val="24"/>
        </w:rPr>
      </w:pPr>
      <w:r>
        <w:rPr>
          <w:rFonts w:hint="default"/>
          <w:sz w:val="24"/>
          <w:szCs w:val="24"/>
        </w:rPr>
        <w:t xml:space="preserve">Επιλέγοντας την καρτέλα «Προσωπικά στοιχεία» εμφανίζεται σελίδα όπου ο χρήστης μπορεί να εισάγει την επαγγελματική του εμπειρία, τις πληροφορίες σχετικά με την εκπαίδευσή του και τις δεξιότητές του. Μπορεί επίσης να σημειώσει ποιες από αυτές τις πληροφορίες είναι δημόσιες και ποιες ιδιωτικές. </w:t>
      </w:r>
    </w:p>
    <w:p>
      <w:pPr>
        <w:numPr>
          <w:ilvl w:val="0"/>
          <w:numId w:val="0"/>
        </w:numPr>
        <w:ind w:leftChars="0"/>
        <w:rPr>
          <w:rFonts w:hint="default"/>
          <w:sz w:val="24"/>
          <w:szCs w:val="24"/>
        </w:rPr>
      </w:pPr>
    </w:p>
    <w:p>
      <w:pPr>
        <w:numPr>
          <w:ilvl w:val="0"/>
          <w:numId w:val="2"/>
        </w:numPr>
        <w:ind w:left="0" w:leftChars="0" w:firstLine="0" w:firstLineChars="0"/>
        <w:rPr>
          <w:rFonts w:hint="default"/>
          <w:sz w:val="24"/>
          <w:szCs w:val="24"/>
        </w:rPr>
      </w:pPr>
      <w:r>
        <w:rPr>
          <w:rFonts w:hint="default"/>
          <w:sz w:val="24"/>
          <w:szCs w:val="24"/>
        </w:rPr>
        <w:t xml:space="preserve">Επιλέγοντας την καρτέλα «Ρυθμίσεις» εμφανίζεται σελίδα όπου ο χρήστης μπορεί να αλλάξει τη διεύθυνση ηλεκτρονικής αλληλογραφίας και τον κωδικό εισόδου του στην εφαρμογή.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12.  [Bonus] Στο χρονολόγιο του χρήστη εμφανίζονται άρθρα βάσει αλγόριθμου Nearest Neighbour ή Clustering Collaborative Filtering που θα επεξεργάζεται το ιστορικό των σημειώσεων ενδιαφέροντος των χρηστών σε άρθρα άλλων χρηστών, την υποβολή σχολίων και το δίκτυο των χρηστών.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Θα πρέπει να τονιστεί ότι η σχεδίαση και η υλοποίηση της εφαρμογής έχει μεγάλο βαθμό ελευθερίας, από την παρουσίαση (σχεδίαση των ιστοσελίδων) και τη σχεδίαση της βάσης δεδομένων μέχρι την προσθήκη επιπλέον λειτουργιών από αυτές που αναφέρονται στην εκφώνηση. Η ποιότητα της οργάνωσης του κώδικα και της σχεδίασης της βάσης δεδομένων θα βαθμολογηθεί σύμφωνα με όσα διδάσκονται στο μάθημα αλλά και σύμφωνα με τις γενικές σχεδιαστικές αρχές βάσεων δεδομένων και εφαρμογών παγκόσμιου ιστού.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Οι τεχνολογίες που θα χρησιμοποιηθούν για την εφαρμογή είναι αυτές που θα διδαχθούν στο μάθημα. </w:t>
      </w:r>
    </w:p>
    <w:p>
      <w:pPr>
        <w:rPr>
          <w:rFonts w:hint="default"/>
          <w:sz w:val="24"/>
          <w:szCs w:val="24"/>
        </w:rPr>
      </w:pPr>
      <w:r>
        <w:rPr>
          <w:rFonts w:hint="default"/>
          <w:sz w:val="24"/>
          <w:szCs w:val="24"/>
        </w:rPr>
        <w:t xml:space="preserve"> </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9734"/>
    <w:multiLevelType w:val="singleLevel"/>
    <w:tmpl w:val="837D9734"/>
    <w:lvl w:ilvl="0" w:tentative="0">
      <w:start w:val="9"/>
      <w:numFmt w:val="decimal"/>
      <w:suff w:val="space"/>
      <w:lvlText w:val="%1."/>
      <w:lvlJc w:val="left"/>
    </w:lvl>
  </w:abstractNum>
  <w:abstractNum w:abstractNumId="1">
    <w:nsid w:val="74E4AB2C"/>
    <w:multiLevelType w:val="singleLevel"/>
    <w:tmpl w:val="74E4AB2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A4A51"/>
    <w:rsid w:val="3AAC5551"/>
    <w:rsid w:val="3C7032DF"/>
    <w:rsid w:val="63D62268"/>
    <w:rsid w:val="63E22C58"/>
    <w:rsid w:val="694A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2018-08-20T04:53:00Z</dcterms:created>
  <dc:creator>lupusdei</dc:creator>
  <cp:lastModifiedBy>lupusdei</cp:lastModifiedBy>
  <dcterms:modified xsi:type="dcterms:W3CDTF">2018-08-21T11:27:54Z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