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PROJECT REPORT OF INDUSTRY ORIENTED HANDS ON EXPERIENCE (IOHE)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95DFF42"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EduMapping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 xml:space="preserve">Submitted by:   </w:t>
        <w:tab/>
        <w:tab/>
        <w:tab/>
        <w:tab/>
        <w:tab/>
        <w:tab/>
        <w:tab/>
        <w:tab/>
        <w:t xml:space="preserve">         Supervised By:</w:t>
      </w:r>
    </w:p>
    <w:p w14:paraId="738F7609" w14:textId="1A188FA5" w:rsidR="00ED26B1" w:rsidRDefault="00E4645A" w:rsidP="00C871E7">
      <w:pPr>
        <w:widowControl w:val="0"/>
        <w:pBdr>
          <w:top w:val="nil"/>
          <w:left w:val="nil"/>
          <w:bottom w:val="nil"/>
          <w:right w:val="nil"/>
          <w:between w:val="nil"/>
        </w:pBdr>
        <w:spacing w:before="235" w:line="240" w:lineRule="auto"/>
        <w:rPr>
          <w:b/>
          <w:color w:val="000000"/>
        </w:rPr>
      </w:pPr>
      <w:r>
        <w:rPr>
          <w:b/>
          <w:color w:val="000000"/>
        </w:rPr>
        <w:t xml:space="preserve">Saksham Panjla  </w:t>
        <w:tab/>
        <w:tab/>
        <w:tab/>
        <w:tab/>
        <w:t xml:space="preserve">                              Dr. Gurpreet Singh</w:t>
      </w:r>
    </w:p>
    <w:p w14:paraId="61B03718" w14:textId="08E1154D" w:rsidR="00ED26B1" w:rsidRDefault="00E4645A">
      <w:pPr>
        <w:widowControl w:val="0"/>
        <w:pBdr>
          <w:top w:val="nil"/>
          <w:left w:val="nil"/>
          <w:bottom w:val="nil"/>
          <w:right w:val="nil"/>
          <w:between w:val="nil"/>
        </w:pBdr>
        <w:spacing w:before="235" w:line="240" w:lineRule="auto"/>
        <w:rPr>
          <w:b/>
          <w:color w:val="000000"/>
        </w:rPr>
      </w:pPr>
      <w:r>
        <w:rPr>
          <w:b/>
          <w:color w:val="000000"/>
        </w:rPr>
        <w:t>2210990766</w:t>
        <w:tab/>
        <w:tab/>
        <w:tab/>
        <w:tab/>
        <w:tab/>
        <w:t xml:space="preserve">                                 Associate Professor and Placement Incharge</w:t>
      </w:r>
    </w:p>
    <w:p w14:paraId="533D4211" w14:textId="7F89DA2F" w:rsidR="00AF69E5" w:rsidRDefault="00AF69E5" w:rsidP="00AF69E5">
      <w:pPr>
        <w:widowControl w:val="0"/>
        <w:pBdr>
          <w:top w:val="nil"/>
          <w:left w:val="nil"/>
          <w:bottom w:val="nil"/>
          <w:right w:val="nil"/>
          <w:between w:val="nil"/>
        </w:pBdr>
        <w:spacing w:before="235" w:line="240" w:lineRule="auto"/>
        <w:jc w:val="right"/>
        <w:rPr>
          <w:b/>
          <w:color w:val="000000"/>
        </w:rPr>
      </w:pPr>
      <w:r>
        <w:rPr>
          <w:b/>
          <w:color w:val="000000"/>
        </w:rPr>
        <w:t>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 xml:space="preserve">Acknowledgement </w:t>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Appendices</w:t>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 xml:space="preserve">      </w:t>
        <w:tab/>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ab/>
        <w:t xml:space="preserve">  </w:t>
        <w:tab/>
        <w:tab/>
      </w:r>
    </w:p>
    <w:p w14:paraId="4E00A155" w14:textId="795C70E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r>
    </w:p>
    <w:p w14:paraId="099E1B69" w14:textId="4689556A"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ab/>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tab/>
        <w:tab/>
        <w:tab/>
        <w:tab/>
        <w:tab/>
        <w:tab/>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“EduMapping</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ascii="Times New Roman" w:hAnsi="Times New Roman" w:cs="Times New Roman"/>
          <w:b/>
          <w:bCs/>
        </w:rPr>
        <w:t>Dr. Gurpreet Singh</w:t>
      </w:r>
      <w:r>
        <w:rPr>
          <w:rFonts w:ascii="Times New Roman" w:hAnsi="Times New Roman" w:cs="Times New Roman"/>
        </w:rPr>
        <w:t>. The matter presented in this project report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r>
        <w:rPr>
          <w:rFonts w:ascii="Times New Roman" w:hAnsi="Times New Roman" w:cs="Times New Roman"/>
          <w:lang w:val="fr-FR"/>
        </w:rPr>
        <w:t>Place:</w:t>
        <w:tab/>
        <w:t>Rajpura</w:t>
        <w:tab/>
        <w:tab/>
        <w:tab/>
        <w:tab/>
        <w:tab/>
        <w:t xml:space="preserve">   </w:t>
        <w:tab/>
        <w:tab/>
        <w:tab/>
        <w:t xml:space="preserve"> </w:t>
      </w:r>
      <w:r>
        <w:rPr>
          <w:rFonts w:ascii="Times New Roman" w:hAnsi="Times New Roman" w:cs="Times New Roman"/>
          <w:b/>
          <w:bCs/>
          <w:lang w:val="fr-FR"/>
        </w:rPr>
        <w:t>(Saksham Panjla)</w:t>
      </w:r>
    </w:p>
    <w:p w14:paraId="38FA00BC" w14:textId="4B91C9FA"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lang w:val="fr-FR"/>
        </w:rPr>
        <w:t>Date:</w:t>
        <w:tab/>
        <w:t>……………..</w:t>
        <w:tab/>
        <w:tab/>
        <w:tab/>
        <w:tab/>
        <w:t xml:space="preserve">           </w:t>
        <w:tab/>
        <w:tab/>
      </w:r>
      <w:r>
        <w:rPr>
          <w:rFonts w:ascii="Times New Roman" w:hAnsi="Times New Roman" w:cs="Times New Roman"/>
        </w:rPr>
        <w:t>(University Roll No. 2210990766)</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                                             </w:t>
      </w:r>
    </w:p>
    <w:p w14:paraId="21E2F0AF" w14:textId="0F20BFA2" w:rsidR="006A604B" w:rsidRPr="006A604B" w:rsidRDefault="006A604B"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Pr>
          <w:rFonts w:ascii="Times New Roman" w:hAnsi="Times New Roman" w:cs="Times New Roman"/>
          <w:spacing w:val="-16"/>
        </w:rPr>
        <w:tab/>
        <w:tab/>
        <w:tab/>
        <w:tab/>
        <w:tab/>
      </w:r>
    </w:p>
    <w:p w14:paraId="1A382179" w14:textId="3B4A472F"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Associate Professor and Placement Incharge</w:t>
        <w:tab/>
        <w:tab/>
        <w:tab/>
      </w:r>
    </w:p>
    <w:p w14:paraId="7668E5C3" w14:textId="4F0665CA" w:rsidR="006A604B" w:rsidRPr="006A604B" w:rsidRDefault="006A604B" w:rsidP="006A604B">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tab/>
        <w:tab/>
        <w:tab/>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I would like to express my sincere gratitude to my industry mentor, Dr. Gurpreet Singh, Associate Professor and Placement Incharge, Chitkara University, for their invaluable guidance, support, and encouragement throughout the duration of this project. Their industry expertise and mentorship were instrumental in shaping the direction of EduMapping.</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I am deeply grateful to the Department of Computer Science and Engineering, Chitkara University Institute of Engineering and Technology, for providing the opportunity to undertake this Industry Oriented Hands-On Experience (IOHE) and for their continuous academic support.</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I extend my sincere thanks to Dr. Gurpreet Singh and all faculty members who guided and evaluated this work. This project would not have been possible without the collaborative effort of the EduMapping development team.</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Finally, I am thankful to my family and friends for their constant motivation and moral support throughout this endeavour.</w:t>
      </w:r>
    </w:p>
    <w:p>
      <w:pPr>
        <w:spacing w:after="120"/>
        <w:rPr>
          <w:sz w:val="24"/>
        </w:rPr>
      </w:pPr>
    </w:p>
    <w:p>
      <w:pPr>
        <w:spacing w:after="120"/>
        <w:rPr>
          <w:sz w:val="24"/>
        </w:rPr>
      </w:pPr>
    </w:p>
    <w:p>
      <w:pPr>
        <w:spacing w:after="60"/>
        <w:jc w:val="right"/>
        <w:rPr>
          <w:rFonts w:ascii="Times New Roman" w:hAnsi="Times New Roman" w:cs="Times New Roman"/>
          <w:b/>
          <w:sz w:val="24"/>
          <w:szCs w:val="24"/>
        </w:rPr>
      </w:pPr>
      <w:r>
        <w:rPr>
          <w:rFonts w:ascii="Times New Roman" w:hAnsi="Times New Roman" w:cs="Times New Roman"/>
          <w:b/>
          <w:sz w:val="24"/>
          <w:szCs w:val="24"/>
        </w:rPr>
        <w:t>Saksham Panjla</w:t>
      </w:r>
    </w:p>
    <w:p>
      <w:pPr>
        <w:spacing w:after="60"/>
        <w:jc w:val="right"/>
        <w:rPr>
          <w:rFonts w:ascii="Times New Roman" w:hAnsi="Times New Roman" w:cs="Times New Roman"/>
          <w:b/>
          <w:sz w:val="24"/>
          <w:szCs w:val="24"/>
        </w:rPr>
      </w:pPr>
      <w:r>
        <w:rPr>
          <w:rFonts w:ascii="Times New Roman" w:hAnsi="Times New Roman" w:cs="Times New Roman"/>
          <w:b/>
          <w:sz w:val="24"/>
          <w:szCs w:val="24"/>
        </w:rPr>
        <w:t>2210990766</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ABSTRACT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EduMapping is a comprehensive, full-stack web-based platform designed to digitize campus recruitment, career development, and institutional placement management for the Indian education ecosystem. The platform addresses the fragmented nature of existing placement systems by providing a unified digital ecosystem connecting educational institutions (universities, colleges, and schools), students, and recruiters through a single, scalable application.</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system is built on a modern technology stack comprising React 18 for the frontend, Node.js with Express.js for the backend, and PostgreSQL as the relational database, all orchestrated through a RESTful API architecture. Key features include JWT-based role authentication with OTP verification, a granular recruiter permission system with institution-level access control, a four-tier geographic hierarchy (Region to State to City to Zone), psychometric assessment and career counseling modules, event and workshop management, real-time notifications, and a file management system powered by MinIO object storage.</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EduMapping supports five distinct user roles — Student, Recruiter, Admin, TPO (Training and Placement Officer), and Faculty — each with dedicated dashboards and feature sets. The platform exposes over 50 RESTful API endpoints documented through Swagger/OpenAPI and implements production-grade security measures including Helmet.js, rate limiting, input validation, and SQL injection prevention via Sequelize ORM.</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Keywords: Campus Recruitment, Placement Management, Career Development, EdTech, React, Node.js, PostgreSQL, REST API, Role-Based Access Control, EduMapping.</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1. Introduction</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1.1 Background</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campus recruitment landscape in India is largely fragmented, relying on manual processes, siloed spreadsheets, and disconnected communication channels between institutions and industry. Training and Placement Officers (TPOs) struggle to manage student data, coordinate with recruiters, and track placement outcomes efficiently. Students lack a single platform to discover job opportunities, undergo psychometric assessments, and build career readiness. EduMapping was conceived and developed to address these systemic gaps by providing an integrated, role-aware, and scalable digital platform that unifies all stakeholders of the campus recruitment ecosystem.</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1.2 Problem Statement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Existing placement management systems are either institution-specific, lack multi-role support, or fail to integrate career development tools alongside job matching. There is no unified platform in the Indian education market that simultaneously serves universities, colleges, schools, students, and corporate recruiters with granular access control, psychometric assessments, geographic hierarchy-based filtering, and real-time analytics.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1.3 Objectives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design and develop a full-stack web platform that manages campus recruitment end-to-end.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implement a multi-role authentication system supporting Students, Recruiters, Admins, TPOs, and Faculty.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build a recruiter permission system with institution-level and geographic access control.</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integrate psychometric assessment and career counseling modules for student career readiness.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develop a job and internship portal with advanced multi-criteria filtering.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create an event and workshop management system with registration and analytics.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implement secure file management using MinIO object storage for resumes and documents.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 expose a well-documented RESTful API with Swagger/OpenAPI documentation.</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1.4 Scope of the Project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EduMapping covers the full lifecycle of campus recruitment — from student profile creation and psychometric testing, to job application, interview coordination, and placement reporting. The platform supports four organization types (University, College, School, Company) and a four-tier geographic hierarchy enabling regional and national-level operations. The current scope encompasses the web application with API backend; mobile applications and AI-driven recommendations are identified as future enhancements.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1.5 Project Context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project was executed under the IOHE programme (22CS422) at Chitkara University, in collaboration with Chitkara University. The industry supervisor, Dr. Gurpreet Singh (Associate Professor and Placement Incharge), provided domain expertise and project direction throughout the development lifecycle.</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2. Methodology</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2.1 Development Approach</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EduMapping was developed using the Agile methodology with iterative two-week sprints. The project followed a feature-first sprint structure: core authentication and user management were built in the first two sprints, followed by organization management, job portal, event system, assessments, and analytics in subsequent sprints (October 2024 to April 2025). Regular reviews with the industry mentor ensured alignment with real-world institutional requirements.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2.2 System Architecture</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system follows a three-tier client-server architecture: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Presentation Tier: React 18 Single Page Application (SPA) served via a web server or CDN.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Application Tier: Node.js / Express.js RESTful API server handling business logic, authentication, and data processing.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Data Tier: PostgreSQL relational database managed through Sequelize ORM, with MinIO for binary file storage and Redis for caching and OTP management.</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2.3 Database Design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database schema comprises 17 core entities with normalized relational design. Key design decisions include a polymorphic user model with role-based profile extensions (StudentProfile, RecruiterProfile), a junction table RecruiterAllowedOrganizations for permission management, indexed four-tier location columns for geographic queries, and an AuditLogs table for compliance-grade access logging.</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2.4 Security Design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Security was treated as a first-class concern. Key measures implemented include: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Password hashing with bcryptjs (10 salt rounds).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Stateless JWT authentication with configurable token expiry.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OTP-based email verification using bcrypt-hashed storage with 10-minute expiry.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Rate limiting on authentication and sensitive endpoints using express-rate-limit.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HTTP security headers via Helmet.js (HSTS, CSP, X-Frame-Options).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Input validation and sanitization using express-validator and Joi.</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SQL injection prevention enforced by Sequelize ORM parameterized queries.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2.5 Project Timeline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Phase 1 (Month 1-2): Requirement analysis, system design, and database schema design.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Phase 2 (Month 2-3): Core backend development — authentication, user management, organization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Phase 3 (Month 3-4): Feature development — job portal, event system, assessments, file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Phase 4 (Month 4-5): Frontend development — React components, routing, state management, UI/UX.</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Phase 5 (Month 5-6): Integration, testing, deployment preparation, and documentation.</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3. Tools and Technologies</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3.1 Frontend Technologies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React 18.2.0: UI component framework for building the Single Page Application.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Tailwind CSS: Utility-first responsive styling framework.</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Framer Motion: Smooth animations and page transitions.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Zustand: Lightweight global state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React Hook Form: Performant form handling with validation.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Axios + React Query: API communication and server state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React Router DOM v6: Client-side routing and navigation.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Recharts: Data visualization for analytics dashboards.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3.2 Backend Technologies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Node.js v18+: JavaScript runtime environment for the API server.</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Express.js 4.19.2: Web application framework.</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PostgreSQL 14+: Relational database management system.</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Sequelize ORM 6.x: Database abstraction, migrations, and query building.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JWT (jsonwebtoken 9.0.2): Stateless token-based authentication.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bcryptjs: Password and OTP hashing.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MinIO SDK 7.1.3: S3-compatible object storage for file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Nodemailer 6.9.14: Email delivery for OTP and notifications.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Redis / IORedis: Session and data caching.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Helmet.js: HTTP security headers.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express-rate-limit: API rate limiting.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PDFKit 0.15.0: Resume PDF generation.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XLSX 0.18.5: Data import and export to Excel.</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Swagger (swagger-jsdoc + swagger-ui-express): API documentation.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Jest + Supertest: Unit and integration testing.</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3.3 Development and Deployment Tools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VS Code / Cursor IDE: Primary development environment with ESLint and Prettier.</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Git and GitHub: Version control with feature branching (github.com/Saksham-20/Edumapping).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Postman: API testing and documentation during development.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pgAdmin: PostgreSQL database management and query execution.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Nodemon: Hot-reloading for the Node.js development server.</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PM2: Production process management for the Node.js server.</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4. Implementation</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4.1 System Architecture</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React SPA communicates with the Express.js API server over HTTPS via Axios. The API server handles authentication, business logic, and database operations through Sequelize ORM on PostgreSQL. Binary files (resumes, certificates) are stored in MinIO buckets, while Redis handles OTP management and data caching. The repository is organized into two root directories: /client (React application) and /server (Node.js API), enabling independent deployment and scaling.</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4.2 Authentication and Authorization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authentication system uses a dual-flow mechanism. For registration: the user submits details, an OTP is sent via Nodemailer, the OTP is verified using bcrypt.compare() with a 10-minute TTL, the account is activated, and a JWT is issued. For login: the identifier (email or phone) and password are submitted, bcrypt.compare() validates the password, and a JWT is issued with role and userId payload. Password recovery uses an OTP flow. All protected API routes use JWT middleware with role-based guards.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4.3 Recruiter Permission System</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Admins explicitly grant recruiters access to specific institutions through the RecruiterAllowedOrganizations junction table. Each permission record specifies allowed institution types, geographic scope (Region, State, City, Zone), and academic filters (year of study, stream/branch). All student data access by recruiters is validated at the API layer and every access event is written to the AuditLogs table, ensuring tamper-proof, compliance-grade access control.</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4.4 Job Portal and Application System</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Recruiters post job and internship openings with detailed specifications including role, description, eligibility criteria, work mode, CTC, location, and application deadline. The multi-criteria filter engine enables students to discover opportunities by job type, location, work mode, and academic eligibility. Applications are tracked through status transitions: Applied, Shortlisted, Selected, and Rejected.</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4.5 Event and Workshop Management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TPOs and Admins create events such as workshops, seminars, industrial visits, and career fairs with capacity management, multi-audience targeting, and registration workflows. The EventRegistrations entity tracks attendance status. Event analytics provide registration counts, attendance rates, and feedback summaries.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4.6 Assessment and Career Guidance</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platform integrates a psychometric assessment engine that presents standardized tests to students, records responses in AssessmentResults, scores them automatically, and generates career recommendations based on aptitude profiles. Career counselors (TPO/Faculty) can view individual and batch assessment results through analytics dashboards to provide targeted guidance.</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4.7 File Management</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File uploads for resumes, transcripts, and certificates are handled by Multer middleware and stored in MinIO buckets. Each file record in the Files entity stores the MinIO object key, metadata, and owner reference. File retrieval is secured through token-based pre-signed URL generation, ensuring only authorized users can access documents.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4.8 API Design and Documentation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RESTful API comprises 50+ endpoints organized into 16 domain-specific route groups, all prefixed with /api/. These include /api/auth, /api/users, /api/admin, /api/organizations, /api/jobs, /api/events, /api/assessments, /api/achievements, /api/files, /api/notifications, /api/statistics, /api/analytics, /api/contact, /api/resume, and /api/approvals. Complete API documentation is auto-generated by swagger-jsdoc and served at /api-docs through swagger-ui-express.</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5. Major Findings / Outcomes / Output / Results</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5.1 Functional Outcomes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 fully operational multi-role web platform with responsive UI built in React 18 and Tailwind CSS.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Complete authentication system with OTP-based email verification and JWT sessions for 5 user roles.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Recruiter permission management system with database-enforced access control and audit logging.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Psychometric assessment module with automated scoring and career recommendations.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Event management system supporting creation, registration, attendance tracking, and analytics.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Integrated file management for resumes and documents with MinIO storage and pre-signed URL access.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Real-time notification delivery for job alerts, application updates, and event reminders.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Analytics dashboards providing placement statistics, student progress, and organization KPIs.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50+ REST API endpoints fully documented with Swagger UI at /api-docs.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5.2 Technical Metrics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Total Lines of Code: 50,000+ (Frontend and Backend combined).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Number of Source Files: 100+ JavaScript and JSX files.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Database Entities: 17 core entities in PostgreSQL.</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 Endpoints: 50+ RESTful endpoints across 16 route groups.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User Roles Supported: 5 (Student, Recruiter, Admin, TPO, Faculty).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Organization Types Supported: 4 (University, College, School, Company).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Geographic Hierarchy Levels: 4 (Region, State, City, Zone).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Browser Compatibility: Chrome, Firefox, Safari, and Edge (modern versions).</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5.3 Security Outcomes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All passwords stored as bcrypt hashes with cost factor 10 — no plaintext storage.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JWT tokens validated on every protected route with role-based enforcement.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Rate limiting active on /api/auth endpoints — brute-force attack surface mitigated.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All SQL queries parameterized via Sequelize — SQL injection vulnerabilities eliminated.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Helmet.js security headers confirmed active: HSTS, X-Content-Type-Options, X-Frame-Options, CSP.</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OTP expiry enforced at database level with 10-minute TTL — replay attacks minimized.</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6. Conclusion and Future Scope</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6.1 Conclusion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EduMapping successfully demonstrates the design, development, and deployment of a production-grade, full-stack campus recruitment and career development platform. Through this IOHE project, the following learning outcomes were achieved: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Practical mastery of the React 18 ecosystem including hooks, Zustand state management, and React Query.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Deep expertise in Node.js and Express.js API design with production-grade security and error handling.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Hands-on experience with relational database design, ORM usage, and query optimization using PostgreSQL and Sequelize.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Understanding of enterprise security patterns: JWT, OTP, RBAC, Rate Limiting, and Audit Logging.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Experience with cloud-native file storage (MinIO/S3), email delivery (SMTP/Nodemailer), and caching (Redis).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Appreciation of API-first development with comprehensive Swagger/OpenAPI documentation.</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platform was developed to production-ready standards with a complete authentication system, complex permission management, a multi-module feature set, and thorough API documentation, making it directly deployable for real institutional use.</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6.2 Future Scope</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AI/ML Integration: Intelligent job-student matching using NLP-based resume parsing and ML-based career pathway prediction.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Mobile Application: Native iOS and Android applications using React Native, sharing the existing API backend.</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Video Interview Module: Integrated asynchronous and live video interview capabilities.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Blockchain Credentials: Tamper-proof academic credential verification using blockchain technology.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Multi-language Support: Localization for regional Indian languages to broaden accessibility.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Enhanced Analytics: Predictive analytics for placement outcomes and early identification of at-risk students.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ERP Integration: API connectors for popular university ERP systems for seamless data synchronization.</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REFERENCES</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[1] React Documentation. (2024). React — A JavaScript library for building user interfaces. https://react.dev</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[2] Express.js Documentation. (2024). Express — Fast, unopinionated web framework for Node.js. https://expressjs.com</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[3] PostgreSQL Documentation. (2024). PostgreSQL: The world's most advanced open source relational database. https://www.postgresql.org/docs</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[4] Sequelize Documentation. (2024). Sequelize — A promise-based Node.js ORM. https://sequelize.org</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[5] MinIO Documentation. (2024). MinIO — High-Performance Object Storage. https://min.io/docs</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[6] JWT.io. (2024). JSON Web Tokens — Introduction. https://jwt.io/introduction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[7] OWASP Foundation. (2024). OWASP Top Ten — Web Application Security Risks. https://owasp.org</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[8] OpenAPI Initiative. (2024). OpenAPI Specification v3.0. https://swagger.io/specification</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[9] Tailwind CSS Documentation. (2024). Tailwind CSS — A utility-first CSS framework. https://tailwindcss.com/docs</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[10] Helmet.js. (2024). Helmet — Secure Express.js apps with HTTP headers. https://helmetjs.github.io</w:t>
      </w:r>
    </w:p>
    <w:p>
      <w:pPr>
        <w:rPr>
          <w:sz w:val="24"/>
        </w:rPr>
      </w:pPr>
      <w:r>
        <w:br w:type="page"/>
      </w:r>
    </w:p>
    <w:p>
      <w:pPr>
        <w:widowControl w:val="0"/>
        <w:spacing w:after="120"/>
        <w:jc w:val="left"/>
        <w:rPr>
          <w:rFonts w:ascii="Times New Roman" w:hAnsi="Times New Roman" w:cs="Times New Roman"/>
          <w:b/>
          <w:sz w:val="32"/>
          <w:szCs w:val="32"/>
        </w:rPr>
      </w:pPr>
      <w:r>
        <w:rPr>
          <w:rFonts w:ascii="Times New Roman" w:hAnsi="Times New Roman" w:cs="Times New Roman"/>
          <w:b/>
          <w:sz w:val="32"/>
          <w:szCs w:val="32"/>
        </w:rPr>
        <w:t>APPENDICES</w:t>
      </w: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Appendix A: GitHub Repository</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complete source code for the EduMapping project is available at: https://github.com/Saksham-20/Edumapping</w:t>
      </w: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The repository includes the full frontend (React) and backend (Node.js) source code, database migration scripts, deployment guides (DEPLOYMENT_GUIDE.txt, DEPLOYMENT_HOSTINGER.md, QUICK_DEPLOY.md), API documentation, and the copyright submission form (Copyright_Submission_CampusConnect.md).</w:t>
      </w:r>
    </w:p>
    <w:p>
      <w:pPr>
        <w:spacing w:after="120"/>
        <w:rPr>
          <w:sz w:val="24"/>
        </w:rPr>
      </w:pPr>
    </w:p>
    <w:p>
      <w:pPr>
        <w:widowControl w:val="0"/>
        <w:spacing w:after="120"/>
        <w:jc w:val="left"/>
        <w:rPr>
          <w:rFonts w:ascii="Times New Roman" w:hAnsi="Times New Roman" w:cs="Times New Roman"/>
          <w:b/>
          <w:sz w:val="28"/>
          <w:szCs w:val="28"/>
        </w:rPr>
      </w:pPr>
      <w:r>
        <w:rPr>
          <w:rFonts w:ascii="Times New Roman" w:hAnsi="Times New Roman" w:cs="Times New Roman"/>
          <w:b/>
          <w:sz w:val="28"/>
          <w:szCs w:val="28"/>
        </w:rPr>
        <w:t>Appendix B: API Endpoint Groups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/api/auth — Authentication and OTP verification</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/api/users — User profile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/api/admin — Administrative functions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/api/organizations — Organization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/api/jobs — Job postings and applications</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/api/events — Event creation and management</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/api/assessments — Psychometric testing</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/api/files — File upload and secure retrieval</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/api/notifications — Notification delivery</w:t>
      </w:r>
    </w:p>
    <w:p>
      <w:pPr>
        <w:widowControl w:val="0"/>
        <w:numPr>
          <w:ilvl w:val="0"/>
          <w:numId w:val="1"/>
        </w:numPr>
        <w:spacing w:line="360" w:lineRule="auto" w:after="60"/>
        <w:rPr>
          <w:rFonts w:ascii="Times New Roman" w:hAnsi="Times New Roman" w:cs="Times New Roman"/>
          <w:sz w:val="24"/>
          <w:szCs w:val="24"/>
        </w:rPr>
      </w:pPr>
      <w:r>
        <w:rPr>
          <w:rFonts w:ascii="Times New Roman" w:hAnsi="Times New Roman" w:cs="Times New Roman"/>
          <w:sz w:val="24"/>
          <w:szCs w:val="24"/>
        </w:rPr>
        <w:t xml:space="preserve">/api/statistics and /api/analytics — Analytics and reporting</w:t>
      </w:r>
    </w:p>
    <w:p>
      <w:pPr>
        <w:spacing w:after="120"/>
        <w:rPr>
          <w:sz w:val="24"/>
        </w:rPr>
      </w:pPr>
    </w:p>
    <w:p>
      <w:pPr>
        <w:widowControl w:val="0"/>
        <w:spacing w:line="360" w:lineRule="auto" w:after="120"/>
        <w:jc w:val="both"/>
        <w:rPr>
          <w:rFonts w:ascii="Times New Roman" w:hAnsi="Times New Roman" w:cs="Times New Roman"/>
          <w:sz w:val="24"/>
          <w:szCs w:val="24"/>
        </w:rPr>
      </w:pPr>
      <w:r>
        <w:rPr>
          <w:rFonts w:ascii="Times New Roman" w:hAnsi="Times New Roman" w:cs="Times New Roman"/>
          <w:sz w:val="24"/>
          <w:szCs w:val="24"/>
        </w:rPr>
        <w:t xml:space="preserve">Full interactive documentation is available at /api-docs (Swagger UI) when the server is running.</w:t>
      </w: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F98A" w14:textId="77777777" w:rsidR="00041427" w:rsidRDefault="00041427">
      <w:pPr>
        <w:spacing w:line="240" w:lineRule="auto"/>
      </w:pPr>
      <w:r>
        <w:separator/>
      </w:r>
    </w:p>
  </w:endnote>
  <w:endnote w:type="continuationSeparator" w:id="0">
    <w:p w14:paraId="56332979" w14:textId="77777777" w:rsidR="00041427" w:rsidRDefault="00041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0270A" w14:textId="77777777" w:rsidR="00041427" w:rsidRDefault="00041427">
      <w:pPr>
        <w:spacing w:line="240" w:lineRule="auto"/>
      </w:pPr>
      <w:r>
        <w:separator/>
      </w:r>
    </w:p>
  </w:footnote>
  <w:footnote w:type="continuationSeparator" w:id="0">
    <w:p w14:paraId="40CC121B" w14:textId="77777777" w:rsidR="00041427" w:rsidRDefault="000414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3"/>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Ashish Kumar</cp:lastModifiedBy>
  <cp:revision>25</cp:revision>
  <dcterms:created xsi:type="dcterms:W3CDTF">2024-02-26T09:18:00Z</dcterms:created>
  <dcterms:modified xsi:type="dcterms:W3CDTF">2025-04-15T04:07:00Z</dcterms:modified>
</cp:coreProperties>
</file>