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5120640" cy="877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77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/>
          <w:color w:val="000000"/>
          <w:sz w:val="38"/>
        </w:rPr>
        <w:t>Foundations of Generative AI (ICT4403)</w:t>
      </w:r>
    </w:p>
    <w:p>
      <w:pPr>
        <w:spacing w:after="600"/>
        <w:jc w:val="center"/>
      </w:pPr>
      <w:r>
        <w:rPr>
          <w:rFonts w:ascii="Times New Roman" w:hAnsi="Times New Roman"/>
          <w:b/>
          <w:color w:val="000000"/>
          <w:sz w:val="28"/>
        </w:rPr>
        <w:t>Assignment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before="220" w:after="220" w:line="276" w:lineRule="auto"/>
            </w:pPr>
            <w:r>
              <w:rPr>
                <w:b/>
                <w:sz w:val="22"/>
              </w:rPr>
              <w:t>Student Name</w:t>
            </w:r>
          </w:p>
        </w:tc>
        <w:tc>
          <w:tcPr>
            <w:tcW w:type="dxa" w:w="6192"/>
          </w:tcPr>
          <w:p>
            <w:pPr>
              <w:spacing w:before="220" w:after="220" w:line="276" w:lineRule="auto"/>
            </w:pPr>
            <w:r>
              <w:rPr>
                <w:sz w:val="22"/>
              </w:rPr>
              <w:t>Saksham Gupta</w:t>
            </w:r>
          </w:p>
        </w:tc>
      </w:tr>
      <w:tr>
        <w:tc>
          <w:tcPr>
            <w:tcW w:type="dxa" w:w="3168"/>
          </w:tcPr>
          <w:p>
            <w:pPr>
              <w:spacing w:before="220" w:after="220" w:line="276" w:lineRule="auto"/>
            </w:pPr>
            <w:r>
              <w:rPr>
                <w:b/>
                <w:sz w:val="22"/>
              </w:rPr>
              <w:t>Registration Number</w:t>
            </w:r>
          </w:p>
        </w:tc>
        <w:tc>
          <w:tcPr>
            <w:tcW w:type="dxa" w:w="6192"/>
          </w:tcPr>
          <w:p>
            <w:pPr>
              <w:spacing w:before="220" w:after="220" w:line="276" w:lineRule="auto"/>
            </w:pPr>
            <w:r>
              <w:rPr>
                <w:sz w:val="22"/>
              </w:rPr>
              <w:t>230911186</w:t>
            </w:r>
          </w:p>
        </w:tc>
      </w:tr>
      <w:tr>
        <w:tc>
          <w:tcPr>
            <w:tcW w:type="dxa" w:w="3168"/>
          </w:tcPr>
          <w:p>
            <w:pPr>
              <w:spacing w:before="220" w:after="220" w:line="276" w:lineRule="auto"/>
            </w:pPr>
            <w:r>
              <w:rPr>
                <w:b/>
                <w:sz w:val="22"/>
              </w:rPr>
              <w:t>Assignment Title</w:t>
            </w:r>
          </w:p>
        </w:tc>
        <w:tc>
          <w:tcPr>
            <w:tcW w:type="dxa" w:w="6192"/>
          </w:tcPr>
          <w:p>
            <w:pPr>
              <w:spacing w:before="220" w:after="220" w:line="276" w:lineRule="auto"/>
            </w:pPr>
            <w:r>
              <w:rPr>
                <w:sz w:val="22"/>
              </w:rPr>
              <w:t>Assignment 2: Autoregressive Text Generation using Simple RNN, Bidirectional RNN, LSTM and GRU</w:t>
            </w:r>
          </w:p>
        </w:tc>
      </w:tr>
      <w:tr>
        <w:tc>
          <w:tcPr>
            <w:tcW w:type="dxa" w:w="3168"/>
          </w:tcPr>
          <w:p>
            <w:pPr>
              <w:spacing w:before="220" w:after="220" w:line="276" w:lineRule="auto"/>
            </w:pPr>
            <w:r>
              <w:rPr>
                <w:b/>
                <w:sz w:val="22"/>
              </w:rPr>
              <w:t>Title of the Developed System</w:t>
            </w:r>
          </w:p>
        </w:tc>
        <w:tc>
          <w:tcPr>
            <w:tcW w:type="dxa" w:w="6192"/>
          </w:tcPr>
          <w:p>
            <w:pPr>
              <w:spacing w:before="220" w:after="220" w:line="276" w:lineRule="auto"/>
            </w:pPr>
            <w:r>
              <w:rPr>
                <w:sz w:val="22"/>
              </w:rPr>
              <w:t>Comparative Word-Level Autoregressive Text Generation on H. G. Wells' The Time Machine using Simple RNN, Bidirectional RNN, LSTM, and GRU</w:t>
            </w:r>
          </w:p>
        </w:tc>
      </w:tr>
      <w:tr>
        <w:tc>
          <w:tcPr>
            <w:tcW w:type="dxa" w:w="3168"/>
          </w:tcPr>
          <w:p>
            <w:pPr>
              <w:spacing w:before="220" w:after="220" w:line="276" w:lineRule="auto"/>
            </w:pPr>
            <w:r>
              <w:rPr>
                <w:b/>
                <w:sz w:val="22"/>
              </w:rPr>
              <w:t>Dataset Name</w:t>
            </w:r>
          </w:p>
        </w:tc>
        <w:tc>
          <w:tcPr>
            <w:tcW w:type="dxa" w:w="6192"/>
          </w:tcPr>
          <w:p>
            <w:pPr>
              <w:spacing w:before="220" w:after="220" w:line="276" w:lineRule="auto"/>
            </w:pPr>
            <w:r>
              <w:rPr>
                <w:sz w:val="22"/>
              </w:rPr>
              <w:t>The Time Machine by H. G. Wells (Project Gutenberg eBook #35)</w:t>
            </w:r>
          </w:p>
        </w:tc>
      </w:tr>
      <w:tr>
        <w:tc>
          <w:tcPr>
            <w:tcW w:type="dxa" w:w="3168"/>
          </w:tcPr>
          <w:p>
            <w:pPr>
              <w:spacing w:before="220" w:after="220" w:line="276" w:lineRule="auto"/>
            </w:pPr>
            <w:r>
              <w:rPr>
                <w:b/>
                <w:sz w:val="22"/>
              </w:rPr>
              <w:t>Dataset Link</w:t>
            </w:r>
          </w:p>
        </w:tc>
        <w:tc>
          <w:tcPr>
            <w:tcW w:type="dxa" w:w="6192"/>
          </w:tcPr>
          <w:p>
            <w:pPr>
              <w:spacing w:before="220" w:after="220" w:line="276" w:lineRule="auto"/>
            </w:pPr>
            <w:hyperlink r:id="rId10">
              <w:r>
                <w:rPr>
                  <w:color w:val="1155CC"/>
                  <w:u w:val="single"/>
                </w:rPr>
                <w:t>https://www.gutenberg.org/files/35/35-0.txt</w:t>
              </w:r>
            </w:hyperlink>
          </w:p>
        </w:tc>
      </w:tr>
      <w:tr>
        <w:tc>
          <w:tcPr>
            <w:tcW w:type="dxa" w:w="3168"/>
          </w:tcPr>
          <w:p>
            <w:pPr>
              <w:spacing w:before="220" w:after="220" w:line="276" w:lineRule="auto"/>
            </w:pPr>
            <w:r>
              <w:rPr>
                <w:b/>
                <w:sz w:val="22"/>
              </w:rPr>
              <w:t>GitHub Repository Link</w:t>
            </w:r>
          </w:p>
        </w:tc>
        <w:tc>
          <w:tcPr>
            <w:tcW w:type="dxa" w:w="6192"/>
          </w:tcPr>
          <w:p>
            <w:pPr>
              <w:spacing w:before="220" w:after="220" w:line="276" w:lineRule="auto"/>
            </w:pPr>
            <w:hyperlink r:id="rId11">
              <w:r>
                <w:rPr>
                  <w:color w:val="1155CC"/>
                  <w:u w:val="single"/>
                </w:rPr>
                <w:t>https://github.com/Saksham-Gupta-GH/fgai-autoregressive-text-generation-timemachine</w:t>
              </w:r>
            </w:hyperlink>
          </w:p>
        </w:tc>
      </w:tr>
    </w:tbl>
    <w:sectPr w:rsidR="00FC693F" w:rsidRPr="0006063C" w:rsidSect="00034616">
      <w:pgSz w:w="12240" w:h="15840"/>
      <w:pgMar w:top="1584" w:right="1440" w:bottom="15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hyperlink" Target="https://www.gutenberg.org/files/35/35-0.txt" TargetMode="External"/><Relationship Id="rId11" Type="http://schemas.openxmlformats.org/officeDocument/2006/relationships/hyperlink" Target="https://github.com/Saksham-Gupta-GH/fgai-autoregressive-text-generation-timemach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