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DFF8" w14:textId="77777777" w:rsidR="00020777" w:rsidRPr="00020777" w:rsidRDefault="00020777" w:rsidP="00020777">
      <w:r w:rsidRPr="00020777">
        <w:t xml:space="preserve">Got you </w:t>
      </w:r>
      <w:r w:rsidRPr="00020777">
        <w:rPr>
          <w:rFonts w:ascii="Segoe UI Emoji" w:hAnsi="Segoe UI Emoji" w:cs="Segoe UI Emoji"/>
        </w:rPr>
        <w:t>👍</w:t>
      </w:r>
      <w:r w:rsidRPr="00020777">
        <w:br/>
        <w:t xml:space="preserve">I’ll convert the </w:t>
      </w:r>
      <w:r w:rsidRPr="00020777">
        <w:rPr>
          <w:b/>
          <w:bCs/>
        </w:rPr>
        <w:t>whole syllabus from both PDFs into clean full-sentence notes</w:t>
      </w:r>
      <w:r w:rsidRPr="00020777">
        <w:t xml:space="preserve"> so you can </w:t>
      </w:r>
      <w:r w:rsidRPr="00020777">
        <w:rPr>
          <w:b/>
          <w:bCs/>
        </w:rPr>
        <w:t>read once smoothly before exam</w:t>
      </w:r>
      <w:r w:rsidRPr="00020777">
        <w:t xml:space="preserve"> (no bullet fragments, only proper explanations).</w:t>
      </w:r>
    </w:p>
    <w:p w14:paraId="5349E584" w14:textId="77777777" w:rsidR="00020777" w:rsidRPr="00020777" w:rsidRDefault="00020777" w:rsidP="00020777">
      <w:r w:rsidRPr="00020777">
        <w:pict w14:anchorId="79D69FE2">
          <v:rect id="_x0000_i1109" style="width:0;height:1.5pt" o:hralign="center" o:hrstd="t" o:hr="t" fillcolor="#a0a0a0" stroked="f"/>
        </w:pict>
      </w:r>
    </w:p>
    <w:p w14:paraId="54F6CA2D" w14:textId="77777777" w:rsidR="00020777" w:rsidRPr="00020777" w:rsidRDefault="00020777" w:rsidP="00020777">
      <w:pPr>
        <w:rPr>
          <w:b/>
          <w:bCs/>
        </w:rPr>
      </w:pPr>
      <w:r w:rsidRPr="00020777">
        <w:rPr>
          <w:b/>
          <w:bCs/>
        </w:rPr>
        <w:t>Smart Buildings and Related Technologies – Final Reading Notes</w:t>
      </w:r>
    </w:p>
    <w:p w14:paraId="1AB6F64B" w14:textId="77777777" w:rsidR="00020777" w:rsidRPr="00020777" w:rsidRDefault="00020777" w:rsidP="00020777">
      <w:pPr>
        <w:rPr>
          <w:b/>
          <w:bCs/>
        </w:rPr>
      </w:pPr>
      <w:r w:rsidRPr="00020777">
        <w:rPr>
          <w:b/>
          <w:bCs/>
        </w:rPr>
        <w:t>Smart Buildings</w:t>
      </w:r>
    </w:p>
    <w:p w14:paraId="78135BD5" w14:textId="77777777" w:rsidR="00020777" w:rsidRPr="00020777" w:rsidRDefault="00020777" w:rsidP="00020777">
      <w:r w:rsidRPr="00020777">
        <w:t>A smart building is a building that uses advanced and integrated technology systems to manage building operations efficiently. These systems typically include building automation, life safety systems, telecommunications, user systems, and facility management systems. The integration of these systems allows the building to operate more efficiently and provide useful information about the building’s performance to owners and occupants.</w:t>
      </w:r>
    </w:p>
    <w:p w14:paraId="19B6EA40" w14:textId="77777777" w:rsidR="00020777" w:rsidRPr="00020777" w:rsidRDefault="00020777" w:rsidP="00020777">
      <w:r w:rsidRPr="00020777">
        <w:t>Smart buildings improve energy efficiency, operational performance, and occupant comfort. In traditional buildings, each system such as lighting, HVAC, and security operates independently. In contrast, smart buildings integrate these systems so that they can communicate and work together. This integration reduces operational costs, improves energy management, and increases the value of the property.</w:t>
      </w:r>
    </w:p>
    <w:p w14:paraId="19455412" w14:textId="77777777" w:rsidR="00020777" w:rsidRPr="00020777" w:rsidRDefault="00020777" w:rsidP="00020777">
      <w:r w:rsidRPr="00020777">
        <w:t>Smart buildings are also important for sustainability and energy conservation. Building automation systems such as HVAC control, lighting control, power management, and metering help improve energy efficiency and reduce energy consumption.</w:t>
      </w:r>
    </w:p>
    <w:p w14:paraId="13B70092" w14:textId="77777777" w:rsidR="00020777" w:rsidRPr="00020777" w:rsidRDefault="00020777" w:rsidP="00020777">
      <w:r w:rsidRPr="00020777">
        <w:pict w14:anchorId="39C08BCD">
          <v:rect id="_x0000_i1110" style="width:0;height:1.5pt" o:hralign="center" o:hrstd="t" o:hr="t" fillcolor="#a0a0a0" stroked="f"/>
        </w:pict>
      </w:r>
    </w:p>
    <w:p w14:paraId="6E9DA632" w14:textId="77777777" w:rsidR="00020777" w:rsidRPr="00020777" w:rsidRDefault="00020777" w:rsidP="00020777">
      <w:pPr>
        <w:rPr>
          <w:b/>
          <w:bCs/>
        </w:rPr>
      </w:pPr>
      <w:r w:rsidRPr="00020777">
        <w:rPr>
          <w:b/>
          <w:bCs/>
        </w:rPr>
        <w:t>HVAC System</w:t>
      </w:r>
    </w:p>
    <w:p w14:paraId="30FDBF1B" w14:textId="77777777" w:rsidR="00020777" w:rsidRPr="00020777" w:rsidRDefault="00020777" w:rsidP="00020777">
      <w:r w:rsidRPr="00020777">
        <w:t>Heating, Ventilation, and Air Conditioning (HVAC) systems are used to control the indoor environment of a building. HVAC systems regulate temperature, humidity, airflow, and air quality to ensure a comfortable and healthy environment for occupants. The system brings outside air into the building, mixes it with returned air, filters it, adjusts its temperature using heating or cooling coils, and distributes it throughout the building.</w:t>
      </w:r>
    </w:p>
    <w:p w14:paraId="11993ADD" w14:textId="77777777" w:rsidR="00020777" w:rsidRPr="00020777" w:rsidRDefault="00020777" w:rsidP="00020777">
      <w:r w:rsidRPr="00020777">
        <w:t>HVAC systems are also responsible for managing a significant portion of the building’s energy consumption. They must respond to changing conditions such as weather, building occupancy, and internal heat generated by equipment or lighting. In addition, HVAC systems play an important role in controlling smoke during a fire emergency.</w:t>
      </w:r>
    </w:p>
    <w:p w14:paraId="3E73F1C6" w14:textId="77777777" w:rsidR="00020777" w:rsidRPr="00020777" w:rsidRDefault="00020777" w:rsidP="00020777">
      <w:r w:rsidRPr="00020777">
        <w:t>Large commercial buildings usually have centralized HVAC systems, but different areas of the building may have different thermal loads depending on how the space is used.</w:t>
      </w:r>
    </w:p>
    <w:p w14:paraId="010F0955" w14:textId="77777777" w:rsidR="00020777" w:rsidRPr="00020777" w:rsidRDefault="00020777" w:rsidP="00020777">
      <w:r w:rsidRPr="00020777">
        <w:pict w14:anchorId="2AC00420">
          <v:rect id="_x0000_i1111" style="width:0;height:1.5pt" o:hralign="center" o:hrstd="t" o:hr="t" fillcolor="#a0a0a0" stroked="f"/>
        </w:pict>
      </w:r>
    </w:p>
    <w:p w14:paraId="38E5B189" w14:textId="77777777" w:rsidR="00020777" w:rsidRPr="00020777" w:rsidRDefault="00020777" w:rsidP="00020777">
      <w:pPr>
        <w:rPr>
          <w:b/>
          <w:bCs/>
        </w:rPr>
      </w:pPr>
      <w:r w:rsidRPr="00020777">
        <w:rPr>
          <w:b/>
          <w:bCs/>
        </w:rPr>
        <w:t>Components of HVAC Systems</w:t>
      </w:r>
    </w:p>
    <w:p w14:paraId="5ED89C53" w14:textId="77777777" w:rsidR="00020777" w:rsidRPr="00020777" w:rsidRDefault="00020777" w:rsidP="00020777">
      <w:r w:rsidRPr="00020777">
        <w:t>HVAC systems consist of several important components including boilers, chillers, air-handling units, air terminal units, and variable air volume systems.</w:t>
      </w:r>
    </w:p>
    <w:p w14:paraId="36F2135D" w14:textId="77777777" w:rsidR="00020777" w:rsidRPr="00020777" w:rsidRDefault="00020777" w:rsidP="00020777">
      <w:r w:rsidRPr="00020777">
        <w:t>Boilers are used to heat air in the building. In this process, a fuel such as natural gas or propane is burned to heat water. The hot water or steam is then circulated through pipes and used to warm the air that is distributed through ducts.</w:t>
      </w:r>
    </w:p>
    <w:p w14:paraId="7FDDB03F" w14:textId="77777777" w:rsidR="00020777" w:rsidRPr="00020777" w:rsidRDefault="00020777" w:rsidP="00020777">
      <w:r w:rsidRPr="00020777">
        <w:lastRenderedPageBreak/>
        <w:t>Chillers are used to cool the air in a building by removing heat through the refrigeration cycle. This cycle includes compression, condensation, expansion, and evaporation. Chillers are commonly located in mechanical rooms or central plants.</w:t>
      </w:r>
    </w:p>
    <w:p w14:paraId="76BF5C71" w14:textId="77777777" w:rsidR="00020777" w:rsidRPr="00020777" w:rsidRDefault="00020777" w:rsidP="00020777">
      <w:r w:rsidRPr="00020777">
        <w:t>Air Handling Units (AHUs) distribute heated or cooled air throughout the building. An AHU typically includes a blower, heating and cooling coils, filters, and dampers. It draws air into the system, adjusts its temperature, and pushes it through air ducts to different areas of the building.</w:t>
      </w:r>
    </w:p>
    <w:p w14:paraId="264A491F" w14:textId="77777777" w:rsidR="00020777" w:rsidRPr="00020777" w:rsidRDefault="00020777" w:rsidP="00020777">
      <w:r w:rsidRPr="00020777">
        <w:t>Air Terminal Units (ATUs) control air distribution in specific zones of the building. These units adjust the temperature or airflow to meet the thermal needs of individual spaces.</w:t>
      </w:r>
    </w:p>
    <w:p w14:paraId="0AE3FDA9" w14:textId="77777777" w:rsidR="00020777" w:rsidRPr="00020777" w:rsidRDefault="00020777" w:rsidP="00020777">
      <w:r w:rsidRPr="00020777">
        <w:t>Two common air-distribution methods are Constant Air Volume (CAV) systems and Variable Air Volume (VAV) systems. CAV systems supply air at a constant flow rate, while VAV systems adjust the airflow to maintain the desired room temperature. VAV systems are more energy efficient than CAV systems.</w:t>
      </w:r>
    </w:p>
    <w:p w14:paraId="6786F63D" w14:textId="77777777" w:rsidR="00020777" w:rsidRPr="00020777" w:rsidRDefault="00020777" w:rsidP="00020777">
      <w:r w:rsidRPr="00020777">
        <w:pict w14:anchorId="236B127F">
          <v:rect id="_x0000_i1112" style="width:0;height:1.5pt" o:hralign="center" o:hrstd="t" o:hr="t" fillcolor="#a0a0a0" stroked="f"/>
        </w:pict>
      </w:r>
    </w:p>
    <w:p w14:paraId="3FA164B1" w14:textId="77777777" w:rsidR="00020777" w:rsidRPr="00020777" w:rsidRDefault="00020777" w:rsidP="00020777">
      <w:pPr>
        <w:rPr>
          <w:b/>
          <w:bCs/>
        </w:rPr>
      </w:pPr>
      <w:r w:rsidRPr="00020777">
        <w:rPr>
          <w:b/>
          <w:bCs/>
        </w:rPr>
        <w:t>HVAC Efficiency Ratings</w:t>
      </w:r>
    </w:p>
    <w:p w14:paraId="2DA0AEAC" w14:textId="77777777" w:rsidR="00020777" w:rsidRPr="00020777" w:rsidRDefault="00020777" w:rsidP="00020777">
      <w:r w:rsidRPr="00020777">
        <w:t>The efficiency of air-conditioning systems is measured using several performance indicators including Energy Efficiency Ratio (EER), Seasonal Energy Efficiency Ratio (SEER), and Coefficient of Performance (COP).</w:t>
      </w:r>
    </w:p>
    <w:p w14:paraId="0859C432" w14:textId="77777777" w:rsidR="00020777" w:rsidRPr="00020777" w:rsidRDefault="00020777" w:rsidP="00020777">
      <w:r w:rsidRPr="00020777">
        <w:t>EER is calculated by dividing the cooling capacity of the system in BTU per hour by the electrical power input in watts. SEER is a more accurate measure because it evaluates the system’s efficiency over an entire cooling season under varying conditions. COP measures the ratio between useful heating or cooling provided and the energy consumed.</w:t>
      </w:r>
    </w:p>
    <w:p w14:paraId="76C85F1E" w14:textId="77777777" w:rsidR="00020777" w:rsidRPr="00020777" w:rsidRDefault="00020777" w:rsidP="00020777">
      <w:r w:rsidRPr="00020777">
        <w:t>These ratings help determine how efficiently HVAC equipment operates and how much energy it consumes.</w:t>
      </w:r>
    </w:p>
    <w:p w14:paraId="7FF6017F" w14:textId="77777777" w:rsidR="00020777" w:rsidRPr="00020777" w:rsidRDefault="00020777" w:rsidP="00020777">
      <w:r w:rsidRPr="00020777">
        <w:pict w14:anchorId="5DB167EE">
          <v:rect id="_x0000_i1113" style="width:0;height:1.5pt" o:hralign="center" o:hrstd="t" o:hr="t" fillcolor="#a0a0a0" stroked="f"/>
        </w:pict>
      </w:r>
    </w:p>
    <w:p w14:paraId="1BA4723B" w14:textId="77777777" w:rsidR="00020777" w:rsidRPr="00020777" w:rsidRDefault="00020777" w:rsidP="00020777">
      <w:pPr>
        <w:rPr>
          <w:b/>
          <w:bCs/>
        </w:rPr>
      </w:pPr>
      <w:r w:rsidRPr="00020777">
        <w:rPr>
          <w:b/>
          <w:bCs/>
        </w:rPr>
        <w:t>Lighting Control Systems</w:t>
      </w:r>
    </w:p>
    <w:p w14:paraId="0EBEF61D" w14:textId="77777777" w:rsidR="00020777" w:rsidRPr="00020777" w:rsidRDefault="00020777" w:rsidP="00020777">
      <w:r w:rsidRPr="00020777">
        <w:t>Lighting control systems are used to manage lighting in buildings efficiently while reducing energy consumption. Lighting accounts for approximately 30 to 40 percent of electricity usage in many buildings, so efficient control of lighting is essential.</w:t>
      </w:r>
    </w:p>
    <w:p w14:paraId="4EF45E3F" w14:textId="77777777" w:rsidR="00020777" w:rsidRPr="00020777" w:rsidRDefault="00020777" w:rsidP="00020777">
      <w:r w:rsidRPr="00020777">
        <w:t>Lighting control systems adjust lighting based on occupancy, time schedules, and natural daylight availability. For example, lights can automatically turn on or off depending on whether people are present in a room. Similarly, daylight harvesting techniques use natural sunlight to reduce the need for artificial lighting.</w:t>
      </w:r>
    </w:p>
    <w:p w14:paraId="0FD07B12" w14:textId="77777777" w:rsidR="00020777" w:rsidRPr="00020777" w:rsidRDefault="00020777" w:rsidP="00020777">
      <w:r w:rsidRPr="00020777">
        <w:t>The heart of a lighting control system is usually a centralized server connected to controllers throughout the building. These controllers manage relay panels and other devices that control the lights.</w:t>
      </w:r>
    </w:p>
    <w:p w14:paraId="4C0E0F65" w14:textId="77777777" w:rsidR="00020777" w:rsidRPr="00020777" w:rsidRDefault="00020777" w:rsidP="00020777">
      <w:r w:rsidRPr="00020777">
        <w:t>Important components of lighting control systems include relay panels and dimmers. Relay panels act as switches that control electrical circuits connected to lighting fixtures. Dimmers allow the brightness of lights to be adjusted, which can save energy and extend the life of lighting equipment.</w:t>
      </w:r>
    </w:p>
    <w:p w14:paraId="527175D3" w14:textId="77777777" w:rsidR="00020777" w:rsidRPr="00020777" w:rsidRDefault="00020777" w:rsidP="00020777">
      <w:r w:rsidRPr="00020777">
        <w:lastRenderedPageBreak/>
        <w:t>Lighting systems are often integrated with other building systems such as fire alarms, security systems, and emergency power generators. For example, in the event of a fire alarm or power failure, emergency lighting systems automatically turn on to guide occupants toward exits.</w:t>
      </w:r>
    </w:p>
    <w:p w14:paraId="65C1FB36" w14:textId="77777777" w:rsidR="00020777" w:rsidRPr="00020777" w:rsidRDefault="00020777" w:rsidP="00020777">
      <w:r w:rsidRPr="00020777">
        <w:pict w14:anchorId="79ECEE79">
          <v:rect id="_x0000_i1114" style="width:0;height:1.5pt" o:hralign="center" o:hrstd="t" o:hr="t" fillcolor="#a0a0a0" stroked="f"/>
        </w:pict>
      </w:r>
    </w:p>
    <w:p w14:paraId="5DCF4578" w14:textId="77777777" w:rsidR="00020777" w:rsidRPr="00020777" w:rsidRDefault="00020777" w:rsidP="00020777">
      <w:pPr>
        <w:rPr>
          <w:b/>
          <w:bCs/>
        </w:rPr>
      </w:pPr>
      <w:r w:rsidRPr="00020777">
        <w:rPr>
          <w:b/>
          <w:bCs/>
        </w:rPr>
        <w:t>Access Control Systems</w:t>
      </w:r>
    </w:p>
    <w:p w14:paraId="73A8FA49" w14:textId="77777777" w:rsidR="00020777" w:rsidRPr="00020777" w:rsidRDefault="00020777" w:rsidP="00020777">
      <w:r w:rsidRPr="00020777">
        <w:t>Access control systems are used to control and monitor entry into different areas of a building. In a typical system, a person presents a card or credential to a card reader. The system checks the person’s access rights and decides whether to unlock the door or deny access.</w:t>
      </w:r>
    </w:p>
    <w:p w14:paraId="3496BFBA" w14:textId="77777777" w:rsidR="00020777" w:rsidRPr="00020777" w:rsidRDefault="00020777" w:rsidP="00020777">
      <w:r w:rsidRPr="00020777">
        <w:t>The main components of an access control system include a central host computer, control panels, and peripheral devices. The host computer stores the user database and system rules. Control panels manage the communication between the host computer and door devices. Peripheral devices include card readers, door sensors, request-to-exit devices, and electronic locks.</w:t>
      </w:r>
    </w:p>
    <w:p w14:paraId="16460A21" w14:textId="77777777" w:rsidR="00020777" w:rsidRPr="00020777" w:rsidRDefault="00020777" w:rsidP="00020777">
      <w:r w:rsidRPr="00020777">
        <w:t>Modern access control systems often use Internet Protocol (IP) networks and Power-over-Ethernet technology. These systems use existing network infrastructure, reduce installation costs, and provide better scalability and management.</w:t>
      </w:r>
    </w:p>
    <w:p w14:paraId="17FF5960" w14:textId="77777777" w:rsidR="00020777" w:rsidRPr="00020777" w:rsidRDefault="00020777" w:rsidP="00020777">
      <w:r w:rsidRPr="00020777">
        <w:pict w14:anchorId="11859012">
          <v:rect id="_x0000_i1115" style="width:0;height:1.5pt" o:hralign="center" o:hrstd="t" o:hr="t" fillcolor="#a0a0a0" stroked="f"/>
        </w:pict>
      </w:r>
    </w:p>
    <w:p w14:paraId="3A1472FE" w14:textId="77777777" w:rsidR="00020777" w:rsidRPr="00020777" w:rsidRDefault="00020777" w:rsidP="00020777">
      <w:pPr>
        <w:rPr>
          <w:b/>
          <w:bCs/>
        </w:rPr>
      </w:pPr>
      <w:r w:rsidRPr="00020777">
        <w:rPr>
          <w:b/>
          <w:bCs/>
        </w:rPr>
        <w:t>Fire Alarm Systems</w:t>
      </w:r>
    </w:p>
    <w:p w14:paraId="3D8C602D" w14:textId="77777777" w:rsidR="00020777" w:rsidRPr="00020777" w:rsidRDefault="00020777" w:rsidP="00020777">
      <w:r w:rsidRPr="00020777">
        <w:t>Fire alarm systems are critical life safety systems designed to detect fires and alert building occupants. These systems help reduce the risk of injury and property damage during fire emergencies. Fire alarm systems also interact with other building systems to support evacuation and fire control.</w:t>
      </w:r>
    </w:p>
    <w:p w14:paraId="4D527963" w14:textId="77777777" w:rsidR="00020777" w:rsidRPr="00020777" w:rsidRDefault="00020777" w:rsidP="00020777">
      <w:r w:rsidRPr="00020777">
        <w:t>The central component of a fire alarm system is the Fire Alarm Control Panel (FACP). This panel receives signals from detection devices, processes the information, and activates alarms or suppression systems when necessary.</w:t>
      </w:r>
    </w:p>
    <w:p w14:paraId="7007990A" w14:textId="77777777" w:rsidR="00020777" w:rsidRPr="00020777" w:rsidRDefault="00020777" w:rsidP="00020777">
      <w:r w:rsidRPr="00020777">
        <w:t>Another important component is the annunciator panel, which displays the location of the fire alarm and provides visual and audible alerts.</w:t>
      </w:r>
    </w:p>
    <w:p w14:paraId="6E86F8CF" w14:textId="77777777" w:rsidR="00020777" w:rsidRPr="00020777" w:rsidRDefault="00020777" w:rsidP="00020777">
      <w:r w:rsidRPr="00020777">
        <w:t>Fire detection devices include smoke detectors, heat detectors, flame detectors, pull stations, and gas detectors. These devices monitor different characteristics of fire such as smoke particles, temperature increase, or flame radiation.</w:t>
      </w:r>
    </w:p>
    <w:p w14:paraId="4B0417DB" w14:textId="77777777" w:rsidR="00020777" w:rsidRPr="00020777" w:rsidRDefault="00020777" w:rsidP="00020777">
      <w:r w:rsidRPr="00020777">
        <w:t>Once a fire is detected, notification devices such as bells, horns, speakers, and strobe lights alert occupants to evacuate the building. Fire suppression systems such as wet and dry sprinkler systems help control or extinguish the fire.</w:t>
      </w:r>
    </w:p>
    <w:p w14:paraId="771413BB" w14:textId="77777777" w:rsidR="00020777" w:rsidRPr="00020777" w:rsidRDefault="00020777" w:rsidP="00020777">
      <w:r w:rsidRPr="00020777">
        <w:t>Fire alarm systems also communicate with other building systems. For example, they may signal the HVAC system to control smoke movement, unlock doors through the access control system, activate emergency lighting, and shut down elevators.</w:t>
      </w:r>
    </w:p>
    <w:p w14:paraId="5845F1B5" w14:textId="77777777" w:rsidR="00020777" w:rsidRPr="00020777" w:rsidRDefault="00020777" w:rsidP="00020777">
      <w:r w:rsidRPr="00020777">
        <w:pict w14:anchorId="4BF4BC9C">
          <v:rect id="_x0000_i1116" style="width:0;height:1.5pt" o:hralign="center" o:hrstd="t" o:hr="t" fillcolor="#a0a0a0" stroked="f"/>
        </w:pict>
      </w:r>
    </w:p>
    <w:p w14:paraId="0E568180" w14:textId="77777777" w:rsidR="00020777" w:rsidRPr="00020777" w:rsidRDefault="00020777" w:rsidP="00020777">
      <w:pPr>
        <w:rPr>
          <w:b/>
          <w:bCs/>
        </w:rPr>
      </w:pPr>
      <w:r w:rsidRPr="00020777">
        <w:rPr>
          <w:b/>
          <w:bCs/>
        </w:rPr>
        <w:t>IPTV (Internet Protocol Television)</w:t>
      </w:r>
    </w:p>
    <w:p w14:paraId="27B2CFB0" w14:textId="77777777" w:rsidR="00020777" w:rsidRPr="00020777" w:rsidRDefault="00020777" w:rsidP="00020777">
      <w:r w:rsidRPr="00020777">
        <w:lastRenderedPageBreak/>
        <w:t>Internet Protocol Television (IPTV) is a technology used to deliver television content over internet networks instead of traditional cable or satellite broadcasting. IPTV services transmit television signals as IP packets through broadband networks.</w:t>
      </w:r>
    </w:p>
    <w:p w14:paraId="11D651A8" w14:textId="77777777" w:rsidR="00020777" w:rsidRPr="00020777" w:rsidRDefault="00020777" w:rsidP="00020777">
      <w:r w:rsidRPr="00020777">
        <w:t>Unlike traditional broadcasting, IPTV allows users to watch on-demand content and select programs individually. IPTV systems usually require a set-top box or other device connected to a broadband network.</w:t>
      </w:r>
    </w:p>
    <w:p w14:paraId="66074EC7" w14:textId="77777777" w:rsidR="00020777" w:rsidRPr="00020777" w:rsidRDefault="00020777" w:rsidP="00020777">
      <w:r w:rsidRPr="00020777">
        <w:t xml:space="preserve">The IPTV system includes several network elements such as content production, content aggregation, content delivery, and content reproduction. Content production involves creating video programs, while content aggregation organizes these programs into </w:t>
      </w:r>
      <w:proofErr w:type="spellStart"/>
      <w:r w:rsidRPr="00020777">
        <w:t>catalogs</w:t>
      </w:r>
      <w:proofErr w:type="spellEnd"/>
      <w:r w:rsidRPr="00020777">
        <w:t>. Content delivery transmits the programs to users, and content reproduction converts the content into a format suitable for display on user devices.</w:t>
      </w:r>
    </w:p>
    <w:p w14:paraId="416623B3" w14:textId="77777777" w:rsidR="00020777" w:rsidRPr="00020777" w:rsidRDefault="00020777" w:rsidP="00020777">
      <w:r w:rsidRPr="00020777">
        <w:t>Video transmission in IPTV networks can occur through different methods including unicast, broadcast, and multicast. In unicast transmission, a separate video stream is sent to each user. Broadcast transmission sends the same content to all users simultaneously. Multicast transmission sends one stream to multiple users who have requested the same content, making it more efficient for live events.</w:t>
      </w:r>
    </w:p>
    <w:p w14:paraId="06746A17" w14:textId="77777777" w:rsidR="00020777" w:rsidRPr="00020777" w:rsidRDefault="00020777" w:rsidP="00020777">
      <w:r w:rsidRPr="00020777">
        <w:pict w14:anchorId="06F47DC0">
          <v:rect id="_x0000_i1117" style="width:0;height:1.5pt" o:hralign="center" o:hrstd="t" o:hr="t" fillcolor="#a0a0a0" stroked="f"/>
        </w:pict>
      </w:r>
    </w:p>
    <w:p w14:paraId="3B16A296" w14:textId="77777777" w:rsidR="00020777" w:rsidRPr="00020777" w:rsidRDefault="00020777" w:rsidP="00020777">
      <w:pPr>
        <w:rPr>
          <w:b/>
          <w:bCs/>
        </w:rPr>
      </w:pPr>
      <w:r w:rsidRPr="00020777">
        <w:rPr>
          <w:b/>
          <w:bCs/>
        </w:rPr>
        <w:t>Audio-Visual Systems</w:t>
      </w:r>
    </w:p>
    <w:p w14:paraId="6E68311A" w14:textId="77777777" w:rsidR="00020777" w:rsidRPr="00020777" w:rsidRDefault="00020777" w:rsidP="00020777">
      <w:r w:rsidRPr="00020777">
        <w:t>Audio-visual systems combine audio and video technologies to support communication, presentations, and media delivery in spaces such as classrooms, conference rooms, and auditoriums.</w:t>
      </w:r>
    </w:p>
    <w:p w14:paraId="2E309FC4" w14:textId="77777777" w:rsidR="00020777" w:rsidRPr="00020777" w:rsidRDefault="00020777" w:rsidP="00020777">
      <w:r w:rsidRPr="00020777">
        <w:t>The main components of audio-visual systems include audio and video sources, signal processing equipment, output devices such as speakers and displays, and control systems.</w:t>
      </w:r>
    </w:p>
    <w:p w14:paraId="1A6DFCA5" w14:textId="77777777" w:rsidR="00020777" w:rsidRPr="00020777" w:rsidRDefault="00020777" w:rsidP="00020777">
      <w:r w:rsidRPr="00020777">
        <w:t>Audio sources include microphones, electronic instruments, and media players. These devices convert sound into electrical signals that can be processed and amplified.</w:t>
      </w:r>
    </w:p>
    <w:p w14:paraId="088202A3" w14:textId="77777777" w:rsidR="00020777" w:rsidRPr="00020777" w:rsidRDefault="00020777" w:rsidP="00020777">
      <w:r w:rsidRPr="00020777">
        <w:t>Video sources include cameras, DVD players, cable television, satellite broadcasts, and personal computers. These devices provide visual content that is transmitted to display devices.</w:t>
      </w:r>
    </w:p>
    <w:p w14:paraId="7EABDFA2" w14:textId="77777777" w:rsidR="00020777" w:rsidRPr="00020777" w:rsidRDefault="00020777" w:rsidP="00020777">
      <w:r w:rsidRPr="00020777">
        <w:t xml:space="preserve">Audio processing equipment such as equalizers, compressors, limiters, and echo cancellation systems </w:t>
      </w:r>
      <w:proofErr w:type="gramStart"/>
      <w:r w:rsidRPr="00020777">
        <w:t>modify</w:t>
      </w:r>
      <w:proofErr w:type="gramEnd"/>
      <w:r w:rsidRPr="00020777">
        <w:t xml:space="preserve"> audio signals to improve sound quality and reduce unwanted noise or feedback.</w:t>
      </w:r>
    </w:p>
    <w:p w14:paraId="22AF4170" w14:textId="77777777" w:rsidR="00020777" w:rsidRPr="00020777" w:rsidRDefault="00020777" w:rsidP="00020777">
      <w:r w:rsidRPr="00020777">
        <w:t>Output devices include speakers and video displays. Speakers convert electrical signals into sound waves, while display devices present visual information. Common display technologies include plasma screens, digital light processing (DLP), liquid crystal displays (LCD), and cathode ray tube (CRT) displays.</w:t>
      </w:r>
    </w:p>
    <w:p w14:paraId="386E3BA2" w14:textId="77777777" w:rsidR="00020777" w:rsidRPr="00020777" w:rsidRDefault="00020777" w:rsidP="00020777">
      <w:r w:rsidRPr="00020777">
        <w:t>Audio-visual systems are controlled using control systems that allow users to manage multiple devices simultaneously. These systems often use computers, Ethernet networks, and IP protocols to control projectors, screens, lighting, and other devices.</w:t>
      </w:r>
    </w:p>
    <w:p w14:paraId="77F27670" w14:textId="77777777" w:rsidR="00020777" w:rsidRPr="00020777" w:rsidRDefault="00020777" w:rsidP="00020777">
      <w:r w:rsidRPr="00020777">
        <w:pict w14:anchorId="6C88D064">
          <v:rect id="_x0000_i1118" style="width:0;height:1.5pt" o:hralign="center" o:hrstd="t" o:hr="t" fillcolor="#a0a0a0" stroked="f"/>
        </w:pict>
      </w:r>
    </w:p>
    <w:p w14:paraId="2BB6968F" w14:textId="77777777" w:rsidR="00020777" w:rsidRPr="00020777" w:rsidRDefault="00020777" w:rsidP="00020777">
      <w:pPr>
        <w:rPr>
          <w:b/>
          <w:bCs/>
        </w:rPr>
      </w:pPr>
      <w:r w:rsidRPr="00020777">
        <w:rPr>
          <w:b/>
          <w:bCs/>
        </w:rPr>
        <w:t>Building Visualization and BIM</w:t>
      </w:r>
    </w:p>
    <w:p w14:paraId="16BAA6C5" w14:textId="77777777" w:rsidR="00020777" w:rsidRPr="00020777" w:rsidRDefault="00020777" w:rsidP="00020777">
      <w:r w:rsidRPr="00020777">
        <w:lastRenderedPageBreak/>
        <w:t>Building visualization is the process of creating visual representations of buildings to assist in planning, design, and construction. Visualization tools help architects, engineers, and clients understand how a building will look and function before it is constructed.</w:t>
      </w:r>
    </w:p>
    <w:p w14:paraId="119C9D99" w14:textId="77777777" w:rsidR="00020777" w:rsidRPr="00020777" w:rsidRDefault="00020777" w:rsidP="00020777">
      <w:r w:rsidRPr="00020777">
        <w:t>Visualization improves communication among project stakeholders, allows early detection of design problems, and helps with marketing and presentation of building projects. Visualization techniques include two-dimensional drawings, three-dimensional models, virtual reality simulations, and augmented reality overlays.</w:t>
      </w:r>
    </w:p>
    <w:p w14:paraId="4056BBBE" w14:textId="77777777" w:rsidR="00020777" w:rsidRPr="00020777" w:rsidRDefault="00020777" w:rsidP="00020777">
      <w:r w:rsidRPr="00020777">
        <w:t xml:space="preserve">Building Information </w:t>
      </w:r>
      <w:proofErr w:type="spellStart"/>
      <w:r w:rsidRPr="00020777">
        <w:t>Modeling</w:t>
      </w:r>
      <w:proofErr w:type="spellEnd"/>
      <w:r w:rsidRPr="00020777">
        <w:t xml:space="preserve"> (BIM) is an advanced digital approach used to create detailed information-rich models of buildings. BIM models include not only the physical structure of the building but also information about materials, systems, and construction processes.</w:t>
      </w:r>
    </w:p>
    <w:p w14:paraId="5A6D3499" w14:textId="77777777" w:rsidR="00020777" w:rsidRPr="00020777" w:rsidRDefault="00020777" w:rsidP="00020777">
      <w:r w:rsidRPr="00020777">
        <w:t>BIM supports the entire lifecycle of a building including design, construction, and maintenance. It improves collaboration among architects, engineers, contractors, and building owners. BIM also helps detect design conflicts early, optimize construction schedules, and improve project efficiency.</w:t>
      </w:r>
    </w:p>
    <w:p w14:paraId="2A87C3D9" w14:textId="77777777" w:rsidR="00020777" w:rsidRPr="00020777" w:rsidRDefault="00020777" w:rsidP="00020777">
      <w:r w:rsidRPr="00020777">
        <w:pict w14:anchorId="57AF7B85">
          <v:rect id="_x0000_i1119" style="width:0;height:1.5pt" o:hralign="center" o:hrstd="t" o:hr="t" fillcolor="#a0a0a0" stroked="f"/>
        </w:pict>
      </w:r>
    </w:p>
    <w:p w14:paraId="357135BF" w14:textId="77777777" w:rsidR="00020777" w:rsidRPr="00020777" w:rsidRDefault="00020777" w:rsidP="00020777">
      <w:pPr>
        <w:rPr>
          <w:b/>
          <w:bCs/>
        </w:rPr>
      </w:pPr>
      <w:r w:rsidRPr="00020777">
        <w:rPr>
          <w:b/>
          <w:bCs/>
        </w:rPr>
        <w:t>Digital Twin</w:t>
      </w:r>
    </w:p>
    <w:p w14:paraId="5327B907" w14:textId="77777777" w:rsidR="00020777" w:rsidRPr="00020777" w:rsidRDefault="00020777" w:rsidP="00020777">
      <w:r w:rsidRPr="00020777">
        <w:t>A digital twin is a virtual representation of a physical asset such as a building or infrastructure system. It combines data from BIM models, sensors, and other technologies to create a real-time digital model of the asset.</w:t>
      </w:r>
    </w:p>
    <w:p w14:paraId="35F216D0" w14:textId="77777777" w:rsidR="00020777" w:rsidRPr="00020777" w:rsidRDefault="00020777" w:rsidP="00020777">
      <w:r w:rsidRPr="00020777">
        <w:t xml:space="preserve">Digital twins use sensors and IoT devices to collect real-time data about building performance. Artificial intelligence and machine learning </w:t>
      </w:r>
      <w:proofErr w:type="spellStart"/>
      <w:r w:rsidRPr="00020777">
        <w:t>analyze</w:t>
      </w:r>
      <w:proofErr w:type="spellEnd"/>
      <w:r w:rsidRPr="00020777">
        <w:t xml:space="preserve"> this data to provide insights and predict maintenance needs. Digital twins help improve building management, optimize performance, and extend the lifespan of assets.</w:t>
      </w:r>
    </w:p>
    <w:p w14:paraId="2361F82A" w14:textId="77777777" w:rsidR="00020777" w:rsidRPr="00020777" w:rsidRDefault="00020777" w:rsidP="00020777">
      <w:r w:rsidRPr="00020777">
        <w:pict w14:anchorId="02228C70">
          <v:rect id="_x0000_i1120" style="width:0;height:1.5pt" o:hralign="center" o:hrstd="t" o:hr="t" fillcolor="#a0a0a0" stroked="f"/>
        </w:pict>
      </w:r>
    </w:p>
    <w:p w14:paraId="007A2B7E" w14:textId="77777777" w:rsidR="00020777" w:rsidRPr="00020777" w:rsidRDefault="00020777" w:rsidP="00020777">
      <w:pPr>
        <w:rPr>
          <w:b/>
          <w:bCs/>
        </w:rPr>
      </w:pPr>
      <w:r w:rsidRPr="00020777">
        <w:rPr>
          <w:b/>
          <w:bCs/>
        </w:rPr>
        <w:t>Augmented Reality and Virtual Reality</w:t>
      </w:r>
    </w:p>
    <w:p w14:paraId="69E33825" w14:textId="77777777" w:rsidR="00020777" w:rsidRPr="00020777" w:rsidRDefault="00020777" w:rsidP="00020777">
      <w:r w:rsidRPr="00020777">
        <w:t>Augmented Reality (AR) is a technology that overlays digital information onto the real world. It enhances the user’s perception of their surroundings by adding digital elements such as images or data. AR applications use sensors, cameras, processing units, and display devices such as smartphones or AR glasses.</w:t>
      </w:r>
    </w:p>
    <w:p w14:paraId="4CEDC633" w14:textId="77777777" w:rsidR="00020777" w:rsidRPr="00020777" w:rsidRDefault="00020777" w:rsidP="00020777">
      <w:r w:rsidRPr="00020777">
        <w:t>Virtual Reality (VR) is a technology that creates a fully immersive computer-generated environment. Users interact with this environment using head-mounted displays, motion controllers, and tracking systems.</w:t>
      </w:r>
    </w:p>
    <w:p w14:paraId="58D960E7" w14:textId="77777777" w:rsidR="00020777" w:rsidRPr="00020777" w:rsidRDefault="00020777" w:rsidP="00020777">
      <w:r w:rsidRPr="00020777">
        <w:t>Both AR and VR are used in construction, training, education, and design visualization. These technologies allow users to explore virtual building models, simulate construction processes, and improve design decisions.</w:t>
      </w:r>
    </w:p>
    <w:p w14:paraId="2667579C" w14:textId="77777777" w:rsidR="00020777" w:rsidRPr="00020777" w:rsidRDefault="00020777" w:rsidP="00020777">
      <w:r w:rsidRPr="00020777">
        <w:pict w14:anchorId="0272667B">
          <v:rect id="_x0000_i1121" style="width:0;height:1.5pt" o:hralign="center" o:hrstd="t" o:hr="t" fillcolor="#a0a0a0" stroked="f"/>
        </w:pict>
      </w:r>
    </w:p>
    <w:p w14:paraId="6598BF68" w14:textId="77777777" w:rsidR="00020777" w:rsidRPr="00020777" w:rsidRDefault="00020777" w:rsidP="00020777">
      <w:r w:rsidRPr="00020777">
        <w:rPr>
          <w:rFonts w:ascii="Segoe UI Emoji" w:hAnsi="Segoe UI Emoji" w:cs="Segoe UI Emoji"/>
        </w:rPr>
        <w:t>✅</w:t>
      </w:r>
      <w:r w:rsidRPr="00020777">
        <w:t xml:space="preserve"> </w:t>
      </w:r>
      <w:r w:rsidRPr="00020777">
        <w:rPr>
          <w:b/>
          <w:bCs/>
        </w:rPr>
        <w:t>How to use this now</w:t>
      </w:r>
    </w:p>
    <w:p w14:paraId="2FF3DA6A" w14:textId="77777777" w:rsidR="00020777" w:rsidRPr="00020777" w:rsidRDefault="00020777" w:rsidP="00020777">
      <w:r w:rsidRPr="00020777">
        <w:t xml:space="preserve">Just </w:t>
      </w:r>
      <w:r w:rsidRPr="00020777">
        <w:rPr>
          <w:b/>
          <w:bCs/>
        </w:rPr>
        <w:t>read this once slowly (10–12 min)</w:t>
      </w:r>
      <w:r w:rsidRPr="00020777">
        <w:t xml:space="preserve"> and you’ll revise </w:t>
      </w:r>
      <w:r w:rsidRPr="00020777">
        <w:rPr>
          <w:b/>
          <w:bCs/>
        </w:rPr>
        <w:t>the entire subject in one go</w:t>
      </w:r>
      <w:r w:rsidRPr="00020777">
        <w:t>.</w:t>
      </w:r>
    </w:p>
    <w:p w14:paraId="390EE1FC" w14:textId="77777777" w:rsidR="00020777" w:rsidRPr="00020777" w:rsidRDefault="00020777" w:rsidP="00020777">
      <w:r w:rsidRPr="00020777">
        <w:pict w14:anchorId="79D21C3A">
          <v:rect id="_x0000_i1122" style="width:0;height:1.5pt" o:hralign="center" o:hrstd="t" o:hr="t" fillcolor="#a0a0a0" stroked="f"/>
        </w:pict>
      </w:r>
    </w:p>
    <w:p w14:paraId="0B005359" w14:textId="77777777" w:rsidR="00020777" w:rsidRPr="00020777" w:rsidRDefault="00020777" w:rsidP="00020777">
      <w:r w:rsidRPr="00020777">
        <w:lastRenderedPageBreak/>
        <w:t xml:space="preserve">If you want, I can also give you </w:t>
      </w:r>
      <w:r w:rsidRPr="00020777">
        <w:rPr>
          <w:b/>
          <w:bCs/>
        </w:rPr>
        <w:t>“10 MOST PROBABLE EXAM QUESTIONS from these PDFs”</w:t>
      </w:r>
      <w:r w:rsidRPr="00020777">
        <w:t xml:space="preserve"> (based on pattern). That will help a lot tonight.</w:t>
      </w:r>
    </w:p>
    <w:p w14:paraId="322DE281" w14:textId="77777777" w:rsidR="00790779" w:rsidRDefault="00790779"/>
    <w:sectPr w:rsidR="00790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77"/>
    <w:rsid w:val="00020777"/>
    <w:rsid w:val="005C37D1"/>
    <w:rsid w:val="00790779"/>
    <w:rsid w:val="00E557AB"/>
    <w:rsid w:val="00EE0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3E1CA"/>
  <w15:chartTrackingRefBased/>
  <w15:docId w15:val="{68A8CF98-9B10-4FCC-A40F-6A43035D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777"/>
    <w:rPr>
      <w:rFonts w:eastAsiaTheme="majorEastAsia" w:cstheme="majorBidi"/>
      <w:color w:val="272727" w:themeColor="text1" w:themeTint="D8"/>
    </w:rPr>
  </w:style>
  <w:style w:type="paragraph" w:styleId="Title">
    <w:name w:val="Title"/>
    <w:basedOn w:val="Normal"/>
    <w:next w:val="Normal"/>
    <w:link w:val="TitleChar"/>
    <w:uiPriority w:val="10"/>
    <w:qFormat/>
    <w:rsid w:val="00020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777"/>
    <w:pPr>
      <w:spacing w:before="160"/>
      <w:jc w:val="center"/>
    </w:pPr>
    <w:rPr>
      <w:i/>
      <w:iCs/>
      <w:color w:val="404040" w:themeColor="text1" w:themeTint="BF"/>
    </w:rPr>
  </w:style>
  <w:style w:type="character" w:customStyle="1" w:styleId="QuoteChar">
    <w:name w:val="Quote Char"/>
    <w:basedOn w:val="DefaultParagraphFont"/>
    <w:link w:val="Quote"/>
    <w:uiPriority w:val="29"/>
    <w:rsid w:val="00020777"/>
    <w:rPr>
      <w:i/>
      <w:iCs/>
      <w:color w:val="404040" w:themeColor="text1" w:themeTint="BF"/>
    </w:rPr>
  </w:style>
  <w:style w:type="paragraph" w:styleId="ListParagraph">
    <w:name w:val="List Paragraph"/>
    <w:basedOn w:val="Normal"/>
    <w:uiPriority w:val="34"/>
    <w:qFormat/>
    <w:rsid w:val="00020777"/>
    <w:pPr>
      <w:ind w:left="720"/>
      <w:contextualSpacing/>
    </w:pPr>
  </w:style>
  <w:style w:type="character" w:styleId="IntenseEmphasis">
    <w:name w:val="Intense Emphasis"/>
    <w:basedOn w:val="DefaultParagraphFont"/>
    <w:uiPriority w:val="21"/>
    <w:qFormat/>
    <w:rsid w:val="00020777"/>
    <w:rPr>
      <w:i/>
      <w:iCs/>
      <w:color w:val="2F5496" w:themeColor="accent1" w:themeShade="BF"/>
    </w:rPr>
  </w:style>
  <w:style w:type="paragraph" w:styleId="IntenseQuote">
    <w:name w:val="Intense Quote"/>
    <w:basedOn w:val="Normal"/>
    <w:next w:val="Normal"/>
    <w:link w:val="IntenseQuoteChar"/>
    <w:uiPriority w:val="30"/>
    <w:qFormat/>
    <w:rsid w:val="00020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777"/>
    <w:rPr>
      <w:i/>
      <w:iCs/>
      <w:color w:val="2F5496" w:themeColor="accent1" w:themeShade="BF"/>
    </w:rPr>
  </w:style>
  <w:style w:type="character" w:styleId="IntenseReference">
    <w:name w:val="Intense Reference"/>
    <w:basedOn w:val="DefaultParagraphFont"/>
    <w:uiPriority w:val="32"/>
    <w:qFormat/>
    <w:rsid w:val="000207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2036</Words>
  <Characters>11609</Characters>
  <Application>Microsoft Office Word</Application>
  <DocSecurity>0</DocSecurity>
  <Lines>96</Lines>
  <Paragraphs>27</Paragraphs>
  <ScaleCrop>false</ScaleCrop>
  <Company/>
  <LinksUpToDate>false</LinksUpToDate>
  <CharactersWithSpaces>13618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KANODIA - 251090580192- MITMPL</dc:creator>
  <cp:keywords/>
  <dc:description/>
  <cp:lastModifiedBy>SAKSHAM KANODIA - 251090580192- MITMPL</cp:lastModifiedBy>
  <cp:revision>1</cp:revision>
  <dcterms:created xsi:type="dcterms:W3CDTF">2026-03-10T08:08:00Z</dcterms:created>
  <dcterms:modified xsi:type="dcterms:W3CDTF">2026-03-10T08:09:00Z</dcterms:modified>
</cp:coreProperties>
</file>