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Physical Controls</w:t>
      </w:r>
    </w:p>
    <w:p>
      <w:pPr>
        <w:pStyle w:val="Heading2"/>
      </w:pPr>
      <w:r>
        <w:t>A.7.1 — physical security parameters</w:t>
      </w:r>
    </w:p>
    <w:p>
      <w:r>
        <w:rPr>
          <w:b/>
        </w:rPr>
        <w:t xml:space="preserve">Description: </w:t>
      </w:r>
      <w:r>
        <w:t>Security perimeters shall be defined and used to protect areas that contain information and other associated assets.</w:t>
      </w:r>
    </w:p>
    <w:p>
      <w:r>
        <w:rPr>
          <w:b/>
        </w:rPr>
        <w:t>Deployment Points</w:t>
      </w:r>
    </w:p>
    <w:p>
      <w:pPr>
        <w:pStyle w:val="ListBullet"/>
      </w:pPr>
      <w:r>
        <w:t>Identify and map out all areas containing sensitive information and associated assets to establish security perimeters.</w:t>
      </w:r>
    </w:p>
    <w:p>
      <w:pPr>
        <w:pStyle w:val="ListBullet"/>
      </w:pPr>
      <w:r>
        <w:t>Implement physical barriers (e.g., fences, access control systems) to secure these perimeters.</w:t>
      </w:r>
    </w:p>
    <w:p>
      <w:pPr>
        <w:pStyle w:val="ListBullet"/>
      </w:pPr>
      <w:r>
        <w:t>Regularly review and update security measures to adapt to changes in the organization or threats.</w:t>
      </w:r>
    </w:p>
    <w:p>
      <w:pPr>
        <w:pStyle w:val="ListBullet"/>
      </w:pPr>
      <w:r>
        <w:t>Train personnel on the importance of physical security and their role in maintaining it.</w:t>
      </w:r>
    </w:p>
    <w:p>
      <w:pPr>
        <w:pStyle w:val="ListBullet"/>
      </w:pPr>
      <w:r>
        <w:t>Define and document processes and requirements to address the control: Security perimeters shall be defined and used to protect areas that contain information and other associated assets.</w:t>
      </w:r>
    </w:p>
    <w:p/>
    <w:p>
      <w:pPr>
        <w:pStyle w:val="Heading2"/>
      </w:pPr>
      <w:r>
        <w:t>A.7.5 — protecting against physical and environmental threats</w:t>
      </w:r>
    </w:p>
    <w:p>
      <w:r>
        <w:rPr>
          <w:b/>
        </w:rPr>
        <w:t xml:space="preserve">Description: </w:t>
      </w:r>
      <w:r>
        <w:t>Protection against physical and environmental threats, such as natural disasters and other intentional or unintentional physical threats to infrastructure shall be designed and implemented.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Protection against physical and environmental threats, such as natural disasters and other intentional or unintentional physical threats to infrastructure shall be designed and implemented.</w:t>
      </w:r>
    </w:p>
    <w:p>
      <w:pPr>
        <w:pStyle w:val="ListBullet"/>
      </w:pPr>
      <w:r>
        <w:t>Assign appropriate responsibilities and implement the required measures for protecting against physical and environmental threats.</w:t>
      </w:r>
    </w:p>
    <w:p>
      <w:pPr>
        <w:pStyle w:val="ListBullet"/>
      </w:pPr>
      <w:r>
        <w:t>Establish and maintain records or evidence demonstrating compliance with protecting against physical and environmental threats.</w:t>
      </w:r>
    </w:p>
    <w:p>
      <w:pPr>
        <w:pStyle w:val="ListBullet"/>
      </w:pPr>
      <w:r>
        <w:t>Regularly review and monitor the implementation of protecting against physical and environmental threats and address identified gaps.</w:t>
      </w:r>
    </w:p>
    <w:p>
      <w:pPr>
        <w:pStyle w:val="ListBullet"/>
      </w:pPr>
      <w:r>
        <w:t>Provide appropriate awareness, guidance, or training to relevant personnel for protecting against physical and environmental threats.</w:t>
      </w:r>
    </w:p>
    <w:p/>
    <w:p>
      <w:pPr>
        <w:pStyle w:val="Heading2"/>
      </w:pPr>
      <w:r>
        <w:t>A.7.7 — clear desk and clear screen</w:t>
      </w:r>
    </w:p>
    <w:p>
      <w:r>
        <w:rPr>
          <w:b/>
        </w:rPr>
        <w:t xml:space="preserve">Description: </w:t>
      </w:r>
      <w:r>
        <w:t>Clear desk rules for papers and removable storage media and clear screen rules for information processing facilities shall be defined and appropriately enforced.</w:t>
      </w:r>
    </w:p>
    <w:p>
      <w:r>
        <w:rPr>
          <w:b/>
        </w:rPr>
        <w:t>Deployment Points</w:t>
      </w:r>
    </w:p>
    <w:p>
      <w:pPr>
        <w:pStyle w:val="ListBullet"/>
      </w:pPr>
      <w:r>
        <w:t>Define clear desk policies that specify what items must be removed from desks at the end of the day, including papers and removable storage media.</w:t>
      </w:r>
    </w:p>
    <w:p>
      <w:pPr>
        <w:pStyle w:val="ListBullet"/>
      </w:pPr>
      <w:r>
        <w:t>Establish clear screen policies that require users to lock their screens when leaving their workstations unattended.</w:t>
      </w:r>
    </w:p>
    <w:p>
      <w:pPr>
        <w:pStyle w:val="ListBullet"/>
      </w:pPr>
      <w:r>
        <w:t>Communicate these policies to all employees and provide training on their importance for information security.</w:t>
      </w:r>
    </w:p>
    <w:p>
      <w:pPr>
        <w:pStyle w:val="ListBullet"/>
      </w:pPr>
      <w:r>
        <w:t>Implement regular audits to ensure compliance with clear desk and clear screen rules, and take corrective actions as necessary.</w:t>
      </w:r>
    </w:p>
    <w:p>
      <w:pPr>
        <w:pStyle w:val="ListBullet"/>
      </w:pPr>
      <w:r>
        <w:t>Define and document processes and requirements to address the control: Clear desk rules for papers and removable storage media and clear screen rules for information processing facilities shall be defined and appropriately enforced.</w:t>
      </w:r>
    </w:p>
    <w:p/>
    <w:p>
      <w:pPr>
        <w:pStyle w:val="Heading2"/>
      </w:pPr>
      <w:r>
        <w:t>A.7.10 — storage media</w:t>
      </w:r>
    </w:p>
    <w:p>
      <w:r>
        <w:rPr>
          <w:b/>
        </w:rPr>
        <w:t xml:space="preserve">Description: </w:t>
      </w:r>
      <w:r>
        <w:t>Storage media shall be managed through their life cycle of acquisition, use, transportation and disposal in accordance with the organization’s classification scheme and handling requirements.</w:t>
      </w:r>
    </w:p>
    <w:p>
      <w:r>
        <w:rPr>
          <w:b/>
        </w:rPr>
        <w:t>Deployment Points</w:t>
      </w:r>
    </w:p>
    <w:p>
      <w:pPr>
        <w:pStyle w:val="ListBullet"/>
      </w:pPr>
      <w:r>
        <w:t>Develop a lifecycle management policy for storage media that includes acquisition, usage, transportation, and disposal procedures.</w:t>
      </w:r>
    </w:p>
    <w:p>
      <w:pPr>
        <w:pStyle w:val="ListBullet"/>
      </w:pPr>
      <w:r>
        <w:t>Classify storage media according to the organization’s classification scheme to determine handling requirements.</w:t>
      </w:r>
    </w:p>
    <w:p>
      <w:pPr>
        <w:pStyle w:val="ListBullet"/>
      </w:pPr>
      <w:r>
        <w:t>Train staff on the proper handling and transportation of storage media to prevent unauthorized access or data loss.</w:t>
      </w:r>
    </w:p>
    <w:p>
      <w:pPr>
        <w:pStyle w:val="ListBullet"/>
      </w:pPr>
      <w:r>
        <w:t>Ensure secure disposal methods are in place for storage media that is no longer needed, including data wiping or physical destruction.</w:t>
      </w:r>
    </w:p>
    <w:p>
      <w:pPr>
        <w:pStyle w:val="ListBullet"/>
      </w:pPr>
      <w:r>
        <w:t>Define and document processes and requirements to address the control: Storage media shall be managed through their life cycle of acquisition, use, transportation and disposal in accordance with the organization’s classification scheme and handling requirements.</w:t>
      </w:r>
    </w:p>
    <w:p/>
    <w:p>
      <w:pPr>
        <w:pStyle w:val="Heading2"/>
      </w:pPr>
      <w:r>
        <w:t>A.7.11 — supporting utilities</w:t>
      </w:r>
    </w:p>
    <w:p>
      <w:r>
        <w:rPr>
          <w:b/>
        </w:rPr>
        <w:t xml:space="preserve">Description: </w:t>
      </w:r>
      <w:r>
        <w:t>Information processing facilities shall be protected from power failures and other disruptions caused by failures in supporting utilities.</w:t>
      </w:r>
    </w:p>
    <w:p>
      <w:r>
        <w:rPr>
          <w:b/>
        </w:rPr>
        <w:t>Deployment Points</w:t>
      </w:r>
    </w:p>
    <w:p>
      <w:pPr>
        <w:pStyle w:val="ListBullet"/>
      </w:pPr>
      <w:r>
        <w:t>Install uninterruptible power supplies (UPS) to provide backup power during outages and protect against power surges.</w:t>
      </w:r>
    </w:p>
    <w:p>
      <w:pPr>
        <w:pStyle w:val="ListBullet"/>
      </w:pPr>
      <w:r>
        <w:t>Regularly test and maintain UPS systems to ensure they are operational when needed.</w:t>
      </w:r>
    </w:p>
    <w:p>
      <w:pPr>
        <w:pStyle w:val="ListBullet"/>
      </w:pPr>
      <w:r>
        <w:t>Implement monitoring systems to detect and alert on failures in supporting utilities, such as power, water, and HVAC systems.</w:t>
      </w:r>
    </w:p>
    <w:p>
      <w:pPr>
        <w:pStyle w:val="ListBullet"/>
      </w:pPr>
      <w:r>
        <w:t>Develop contingency plans for responding to utility failures, including procedures for data backup and recovery.</w:t>
      </w:r>
    </w:p>
    <w:p>
      <w:pPr>
        <w:pStyle w:val="ListBullet"/>
      </w:pPr>
      <w:r>
        <w:t>Define and document processes and requirements to address the control: Information processing facilities shall be protected from power failures and other disruptions caused by failures in supporting utilities.</w:t>
      </w:r>
    </w:p>
    <w:p/>
    <w:p>
      <w:pPr>
        <w:pStyle w:val="Heading2"/>
      </w:pPr>
      <w:r>
        <w:t>A.7.12 — cabling security</w:t>
      </w:r>
    </w:p>
    <w:p>
      <w:r>
        <w:rPr>
          <w:b/>
        </w:rPr>
        <w:t xml:space="preserve">Description: </w:t>
      </w:r>
      <w:r>
        <w:t>Cables carrying power, data or supporting information services shall be protected from interception, interference or damage.</w:t>
      </w:r>
    </w:p>
    <w:p>
      <w:r>
        <w:rPr>
          <w:b/>
        </w:rPr>
        <w:t>Deployment Points</w:t>
      </w:r>
    </w:p>
    <w:p>
      <w:pPr>
        <w:pStyle w:val="ListBullet"/>
      </w:pPr>
      <w:r>
        <w:t>Route cables in secure areas to minimize exposure to unauthorized access and potential damage.</w:t>
      </w:r>
    </w:p>
    <w:p>
      <w:pPr>
        <w:pStyle w:val="ListBullet"/>
      </w:pPr>
      <w:r>
        <w:t>Use cable management systems to organize and protect cables from physical damage.</w:t>
      </w:r>
    </w:p>
    <w:p>
      <w:pPr>
        <w:pStyle w:val="ListBullet"/>
      </w:pPr>
      <w:r>
        <w:t>Implement monitoring to detect any unauthorized access or tampering with cabling infrastructure.</w:t>
      </w:r>
    </w:p>
    <w:p>
      <w:pPr>
        <w:pStyle w:val="ListBullet"/>
      </w:pPr>
      <w:r>
        <w:t>Regularly inspect cabling for signs of wear or damage and replace as necessary.</w:t>
      </w:r>
    </w:p>
    <w:p>
      <w:pPr>
        <w:pStyle w:val="ListBullet"/>
      </w:pPr>
      <w:r>
        <w:t>Define and document processes and requirements to address the control: Cables carrying power, data or supporting information services shall be protected from interception, interference or damage.</w:t>
      </w:r>
    </w:p>
    <w:p/>
    <w:p>
      <w:pPr>
        <w:pStyle w:val="Heading2"/>
      </w:pPr>
      <w:r>
        <w:t>A.7.13 — equipment maintenance</w:t>
      </w:r>
    </w:p>
    <w:p>
      <w:r>
        <w:rPr>
          <w:b/>
        </w:rPr>
        <w:t xml:space="preserve">Description: </w:t>
      </w:r>
      <w:r>
        <w:t>Equipment shall be maintained correctly to ensure availability, integrity and confidentiality of information.</w:t>
      </w:r>
    </w:p>
    <w:p>
      <w:r>
        <w:rPr>
          <w:b/>
        </w:rPr>
        <w:t>Deployment Points</w:t>
      </w:r>
    </w:p>
    <w:p>
      <w:pPr>
        <w:pStyle w:val="ListBullet"/>
      </w:pPr>
      <w:r>
        <w:t>Establish a maintenance schedule for all equipment to ensure regular servicing and updates.</w:t>
      </w:r>
    </w:p>
    <w:p>
      <w:pPr>
        <w:pStyle w:val="ListBullet"/>
      </w:pPr>
      <w:r>
        <w:t>Document maintenance activities and keep records of any repairs or upgrades performed.</w:t>
      </w:r>
    </w:p>
    <w:p>
      <w:pPr>
        <w:pStyle w:val="ListBullet"/>
      </w:pPr>
      <w:r>
        <w:t>Train staff on the importance of equipment maintenance for protecting information integrity and availability.</w:t>
      </w:r>
    </w:p>
    <w:p>
      <w:pPr>
        <w:pStyle w:val="ListBullet"/>
      </w:pPr>
      <w:r>
        <w:t>Implement a monitoring system to track equipment performance and identify potential issues before they lead to failures.</w:t>
      </w:r>
    </w:p>
    <w:p>
      <w:pPr>
        <w:pStyle w:val="ListBullet"/>
      </w:pPr>
      <w:r>
        <w:t>Define and document processes and requirements to address the control: Equipment shall be maintained correctly to ensure availability, integrity and confidentiality of information.</w:t>
      </w:r>
    </w:p>
    <w:p/>
    <w:p>
      <w:pPr>
        <w:pStyle w:val="Heading2"/>
      </w:pPr>
      <w:r>
        <w:t>A.7.14 — secure disposal or re-use of equipment</w:t>
      </w:r>
    </w:p>
    <w:p>
      <w:r>
        <w:rPr>
          <w:b/>
        </w:rPr>
        <w:t xml:space="preserve">Description: </w:t>
      </w:r>
      <w:r>
        <w:t>Items of equipment containing storage media shall be verified to ensure that any sensitive data and licensed software has been removed or securely overwritten prior to disposal or re-use.</w:t>
      </w:r>
    </w:p>
    <w:p>
      <w:r>
        <w:rPr>
          <w:b/>
        </w:rPr>
        <w:t>Deployment Points</w:t>
      </w:r>
    </w:p>
    <w:p>
      <w:pPr>
        <w:pStyle w:val="ListBullet"/>
      </w:pPr>
      <w:r>
        <w:t>Develop a secure disposal policy that outlines the steps for verifying the removal of sensitive data from equipment.</w:t>
      </w:r>
    </w:p>
    <w:p>
      <w:pPr>
        <w:pStyle w:val="ListBullet"/>
      </w:pPr>
      <w:r>
        <w:t>Use certified data wiping software to securely overwrite data on storage media before disposal or re-use.</w:t>
      </w:r>
    </w:p>
    <w:p>
      <w:pPr>
        <w:pStyle w:val="ListBullet"/>
      </w:pPr>
      <w:r>
        <w:t>Maintain records of the disposal process, including verification of data removal and methods used.</w:t>
      </w:r>
    </w:p>
    <w:p>
      <w:pPr>
        <w:pStyle w:val="ListBullet"/>
      </w:pPr>
      <w:r>
        <w:t>Train staff on secure disposal procedures to ensure compliance and understanding of the risks associated with improper disposal.</w:t>
      </w:r>
    </w:p>
    <w:p>
      <w:pPr>
        <w:pStyle w:val="ListBullet"/>
      </w:pPr>
      <w:r>
        <w:t>Define and document processes and requirements to address the control: Items of equipment containing storage media shall be verified to ensure that any sensitive data and licensed software has been removed or securely overwritten prior to disposal or re-use.</w:t>
      </w:r>
    </w:p>
    <w:p/>
    <w:p>
      <w:pPr>
        <w:pStyle w:val="Heading2"/>
      </w:pPr>
      <w:r>
        <w:t>A.7.2 — physical entry access points</w:t>
      </w:r>
    </w:p>
    <w:p>
      <w:r>
        <w:rPr>
          <w:b/>
        </w:rPr>
        <w:t xml:space="preserve">Description: </w:t>
      </w:r>
      <w:r>
        <w:t>Secure areas shall be protected by appropriate entry controls.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Secure areas shall be protected by appropriate entry controls.</w:t>
      </w:r>
    </w:p>
    <w:p>
      <w:pPr>
        <w:pStyle w:val="ListBullet"/>
      </w:pPr>
      <w:r>
        <w:t>Assign appropriate responsibilities and implement the required measures for physical entry access points.</w:t>
      </w:r>
    </w:p>
    <w:p>
      <w:pPr>
        <w:pStyle w:val="ListBullet"/>
      </w:pPr>
      <w:r>
        <w:t>Establish and maintain records or evidence demonstrating compliance with physical entry access points.</w:t>
      </w:r>
    </w:p>
    <w:p>
      <w:pPr>
        <w:pStyle w:val="ListBullet"/>
      </w:pPr>
      <w:r>
        <w:t>Regularly review and monitor the implementation of physical entry access points and address identified gaps.</w:t>
      </w:r>
    </w:p>
    <w:p>
      <w:pPr>
        <w:pStyle w:val="ListBullet"/>
      </w:pPr>
      <w:r>
        <w:t>Provide appropriate awareness, guidance, or training to relevant personnel for physical entry access points.</w:t>
      </w:r>
    </w:p>
    <w:p/>
    <w:p>
      <w:pPr>
        <w:pStyle w:val="Heading2"/>
      </w:pPr>
      <w:r>
        <w:t>A.7.3 — securing offices, rooms and facilities</w:t>
      </w:r>
    </w:p>
    <w:p>
      <w:r>
        <w:rPr>
          <w:b/>
        </w:rPr>
        <w:t xml:space="preserve">Description: </w:t>
      </w:r>
      <w:r>
        <w:t>Physical security for offices, rooms and facilities shall be designed and implemented.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Physical security for offices, rooms and facilities shall be designed and implemented.</w:t>
      </w:r>
    </w:p>
    <w:p>
      <w:pPr>
        <w:pStyle w:val="ListBullet"/>
      </w:pPr>
      <w:r>
        <w:t>Assign appropriate responsibilities and implement the required measures for securing offices, rooms and facilities.</w:t>
      </w:r>
    </w:p>
    <w:p>
      <w:pPr>
        <w:pStyle w:val="ListBullet"/>
      </w:pPr>
      <w:r>
        <w:t>Establish and maintain records or evidence demonstrating compliance with securing offices, rooms and facilities.</w:t>
      </w:r>
    </w:p>
    <w:p>
      <w:pPr>
        <w:pStyle w:val="ListBullet"/>
      </w:pPr>
      <w:r>
        <w:t>Regularly review and monitor the implementation of securing offices, rooms and facilities and address identified gaps.</w:t>
      </w:r>
    </w:p>
    <w:p>
      <w:pPr>
        <w:pStyle w:val="ListBullet"/>
      </w:pPr>
      <w:r>
        <w:t>Provide appropriate awareness, guidance, or training to relevant personnel for securing offices, rooms and facilities.</w:t>
      </w:r>
    </w:p>
    <w:p/>
    <w:p>
      <w:pPr>
        <w:pStyle w:val="Heading2"/>
      </w:pPr>
      <w:r>
        <w:t>A.7.4 — physical security monitoring</w:t>
      </w:r>
    </w:p>
    <w:p>
      <w:r>
        <w:rPr>
          <w:b/>
        </w:rPr>
        <w:t xml:space="preserve">Description: </w:t>
      </w:r>
      <w:r>
        <w:t>Premises shall be continuously monitored for unauthorized physical access.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Premises shall be continuously monitored for unauthorized physical access.</w:t>
      </w:r>
    </w:p>
    <w:p>
      <w:pPr>
        <w:pStyle w:val="ListBullet"/>
      </w:pPr>
      <w:r>
        <w:t>Assign appropriate responsibilities and implement the required measures for physical security monitoring.</w:t>
      </w:r>
    </w:p>
    <w:p>
      <w:pPr>
        <w:pStyle w:val="ListBullet"/>
      </w:pPr>
      <w:r>
        <w:t>Establish and maintain records or evidence demonstrating compliance with physical security monitoring.</w:t>
      </w:r>
    </w:p>
    <w:p>
      <w:pPr>
        <w:pStyle w:val="ListBullet"/>
      </w:pPr>
      <w:r>
        <w:t>Regularly review and monitor the implementation of physical security monitoring and address identified gaps.</w:t>
      </w:r>
    </w:p>
    <w:p>
      <w:pPr>
        <w:pStyle w:val="ListBullet"/>
      </w:pPr>
      <w:r>
        <w:t>Provide appropriate awareness, guidance, or training to relevant personnel for physical security monitoring.</w:t>
      </w:r>
    </w:p>
    <w:p/>
    <w:p>
      <w:pPr>
        <w:pStyle w:val="Heading2"/>
      </w:pPr>
      <w:r>
        <w:t>A.7.6 — working in secure areas</w:t>
      </w:r>
    </w:p>
    <w:p>
      <w:r>
        <w:rPr>
          <w:b/>
        </w:rPr>
        <w:t xml:space="preserve">Description: </w:t>
      </w:r>
      <w:r>
        <w:t>Security measures for working in secure areas shall be designed and implemented.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Security measures for working in secure areas shall be designed and implemented.</w:t>
      </w:r>
    </w:p>
    <w:p>
      <w:pPr>
        <w:pStyle w:val="ListBullet"/>
      </w:pPr>
      <w:r>
        <w:t>Assign appropriate responsibilities and implement the required measures for working in secure areas.</w:t>
      </w:r>
    </w:p>
    <w:p>
      <w:pPr>
        <w:pStyle w:val="ListBullet"/>
      </w:pPr>
      <w:r>
        <w:t>Establish and maintain records or evidence demonstrating compliance with working in secure areas.</w:t>
      </w:r>
    </w:p>
    <w:p>
      <w:pPr>
        <w:pStyle w:val="ListBullet"/>
      </w:pPr>
      <w:r>
        <w:t>Regularly review and monitor the implementation of working in secure areas and address identified gaps.</w:t>
      </w:r>
    </w:p>
    <w:p>
      <w:pPr>
        <w:pStyle w:val="ListBullet"/>
      </w:pPr>
      <w:r>
        <w:t>Provide appropriate awareness, guidance, or training to relevant personnel for working in secure areas.</w:t>
      </w:r>
    </w:p>
    <w:p/>
    <w:p>
      <w:pPr>
        <w:pStyle w:val="Heading2"/>
      </w:pPr>
      <w:r>
        <w:t>A.7.8 — equipment siting and protection</w:t>
      </w:r>
    </w:p>
    <w:p>
      <w:r>
        <w:rPr>
          <w:b/>
        </w:rPr>
        <w:t xml:space="preserve">Description: </w:t>
      </w:r>
      <w:r>
        <w:t>Equipment shall be sited securely and protected.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Equipment shall be sited securely and protected.</w:t>
      </w:r>
    </w:p>
    <w:p>
      <w:pPr>
        <w:pStyle w:val="ListBullet"/>
      </w:pPr>
      <w:r>
        <w:t>Assign appropriate responsibilities and implement the required measures for equipment siting and protection.</w:t>
      </w:r>
    </w:p>
    <w:p>
      <w:pPr>
        <w:pStyle w:val="ListBullet"/>
      </w:pPr>
      <w:r>
        <w:t>Establish and maintain records or evidence demonstrating compliance with equipment siting and protection.</w:t>
      </w:r>
    </w:p>
    <w:p>
      <w:pPr>
        <w:pStyle w:val="ListBullet"/>
      </w:pPr>
      <w:r>
        <w:t>Regularly review and monitor the implementation of equipment siting and protection and address identified gaps.</w:t>
      </w:r>
    </w:p>
    <w:p>
      <w:pPr>
        <w:pStyle w:val="ListBullet"/>
      </w:pPr>
      <w:r>
        <w:t>Provide appropriate awareness, guidance, or training to relevant personnel for equipment siting and protection.</w:t>
      </w:r>
    </w:p>
    <w:p/>
    <w:p>
      <w:pPr>
        <w:pStyle w:val="Heading2"/>
      </w:pPr>
      <w:r>
        <w:t>A.7.9 — security of assets off-premises</w:t>
      </w:r>
    </w:p>
    <w:p>
      <w:r>
        <w:rPr>
          <w:b/>
        </w:rPr>
        <w:t xml:space="preserve">Description: </w:t>
      </w:r>
      <w:r>
        <w:t>Off-site assets shall be protected.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Off-site assets shall be protected.</w:t>
      </w:r>
    </w:p>
    <w:p>
      <w:pPr>
        <w:pStyle w:val="ListBullet"/>
      </w:pPr>
      <w:r>
        <w:t>Assign appropriate responsibilities and implement the required measures for security of assets off-premises.</w:t>
      </w:r>
    </w:p>
    <w:p>
      <w:pPr>
        <w:pStyle w:val="ListBullet"/>
      </w:pPr>
      <w:r>
        <w:t>Establish and maintain records or evidence demonstrating compliance with security of assets off-premises.</w:t>
      </w:r>
    </w:p>
    <w:p>
      <w:pPr>
        <w:pStyle w:val="ListBullet"/>
      </w:pPr>
      <w:r>
        <w:t>Regularly review and monitor the implementation of security of assets off-premises and address identified gaps.</w:t>
      </w:r>
    </w:p>
    <w:p>
      <w:pPr>
        <w:pStyle w:val="ListBullet"/>
      </w:pPr>
      <w:r>
        <w:t>Provide appropriate awareness, guidance, or training to relevant personnel for security of assets off-premises.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