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2E6F" w14:textId="77777777" w:rsidR="00EC72C4" w:rsidRDefault="00000000">
      <w:pPr>
        <w:spacing w:before="600" w:after="120"/>
        <w:jc w:val="center"/>
      </w:pPr>
      <w:r>
        <w:rPr>
          <w:b/>
          <w:bCs/>
          <w:color w:val="595959"/>
          <w:sz w:val="20"/>
          <w:szCs w:val="20"/>
        </w:rPr>
        <w:t>Information Security Management System</w:t>
      </w:r>
    </w:p>
    <w:p w14:paraId="080B4A4B" w14:textId="77777777" w:rsidR="00EC72C4" w:rsidRDefault="00000000">
      <w:pPr>
        <w:spacing w:after="400"/>
        <w:jc w:val="center"/>
      </w:pPr>
      <w:r>
        <w:rPr>
          <w:color w:val="595959"/>
          <w:sz w:val="20"/>
          <w:szCs w:val="20"/>
        </w:rPr>
        <w:t>ISO27001:2022</w:t>
      </w:r>
    </w:p>
    <w:p w14:paraId="342DDD5D" w14:textId="77777777" w:rsidR="00EC72C4" w:rsidRDefault="00000000">
      <w:pPr>
        <w:pStyle w:val="Heading1"/>
        <w:spacing w:before="200" w:after="100"/>
        <w:jc w:val="center"/>
      </w:pPr>
      <w:bookmarkStart w:id="0" w:name="_Toc233294635"/>
      <w:r>
        <w:t>Framework</w:t>
      </w:r>
      <w:bookmarkEnd w:id="0"/>
    </w:p>
    <w:p w14:paraId="5E920283" w14:textId="77777777" w:rsidR="00EC72C4" w:rsidRDefault="00000000">
      <w:pPr>
        <w:pStyle w:val="Heading2"/>
        <w:spacing w:before="0" w:after="400"/>
        <w:jc w:val="center"/>
      </w:pPr>
      <w:bookmarkStart w:id="1" w:name="_Toc233294636"/>
      <w:r>
        <w:t>Section A.7 — Physical Controls</w:t>
      </w:r>
      <w:bookmarkEnd w:id="1"/>
    </w:p>
    <w:p w14:paraId="2277519B" w14:textId="77777777" w:rsidR="00EC72C4" w:rsidRDefault="00EC72C4">
      <w:pPr>
        <w:pBdr>
          <w:bottom w:val="single" w:sz="6" w:space="1" w:color="1F4E79"/>
        </w:pBdr>
        <w:spacing w:after="400"/>
      </w:pPr>
    </w:p>
    <w:p w14:paraId="56825E01" w14:textId="77777777" w:rsidR="00EC72C4" w:rsidRDefault="00000000">
      <w:pPr>
        <w:pStyle w:val="Heading2"/>
        <w:spacing w:before="0" w:after="200"/>
      </w:pPr>
      <w:bookmarkStart w:id="2" w:name="_Toc233294637"/>
      <w:r>
        <w:t>Table of Contents</w:t>
      </w:r>
      <w:bookmarkEnd w:id="2"/>
    </w:p>
    <w:sdt>
      <w:sdtPr>
        <w:alias w:val="Table of Contents"/>
        <w:id w:val="-1992863776"/>
      </w:sdtPr>
      <w:sdtContent>
        <w:p w14:paraId="625D3D21" w14:textId="77777777" w:rsidR="00C80A7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294635" w:history="1">
            <w:r w:rsidR="00C80A76" w:rsidRPr="00C12DAD">
              <w:rPr>
                <w:rStyle w:val="Hyperlink"/>
                <w:noProof/>
              </w:rPr>
              <w:t>Framework</w:t>
            </w:r>
            <w:r w:rsidR="00C80A76">
              <w:rPr>
                <w:noProof/>
              </w:rPr>
              <w:tab/>
            </w:r>
            <w:r w:rsidR="00C80A76">
              <w:rPr>
                <w:noProof/>
              </w:rPr>
              <w:fldChar w:fldCharType="begin"/>
            </w:r>
            <w:r w:rsidR="00C80A76">
              <w:rPr>
                <w:noProof/>
              </w:rPr>
              <w:instrText xml:space="preserve"> PAGEREF _Toc233294635 \h </w:instrText>
            </w:r>
            <w:r w:rsidR="00C80A76">
              <w:rPr>
                <w:noProof/>
              </w:rPr>
            </w:r>
            <w:r w:rsidR="00C80A76">
              <w:rPr>
                <w:noProof/>
              </w:rPr>
              <w:fldChar w:fldCharType="separate"/>
            </w:r>
            <w:r w:rsidR="00C80A76">
              <w:rPr>
                <w:noProof/>
              </w:rPr>
              <w:t>1</w:t>
            </w:r>
            <w:r w:rsidR="00C80A76">
              <w:rPr>
                <w:noProof/>
              </w:rPr>
              <w:fldChar w:fldCharType="end"/>
            </w:r>
          </w:hyperlink>
        </w:p>
        <w:p w14:paraId="2DFF02FD" w14:textId="77777777" w:rsidR="00C80A76" w:rsidRDefault="00C80A7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4636" w:history="1">
            <w:r w:rsidRPr="00C12DAD">
              <w:rPr>
                <w:rStyle w:val="Hyperlink"/>
                <w:noProof/>
              </w:rPr>
              <w:t>Section A.7 — Physical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22823F" w14:textId="77777777" w:rsidR="00C80A76" w:rsidRDefault="00C80A7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4637" w:history="1">
            <w:r w:rsidRPr="00C12DAD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EB78A9" w14:textId="77777777" w:rsidR="00C80A76" w:rsidRDefault="00C80A7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4638" w:history="1">
            <w:r w:rsidRPr="00C12DAD">
              <w:rPr>
                <w:rStyle w:val="Hyperlink"/>
                <w:noProof/>
              </w:rPr>
              <w:t>Control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80DA11" w14:textId="77777777" w:rsidR="00C80A76" w:rsidRDefault="00C80A7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4639" w:history="1">
            <w:r w:rsidRPr="00C12DAD">
              <w:rPr>
                <w:rStyle w:val="Hyperlink"/>
                <w:noProof/>
              </w:rPr>
              <w:t>Detailed Control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3A7C85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40" w:history="1">
            <w:r w:rsidRPr="00C12DAD">
              <w:rPr>
                <w:rStyle w:val="Hyperlink"/>
                <w:noProof/>
              </w:rPr>
              <w:t>A.7.1  Physical security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C7B296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41" w:history="1">
            <w:r w:rsidRPr="00C12DAD">
              <w:rPr>
                <w:rStyle w:val="Hyperlink"/>
                <w:noProof/>
              </w:rPr>
              <w:t>A.7.2  Physical entry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1B0E24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42" w:history="1">
            <w:r w:rsidRPr="00C12DAD">
              <w:rPr>
                <w:rStyle w:val="Hyperlink"/>
                <w:noProof/>
              </w:rPr>
              <w:t>A.7.3  Securing offices, rooms and facilities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A5944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43" w:history="1">
            <w:r w:rsidRPr="00C12DAD">
              <w:rPr>
                <w:rStyle w:val="Hyperlink"/>
                <w:noProof/>
              </w:rPr>
              <w:t>A.7.4  Physical security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3F458B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44" w:history="1">
            <w:r w:rsidRPr="00C12DAD">
              <w:rPr>
                <w:rStyle w:val="Hyperlink"/>
                <w:noProof/>
              </w:rPr>
              <w:t>A.7.5  Protecting against physical and environmental threats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5BB60B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45" w:history="1">
            <w:r w:rsidRPr="00C12DAD">
              <w:rPr>
                <w:rStyle w:val="Hyperlink"/>
                <w:noProof/>
              </w:rPr>
              <w:t>A.7.6  Working in secure areas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63A7F4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46" w:history="1">
            <w:r w:rsidRPr="00C12DAD">
              <w:rPr>
                <w:rStyle w:val="Hyperlink"/>
                <w:noProof/>
              </w:rPr>
              <w:t>A.7.7  Clear desk and clear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2EFAF4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47" w:history="1">
            <w:r w:rsidRPr="00C12DAD">
              <w:rPr>
                <w:rStyle w:val="Hyperlink"/>
                <w:noProof/>
              </w:rPr>
              <w:t>A.7.8  Equipment siting and protection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5E4F23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48" w:history="1">
            <w:r w:rsidRPr="00C12DAD">
              <w:rPr>
                <w:rStyle w:val="Hyperlink"/>
                <w:noProof/>
              </w:rPr>
              <w:t>A.7.9  Security of assets off-premises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ECC26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49" w:history="1">
            <w:r w:rsidRPr="00C12DAD">
              <w:rPr>
                <w:rStyle w:val="Hyperlink"/>
                <w:noProof/>
              </w:rPr>
              <w:t>A.7.10  Storage 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AD73A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50" w:history="1">
            <w:r w:rsidRPr="00C12DAD">
              <w:rPr>
                <w:rStyle w:val="Hyperlink"/>
                <w:noProof/>
              </w:rPr>
              <w:t>A.7.11  Supporting utilities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DF84A3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51" w:history="1">
            <w:r w:rsidRPr="00C12DAD">
              <w:rPr>
                <w:rStyle w:val="Hyperlink"/>
                <w:noProof/>
              </w:rPr>
              <w:t>A.7.12  Cabling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F066BD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52" w:history="1">
            <w:r w:rsidRPr="00C12DAD">
              <w:rPr>
                <w:rStyle w:val="Hyperlink"/>
                <w:noProof/>
              </w:rPr>
              <w:t>A.7.13  Equipment 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A24571" w14:textId="77777777" w:rsidR="00C80A76" w:rsidRDefault="00C80A7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653" w:history="1">
            <w:r w:rsidRPr="00C12DAD">
              <w:rPr>
                <w:rStyle w:val="Hyperlink"/>
                <w:noProof/>
              </w:rPr>
              <w:t>A.7.14  Secure disposal or re-use of equipment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4EBF4A" w14:textId="77777777" w:rsidR="00EC72C4" w:rsidRDefault="00000000">
          <w:r>
            <w:fldChar w:fldCharType="end"/>
          </w:r>
        </w:p>
      </w:sdtContent>
    </w:sdt>
    <w:p w14:paraId="40684FBA" w14:textId="33FBC4A9" w:rsidR="00EC72C4" w:rsidRDefault="00EC72C4" w:rsidP="00C80A76">
      <w:pPr>
        <w:pStyle w:val="Heading2"/>
        <w:spacing w:after="200"/>
      </w:pPr>
    </w:p>
    <w:p w14:paraId="7CC7727A" w14:textId="77777777" w:rsidR="00EC72C4" w:rsidRDefault="00EC72C4">
      <w:pPr>
        <w:pageBreakBefore/>
      </w:pPr>
    </w:p>
    <w:p w14:paraId="0A7F9F58" w14:textId="77777777" w:rsidR="00EC72C4" w:rsidRDefault="00000000">
      <w:pPr>
        <w:pStyle w:val="Heading2"/>
        <w:spacing w:before="0" w:after="200"/>
      </w:pPr>
      <w:bookmarkStart w:id="3" w:name="_Toc233294639"/>
      <w:r>
        <w:t>Detailed Control Records</w:t>
      </w:r>
      <w:bookmarkEnd w:id="3"/>
    </w:p>
    <w:p w14:paraId="5D10B188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4" w:name="_Toc233294640"/>
      <w:r>
        <w:t>A.7.1  Physical security parameters</w:t>
      </w:r>
      <w:bookmarkEnd w:id="4"/>
    </w:p>
    <w:p w14:paraId="5C8C9E33" w14:textId="5CB462F5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Security perimeters shall be defined and used to protect areas that contain information and other associated assets.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227"/>
      </w:tblGrid>
      <w:tr w:rsidR="00EC72C4" w14:paraId="2E9C72B3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DE9D7" w14:textId="77777777" w:rsidR="00EC72C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09261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434A7C33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003D" w14:textId="77777777" w:rsidR="00EC72C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FB60" w14:textId="77777777" w:rsidR="00EC72C4" w:rsidRDefault="00000000">
            <w:r>
              <w:t>Identify and define security perimeters for areas containing sensitive information and assets.</w:t>
            </w:r>
          </w:p>
        </w:tc>
      </w:tr>
      <w:tr w:rsidR="00EC72C4" w14:paraId="6A78A4AC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80C7" w14:textId="77777777" w:rsidR="00EC72C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1A60" w14:textId="77777777" w:rsidR="00EC72C4" w:rsidRDefault="00000000">
            <w:r>
              <w:t>Document the security perimeter specifications and ensure they are accessible to relevant personnel.</w:t>
            </w:r>
          </w:p>
        </w:tc>
      </w:tr>
      <w:tr w:rsidR="00EC72C4" w14:paraId="0DEAA202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457C" w14:textId="77777777" w:rsidR="00EC72C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6836" w14:textId="77777777" w:rsidR="00EC72C4" w:rsidRDefault="00000000">
            <w:r>
              <w:t>Train personnel on the importance of security perimeters and their roles in maintaining them.</w:t>
            </w:r>
          </w:p>
        </w:tc>
      </w:tr>
      <w:tr w:rsidR="00EC72C4" w14:paraId="4BC7336B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D7A7" w14:textId="77777777" w:rsidR="00EC72C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F12F5" w14:textId="77777777" w:rsidR="00EC72C4" w:rsidRDefault="00000000">
            <w:r>
              <w:t>Regularly review and update security perimeter definitions to reflect changes in the organization.</w:t>
            </w:r>
          </w:p>
        </w:tc>
      </w:tr>
      <w:tr w:rsidR="00EC72C4" w14:paraId="57D84453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77B9" w14:textId="77777777" w:rsidR="00EC72C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C49B" w14:textId="77777777" w:rsidR="00EC72C4" w:rsidRDefault="00000000">
            <w:r>
              <w:t>Implement physical security measures to enforce the defined perimeters.</w:t>
            </w:r>
          </w:p>
        </w:tc>
      </w:tr>
      <w:tr w:rsidR="00EC72C4" w14:paraId="1CE25A01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21213" w14:textId="77777777" w:rsidR="00EC72C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284A" w14:textId="77777777" w:rsidR="00EC72C4" w:rsidRDefault="00000000">
            <w:r>
              <w:t>Monitor compliance with security perimeter policies and take corrective actions as necessary.</w:t>
            </w:r>
          </w:p>
        </w:tc>
      </w:tr>
    </w:tbl>
    <w:p w14:paraId="32A397E7" w14:textId="77777777" w:rsidR="00EC72C4" w:rsidRDefault="00EC72C4">
      <w:pPr>
        <w:spacing w:after="200"/>
      </w:pPr>
    </w:p>
    <w:p w14:paraId="490753F5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5" w:name="_Toc233294641"/>
      <w:r>
        <w:t>A.7.2  Physical entry</w:t>
      </w:r>
      <w:bookmarkEnd w:id="5"/>
    </w:p>
    <w:p w14:paraId="01D25F73" w14:textId="4218888F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Secure areas shall be protected by appropriate entry controls and access points.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227"/>
      </w:tblGrid>
      <w:tr w:rsidR="00EC72C4" w14:paraId="622A501C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46CA1" w14:textId="77777777" w:rsidR="00EC72C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862FE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473E0B72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37F6" w14:textId="77777777" w:rsidR="00EC72C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A085" w14:textId="77777777" w:rsidR="00EC72C4" w:rsidRDefault="00000000">
            <w:r>
              <w:t>Establish entry control measures for secure areas to prevent unauthorized access.</w:t>
            </w:r>
          </w:p>
        </w:tc>
      </w:tr>
      <w:tr w:rsidR="00EC72C4" w14:paraId="3EAE67AB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9FB71" w14:textId="77777777" w:rsidR="00EC72C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EE86" w14:textId="77777777" w:rsidR="00EC72C4" w:rsidRDefault="00000000">
            <w:r>
              <w:t>Document entry control procedures and ensure they are accessible to relevant personnel.</w:t>
            </w:r>
          </w:p>
        </w:tc>
      </w:tr>
      <w:tr w:rsidR="00EC72C4" w14:paraId="6E4142B6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CE8F" w14:textId="77777777" w:rsidR="00EC72C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09B4" w14:textId="77777777" w:rsidR="00EC72C4" w:rsidRDefault="00000000">
            <w:r>
              <w:t>Train personnel on entry control measures and their responsibilities.</w:t>
            </w:r>
          </w:p>
        </w:tc>
      </w:tr>
      <w:tr w:rsidR="00EC72C4" w14:paraId="3F972360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37ED" w14:textId="77777777" w:rsidR="00EC72C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6A05" w14:textId="77777777" w:rsidR="00EC72C4" w:rsidRDefault="00000000">
            <w:r>
              <w:t>Regularly review and update entry control measures to reflect changes in security needs.</w:t>
            </w:r>
          </w:p>
        </w:tc>
      </w:tr>
      <w:tr w:rsidR="00EC72C4" w14:paraId="7D751E8B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E089" w14:textId="77777777" w:rsidR="00EC72C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A643" w14:textId="77777777" w:rsidR="00EC72C4" w:rsidRDefault="00000000">
            <w:r>
              <w:t>Implement monitoring mechanisms to ensure compliance with entry control policies.</w:t>
            </w:r>
          </w:p>
        </w:tc>
      </w:tr>
      <w:tr w:rsidR="00EC72C4" w14:paraId="7C7B115F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C245" w14:textId="77777777" w:rsidR="00EC72C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89A3" w14:textId="77777777" w:rsidR="00EC72C4" w:rsidRDefault="00000000">
            <w:r>
              <w:t>Conduct audits to assess the effectiveness of entry control measures.</w:t>
            </w:r>
          </w:p>
        </w:tc>
      </w:tr>
    </w:tbl>
    <w:p w14:paraId="18565D94" w14:textId="77777777" w:rsidR="00EC72C4" w:rsidRDefault="00EC72C4">
      <w:pPr>
        <w:spacing w:after="200"/>
      </w:pPr>
    </w:p>
    <w:p w14:paraId="4450B82E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6" w:name="_Toc233294642"/>
      <w:r>
        <w:t>A.7.3  Securing offices, rooms and facilities</w:t>
      </w:r>
      <w:bookmarkEnd w:id="6"/>
    </w:p>
    <w:p w14:paraId="6044ED37" w14:textId="29E30C9E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Physical security for offices, rooms and facilities shall be designed and implemented.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8085"/>
      </w:tblGrid>
      <w:tr w:rsidR="00EC72C4" w14:paraId="677FB500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D4486" w14:textId="77777777" w:rsidR="00EC72C4" w:rsidRDefault="00000000"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AB7F2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59771BD0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A508" w14:textId="77777777" w:rsidR="00EC72C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EA30" w14:textId="77777777" w:rsidR="00EC72C4" w:rsidRDefault="00000000">
            <w:r>
              <w:t>Conduct a risk assessment to identify physical security needs for offices and facilities.</w:t>
            </w:r>
          </w:p>
        </w:tc>
      </w:tr>
      <w:tr w:rsidR="00EC72C4" w14:paraId="4B802737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2D573" w14:textId="77777777" w:rsidR="00EC72C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8347" w14:textId="77777777" w:rsidR="00EC72C4" w:rsidRDefault="00000000">
            <w:r>
              <w:t>Develop and document physical security measures tailored to identified risks.</w:t>
            </w:r>
          </w:p>
        </w:tc>
      </w:tr>
      <w:tr w:rsidR="00EC72C4" w14:paraId="2B3FE50D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3C74" w14:textId="77777777" w:rsidR="00EC72C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EEF5" w14:textId="77777777" w:rsidR="00EC72C4" w:rsidRDefault="00000000">
            <w:r>
              <w:t>Train personnel on physical security measures and their importance.</w:t>
            </w:r>
          </w:p>
        </w:tc>
      </w:tr>
      <w:tr w:rsidR="00EC72C4" w14:paraId="285CD25F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F877" w14:textId="77777777" w:rsidR="00EC72C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2D7C8" w14:textId="77777777" w:rsidR="00EC72C4" w:rsidRDefault="00000000">
            <w:r>
              <w:t>Regularly review and update physical security measures to reflect changes in the organization.</w:t>
            </w:r>
          </w:p>
        </w:tc>
      </w:tr>
      <w:tr w:rsidR="00EC72C4" w14:paraId="434CADAE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61A1" w14:textId="77777777" w:rsidR="00EC72C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0C2B" w14:textId="77777777" w:rsidR="00EC72C4" w:rsidRDefault="00000000">
            <w:r>
              <w:t>Implement monitoring mechanisms to ensure compliance with physical security policies.</w:t>
            </w:r>
          </w:p>
        </w:tc>
      </w:tr>
      <w:tr w:rsidR="00EC72C4" w14:paraId="2980B1BC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FC0CD" w14:textId="77777777" w:rsidR="00EC72C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47B73" w14:textId="77777777" w:rsidR="00EC72C4" w:rsidRDefault="00000000">
            <w:r>
              <w:t>Conduct audits to assess the effectiveness of physical security measures.</w:t>
            </w:r>
          </w:p>
        </w:tc>
      </w:tr>
    </w:tbl>
    <w:p w14:paraId="492F53A9" w14:textId="77777777" w:rsidR="00EC72C4" w:rsidRDefault="00EC72C4">
      <w:pPr>
        <w:spacing w:after="200"/>
      </w:pPr>
    </w:p>
    <w:p w14:paraId="37A9567B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7" w:name="_Toc233294643"/>
      <w:r>
        <w:t>A.7.4  Physical security monitoring</w:t>
      </w:r>
      <w:bookmarkEnd w:id="7"/>
    </w:p>
    <w:p w14:paraId="7DFC64B3" w14:textId="47EB25C3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Premises shall be continuously monitored for unauthorized physical access.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8085"/>
      </w:tblGrid>
      <w:tr w:rsidR="00EC72C4" w14:paraId="26082182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026EE" w14:textId="77777777" w:rsidR="00EC72C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254B3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0561665F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40D6" w14:textId="77777777" w:rsidR="00EC72C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60598" w14:textId="77777777" w:rsidR="00EC72C4" w:rsidRDefault="00000000">
            <w:r>
              <w:t>Implement continuous monitoring systems to detect unauthorized physical access.</w:t>
            </w:r>
          </w:p>
        </w:tc>
      </w:tr>
      <w:tr w:rsidR="00EC72C4" w14:paraId="460C4E43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0F4D" w14:textId="77777777" w:rsidR="00EC72C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A6B5" w14:textId="77777777" w:rsidR="00EC72C4" w:rsidRDefault="00000000">
            <w:r>
              <w:t>Document monitoring procedures and ensure they are accessible to relevant personnel.</w:t>
            </w:r>
          </w:p>
        </w:tc>
      </w:tr>
      <w:tr w:rsidR="00EC72C4" w14:paraId="1429439E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3861" w14:textId="77777777" w:rsidR="00EC72C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CB7D" w14:textId="77777777" w:rsidR="00EC72C4" w:rsidRDefault="00000000">
            <w:r>
              <w:t>Train personnel on monitoring systems and their responsibilities.</w:t>
            </w:r>
          </w:p>
        </w:tc>
      </w:tr>
      <w:tr w:rsidR="00EC72C4" w14:paraId="196053D7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C9A3" w14:textId="77777777" w:rsidR="00EC72C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B1F66" w14:textId="77777777" w:rsidR="00EC72C4" w:rsidRDefault="00000000">
            <w:r>
              <w:t>Regularly review and update monitoring systems to reflect changes in security needs.</w:t>
            </w:r>
          </w:p>
        </w:tc>
      </w:tr>
      <w:tr w:rsidR="00EC72C4" w14:paraId="4191A035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1308" w14:textId="77777777" w:rsidR="00EC72C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EF07" w14:textId="77777777" w:rsidR="00EC72C4" w:rsidRDefault="00000000">
            <w:r>
              <w:t>Monitor compliance with physical security monitoring policies and take corrective actions as necessary.</w:t>
            </w:r>
          </w:p>
        </w:tc>
      </w:tr>
      <w:tr w:rsidR="00EC72C4" w14:paraId="06772663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E1BB" w14:textId="77777777" w:rsidR="00EC72C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798E" w14:textId="77777777" w:rsidR="00EC72C4" w:rsidRDefault="00000000">
            <w:r>
              <w:t>Conduct audits to assess the effectiveness of physical security monitoring measures.</w:t>
            </w:r>
          </w:p>
        </w:tc>
      </w:tr>
    </w:tbl>
    <w:p w14:paraId="240869BA" w14:textId="77777777" w:rsidR="00EC72C4" w:rsidRDefault="00EC72C4">
      <w:pPr>
        <w:spacing w:after="200"/>
      </w:pPr>
    </w:p>
    <w:p w14:paraId="71CCBC2A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8" w:name="_Toc233294644"/>
      <w:r>
        <w:t>A.7.5  Protecting against physical and environmental threats</w:t>
      </w:r>
      <w:bookmarkEnd w:id="8"/>
    </w:p>
    <w:p w14:paraId="1186AA5C" w14:textId="1BFDC6C1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Protection against physical and environmental threats, such as natural disasters and other intentional or unintentional physical threats to infrastructure shall be designed and implemented.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227"/>
      </w:tblGrid>
      <w:tr w:rsidR="00EC72C4" w14:paraId="4477D83F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24EDB" w14:textId="77777777" w:rsidR="00EC72C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813AE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65971335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C127" w14:textId="77777777" w:rsidR="00EC72C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1CDF6" w14:textId="77777777" w:rsidR="00EC72C4" w:rsidRDefault="00000000">
            <w:r>
              <w:t>Conduct a risk assessment to identify potential physical and environmental threats.</w:t>
            </w:r>
          </w:p>
        </w:tc>
      </w:tr>
      <w:tr w:rsidR="00EC72C4" w14:paraId="2B1C5651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C4F9" w14:textId="77777777" w:rsidR="00EC72C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73CE" w14:textId="77777777" w:rsidR="00EC72C4" w:rsidRDefault="00000000">
            <w:r>
              <w:t>Develop and document protection measures tailored to identified threats.</w:t>
            </w:r>
          </w:p>
        </w:tc>
      </w:tr>
      <w:tr w:rsidR="00EC72C4" w14:paraId="2C84F221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28E7" w14:textId="77777777" w:rsidR="00EC72C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3110" w14:textId="77777777" w:rsidR="00EC72C4" w:rsidRDefault="00000000">
            <w:r>
              <w:t>Train personnel on the importance of protection against physical and environmental threats.</w:t>
            </w:r>
          </w:p>
        </w:tc>
      </w:tr>
      <w:tr w:rsidR="00EC72C4" w14:paraId="58C70B15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A220" w14:textId="77777777" w:rsidR="00EC72C4" w:rsidRDefault="00000000">
            <w:r>
              <w:lastRenderedPageBreak/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59B3" w14:textId="77777777" w:rsidR="00EC72C4" w:rsidRDefault="00000000">
            <w:r>
              <w:t>Regularly review and update protection measures to reflect changes in the organization.</w:t>
            </w:r>
          </w:p>
        </w:tc>
      </w:tr>
      <w:tr w:rsidR="00EC72C4" w14:paraId="519B3A4F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11A6A" w14:textId="77777777" w:rsidR="00EC72C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4307" w14:textId="77777777" w:rsidR="00EC72C4" w:rsidRDefault="00000000">
            <w:r>
              <w:t>Implement monitoring mechanisms to ensure compliance with protection policies.</w:t>
            </w:r>
          </w:p>
        </w:tc>
      </w:tr>
      <w:tr w:rsidR="00EC72C4" w14:paraId="5EB72633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CF93" w14:textId="77777777" w:rsidR="00EC72C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234E" w14:textId="77777777" w:rsidR="00EC72C4" w:rsidRDefault="00000000">
            <w:r>
              <w:t>Conduct audits to assess the effectiveness of protection measures.</w:t>
            </w:r>
          </w:p>
        </w:tc>
      </w:tr>
    </w:tbl>
    <w:p w14:paraId="33415B94" w14:textId="77777777" w:rsidR="00EC72C4" w:rsidRDefault="00EC72C4">
      <w:pPr>
        <w:spacing w:after="200"/>
      </w:pPr>
    </w:p>
    <w:p w14:paraId="6D630991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9" w:name="_Toc233294645"/>
      <w:r>
        <w:t>A.7.6  Working in secure areas</w:t>
      </w:r>
      <w:bookmarkEnd w:id="9"/>
    </w:p>
    <w:p w14:paraId="511AC299" w14:textId="7CBA6E68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Security measures for working in secure areas shall be designed and implemented.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8085"/>
      </w:tblGrid>
      <w:tr w:rsidR="00EC72C4" w14:paraId="698A3CC7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8415A" w14:textId="77777777" w:rsidR="00EC72C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FBE08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662D933B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9281" w14:textId="77777777" w:rsidR="00EC72C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5481" w14:textId="77777777" w:rsidR="00EC72C4" w:rsidRDefault="00000000">
            <w:r>
              <w:t>Identify secure areas and the specific security measures required for each.</w:t>
            </w:r>
          </w:p>
        </w:tc>
      </w:tr>
      <w:tr w:rsidR="00EC72C4" w14:paraId="5D493C40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2B61" w14:textId="77777777" w:rsidR="00EC72C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B1D21" w14:textId="77777777" w:rsidR="00EC72C4" w:rsidRDefault="00000000">
            <w:r>
              <w:t>Document security measures and ensure they are accessible to relevant personnel.</w:t>
            </w:r>
          </w:p>
        </w:tc>
      </w:tr>
      <w:tr w:rsidR="00EC72C4" w14:paraId="13D6C13D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451B" w14:textId="77777777" w:rsidR="00EC72C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FF30" w14:textId="77777777" w:rsidR="00EC72C4" w:rsidRDefault="00000000">
            <w:r>
              <w:t>Train personnel on security measures for working in secure areas.</w:t>
            </w:r>
          </w:p>
        </w:tc>
      </w:tr>
      <w:tr w:rsidR="00EC72C4" w14:paraId="2C765E4A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FEABF" w14:textId="77777777" w:rsidR="00EC72C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73F5" w14:textId="77777777" w:rsidR="00EC72C4" w:rsidRDefault="00000000">
            <w:r>
              <w:t>Regularly review and update security measures to reflect changes in the organization.</w:t>
            </w:r>
          </w:p>
        </w:tc>
      </w:tr>
      <w:tr w:rsidR="00EC72C4" w14:paraId="4BC8A442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0005" w14:textId="77777777" w:rsidR="00EC72C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99010" w14:textId="77777777" w:rsidR="00EC72C4" w:rsidRDefault="00000000">
            <w:r>
              <w:t>Monitor compliance with secure area policies and take corrective actions as necessary.</w:t>
            </w:r>
          </w:p>
        </w:tc>
      </w:tr>
      <w:tr w:rsidR="00EC72C4" w14:paraId="237E7D8E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47EC" w14:textId="77777777" w:rsidR="00EC72C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21AB" w14:textId="77777777" w:rsidR="00EC72C4" w:rsidRDefault="00000000">
            <w:r>
              <w:t>Conduct audits to assess the effectiveness of security measures in secure areas.</w:t>
            </w:r>
          </w:p>
        </w:tc>
      </w:tr>
    </w:tbl>
    <w:p w14:paraId="46A381A9" w14:textId="77777777" w:rsidR="00EC72C4" w:rsidRDefault="00EC72C4">
      <w:pPr>
        <w:spacing w:after="200"/>
      </w:pPr>
    </w:p>
    <w:p w14:paraId="09B1F867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0" w:name="_Toc233294646"/>
      <w:r>
        <w:t>A.7.7  Clear desk and clear screen</w:t>
      </w:r>
      <w:bookmarkEnd w:id="10"/>
    </w:p>
    <w:p w14:paraId="2D7A7002" w14:textId="633FACBD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Clear desk rules for papers and removable storage media and clear screen rules for information processing facilities shall be defined and appropriately enforced.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8085"/>
      </w:tblGrid>
      <w:tr w:rsidR="00EC72C4" w14:paraId="78694AD1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7BE83" w14:textId="77777777" w:rsidR="00EC72C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493DD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6C271038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2357" w14:textId="77777777" w:rsidR="00EC72C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C4B5" w14:textId="77777777" w:rsidR="00EC72C4" w:rsidRDefault="00000000">
            <w:r>
              <w:t>Develop clear desk and clear screen policies that outline expectations for personnel.</w:t>
            </w:r>
          </w:p>
        </w:tc>
      </w:tr>
      <w:tr w:rsidR="00EC72C4" w14:paraId="3602CFD4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2496" w14:textId="77777777" w:rsidR="00EC72C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6C3A" w14:textId="77777777" w:rsidR="00EC72C4" w:rsidRDefault="00000000">
            <w:r>
              <w:t>Document these policies and ensure they are accessible to all personnel.</w:t>
            </w:r>
          </w:p>
        </w:tc>
      </w:tr>
      <w:tr w:rsidR="00EC72C4" w14:paraId="76256E47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BAEE" w14:textId="77777777" w:rsidR="00EC72C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F7CF" w14:textId="77777777" w:rsidR="00EC72C4" w:rsidRDefault="00000000">
            <w:r>
              <w:t>Train personnel on the importance of clear desk and clear screen practices.</w:t>
            </w:r>
          </w:p>
        </w:tc>
      </w:tr>
      <w:tr w:rsidR="00EC72C4" w14:paraId="70DD6F8B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8ED6" w14:textId="77777777" w:rsidR="00EC72C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67A7" w14:textId="77777777" w:rsidR="00EC72C4" w:rsidRDefault="00000000">
            <w:r>
              <w:t>Regularly review and update policies to reflect changes in the organization.</w:t>
            </w:r>
          </w:p>
        </w:tc>
      </w:tr>
      <w:tr w:rsidR="00EC72C4" w14:paraId="7408D69D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D2DB0" w14:textId="77777777" w:rsidR="00EC72C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EC56D" w14:textId="77777777" w:rsidR="00EC72C4" w:rsidRDefault="00000000">
            <w:r>
              <w:t>Implement monitoring mechanisms to ensure compliance with clear desk and clear screen policies.</w:t>
            </w:r>
          </w:p>
        </w:tc>
      </w:tr>
      <w:tr w:rsidR="00EC72C4" w14:paraId="1D42F98D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3415" w14:textId="77777777" w:rsidR="00EC72C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0C499" w14:textId="77777777" w:rsidR="00EC72C4" w:rsidRDefault="00000000">
            <w:r>
              <w:t>Enforce disciplinary measures for violations of clear desk and clear screen rules.</w:t>
            </w:r>
          </w:p>
        </w:tc>
      </w:tr>
    </w:tbl>
    <w:p w14:paraId="2D6C5324" w14:textId="77777777" w:rsidR="00EC72C4" w:rsidRDefault="00EC72C4">
      <w:pPr>
        <w:spacing w:after="200"/>
      </w:pPr>
    </w:p>
    <w:p w14:paraId="2FBE5968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1" w:name="_Toc233294647"/>
      <w:r>
        <w:t>A.7.8  Equipment siting and protection</w:t>
      </w:r>
      <w:bookmarkEnd w:id="11"/>
    </w:p>
    <w:p w14:paraId="14F6FDA6" w14:textId="064EFF1F" w:rsidR="00EC72C4" w:rsidRDefault="00000000">
      <w:pPr>
        <w:spacing w:before="60" w:after="200"/>
      </w:pPr>
      <w:r>
        <w:rPr>
          <w:b/>
          <w:bCs/>
          <w:i/>
          <w:iCs/>
        </w:rPr>
        <w:lastRenderedPageBreak/>
        <w:t xml:space="preserve">Description: </w:t>
      </w:r>
      <w:r>
        <w:rPr>
          <w:i/>
          <w:iCs/>
          <w:color w:val="404040"/>
        </w:rPr>
        <w:t>Equipment shall be sited securely and protected.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227"/>
      </w:tblGrid>
      <w:tr w:rsidR="00EC72C4" w14:paraId="197D3E31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D7F54" w14:textId="77777777" w:rsidR="00EC72C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A91EF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19E03D0F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9266" w14:textId="77777777" w:rsidR="00EC72C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4087" w14:textId="77777777" w:rsidR="00EC72C4" w:rsidRDefault="00000000">
            <w:r>
              <w:t>Identify secure locations for equipment based on risk assessments.</w:t>
            </w:r>
          </w:p>
        </w:tc>
      </w:tr>
      <w:tr w:rsidR="00EC72C4" w14:paraId="0F59D38A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31CE6" w14:textId="77777777" w:rsidR="00EC72C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88318" w14:textId="77777777" w:rsidR="00EC72C4" w:rsidRDefault="00000000">
            <w:r>
              <w:t>Document equipment siting and protection measures and ensure they are accessible to relevant personnel.</w:t>
            </w:r>
          </w:p>
        </w:tc>
      </w:tr>
      <w:tr w:rsidR="00EC72C4" w14:paraId="45564133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01DE" w14:textId="77777777" w:rsidR="00EC72C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565FC" w14:textId="77777777" w:rsidR="00EC72C4" w:rsidRDefault="00000000">
            <w:r>
              <w:t>Train personnel on the importance of secure equipment siting and protection.</w:t>
            </w:r>
          </w:p>
        </w:tc>
      </w:tr>
      <w:tr w:rsidR="00EC72C4" w14:paraId="193BF7D9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1467" w14:textId="77777777" w:rsidR="00EC72C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62DA" w14:textId="77777777" w:rsidR="00EC72C4" w:rsidRDefault="00000000">
            <w:r>
              <w:t>Regularly review and update siting and protection measures to reflect changes in the organization.</w:t>
            </w:r>
          </w:p>
        </w:tc>
      </w:tr>
      <w:tr w:rsidR="00EC72C4" w14:paraId="101C04BB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01195" w14:textId="77777777" w:rsidR="00EC72C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3B20" w14:textId="77777777" w:rsidR="00EC72C4" w:rsidRDefault="00000000">
            <w:r>
              <w:t>Monitor compliance with equipment siting and protection policies.</w:t>
            </w:r>
          </w:p>
        </w:tc>
      </w:tr>
      <w:tr w:rsidR="00EC72C4" w14:paraId="5431CF58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4610" w14:textId="77777777" w:rsidR="00EC72C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29C44" w14:textId="77777777" w:rsidR="00EC72C4" w:rsidRDefault="00000000">
            <w:r>
              <w:t>Conduct audits to assess the effectiveness of equipment siting and protection measures.</w:t>
            </w:r>
          </w:p>
        </w:tc>
      </w:tr>
    </w:tbl>
    <w:p w14:paraId="15EC395D" w14:textId="77777777" w:rsidR="00EC72C4" w:rsidRDefault="00EC72C4">
      <w:pPr>
        <w:spacing w:after="200"/>
      </w:pPr>
    </w:p>
    <w:p w14:paraId="226168D2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2" w:name="_Toc233294648"/>
      <w:r>
        <w:t>A.7.9  Security of assets off-premises</w:t>
      </w:r>
      <w:bookmarkEnd w:id="12"/>
    </w:p>
    <w:p w14:paraId="0E32BA52" w14:textId="032B15F4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Off-site assets shall be protected.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227"/>
      </w:tblGrid>
      <w:tr w:rsidR="00EC72C4" w14:paraId="2F1DA15B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289B8" w14:textId="77777777" w:rsidR="00EC72C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A3EF3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04392FE3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F8ED" w14:textId="77777777" w:rsidR="00EC72C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5FE8" w14:textId="77777777" w:rsidR="00EC72C4" w:rsidRDefault="00000000">
            <w:r>
              <w:t>Develop policies and procedures for the protection of off-site assets.</w:t>
            </w:r>
          </w:p>
        </w:tc>
      </w:tr>
      <w:tr w:rsidR="00EC72C4" w14:paraId="5771D126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BA75" w14:textId="77777777" w:rsidR="00EC72C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EDAE" w14:textId="77777777" w:rsidR="00EC72C4" w:rsidRDefault="00000000">
            <w:r>
              <w:t>Document these policies and ensure they are accessible to relevant personnel.</w:t>
            </w:r>
          </w:p>
        </w:tc>
      </w:tr>
      <w:tr w:rsidR="00EC72C4" w14:paraId="221B1EEB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8DB3" w14:textId="77777777" w:rsidR="00EC72C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EABC" w14:textId="77777777" w:rsidR="00EC72C4" w:rsidRDefault="00000000">
            <w:r>
              <w:t>Train personnel on the importance of off-site asset protection.</w:t>
            </w:r>
          </w:p>
        </w:tc>
      </w:tr>
      <w:tr w:rsidR="00EC72C4" w14:paraId="6287F9EC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D113" w14:textId="77777777" w:rsidR="00EC72C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861E" w14:textId="77777777" w:rsidR="00EC72C4" w:rsidRDefault="00000000">
            <w:r>
              <w:t>Regularly review and update off-site asset protection measures to reflect changes in the organization.</w:t>
            </w:r>
          </w:p>
        </w:tc>
      </w:tr>
      <w:tr w:rsidR="00EC72C4" w14:paraId="3DE6729E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C873" w14:textId="77777777" w:rsidR="00EC72C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5A4F7" w14:textId="77777777" w:rsidR="00EC72C4" w:rsidRDefault="00000000">
            <w:r>
              <w:t>Monitor compliance with off-site asset protection policies.</w:t>
            </w:r>
          </w:p>
        </w:tc>
      </w:tr>
      <w:tr w:rsidR="00EC72C4" w14:paraId="35E9E64B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7FDE6" w14:textId="77777777" w:rsidR="00EC72C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4CFA" w14:textId="77777777" w:rsidR="00EC72C4" w:rsidRDefault="00000000">
            <w:r>
              <w:t>Conduct audits to assess the effectiveness of off-site asset protection measures.</w:t>
            </w:r>
          </w:p>
        </w:tc>
      </w:tr>
    </w:tbl>
    <w:p w14:paraId="69348C0F" w14:textId="77777777" w:rsidR="00EC72C4" w:rsidRDefault="00EC72C4">
      <w:pPr>
        <w:spacing w:after="200"/>
      </w:pPr>
    </w:p>
    <w:p w14:paraId="1FEDF9DC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3" w:name="_Toc233294649"/>
      <w:r>
        <w:t>A.7.10  Storage media</w:t>
      </w:r>
      <w:bookmarkEnd w:id="13"/>
    </w:p>
    <w:p w14:paraId="50BF014E" w14:textId="2E422607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Storage media shall be managed through their life cycle of acquisition, use, transportation and disposal in accordance with the organization’s classification scheme and handling requirements.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227"/>
      </w:tblGrid>
      <w:tr w:rsidR="00EC72C4" w14:paraId="6F7453CE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1F26A" w14:textId="77777777" w:rsidR="00EC72C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DA79F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548AF95F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FE5E5" w14:textId="77777777" w:rsidR="00EC72C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56EF" w14:textId="77777777" w:rsidR="00EC72C4" w:rsidRDefault="00000000">
            <w:r>
              <w:t>Develop procedures for managing storage media throughout their lifecycle.</w:t>
            </w:r>
          </w:p>
        </w:tc>
      </w:tr>
      <w:tr w:rsidR="00EC72C4" w14:paraId="1E407424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9696" w14:textId="77777777" w:rsidR="00EC72C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F9F8" w14:textId="77777777" w:rsidR="00EC72C4" w:rsidRDefault="00000000">
            <w:r>
              <w:t>Document these procedures and ensure they are accessible to relevant personnel.</w:t>
            </w:r>
          </w:p>
        </w:tc>
      </w:tr>
      <w:tr w:rsidR="00EC72C4" w14:paraId="59D3434A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42C6" w14:textId="77777777" w:rsidR="00EC72C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7A87" w14:textId="77777777" w:rsidR="00EC72C4" w:rsidRDefault="00000000">
            <w:r>
              <w:t>Train personnel on the importance of proper storage media management.</w:t>
            </w:r>
          </w:p>
        </w:tc>
      </w:tr>
      <w:tr w:rsidR="00EC72C4" w14:paraId="055BFDB4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5B35" w14:textId="77777777" w:rsidR="00EC72C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CB440" w14:textId="77777777" w:rsidR="00EC72C4" w:rsidRDefault="00000000">
            <w:r>
              <w:t>Regularly review and update storage media management procedures to reflect changes in technology.</w:t>
            </w:r>
          </w:p>
        </w:tc>
      </w:tr>
      <w:tr w:rsidR="00EC72C4" w14:paraId="4F3F94D7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9F02" w14:textId="77777777" w:rsidR="00EC72C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E78B" w14:textId="77777777" w:rsidR="00EC72C4" w:rsidRDefault="00000000">
            <w:r>
              <w:t>Monitor compliance with storage media management policies.</w:t>
            </w:r>
          </w:p>
        </w:tc>
      </w:tr>
      <w:tr w:rsidR="00EC72C4" w14:paraId="36359E1D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D1AC" w14:textId="77777777" w:rsidR="00EC72C4" w:rsidRDefault="00000000">
            <w:r>
              <w:lastRenderedPageBreak/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9DF5" w14:textId="77777777" w:rsidR="00EC72C4" w:rsidRDefault="00000000">
            <w:r>
              <w:t>Conduct audits to assess the effectiveness of storage media management practices.</w:t>
            </w:r>
          </w:p>
        </w:tc>
      </w:tr>
    </w:tbl>
    <w:p w14:paraId="41FF9DC5" w14:textId="77777777" w:rsidR="00EC72C4" w:rsidRDefault="00EC72C4">
      <w:pPr>
        <w:spacing w:after="200"/>
      </w:pPr>
    </w:p>
    <w:p w14:paraId="0654633D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4" w:name="_Toc233294650"/>
      <w:r>
        <w:t>A.7.11  Supporting utilities</w:t>
      </w:r>
      <w:bookmarkEnd w:id="14"/>
    </w:p>
    <w:p w14:paraId="53CCC413" w14:textId="391E97A2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processing facilities shall be protected from power failures and other disruptions caused by failures in supporting utilities.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227"/>
      </w:tblGrid>
      <w:tr w:rsidR="00EC72C4" w14:paraId="114CF4E5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AE7A3" w14:textId="77777777" w:rsidR="00EC72C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55724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69354813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AF8F" w14:textId="77777777" w:rsidR="00EC72C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EDE5" w14:textId="77777777" w:rsidR="00EC72C4" w:rsidRDefault="00000000">
            <w:r>
              <w:t>Identify critical supporting utilities that impact information processing facilities.</w:t>
            </w:r>
          </w:p>
        </w:tc>
      </w:tr>
      <w:tr w:rsidR="00EC72C4" w14:paraId="260EBAB5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AF198" w14:textId="77777777" w:rsidR="00EC72C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3540" w14:textId="77777777" w:rsidR="00EC72C4" w:rsidRDefault="00000000">
            <w:r>
              <w:t>Develop and document protection measures for these utilities.</w:t>
            </w:r>
          </w:p>
        </w:tc>
      </w:tr>
      <w:tr w:rsidR="00EC72C4" w14:paraId="44628926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7F4F" w14:textId="77777777" w:rsidR="00EC72C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9AD19" w14:textId="77777777" w:rsidR="00EC72C4" w:rsidRDefault="00000000">
            <w:r>
              <w:t>Train personnel on the importance of supporting utilities protection.</w:t>
            </w:r>
          </w:p>
        </w:tc>
      </w:tr>
      <w:tr w:rsidR="00EC72C4" w14:paraId="774D5DF4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5465" w14:textId="77777777" w:rsidR="00EC72C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5525" w14:textId="77777777" w:rsidR="00EC72C4" w:rsidRDefault="00000000">
            <w:r>
              <w:t>Regularly review and update protection measures to reflect changes in the organization.</w:t>
            </w:r>
          </w:p>
        </w:tc>
      </w:tr>
      <w:tr w:rsidR="00EC72C4" w14:paraId="69289AE5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60F5" w14:textId="77777777" w:rsidR="00EC72C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9902" w14:textId="77777777" w:rsidR="00EC72C4" w:rsidRDefault="00000000">
            <w:r>
              <w:t>Monitor compliance with supporting utilities protection policies.</w:t>
            </w:r>
          </w:p>
        </w:tc>
      </w:tr>
      <w:tr w:rsidR="00EC72C4" w14:paraId="7D0C9506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33BC" w14:textId="77777777" w:rsidR="00EC72C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8664" w14:textId="77777777" w:rsidR="00EC72C4" w:rsidRDefault="00000000">
            <w:r>
              <w:t>Conduct audits to assess the effectiveness of supporting utilities protection measures.</w:t>
            </w:r>
          </w:p>
        </w:tc>
      </w:tr>
    </w:tbl>
    <w:p w14:paraId="66BDFA31" w14:textId="77777777" w:rsidR="00EC72C4" w:rsidRDefault="00EC72C4">
      <w:pPr>
        <w:spacing w:after="200"/>
      </w:pPr>
    </w:p>
    <w:p w14:paraId="2134231D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5" w:name="_Toc233294651"/>
      <w:r>
        <w:t>A.7.12  Cabling security</w:t>
      </w:r>
      <w:bookmarkEnd w:id="15"/>
    </w:p>
    <w:p w14:paraId="253D36B8" w14:textId="4C9E6BBF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Cables carrying power, data or supporting information services shall be protected from interception, interference or damage.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7943"/>
      </w:tblGrid>
      <w:tr w:rsidR="00EC72C4" w14:paraId="326D888A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902F7" w14:textId="77777777" w:rsidR="00EC72C4" w:rsidRDefault="00000000">
            <w:r>
              <w:rPr>
                <w:b/>
                <w:bCs/>
              </w:rPr>
              <w:t>ID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39A91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4B4071A7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E422" w14:textId="77777777" w:rsidR="00EC72C4" w:rsidRDefault="00000000">
            <w:r>
              <w:t>DP-001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C990" w14:textId="77777777" w:rsidR="00EC72C4" w:rsidRDefault="00000000">
            <w:r>
              <w:t>Identify and document all cabling used for power, data, and information services.</w:t>
            </w:r>
          </w:p>
        </w:tc>
      </w:tr>
      <w:tr w:rsidR="00EC72C4" w14:paraId="2394AF50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F36E" w14:textId="77777777" w:rsidR="00EC72C4" w:rsidRDefault="00000000">
            <w:r>
              <w:t>DP-002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7BAF" w14:textId="77777777" w:rsidR="00EC72C4" w:rsidRDefault="00000000">
            <w:r>
              <w:t>Develop protection measures for cabling to prevent interception and damage.</w:t>
            </w:r>
          </w:p>
        </w:tc>
      </w:tr>
      <w:tr w:rsidR="00EC72C4" w14:paraId="6AC2F065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462A" w14:textId="77777777" w:rsidR="00EC72C4" w:rsidRDefault="00000000">
            <w:r>
              <w:t>DP-003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7247" w14:textId="77777777" w:rsidR="00EC72C4" w:rsidRDefault="00000000">
            <w:r>
              <w:t>Train personnel on the importance of cabling security.</w:t>
            </w:r>
          </w:p>
        </w:tc>
      </w:tr>
      <w:tr w:rsidR="00EC72C4" w14:paraId="3558F97D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5464" w14:textId="77777777" w:rsidR="00EC72C4" w:rsidRDefault="00000000">
            <w:r>
              <w:t>DP-004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6A46" w14:textId="77777777" w:rsidR="00EC72C4" w:rsidRDefault="00000000">
            <w:r>
              <w:t>Regularly review and update cabling security measures to reflect changes in technology.</w:t>
            </w:r>
          </w:p>
        </w:tc>
      </w:tr>
      <w:tr w:rsidR="00EC72C4" w14:paraId="12FB8308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0634" w14:textId="77777777" w:rsidR="00EC72C4" w:rsidRDefault="00000000">
            <w:r>
              <w:t>DP-005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D1E7" w14:textId="77777777" w:rsidR="00EC72C4" w:rsidRDefault="00000000">
            <w:r>
              <w:t>Monitor compliance with cabling security policies.</w:t>
            </w:r>
          </w:p>
        </w:tc>
      </w:tr>
      <w:tr w:rsidR="00EC72C4" w14:paraId="6268BF32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83FA" w14:textId="77777777" w:rsidR="00EC72C4" w:rsidRDefault="00000000">
            <w:r>
              <w:t>DP-006</w:t>
            </w:r>
          </w:p>
        </w:tc>
        <w:tc>
          <w:tcPr>
            <w:tcW w:w="79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DEE4" w14:textId="77777777" w:rsidR="00EC72C4" w:rsidRDefault="00000000">
            <w:r>
              <w:t>Conduct audits to assess the effectiveness of cabling security measures.</w:t>
            </w:r>
          </w:p>
        </w:tc>
      </w:tr>
    </w:tbl>
    <w:p w14:paraId="677BD05B" w14:textId="77777777" w:rsidR="00EC72C4" w:rsidRDefault="00EC72C4">
      <w:pPr>
        <w:spacing w:after="200"/>
      </w:pPr>
    </w:p>
    <w:p w14:paraId="13F5222E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6" w:name="_Toc233294652"/>
      <w:r>
        <w:t>A.7.13  Equipment maintenance</w:t>
      </w:r>
      <w:bookmarkEnd w:id="16"/>
    </w:p>
    <w:p w14:paraId="5F78F468" w14:textId="5685F7B7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Equipment shall be maintained correctly to ensure availability, integrity and confidentiality of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8085"/>
      </w:tblGrid>
      <w:tr w:rsidR="00EC72C4" w14:paraId="4878075D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525AE" w14:textId="77777777" w:rsidR="00EC72C4" w:rsidRDefault="00000000"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34D43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779BB36F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F56B9" w14:textId="77777777" w:rsidR="00EC72C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CC2D" w14:textId="77777777" w:rsidR="00EC72C4" w:rsidRDefault="00000000">
            <w:r>
              <w:t>Develop a maintenance schedule for all equipment to ensure proper functioning.</w:t>
            </w:r>
          </w:p>
        </w:tc>
      </w:tr>
      <w:tr w:rsidR="00EC72C4" w14:paraId="73921E82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A867" w14:textId="77777777" w:rsidR="00EC72C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53A8" w14:textId="77777777" w:rsidR="00EC72C4" w:rsidRDefault="00000000">
            <w:r>
              <w:t>Document maintenance procedures and ensure they are accessible to relevant personnel.</w:t>
            </w:r>
          </w:p>
        </w:tc>
      </w:tr>
      <w:tr w:rsidR="00EC72C4" w14:paraId="6A91FF42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5032" w14:textId="77777777" w:rsidR="00EC72C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6874" w14:textId="77777777" w:rsidR="00EC72C4" w:rsidRDefault="00000000">
            <w:r>
              <w:t>Train personnel on the importance of equipment maintenance.</w:t>
            </w:r>
          </w:p>
        </w:tc>
      </w:tr>
      <w:tr w:rsidR="00EC72C4" w14:paraId="3A3CAAE1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6E00" w14:textId="77777777" w:rsidR="00EC72C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AECD7" w14:textId="77777777" w:rsidR="00EC72C4" w:rsidRDefault="00000000">
            <w:r>
              <w:t>Regularly review and update maintenance procedures to reflect changes in technology.</w:t>
            </w:r>
          </w:p>
        </w:tc>
      </w:tr>
      <w:tr w:rsidR="00EC72C4" w14:paraId="0935B270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44B1C" w14:textId="77777777" w:rsidR="00EC72C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550D" w14:textId="77777777" w:rsidR="00EC72C4" w:rsidRDefault="00000000">
            <w:r>
              <w:t>Monitor compliance with equipment maintenance policies.</w:t>
            </w:r>
          </w:p>
        </w:tc>
      </w:tr>
      <w:tr w:rsidR="00EC72C4" w14:paraId="17E27CBF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1693" w14:textId="77777777" w:rsidR="00EC72C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E05D5" w14:textId="77777777" w:rsidR="00EC72C4" w:rsidRDefault="00000000">
            <w:r>
              <w:t>Conduct audits to assess the effectiveness of equipment maintenance practices.</w:t>
            </w:r>
          </w:p>
        </w:tc>
      </w:tr>
    </w:tbl>
    <w:p w14:paraId="66D85FFC" w14:textId="77777777" w:rsidR="00EC72C4" w:rsidRDefault="00EC72C4">
      <w:pPr>
        <w:spacing w:after="200"/>
      </w:pPr>
    </w:p>
    <w:p w14:paraId="15E73F86" w14:textId="77777777" w:rsidR="00EC72C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7" w:name="_Toc233294653"/>
      <w:r>
        <w:t>A.7.14  Secure disposal or re-use of equipment</w:t>
      </w:r>
      <w:bookmarkEnd w:id="17"/>
    </w:p>
    <w:p w14:paraId="3F5D5F1C" w14:textId="2A7D09B2" w:rsidR="00EC72C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Items of equipment containing storage media shall be verified to ensure that any sensitive data and licensed software has been removed or securely overwritten prior to disposal or re-use.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8085"/>
      </w:tblGrid>
      <w:tr w:rsidR="00EC72C4" w14:paraId="0BB1A80C" w14:textId="77777777" w:rsidTr="00C80A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696BA" w14:textId="77777777" w:rsidR="00EC72C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14A72" w14:textId="77777777" w:rsidR="00EC72C4" w:rsidRDefault="00000000">
            <w:r>
              <w:rPr>
                <w:b/>
                <w:bCs/>
              </w:rPr>
              <w:t>Deployment Point</w:t>
            </w:r>
          </w:p>
        </w:tc>
      </w:tr>
      <w:tr w:rsidR="00EC72C4" w14:paraId="6ABFCA59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836A" w14:textId="77777777" w:rsidR="00EC72C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560B" w14:textId="77777777" w:rsidR="00EC72C4" w:rsidRDefault="00000000">
            <w:r>
              <w:t>Develop procedures for the secure disposal or re-use of equipment containing storage media.</w:t>
            </w:r>
          </w:p>
        </w:tc>
      </w:tr>
      <w:tr w:rsidR="00EC72C4" w14:paraId="5E6572A4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96D1" w14:textId="77777777" w:rsidR="00EC72C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ABA3" w14:textId="77777777" w:rsidR="00EC72C4" w:rsidRDefault="00000000">
            <w:r>
              <w:t>Document these procedures and ensure they are accessible to relevant personnel.</w:t>
            </w:r>
          </w:p>
        </w:tc>
      </w:tr>
      <w:tr w:rsidR="00EC72C4" w14:paraId="43C835FB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E31A" w14:textId="77777777" w:rsidR="00EC72C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4615F" w14:textId="77777777" w:rsidR="00EC72C4" w:rsidRDefault="00000000">
            <w:r>
              <w:t>Train personnel on the importance of secure disposal practices.</w:t>
            </w:r>
          </w:p>
        </w:tc>
      </w:tr>
      <w:tr w:rsidR="00EC72C4" w14:paraId="08885CF4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A80F" w14:textId="77777777" w:rsidR="00EC72C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4B67" w14:textId="77777777" w:rsidR="00EC72C4" w:rsidRDefault="00000000">
            <w:r>
              <w:t>Regularly review and update disposal procedures to reflect changes in technology.</w:t>
            </w:r>
          </w:p>
        </w:tc>
      </w:tr>
      <w:tr w:rsidR="00EC72C4" w14:paraId="1F645FC4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A865" w14:textId="77777777" w:rsidR="00EC72C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32DE4" w14:textId="77777777" w:rsidR="00EC72C4" w:rsidRDefault="00000000">
            <w:r>
              <w:t>Monitor compliance with secure disposal policies.</w:t>
            </w:r>
          </w:p>
        </w:tc>
      </w:tr>
      <w:tr w:rsidR="00EC72C4" w14:paraId="709A6D9D" w14:textId="77777777" w:rsidTr="00C80A76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B72B" w14:textId="77777777" w:rsidR="00EC72C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EC13" w14:textId="77777777" w:rsidR="00EC72C4" w:rsidRDefault="00000000">
            <w:r>
              <w:t>Conduct audits to assess the effectiveness of secure disposal practices.</w:t>
            </w:r>
          </w:p>
        </w:tc>
      </w:tr>
    </w:tbl>
    <w:p w14:paraId="6F6C22A2" w14:textId="77777777" w:rsidR="00EC72C4" w:rsidRDefault="00EC72C4">
      <w:pPr>
        <w:spacing w:after="200"/>
      </w:pPr>
    </w:p>
    <w:sectPr w:rsidR="00EC72C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0F3DB" w14:textId="77777777" w:rsidR="00906510" w:rsidRDefault="00906510">
      <w:r>
        <w:separator/>
      </w:r>
    </w:p>
  </w:endnote>
  <w:endnote w:type="continuationSeparator" w:id="0">
    <w:p w14:paraId="521CCABB" w14:textId="77777777" w:rsidR="00906510" w:rsidRDefault="00906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37F66" w14:textId="77777777" w:rsidR="00EC72C4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C80A76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C80A76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04DF1" w14:textId="77777777" w:rsidR="00906510" w:rsidRDefault="00906510">
      <w:r>
        <w:separator/>
      </w:r>
    </w:p>
  </w:footnote>
  <w:footnote w:type="continuationSeparator" w:id="0">
    <w:p w14:paraId="1C06987F" w14:textId="77777777" w:rsidR="00906510" w:rsidRDefault="00906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F111B" w14:textId="77777777" w:rsidR="00EC72C4" w:rsidRDefault="00000000">
    <w:pPr>
      <w:tabs>
        <w:tab w:val="right" w:pos="9026"/>
      </w:tabs>
    </w:pPr>
    <w:r>
      <w:rPr>
        <w:color w:val="808080"/>
        <w:sz w:val="18"/>
        <w:szCs w:val="18"/>
      </w:rPr>
      <w:t>Information Security Management System — A.7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D27"/>
    <w:multiLevelType w:val="hybridMultilevel"/>
    <w:tmpl w:val="F6DA912C"/>
    <w:lvl w:ilvl="0" w:tplc="AFC83494">
      <w:start w:val="1"/>
      <w:numFmt w:val="bullet"/>
      <w:lvlText w:val="●"/>
      <w:lvlJc w:val="left"/>
      <w:pPr>
        <w:ind w:left="720" w:hanging="360"/>
      </w:pPr>
    </w:lvl>
    <w:lvl w:ilvl="1" w:tplc="A344FC0C">
      <w:start w:val="1"/>
      <w:numFmt w:val="bullet"/>
      <w:lvlText w:val="○"/>
      <w:lvlJc w:val="left"/>
      <w:pPr>
        <w:ind w:left="1440" w:hanging="360"/>
      </w:pPr>
    </w:lvl>
    <w:lvl w:ilvl="2" w:tplc="1A5C7DBC">
      <w:start w:val="1"/>
      <w:numFmt w:val="bullet"/>
      <w:lvlText w:val="■"/>
      <w:lvlJc w:val="left"/>
      <w:pPr>
        <w:ind w:left="2160" w:hanging="360"/>
      </w:pPr>
    </w:lvl>
    <w:lvl w:ilvl="3" w:tplc="39E4345A">
      <w:start w:val="1"/>
      <w:numFmt w:val="bullet"/>
      <w:lvlText w:val="●"/>
      <w:lvlJc w:val="left"/>
      <w:pPr>
        <w:ind w:left="2880" w:hanging="360"/>
      </w:pPr>
    </w:lvl>
    <w:lvl w:ilvl="4" w:tplc="D44CE6DC">
      <w:start w:val="1"/>
      <w:numFmt w:val="bullet"/>
      <w:lvlText w:val="○"/>
      <w:lvlJc w:val="left"/>
      <w:pPr>
        <w:ind w:left="3600" w:hanging="360"/>
      </w:pPr>
    </w:lvl>
    <w:lvl w:ilvl="5" w:tplc="204EA244">
      <w:start w:val="1"/>
      <w:numFmt w:val="bullet"/>
      <w:lvlText w:val="■"/>
      <w:lvlJc w:val="left"/>
      <w:pPr>
        <w:ind w:left="4320" w:hanging="360"/>
      </w:pPr>
    </w:lvl>
    <w:lvl w:ilvl="6" w:tplc="9FA897F4">
      <w:start w:val="1"/>
      <w:numFmt w:val="bullet"/>
      <w:lvlText w:val="●"/>
      <w:lvlJc w:val="left"/>
      <w:pPr>
        <w:ind w:left="5040" w:hanging="360"/>
      </w:pPr>
    </w:lvl>
    <w:lvl w:ilvl="7" w:tplc="0AB41C5C">
      <w:start w:val="1"/>
      <w:numFmt w:val="bullet"/>
      <w:lvlText w:val="●"/>
      <w:lvlJc w:val="left"/>
      <w:pPr>
        <w:ind w:left="5760" w:hanging="360"/>
      </w:pPr>
    </w:lvl>
    <w:lvl w:ilvl="8" w:tplc="56382080">
      <w:start w:val="1"/>
      <w:numFmt w:val="bullet"/>
      <w:lvlText w:val="●"/>
      <w:lvlJc w:val="left"/>
      <w:pPr>
        <w:ind w:left="6480" w:hanging="360"/>
      </w:pPr>
    </w:lvl>
  </w:abstractNum>
  <w:num w:numId="1" w16cid:durableId="11465090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2C4"/>
    <w:rsid w:val="00906510"/>
    <w:rsid w:val="00C80A76"/>
    <w:rsid w:val="00EC72C4"/>
    <w:rsid w:val="00FB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AE302"/>
  <w15:docId w15:val="{03BB4CE4-90AC-4F53-B2D5-11EEF798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2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80A7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0A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80A7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1788</Words>
  <Characters>10195</Characters>
  <Application>Microsoft Office Word</Application>
  <DocSecurity>0</DocSecurity>
  <Lines>84</Lines>
  <Paragraphs>23</Paragraphs>
  <ScaleCrop>false</ScaleCrop>
  <Company/>
  <LinksUpToDate>false</LinksUpToDate>
  <CharactersWithSpaces>11960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Saksham Kamboj</cp:lastModifiedBy>
  <cp:revision>2</cp:revision>
  <dcterms:created xsi:type="dcterms:W3CDTF">2026-06-25T10:00:00Z</dcterms:created>
  <dcterms:modified xsi:type="dcterms:W3CDTF">2026-06-25T10:15:00Z</dcterms:modified>
</cp:coreProperties>
</file>