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2"/>
          <w:szCs w:val="32"/>
        </w:rPr>
        <w:t xml:space="preserve">ISO/IEC 27001:2022</w:t>
      </w:r>
    </w:p>
    <w:p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A.7 – Physical Controls Deployment Document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Policy &amp; Procedure – Implementation Guidance per Control</w:t>
      </w:r>
    </w:p>
    <w:p>
      <w:pPr>
        <w:pStyle w:val="Heading2"/>
        <w:pBdr>
          <w:bottom w:val="single" w:color="1F3864" w:sz="4" w:space="4"/>
        </w:pBdr>
        <w:spacing w:after="120" w:before="0"/>
      </w:pPr>
      <w:r>
        <w:t xml:space="preserve">A.7.1  Physical security perimeters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 and use security perimeters to protect areas containing information and associated assets.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Identify areas requiring physical protection based on asset sensitivity.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Establish physical barriers (walls, fences, secured doors) defining perimeters.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Document perimeter boundaries in site security plans.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Review perimeter adequacy periodically or upon facility change.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Facilities / Physical Security Manager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A.7.2  Physical entry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Protect secure areas through appropriate entry controls and access points.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Implement access control mechanisms (badge readers, biometrics, visitor logs).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Restrict entry to authorized personnel only, based on role.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Escort and log visitors in secure areas.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Review entry access rights and logs periodically.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Facilities / Physical Security Manager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A.7.3  Securing offices, rooms and facilities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 and implement physical security for offices, rooms and facilities.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Assess physical security requirements for each facility type.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Implement locks, alarms and access restrictions as appropriate.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Position sensitive facilities away from public access where possible.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Conduct periodic physical security inspections.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Facilities Management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A.7.4  Physical security monitoring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Continuously monitor premises for unauthorized physical access.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Install CCTV/surveillance systems covering critical areas.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Configure intrusion detection/alarm systems.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Define monitoring responsibilities and escalation procedures.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Retain surveillance footage per policy and review incidents.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Physical Security Team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A.7.5  Protecting against physical and environmental threats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 and implement protection against natural disasters and other physical/environmental threats.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Conduct a site risk assessment covering fire, flood, power and environmental hazards.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Implement mitigating controls (fire suppression, flood barriers, surge protection).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Include environmental threat scenarios in business continuity planning.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Test and maintain protective systems regularly.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Facilities / Business Continuity Manager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A.7.6  Working in secure areas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 and implement security measures for personnel working in secure areas.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Define rules for working in secure areas (e.g., data centers, server rooms).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Restrict unsupervised access; require dual control where necessary.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Prohibit unauthorized recording devices in secure areas.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Train personnel working in secure areas on applicable procedures.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Facilities / IT Operations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A.7.7  Clear desk and clear screen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 and enforce clear desk and clear screen rules to protect information from unauthorized viewing/access.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Develop a Clear Desk and Clear Screen Policy.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Configure automatic screen locks after periods of inactivity.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Provide lockable storage for sensitive documents and media.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Conduct periodic spot checks for compliance.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CISO / Facilities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A.7.8  Equipment siting and protection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Site and protect equipment to reduce risks from environmental threats and unauthorized access.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Position equipment away from environmental hazards (heat, moisture, dust).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Restrict physical access to critical equipment.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Implement environmental controls (temperature, humidity monitoring) where needed.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Review equipment siting during facility changes.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Operations / Facilities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A.7.9  Security of assets off-premises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Protect assets used or stored outside organizational premises.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Develop a policy governing off-site use of organizational assets.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Require authorization prior to asset removal from premises.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Implement tracking/encryption for portable devices used off-site.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Maintain a register of assets deployed off-premises.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Asset Management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A.7.10  Storage media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 storage media through its lifecycle in line with the classification scheme and handling requirements.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Define handling procedures for storage media by classification level.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Implement secure storage, transport and disposal controls for media.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Maintain an inventory/log of removable media in use.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Restrict use of unauthorized removable media.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Security / Asset Management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A.7.11  Supporting utilities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Protect information processing facilities from power failures and other utility-related disruptions.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Assess dependency on supporting utilities (power, cooling, telecom).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Implement redundancy (UPS, generators, dual power feeds) for critical facilities.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Test backup utility systems regularly.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Monitor utility performance and maintain service agreements.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Facilities / IT Operations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A.7.12  Cabling security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Protect power, data and information service cabling from interception, interference or damage.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Route critical cabling through secured/protected pathways.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Separate power and data cabling to reduce interference.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Label and document cabling infrastructure.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Restrict physical access to cabling closets and distribution points.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Infrastructure Team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A.7.13  Equipment maintenance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Maintain equipment correctly to ensure continued availability, integrity and confidentiality of information.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Establish a preventive maintenance schedule per manufacturer guidelines.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Use authorized personnel/vendors for maintenance activities.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Log maintenance activities and equipment issues.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Verify security controls remain intact after maintenance.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Operations / Facilities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A.7.14  Secure disposal or re-use of equipment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sensitive data and licensed software are securely removed prior to equipment disposal or re-use.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Develop a secure disposal/data-wiping procedure (degaussing, secure erase, physical destruction).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Verify data removal before equipment leaves organizational control.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Obtain vendor certification for third-party disposal services.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Maintain disposal records for audit purposes.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Asset Management / IT Security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2026-08-10T09:16:52.146Z</dcterms:created>
  <dcterms:modified xsi:type="dcterms:W3CDTF">2026-08-10T09:16:52.146Z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