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A6FA" w14:textId="17AF705E" w:rsidR="001C731C" w:rsidRPr="00EC0F60" w:rsidRDefault="00942587" w:rsidP="00EC0F60">
      <w:pPr>
        <w:pStyle w:val="Subtitle"/>
        <w:pBdr>
          <w:top w:val="nil"/>
          <w:left w:val="nil"/>
          <w:bottom w:val="nil"/>
          <w:right w:val="nil"/>
          <w:between w:val="nil"/>
        </w:pBdr>
        <w:rPr>
          <w:rFonts w:ascii="Open Sans" w:eastAsia="Open Sans" w:hAnsi="Open Sans" w:cs="Open Sans"/>
          <w:b/>
          <w:color w:val="auto"/>
          <w:sz w:val="40"/>
          <w:szCs w:val="40"/>
          <w:u w:val="single"/>
        </w:rPr>
      </w:pPr>
      <w:r w:rsidRPr="00942587">
        <w:rPr>
          <w:rFonts w:ascii="Open Sans" w:eastAsia="Open Sans" w:hAnsi="Open Sans" w:cs="Open Sans"/>
          <w:b/>
          <w:color w:val="auto"/>
          <w:sz w:val="40"/>
          <w:szCs w:val="40"/>
          <w:u w:val="single"/>
        </w:rPr>
        <w:t>Object Detection on the Satellite Images</w:t>
      </w:r>
      <w:bookmarkStart w:id="0" w:name="_xkcfnegzh962" w:colFirst="0" w:colLast="0"/>
      <w:bookmarkStart w:id="1" w:name="_vb8p0lepu9vn" w:colFirst="0" w:colLast="0"/>
      <w:bookmarkStart w:id="2" w:name="_vydniszftb1n" w:colFirst="0" w:colLast="0"/>
      <w:bookmarkStart w:id="3" w:name="_arolcxe0i15c" w:colFirst="0" w:colLast="0"/>
      <w:bookmarkEnd w:id="0"/>
      <w:bookmarkEnd w:id="1"/>
      <w:bookmarkEnd w:id="2"/>
      <w:bookmarkEnd w:id="3"/>
    </w:p>
    <w:p w14:paraId="2C30A6F8" w14:textId="33F65940" w:rsidR="00EB47EC" w:rsidRPr="00EC0F60" w:rsidRDefault="00EB47EC" w:rsidP="002F48D5">
      <w:pPr>
        <w:pStyle w:val="Heading1"/>
        <w:numPr>
          <w:ilvl w:val="0"/>
          <w:numId w:val="7"/>
        </w:numPr>
        <w:pBdr>
          <w:top w:val="nil"/>
          <w:left w:val="nil"/>
          <w:bottom w:val="nil"/>
          <w:right w:val="nil"/>
          <w:between w:val="nil"/>
        </w:pBdr>
        <w:rPr>
          <w:sz w:val="36"/>
          <w:szCs w:val="36"/>
          <w:u w:val="single"/>
        </w:rPr>
      </w:pPr>
      <w:r w:rsidRPr="00EC0F60">
        <w:rPr>
          <w:sz w:val="36"/>
          <w:szCs w:val="36"/>
          <w:u w:val="single"/>
        </w:rPr>
        <w:t>Introduction</w:t>
      </w:r>
      <w:r w:rsidR="002F48D5" w:rsidRPr="00EC0F60">
        <w:rPr>
          <w:sz w:val="36"/>
          <w:szCs w:val="36"/>
          <w:u w:val="single"/>
        </w:rPr>
        <w:t>:</w:t>
      </w:r>
    </w:p>
    <w:p w14:paraId="6D257D20" w14:textId="769F0DF2" w:rsidR="00D20F0E" w:rsidRPr="00EC0F60" w:rsidRDefault="00EC0F60" w:rsidP="00EC0F60">
      <w:pPr>
        <w:shd w:val="clear" w:color="auto" w:fill="FFFFFF" w:themeFill="background1"/>
        <w:rPr>
          <w:color w:val="000000" w:themeColor="text1"/>
        </w:rPr>
      </w:pPr>
      <w:r w:rsidRPr="00EC0F60">
        <w:rPr>
          <w:rFonts w:ascii="Segoe UI" w:hAnsi="Segoe UI" w:cs="Segoe UI"/>
          <w:color w:val="000000" w:themeColor="text1"/>
          <w:shd w:val="clear" w:color="auto" w:fill="FFFFFF" w:themeFill="background1"/>
        </w:rPr>
        <w:t>Satellite imagery plays a vital role in various fields, including environmental monitoring, urban planning,</w:t>
      </w:r>
      <w:r>
        <w:rPr>
          <w:rFonts w:ascii="Segoe UI" w:hAnsi="Segoe UI" w:cs="Segoe UI"/>
          <w:color w:val="000000" w:themeColor="text1"/>
          <w:shd w:val="clear" w:color="auto" w:fill="FFFFFF" w:themeFill="background1"/>
        </w:rPr>
        <w:t xml:space="preserve"> </w:t>
      </w:r>
      <w:r w:rsidRPr="00EC0F60">
        <w:rPr>
          <w:rFonts w:ascii="Segoe UI" w:hAnsi="Segoe UI" w:cs="Segoe UI"/>
          <w:color w:val="000000" w:themeColor="text1"/>
        </w:rPr>
        <w:t>disaster management, and defense. Object detection in satellite images refers to the process of identifying and locating specific objects or features of interest within these images. This report aims to provide an overview of object detection techniques used in satellite imagery analysis, highlighting their applications, challenges, and advancements.</w:t>
      </w:r>
    </w:p>
    <w:p w14:paraId="569DB317" w14:textId="3E369FE5" w:rsidR="009F7C52" w:rsidRDefault="00113982" w:rsidP="009F7C52">
      <w:pPr>
        <w:pStyle w:val="Heading1"/>
        <w:numPr>
          <w:ilvl w:val="0"/>
          <w:numId w:val="7"/>
        </w:numPr>
        <w:rPr>
          <w:sz w:val="36"/>
          <w:szCs w:val="36"/>
        </w:rPr>
      </w:pPr>
      <w:r w:rsidRPr="00D20F0E">
        <w:rPr>
          <w:sz w:val="36"/>
          <w:szCs w:val="36"/>
          <w:u w:val="single"/>
        </w:rPr>
        <w:t>Algorithm for Object Detection using YOLOv3</w:t>
      </w:r>
      <w:r w:rsidRPr="00D20F0E">
        <w:rPr>
          <w:sz w:val="36"/>
          <w:szCs w:val="36"/>
        </w:rPr>
        <w:t>:</w:t>
      </w:r>
    </w:p>
    <w:p w14:paraId="25D55B19" w14:textId="37157689" w:rsidR="009F7C52" w:rsidRDefault="009F7C52" w:rsidP="009F7C52">
      <w:pPr>
        <w:pStyle w:val="ListParagraph"/>
        <w:numPr>
          <w:ilvl w:val="0"/>
          <w:numId w:val="9"/>
        </w:numPr>
      </w:pPr>
      <w:r>
        <w:t xml:space="preserve">Preprocessing: </w:t>
      </w:r>
    </w:p>
    <w:p w14:paraId="379D342E" w14:textId="77777777" w:rsidR="009F7C52" w:rsidRDefault="009F7C52" w:rsidP="009F7C52">
      <w:pPr>
        <w:pStyle w:val="ListParagraph"/>
        <w:numPr>
          <w:ilvl w:val="1"/>
          <w:numId w:val="9"/>
        </w:numPr>
      </w:pPr>
      <w:r>
        <w:t>Normalize and resize the input satellite images to a fixed size.</w:t>
      </w:r>
    </w:p>
    <w:p w14:paraId="24E78B2D" w14:textId="77777777" w:rsidR="009F7C52" w:rsidRDefault="009F7C52" w:rsidP="009F7C52">
      <w:pPr>
        <w:pStyle w:val="ListParagraph"/>
        <w:numPr>
          <w:ilvl w:val="1"/>
          <w:numId w:val="9"/>
        </w:numPr>
      </w:pPr>
      <w:r>
        <w:t>Divide the images into a grid of cells.</w:t>
      </w:r>
    </w:p>
    <w:p w14:paraId="2D5882C3" w14:textId="45D325F9" w:rsidR="009F7C52" w:rsidRDefault="009F7C52" w:rsidP="009F7C52">
      <w:pPr>
        <w:pStyle w:val="ListParagraph"/>
        <w:numPr>
          <w:ilvl w:val="0"/>
          <w:numId w:val="9"/>
        </w:numPr>
      </w:pPr>
      <w:r>
        <w:t>Network Architecture:</w:t>
      </w:r>
    </w:p>
    <w:p w14:paraId="3E532808" w14:textId="383E1785" w:rsidR="009F7C52" w:rsidRDefault="009F7C52" w:rsidP="00114EAA">
      <w:pPr>
        <w:pStyle w:val="ListParagraph"/>
        <w:numPr>
          <w:ilvl w:val="1"/>
          <w:numId w:val="9"/>
        </w:numPr>
      </w:pPr>
      <w:r>
        <w:t>The YOLO network architecture typically consists of convolutional layers followed by fully connected layers.</w:t>
      </w:r>
    </w:p>
    <w:p w14:paraId="79A646E2" w14:textId="7D790B5C" w:rsidR="009F7C52" w:rsidRDefault="009F7C52" w:rsidP="00114EAA">
      <w:pPr>
        <w:pStyle w:val="ListParagraph"/>
        <w:numPr>
          <w:ilvl w:val="1"/>
          <w:numId w:val="9"/>
        </w:numPr>
      </w:pPr>
      <w:r>
        <w:t>It predicts bounding boxes and class probabi</w:t>
      </w:r>
      <w:r w:rsidR="001C3B79">
        <w:t>lities directly from the image features.</w:t>
      </w:r>
    </w:p>
    <w:p w14:paraId="01A54D7B" w14:textId="36DB97B0" w:rsidR="001C3B79" w:rsidRDefault="001C3B79" w:rsidP="009F7C52">
      <w:pPr>
        <w:pStyle w:val="ListParagraph"/>
        <w:numPr>
          <w:ilvl w:val="0"/>
          <w:numId w:val="9"/>
        </w:numPr>
      </w:pPr>
      <w:r>
        <w:t>Grid cell Assignment:</w:t>
      </w:r>
    </w:p>
    <w:p w14:paraId="217AADDC" w14:textId="5E325AFE" w:rsidR="001C3B79" w:rsidRDefault="001C3B79" w:rsidP="00114EAA">
      <w:pPr>
        <w:pStyle w:val="ListParagraph"/>
        <w:numPr>
          <w:ilvl w:val="1"/>
          <w:numId w:val="9"/>
        </w:numPr>
      </w:pPr>
      <w:r>
        <w:t>Each grid cell in the image is responsible for predicting objects whose centers fall within that cell.</w:t>
      </w:r>
    </w:p>
    <w:p w14:paraId="54100D27" w14:textId="7E230CA7" w:rsidR="001C3B79" w:rsidRDefault="001C3B79" w:rsidP="00114EAA">
      <w:pPr>
        <w:pStyle w:val="ListParagraph"/>
        <w:numPr>
          <w:ilvl w:val="1"/>
          <w:numId w:val="9"/>
        </w:numPr>
      </w:pPr>
      <w:r>
        <w:t>Assign a bounding box to a grid cell if the center of the object lies within that cell.</w:t>
      </w:r>
    </w:p>
    <w:p w14:paraId="7A34777A" w14:textId="67E9DDD0" w:rsidR="001C3B79" w:rsidRDefault="001C3B79" w:rsidP="009F7C52">
      <w:pPr>
        <w:pStyle w:val="ListParagraph"/>
        <w:numPr>
          <w:ilvl w:val="0"/>
          <w:numId w:val="9"/>
        </w:numPr>
      </w:pPr>
      <w:r>
        <w:t>Anchor Boxes:</w:t>
      </w:r>
    </w:p>
    <w:p w14:paraId="2328C289" w14:textId="30849639" w:rsidR="001C3B79" w:rsidRDefault="001C3B79" w:rsidP="00114EAA">
      <w:pPr>
        <w:pStyle w:val="ListParagraph"/>
        <w:numPr>
          <w:ilvl w:val="1"/>
          <w:numId w:val="9"/>
        </w:numPr>
      </w:pPr>
      <w:r>
        <w:t>Predefined anchor boxes are used to predict the dimension of the bounding boxes.</w:t>
      </w:r>
    </w:p>
    <w:p w14:paraId="7FC8725E" w14:textId="24B6CB2E" w:rsidR="001C3B79" w:rsidRDefault="001C3B79" w:rsidP="00114EAA">
      <w:pPr>
        <w:pStyle w:val="ListParagraph"/>
        <w:numPr>
          <w:ilvl w:val="1"/>
          <w:numId w:val="9"/>
        </w:numPr>
      </w:pPr>
      <w:r>
        <w:t>Each grid cell predicts multiple anchor boxes, and the box with the highest overlap with the ground truth box is chosen.</w:t>
      </w:r>
    </w:p>
    <w:p w14:paraId="18236739" w14:textId="01CBDD0C" w:rsidR="001C3B79" w:rsidRDefault="001C3B79" w:rsidP="001C3B79">
      <w:pPr>
        <w:pStyle w:val="ListParagraph"/>
        <w:numPr>
          <w:ilvl w:val="0"/>
          <w:numId w:val="9"/>
        </w:numPr>
      </w:pPr>
      <w:r>
        <w:t>Prediction:</w:t>
      </w:r>
    </w:p>
    <w:p w14:paraId="62B5C03C" w14:textId="620B5C0F" w:rsidR="001C3B79" w:rsidRDefault="001C3B79" w:rsidP="00114EAA">
      <w:pPr>
        <w:pStyle w:val="ListParagraph"/>
        <w:numPr>
          <w:ilvl w:val="1"/>
          <w:numId w:val="9"/>
        </w:numPr>
      </w:pPr>
      <w:r>
        <w:lastRenderedPageBreak/>
        <w:t>Each grid cell predicts multiple bounding boxes along with their confidence scores and class probabilities.</w:t>
      </w:r>
    </w:p>
    <w:p w14:paraId="3023EDEB" w14:textId="39279160" w:rsidR="001C3B79" w:rsidRDefault="001C3B79" w:rsidP="001C3B79">
      <w:pPr>
        <w:pStyle w:val="ListParagraph"/>
        <w:numPr>
          <w:ilvl w:val="0"/>
          <w:numId w:val="9"/>
        </w:numPr>
      </w:pPr>
      <w:r>
        <w:t>Nom-Maximum Suppression (NMS):</w:t>
      </w:r>
    </w:p>
    <w:p w14:paraId="4CB7BF58" w14:textId="5B996346" w:rsidR="001C3B79" w:rsidRDefault="001C3B79" w:rsidP="00114EAA">
      <w:pPr>
        <w:pStyle w:val="ListParagraph"/>
        <w:numPr>
          <w:ilvl w:val="1"/>
          <w:numId w:val="9"/>
        </w:numPr>
      </w:pPr>
      <w:r>
        <w:t>Apply NMS to filter out redundant and overlapping bounding box predictions.</w:t>
      </w:r>
    </w:p>
    <w:p w14:paraId="22D7C11D" w14:textId="44447313" w:rsidR="001C3B79" w:rsidRDefault="001C3B79" w:rsidP="00114EAA">
      <w:pPr>
        <w:pStyle w:val="ListParagraph"/>
        <w:numPr>
          <w:ilvl w:val="1"/>
          <w:numId w:val="9"/>
        </w:numPr>
      </w:pPr>
      <w:r>
        <w:t>Set a confidence threshold to remove low-confidence detections.</w:t>
      </w:r>
    </w:p>
    <w:p w14:paraId="1F5819FC" w14:textId="152B5241" w:rsidR="001C3B79" w:rsidRDefault="001C3B79" w:rsidP="001C3B79">
      <w:pPr>
        <w:pStyle w:val="ListParagraph"/>
        <w:numPr>
          <w:ilvl w:val="0"/>
          <w:numId w:val="9"/>
        </w:numPr>
      </w:pPr>
      <w:r>
        <w:t>Post-processing:</w:t>
      </w:r>
    </w:p>
    <w:p w14:paraId="0B0CB02B" w14:textId="77777777" w:rsidR="001C3B79" w:rsidRDefault="001C3B79" w:rsidP="00114EAA">
      <w:pPr>
        <w:pStyle w:val="ListParagraph"/>
        <w:numPr>
          <w:ilvl w:val="1"/>
          <w:numId w:val="9"/>
        </w:numPr>
      </w:pPr>
      <w:r>
        <w:t>Rescale the predicted bounding boxes based on the original image dimensions.</w:t>
      </w:r>
    </w:p>
    <w:p w14:paraId="2641FC4C" w14:textId="4C78B212" w:rsidR="001C3B79" w:rsidRDefault="001C3B79" w:rsidP="001C3B79">
      <w:pPr>
        <w:pStyle w:val="ListParagraph"/>
        <w:numPr>
          <w:ilvl w:val="0"/>
          <w:numId w:val="9"/>
        </w:numPr>
      </w:pPr>
      <w:r>
        <w:t>Training:</w:t>
      </w:r>
    </w:p>
    <w:p w14:paraId="797728E2" w14:textId="18278955" w:rsidR="001C3B79" w:rsidRDefault="001C3B79" w:rsidP="00114EAA">
      <w:pPr>
        <w:pStyle w:val="ListParagraph"/>
        <w:numPr>
          <w:ilvl w:val="1"/>
          <w:numId w:val="9"/>
        </w:numPr>
      </w:pPr>
      <w:r>
        <w:t>During training, ground truth bounding boxes are assigned to the grid cells based on their overlapping with the anchor boxes.</w:t>
      </w:r>
    </w:p>
    <w:p w14:paraId="11006238" w14:textId="0F13CBBD" w:rsidR="001C3B79" w:rsidRPr="009F7C52" w:rsidRDefault="001C3B79" w:rsidP="00114EAA">
      <w:pPr>
        <w:pStyle w:val="ListParagraph"/>
        <w:numPr>
          <w:ilvl w:val="1"/>
          <w:numId w:val="9"/>
        </w:numPr>
      </w:pPr>
      <w:r>
        <w:t>The network is trained using a combination of localization loss (bounding box regression) and classification loss (object</w:t>
      </w:r>
      <w:r w:rsidR="00114EAA">
        <w:tab/>
      </w:r>
      <w:r>
        <w:t xml:space="preserve">ness and class probabilities) </w:t>
      </w:r>
    </w:p>
    <w:p w14:paraId="6BEAAC7E" w14:textId="50C1C823" w:rsidR="00114EAA" w:rsidRDefault="002F48D5" w:rsidP="00114EAA">
      <w:pPr>
        <w:pStyle w:val="Heading1"/>
        <w:numPr>
          <w:ilvl w:val="0"/>
          <w:numId w:val="7"/>
        </w:numPr>
        <w:rPr>
          <w:sz w:val="36"/>
          <w:szCs w:val="36"/>
          <w:u w:val="single"/>
        </w:rPr>
      </w:pPr>
      <w:r w:rsidRPr="002F48D5">
        <w:rPr>
          <w:sz w:val="36"/>
          <w:szCs w:val="36"/>
          <w:u w:val="single"/>
        </w:rPr>
        <w:t>Limitation/Drawback</w:t>
      </w:r>
      <w:r>
        <w:rPr>
          <w:sz w:val="36"/>
          <w:szCs w:val="36"/>
          <w:u w:val="single"/>
        </w:rPr>
        <w:t>:</w:t>
      </w:r>
    </w:p>
    <w:p w14:paraId="5479D212" w14:textId="311AA61A" w:rsidR="00114EAA" w:rsidRDefault="00114EAA" w:rsidP="00114EAA">
      <w:pPr>
        <w:shd w:val="clear" w:color="auto" w:fill="FFFFFF" w:themeFill="background1"/>
        <w:rPr>
          <w:rFonts w:ascii="Segoe UI" w:hAnsi="Segoe UI" w:cs="Segoe UI"/>
          <w:color w:val="000000" w:themeColor="text1"/>
          <w:shd w:val="clear" w:color="auto" w:fill="FFFFFF" w:themeFill="background1"/>
        </w:rPr>
      </w:pPr>
      <w:r w:rsidRPr="00114EAA">
        <w:rPr>
          <w:color w:val="000000" w:themeColor="text1"/>
        </w:rPr>
        <w:t>Whil</w:t>
      </w:r>
      <w:r>
        <w:rPr>
          <w:color w:val="000000" w:themeColor="text1"/>
        </w:rPr>
        <w:t xml:space="preserve">e </w:t>
      </w:r>
      <w:r w:rsidRPr="00114EAA">
        <w:rPr>
          <w:rFonts w:ascii="Segoe UI" w:hAnsi="Segoe UI" w:cs="Segoe UI"/>
          <w:color w:val="000000" w:themeColor="text1"/>
          <w:shd w:val="clear" w:color="auto" w:fill="FFFFFF" w:themeFill="background1"/>
        </w:rPr>
        <w:t>YOLO (You Only Look Once) is a powerful algorithm for objec</w:t>
      </w:r>
      <w:r>
        <w:rPr>
          <w:rFonts w:ascii="Segoe UI" w:hAnsi="Segoe UI" w:cs="Segoe UI"/>
          <w:color w:val="000000" w:themeColor="text1"/>
          <w:shd w:val="clear" w:color="auto" w:fill="FFFFFF" w:themeFill="background1"/>
        </w:rPr>
        <w:t xml:space="preserve">t </w:t>
      </w:r>
      <w:r w:rsidRPr="00114EAA">
        <w:rPr>
          <w:rFonts w:ascii="Segoe UI" w:hAnsi="Segoe UI" w:cs="Segoe UI"/>
          <w:color w:val="000000" w:themeColor="text1"/>
          <w:shd w:val="clear" w:color="auto" w:fill="FFFFFF" w:themeFill="background1"/>
        </w:rPr>
        <w:t>detection, it also has certain limitations when applied to satellite imagery. Here are some limitations to consider</w:t>
      </w:r>
      <w:r>
        <w:rPr>
          <w:rFonts w:ascii="Segoe UI" w:hAnsi="Segoe UI" w:cs="Segoe UI"/>
          <w:color w:val="000000" w:themeColor="text1"/>
          <w:shd w:val="clear" w:color="auto" w:fill="FFFFFF" w:themeFill="background1"/>
        </w:rPr>
        <w:t>:</w:t>
      </w:r>
    </w:p>
    <w:p w14:paraId="0010060F" w14:textId="00754E47" w:rsidR="00114EAA" w:rsidRPr="00114EAA" w:rsidRDefault="00114EAA" w:rsidP="00114EAA">
      <w:pPr>
        <w:pStyle w:val="ListParagraph"/>
        <w:numPr>
          <w:ilvl w:val="0"/>
          <w:numId w:val="7"/>
        </w:numPr>
        <w:shd w:val="clear" w:color="auto" w:fill="FFFFFF" w:themeFill="background1"/>
        <w:rPr>
          <w:color w:val="000000" w:themeColor="text1"/>
        </w:rPr>
      </w:pPr>
      <w:r>
        <w:rPr>
          <w:color w:val="000000" w:themeColor="text1"/>
        </w:rPr>
        <w:t xml:space="preserve">Small Object Detection: </w:t>
      </w:r>
      <w:r w:rsidRPr="00114EAA">
        <w:rPr>
          <w:rFonts w:ascii="Segoe UI" w:hAnsi="Segoe UI" w:cs="Segoe UI"/>
          <w:color w:val="000000" w:themeColor="text1"/>
          <w:shd w:val="clear" w:color="auto" w:fill="FFFFFF" w:themeFill="background1"/>
        </w:rPr>
        <w:t>YOLO may struggle with detecting small objects in satellite images due to the fixed grid cell size. Small objects may not be well-represented within a single cell, leading to lower accuracy or missed detections. Satellite imagery often contains objects of varying sizes, and YOLO may not be able to handle the detection of small or densely packed objects effectively</w:t>
      </w:r>
      <w:r>
        <w:rPr>
          <w:rFonts w:ascii="Segoe UI" w:hAnsi="Segoe UI" w:cs="Segoe UI"/>
          <w:color w:val="000000" w:themeColor="text1"/>
          <w:shd w:val="clear" w:color="auto" w:fill="FFFFFF" w:themeFill="background1"/>
        </w:rPr>
        <w:t>.</w:t>
      </w:r>
    </w:p>
    <w:p w14:paraId="0FC4DD6B" w14:textId="5FA94264" w:rsidR="00114EAA" w:rsidRPr="00114EAA" w:rsidRDefault="00114EAA" w:rsidP="00114EAA">
      <w:pPr>
        <w:pStyle w:val="ListParagraph"/>
        <w:numPr>
          <w:ilvl w:val="0"/>
          <w:numId w:val="7"/>
        </w:numPr>
        <w:shd w:val="clear" w:color="auto" w:fill="FFFFFF" w:themeFill="background1"/>
        <w:rPr>
          <w:color w:val="000000" w:themeColor="text1"/>
        </w:rPr>
      </w:pPr>
      <w:r>
        <w:rPr>
          <w:color w:val="000000" w:themeColor="text1"/>
        </w:rPr>
        <w:t xml:space="preserve">Localization Accuracy: </w:t>
      </w:r>
      <w:r w:rsidRPr="00114EAA">
        <w:rPr>
          <w:rFonts w:ascii="Segoe UI" w:hAnsi="Segoe UI" w:cs="Segoe UI"/>
          <w:color w:val="000000" w:themeColor="text1"/>
          <w:shd w:val="clear" w:color="auto" w:fill="FFFFFF" w:themeFill="background1"/>
        </w:rPr>
        <w:t>YOLO predicts bounding boxes using anchor boxes and grid cells. While this approach works well for many scenarios, it may not provide precise localization for objects with complex shapes or irregular boundaries. Fine-grained localization accuracy may be limited in certain cases, where the object boundaries are not well-aligned with the grid cells</w:t>
      </w:r>
      <w:r>
        <w:rPr>
          <w:rFonts w:ascii="Segoe UI" w:hAnsi="Segoe UI" w:cs="Segoe UI"/>
          <w:color w:val="000000" w:themeColor="text1"/>
          <w:shd w:val="clear" w:color="auto" w:fill="FFFFFF" w:themeFill="background1"/>
        </w:rPr>
        <w:t>.</w:t>
      </w:r>
    </w:p>
    <w:p w14:paraId="687E31AB" w14:textId="75CE364B" w:rsidR="00114EAA" w:rsidRPr="00114EAA" w:rsidRDefault="00114EAA" w:rsidP="00114EAA">
      <w:pPr>
        <w:pStyle w:val="ListParagraph"/>
        <w:numPr>
          <w:ilvl w:val="0"/>
          <w:numId w:val="7"/>
        </w:numPr>
        <w:shd w:val="clear" w:color="auto" w:fill="FFFFFF" w:themeFill="background1"/>
        <w:rPr>
          <w:color w:val="000000" w:themeColor="text1"/>
        </w:rPr>
      </w:pPr>
      <w:r>
        <w:rPr>
          <w:rFonts w:ascii="Segoe UI" w:hAnsi="Segoe UI" w:cs="Segoe UI"/>
          <w:color w:val="000000" w:themeColor="text1"/>
          <w:shd w:val="clear" w:color="auto" w:fill="FFFFFF" w:themeFill="background1"/>
        </w:rPr>
        <w:t xml:space="preserve">Imbalanced Datasets: </w:t>
      </w:r>
      <w:r w:rsidRPr="00114EAA">
        <w:rPr>
          <w:rFonts w:ascii="Segoe UI" w:hAnsi="Segoe UI" w:cs="Segoe UI"/>
          <w:color w:val="000000" w:themeColor="text1"/>
          <w:shd w:val="clear" w:color="auto" w:fill="FFFFFF" w:themeFill="background1"/>
        </w:rPr>
        <w:t xml:space="preserve">Satellite imagery datasets for object detection may suffer from class imbalance, where certain object classes are underrepresented compared to others. </w:t>
      </w:r>
      <w:r w:rsidRPr="00114EAA">
        <w:rPr>
          <w:rFonts w:ascii="Segoe UI" w:hAnsi="Segoe UI" w:cs="Segoe UI"/>
          <w:color w:val="000000" w:themeColor="text1"/>
          <w:shd w:val="clear" w:color="auto" w:fill="FFFFFF" w:themeFill="background1"/>
        </w:rPr>
        <w:lastRenderedPageBreak/>
        <w:t>Imbalanced datasets can impact the training of YOLO, leading to biased predictions and reduced performance for minority classes. Addressing class imbalance requires careful data curation and sampling strategies during training</w:t>
      </w:r>
    </w:p>
    <w:p w14:paraId="3F428DCE" w14:textId="649BBBED" w:rsidR="00ED7880" w:rsidRDefault="001074D3" w:rsidP="002F48D5">
      <w:pPr>
        <w:pStyle w:val="Heading1"/>
        <w:numPr>
          <w:ilvl w:val="0"/>
          <w:numId w:val="7"/>
        </w:numPr>
      </w:pPr>
      <w:r w:rsidRPr="001074D3">
        <w:rPr>
          <w:u w:val="single"/>
        </w:rPr>
        <w:t>Conclusion</w:t>
      </w:r>
      <w:r w:rsidR="00082F81">
        <w:t>:</w:t>
      </w:r>
    </w:p>
    <w:p w14:paraId="268C1D5C" w14:textId="3489FAA5" w:rsidR="001074D3" w:rsidRDefault="001074D3" w:rsidP="001074D3">
      <w:pPr>
        <w:shd w:val="clear" w:color="auto" w:fill="FFFFFF" w:themeFill="background1"/>
        <w:rPr>
          <w:rFonts w:ascii="Segoe UI" w:hAnsi="Segoe UI" w:cs="Segoe UI"/>
          <w:color w:val="000000" w:themeColor="text1"/>
          <w:shd w:val="clear" w:color="auto" w:fill="FFFFFF" w:themeFill="background1"/>
        </w:rPr>
      </w:pPr>
      <w:r>
        <w:rPr>
          <w:rFonts w:ascii="Segoe UI" w:hAnsi="Segoe UI" w:cs="Segoe UI"/>
          <w:color w:val="000000" w:themeColor="text1"/>
          <w:shd w:val="clear" w:color="auto" w:fill="FFFFFF" w:themeFill="background1"/>
        </w:rPr>
        <w:t>O</w:t>
      </w:r>
      <w:r w:rsidR="00114EAA" w:rsidRPr="001074D3">
        <w:rPr>
          <w:rFonts w:ascii="Segoe UI" w:hAnsi="Segoe UI" w:cs="Segoe UI"/>
          <w:color w:val="000000" w:themeColor="text1"/>
          <w:shd w:val="clear" w:color="auto" w:fill="FFFFFF" w:themeFill="background1"/>
        </w:rPr>
        <w:t>bject detection in satellite images is a critical task with widespread applications across various domains. Although challenges exist, significant progress has been made in developing effective techniques using traditional and deep learning-based methods. Continued research and advancements in transfer learning, multi-modal fusion, and active learning can further improve object detection accuracy and enable more efficient analysis of satellite imagery for a wide range of applications.</w:t>
      </w:r>
    </w:p>
    <w:p w14:paraId="2C2A811A" w14:textId="3891B2A0" w:rsidR="001074D3" w:rsidRPr="001074D3" w:rsidRDefault="001074D3" w:rsidP="001074D3">
      <w:pPr>
        <w:shd w:val="clear" w:color="auto" w:fill="FFFFFF" w:themeFill="background1"/>
        <w:ind w:left="0"/>
        <w:rPr>
          <w:rFonts w:ascii="Segoe UI" w:hAnsi="Segoe UI" w:cs="Segoe UI"/>
          <w:color w:val="000000" w:themeColor="text1"/>
          <w:shd w:val="clear" w:color="auto" w:fill="FFFFFF" w:themeFill="background1"/>
        </w:rPr>
      </w:pPr>
      <w:r>
        <w:rPr>
          <w:rFonts w:ascii="Segoe UI" w:hAnsi="Segoe UI" w:cs="Segoe UI"/>
          <w:color w:val="000000" w:themeColor="text1"/>
          <w:shd w:val="clear" w:color="auto" w:fill="FFFFFF" w:themeFill="background1"/>
        </w:rPr>
        <w:t xml:space="preserve">Link for the images on which object detection was applied: </w:t>
      </w:r>
      <w:hyperlink r:id="rId7" w:history="1">
        <w:r w:rsidR="00654A4E" w:rsidRPr="00654A4E">
          <w:rPr>
            <w:rStyle w:val="Hyperlink"/>
            <w:rFonts w:ascii="Segoe UI" w:hAnsi="Segoe UI" w:cs="Segoe UI"/>
            <w:shd w:val="clear" w:color="auto" w:fill="FFFFFF" w:themeFill="background1"/>
          </w:rPr>
          <w:t>https://drive.google.com/drive/folders/1XGznOepf7TocsjpA96Kh2e_aysRWJh5l?usp=sharing</w:t>
        </w:r>
      </w:hyperlink>
    </w:p>
    <w:p w14:paraId="1EDD71DA" w14:textId="069D88F4" w:rsidR="007E4B96" w:rsidRPr="00C10FA0" w:rsidRDefault="007E4B96" w:rsidP="001074D3">
      <w:pPr>
        <w:jc w:val="right"/>
        <w:rPr>
          <w:b/>
          <w:bCs/>
        </w:rPr>
      </w:pPr>
      <w:r>
        <w:rPr>
          <w:b/>
          <w:bCs/>
        </w:rPr>
        <w:t>-</w:t>
      </w:r>
      <w:r w:rsidRPr="00C10FA0">
        <w:rPr>
          <w:b/>
          <w:bCs/>
        </w:rPr>
        <w:t xml:space="preserve">By </w:t>
      </w:r>
      <w:r w:rsidR="001074D3">
        <w:rPr>
          <w:b/>
          <w:bCs/>
        </w:rPr>
        <w:t>Saksham Anand</w:t>
      </w:r>
    </w:p>
    <w:sectPr w:rsidR="007E4B96" w:rsidRPr="00C10FA0" w:rsidSect="00AD12D5">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F9979" w14:textId="77777777" w:rsidR="004D64D5" w:rsidRDefault="004D64D5">
      <w:pPr>
        <w:spacing w:before="0" w:line="240" w:lineRule="auto"/>
      </w:pPr>
      <w:r>
        <w:separator/>
      </w:r>
    </w:p>
  </w:endnote>
  <w:endnote w:type="continuationSeparator" w:id="0">
    <w:p w14:paraId="590EE58E" w14:textId="77777777" w:rsidR="004D64D5" w:rsidRDefault="004D64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6768" w14:textId="77777777" w:rsidR="00ED7880" w:rsidRDefault="00082F81">
    <w:pPr>
      <w:pBdr>
        <w:top w:val="nil"/>
        <w:left w:val="nil"/>
        <w:bottom w:val="nil"/>
        <w:right w:val="nil"/>
        <w:between w:val="nil"/>
      </w:pBdr>
      <w:spacing w:before="0" w:line="240" w:lineRule="auto"/>
    </w:pPr>
    <w:r>
      <w:rPr>
        <w:noProof/>
      </w:rPr>
      <w:drawing>
        <wp:inline distT="114300" distB="114300" distL="114300" distR="114300" wp14:anchorId="1B11F2E3" wp14:editId="1A9FAEAE">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21EC798" w14:textId="77777777" w:rsidR="00ED7880" w:rsidRDefault="00082F81">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94258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78C14" w14:textId="77777777" w:rsidR="00ED7880" w:rsidRDefault="00082F81">
    <w:pPr>
      <w:pBdr>
        <w:top w:val="nil"/>
        <w:left w:val="nil"/>
        <w:bottom w:val="nil"/>
        <w:right w:val="nil"/>
        <w:between w:val="nil"/>
      </w:pBdr>
      <w:spacing w:before="0"/>
    </w:pPr>
    <w:bookmarkStart w:id="5" w:name="_w494w0yg8rg0" w:colFirst="0" w:colLast="0"/>
    <w:bookmarkEnd w:id="5"/>
    <w:r>
      <w:rPr>
        <w:noProof/>
      </w:rPr>
      <w:drawing>
        <wp:inline distT="114300" distB="114300" distL="114300" distR="114300" wp14:anchorId="7AFD163C" wp14:editId="5A4AF182">
          <wp:extent cx="594360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C85B866" w14:textId="77777777" w:rsidR="00ED7880" w:rsidRDefault="00ED7880">
    <w:pPr>
      <w:pStyle w:val="Subtitle"/>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B90B" w14:textId="77777777" w:rsidR="004D64D5" w:rsidRDefault="004D64D5">
      <w:pPr>
        <w:spacing w:before="0" w:line="240" w:lineRule="auto"/>
      </w:pPr>
      <w:r>
        <w:separator/>
      </w:r>
    </w:p>
  </w:footnote>
  <w:footnote w:type="continuationSeparator" w:id="0">
    <w:p w14:paraId="3A0D6FB6" w14:textId="77777777" w:rsidR="004D64D5" w:rsidRDefault="004D64D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5198" w14:textId="77777777" w:rsidR="00ED7880" w:rsidRDefault="00ED7880">
    <w:pPr>
      <w:pStyle w:val="Subtitle"/>
      <w:pBdr>
        <w:top w:val="nil"/>
        <w:left w:val="nil"/>
        <w:bottom w:val="nil"/>
        <w:right w:val="nil"/>
        <w:between w:val="nil"/>
      </w:pBdr>
      <w:spacing w:before="600"/>
    </w:pPr>
    <w:bookmarkStart w:id="4" w:name="_leajue2ys1lr" w:colFirst="0" w:colLast="0"/>
    <w:bookmarkEnd w:id="4"/>
  </w:p>
  <w:p w14:paraId="0436F58F" w14:textId="77777777" w:rsidR="00ED7880" w:rsidRDefault="00082F81">
    <w:pPr>
      <w:pBdr>
        <w:top w:val="nil"/>
        <w:left w:val="nil"/>
        <w:bottom w:val="nil"/>
        <w:right w:val="nil"/>
        <w:between w:val="nil"/>
      </w:pBdr>
      <w:spacing w:before="0" w:line="240" w:lineRule="auto"/>
    </w:pPr>
    <w:r>
      <w:rPr>
        <w:noProof/>
      </w:rPr>
      <w:drawing>
        <wp:inline distT="114300" distB="114300" distL="114300" distR="114300" wp14:anchorId="34A5A60D" wp14:editId="51E00AFA">
          <wp:extent cx="594360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867E" w14:textId="5449AF04" w:rsidR="00ED7880" w:rsidRDefault="001C731C">
    <w:pPr>
      <w:pBdr>
        <w:top w:val="nil"/>
        <w:left w:val="nil"/>
        <w:bottom w:val="nil"/>
        <w:right w:val="nil"/>
        <w:between w:val="nil"/>
      </w:pBdr>
    </w:pPr>
    <w:r w:rsidRPr="00AD12D5">
      <w:rPr>
        <w:noProof/>
        <w:highlight w:val="cyan"/>
      </w:rPr>
      <w:drawing>
        <wp:inline distT="114300" distB="114300" distL="114300" distR="114300" wp14:anchorId="29CC1E0C" wp14:editId="515BBA55">
          <wp:extent cx="5943600" cy="25400"/>
          <wp:effectExtent l="0" t="0" r="0" b="0"/>
          <wp:docPr id="508678687" name="Picture 508678687"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DFB"/>
    <w:multiLevelType w:val="hybridMultilevel"/>
    <w:tmpl w:val="A7E8E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D7EB9"/>
    <w:multiLevelType w:val="multilevel"/>
    <w:tmpl w:val="920A16E8"/>
    <w:lvl w:ilvl="0">
      <w:start w:val="1"/>
      <w:numFmt w:val="bullet"/>
      <w:lvlText w:val="●"/>
      <w:lvlJc w:val="left"/>
      <w:pPr>
        <w:ind w:left="720" w:hanging="360"/>
      </w:pPr>
      <w:rPr>
        <w:rFonts w:ascii="Arial" w:eastAsia="Arial" w:hAnsi="Arial" w:cs="Arial"/>
        <w:color w:val="E6EDF3"/>
        <w:sz w:val="24"/>
        <w:szCs w:val="24"/>
        <w:u w:val="none"/>
      </w:rPr>
    </w:lvl>
    <w:lvl w:ilvl="1">
      <w:start w:val="1"/>
      <w:numFmt w:val="bullet"/>
      <w:lvlText w:val="○"/>
      <w:lvlJc w:val="left"/>
      <w:pPr>
        <w:ind w:left="1440" w:hanging="360"/>
      </w:pPr>
      <w:rPr>
        <w:rFonts w:ascii="Arial" w:eastAsia="Arial" w:hAnsi="Arial" w:cs="Arial"/>
        <w:color w:val="E6EDF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D5711B"/>
    <w:multiLevelType w:val="hybridMultilevel"/>
    <w:tmpl w:val="F62EF9F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0BDE004A"/>
    <w:multiLevelType w:val="hybridMultilevel"/>
    <w:tmpl w:val="09DA4A7C"/>
    <w:lvl w:ilvl="0" w:tplc="D520CEE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0CF00A3C"/>
    <w:multiLevelType w:val="multilevel"/>
    <w:tmpl w:val="96B2CD16"/>
    <w:lvl w:ilvl="0">
      <w:start w:val="1"/>
      <w:numFmt w:val="bullet"/>
      <w:lvlText w:val="●"/>
      <w:lvlJc w:val="left"/>
      <w:pPr>
        <w:ind w:left="720" w:hanging="360"/>
      </w:pPr>
      <w:rPr>
        <w:rFonts w:ascii="Arial" w:eastAsia="Arial" w:hAnsi="Arial" w:cs="Arial"/>
        <w:color w:val="E6EDF3"/>
        <w:sz w:val="24"/>
        <w:szCs w:val="24"/>
        <w:u w:val="none"/>
      </w:rPr>
    </w:lvl>
    <w:lvl w:ilvl="1">
      <w:start w:val="1"/>
      <w:numFmt w:val="bullet"/>
      <w:lvlText w:val="○"/>
      <w:lvlJc w:val="left"/>
      <w:pPr>
        <w:ind w:left="1440" w:hanging="360"/>
      </w:pPr>
      <w:rPr>
        <w:rFonts w:ascii="Arial" w:eastAsia="Arial" w:hAnsi="Arial" w:cs="Arial"/>
        <w:color w:val="E6EDF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587BB5"/>
    <w:multiLevelType w:val="hybridMultilevel"/>
    <w:tmpl w:val="8BBAEB2A"/>
    <w:lvl w:ilvl="0" w:tplc="40090001">
      <w:start w:val="1"/>
      <w:numFmt w:val="bullet"/>
      <w:lvlText w:val=""/>
      <w:lvlJc w:val="left"/>
      <w:pPr>
        <w:ind w:left="330" w:hanging="360"/>
      </w:pPr>
      <w:rPr>
        <w:rFonts w:ascii="Symbol" w:hAnsi="Symbol" w:hint="default"/>
      </w:rPr>
    </w:lvl>
    <w:lvl w:ilvl="1" w:tplc="40090003" w:tentative="1">
      <w:start w:val="1"/>
      <w:numFmt w:val="bullet"/>
      <w:lvlText w:val="o"/>
      <w:lvlJc w:val="left"/>
      <w:pPr>
        <w:ind w:left="1050" w:hanging="360"/>
      </w:pPr>
      <w:rPr>
        <w:rFonts w:ascii="Courier New" w:hAnsi="Courier New" w:cs="Courier New" w:hint="default"/>
      </w:rPr>
    </w:lvl>
    <w:lvl w:ilvl="2" w:tplc="40090005" w:tentative="1">
      <w:start w:val="1"/>
      <w:numFmt w:val="bullet"/>
      <w:lvlText w:val=""/>
      <w:lvlJc w:val="left"/>
      <w:pPr>
        <w:ind w:left="1770" w:hanging="360"/>
      </w:pPr>
      <w:rPr>
        <w:rFonts w:ascii="Wingdings" w:hAnsi="Wingdings" w:hint="default"/>
      </w:rPr>
    </w:lvl>
    <w:lvl w:ilvl="3" w:tplc="40090001" w:tentative="1">
      <w:start w:val="1"/>
      <w:numFmt w:val="bullet"/>
      <w:lvlText w:val=""/>
      <w:lvlJc w:val="left"/>
      <w:pPr>
        <w:ind w:left="2490" w:hanging="360"/>
      </w:pPr>
      <w:rPr>
        <w:rFonts w:ascii="Symbol" w:hAnsi="Symbol" w:hint="default"/>
      </w:rPr>
    </w:lvl>
    <w:lvl w:ilvl="4" w:tplc="40090003" w:tentative="1">
      <w:start w:val="1"/>
      <w:numFmt w:val="bullet"/>
      <w:lvlText w:val="o"/>
      <w:lvlJc w:val="left"/>
      <w:pPr>
        <w:ind w:left="3210" w:hanging="360"/>
      </w:pPr>
      <w:rPr>
        <w:rFonts w:ascii="Courier New" w:hAnsi="Courier New" w:cs="Courier New" w:hint="default"/>
      </w:rPr>
    </w:lvl>
    <w:lvl w:ilvl="5" w:tplc="40090005" w:tentative="1">
      <w:start w:val="1"/>
      <w:numFmt w:val="bullet"/>
      <w:lvlText w:val=""/>
      <w:lvlJc w:val="left"/>
      <w:pPr>
        <w:ind w:left="3930" w:hanging="360"/>
      </w:pPr>
      <w:rPr>
        <w:rFonts w:ascii="Wingdings" w:hAnsi="Wingdings" w:hint="default"/>
      </w:rPr>
    </w:lvl>
    <w:lvl w:ilvl="6" w:tplc="40090001" w:tentative="1">
      <w:start w:val="1"/>
      <w:numFmt w:val="bullet"/>
      <w:lvlText w:val=""/>
      <w:lvlJc w:val="left"/>
      <w:pPr>
        <w:ind w:left="4650" w:hanging="360"/>
      </w:pPr>
      <w:rPr>
        <w:rFonts w:ascii="Symbol" w:hAnsi="Symbol" w:hint="default"/>
      </w:rPr>
    </w:lvl>
    <w:lvl w:ilvl="7" w:tplc="40090003" w:tentative="1">
      <w:start w:val="1"/>
      <w:numFmt w:val="bullet"/>
      <w:lvlText w:val="o"/>
      <w:lvlJc w:val="left"/>
      <w:pPr>
        <w:ind w:left="5370" w:hanging="360"/>
      </w:pPr>
      <w:rPr>
        <w:rFonts w:ascii="Courier New" w:hAnsi="Courier New" w:cs="Courier New" w:hint="default"/>
      </w:rPr>
    </w:lvl>
    <w:lvl w:ilvl="8" w:tplc="40090005" w:tentative="1">
      <w:start w:val="1"/>
      <w:numFmt w:val="bullet"/>
      <w:lvlText w:val=""/>
      <w:lvlJc w:val="left"/>
      <w:pPr>
        <w:ind w:left="6090" w:hanging="360"/>
      </w:pPr>
      <w:rPr>
        <w:rFonts w:ascii="Wingdings" w:hAnsi="Wingdings" w:hint="default"/>
      </w:rPr>
    </w:lvl>
  </w:abstractNum>
  <w:abstractNum w:abstractNumId="6" w15:restartNumberingAfterBreak="0">
    <w:nsid w:val="38391DE2"/>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1FE1022"/>
    <w:multiLevelType w:val="multilevel"/>
    <w:tmpl w:val="3F00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E067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D20410"/>
    <w:multiLevelType w:val="hybridMultilevel"/>
    <w:tmpl w:val="F790DE6A"/>
    <w:lvl w:ilvl="0" w:tplc="D520CEE0">
      <w:start w:val="1"/>
      <w:numFmt w:val="decimal"/>
      <w:lvlText w:val="%1."/>
      <w:lvlJc w:val="left"/>
      <w:pPr>
        <w:ind w:left="330"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0" w15:restartNumberingAfterBreak="0">
    <w:nsid w:val="73C818F7"/>
    <w:multiLevelType w:val="multilevel"/>
    <w:tmpl w:val="C2B29DF2"/>
    <w:lvl w:ilvl="0">
      <w:start w:val="1"/>
      <w:numFmt w:val="bullet"/>
      <w:lvlText w:val="●"/>
      <w:lvlJc w:val="left"/>
      <w:pPr>
        <w:ind w:left="720" w:hanging="360"/>
      </w:pPr>
      <w:rPr>
        <w:rFonts w:ascii="Arial" w:eastAsia="Arial" w:hAnsi="Arial" w:cs="Arial"/>
        <w:color w:val="E6EDF3"/>
        <w:sz w:val="24"/>
        <w:szCs w:val="24"/>
        <w:u w:val="none"/>
      </w:rPr>
    </w:lvl>
    <w:lvl w:ilvl="1">
      <w:start w:val="1"/>
      <w:numFmt w:val="bullet"/>
      <w:lvlText w:val="○"/>
      <w:lvlJc w:val="left"/>
      <w:pPr>
        <w:ind w:left="1440" w:hanging="360"/>
      </w:pPr>
      <w:rPr>
        <w:rFonts w:ascii="Arial" w:eastAsia="Arial" w:hAnsi="Arial" w:cs="Arial"/>
        <w:color w:val="E6EDF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1603066">
    <w:abstractNumId w:val="10"/>
  </w:num>
  <w:num w:numId="2" w16cid:durableId="2139030221">
    <w:abstractNumId w:val="1"/>
  </w:num>
  <w:num w:numId="3" w16cid:durableId="1049960702">
    <w:abstractNumId w:val="4"/>
  </w:num>
  <w:num w:numId="4" w16cid:durableId="1062406916">
    <w:abstractNumId w:val="7"/>
  </w:num>
  <w:num w:numId="5" w16cid:durableId="783113484">
    <w:abstractNumId w:val="3"/>
  </w:num>
  <w:num w:numId="6" w16cid:durableId="2368523">
    <w:abstractNumId w:val="9"/>
  </w:num>
  <w:num w:numId="7" w16cid:durableId="169225860">
    <w:abstractNumId w:val="5"/>
  </w:num>
  <w:num w:numId="8" w16cid:durableId="2037466941">
    <w:abstractNumId w:val="6"/>
  </w:num>
  <w:num w:numId="9" w16cid:durableId="1179732722">
    <w:abstractNumId w:val="8"/>
  </w:num>
  <w:num w:numId="10" w16cid:durableId="1230072461">
    <w:abstractNumId w:val="0"/>
  </w:num>
  <w:num w:numId="11" w16cid:durableId="2055502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880"/>
    <w:rsid w:val="00073EF6"/>
    <w:rsid w:val="00082F81"/>
    <w:rsid w:val="000C599E"/>
    <w:rsid w:val="001074D3"/>
    <w:rsid w:val="00113982"/>
    <w:rsid w:val="00114EAA"/>
    <w:rsid w:val="001C3B79"/>
    <w:rsid w:val="001C731C"/>
    <w:rsid w:val="002F48D5"/>
    <w:rsid w:val="0036417F"/>
    <w:rsid w:val="003837DF"/>
    <w:rsid w:val="003C2931"/>
    <w:rsid w:val="004B5243"/>
    <w:rsid w:val="004D64D5"/>
    <w:rsid w:val="00523964"/>
    <w:rsid w:val="00597383"/>
    <w:rsid w:val="00654A4E"/>
    <w:rsid w:val="006F1771"/>
    <w:rsid w:val="007E4B96"/>
    <w:rsid w:val="00922D50"/>
    <w:rsid w:val="00942587"/>
    <w:rsid w:val="009F7C52"/>
    <w:rsid w:val="00A312F9"/>
    <w:rsid w:val="00AB4DBD"/>
    <w:rsid w:val="00AD12D5"/>
    <w:rsid w:val="00C10FA0"/>
    <w:rsid w:val="00CB055E"/>
    <w:rsid w:val="00D20F0E"/>
    <w:rsid w:val="00E15AA2"/>
    <w:rsid w:val="00E2594A"/>
    <w:rsid w:val="00EB47EC"/>
    <w:rsid w:val="00EC0F60"/>
    <w:rsid w:val="00ED7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600D"/>
  <w15:docId w15:val="{586ABD4B-BB76-43CD-9728-F76F3C55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semiHidden/>
    <w:unhideWhenUsed/>
    <w:rsid w:val="00113982"/>
    <w:pPr>
      <w:spacing w:before="100" w:beforeAutospacing="1" w:after="100" w:afterAutospacing="1" w:line="240" w:lineRule="auto"/>
      <w:ind w:left="0"/>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1C731C"/>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C731C"/>
  </w:style>
  <w:style w:type="paragraph" w:styleId="Footer">
    <w:name w:val="footer"/>
    <w:basedOn w:val="Normal"/>
    <w:link w:val="FooterChar"/>
    <w:uiPriority w:val="99"/>
    <w:unhideWhenUsed/>
    <w:rsid w:val="001C731C"/>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C731C"/>
  </w:style>
  <w:style w:type="paragraph" w:styleId="ListParagraph">
    <w:name w:val="List Paragraph"/>
    <w:basedOn w:val="Normal"/>
    <w:uiPriority w:val="34"/>
    <w:qFormat/>
    <w:rsid w:val="00D20F0E"/>
    <w:pPr>
      <w:ind w:left="720"/>
      <w:contextualSpacing/>
    </w:pPr>
  </w:style>
  <w:style w:type="character" w:styleId="Hyperlink">
    <w:name w:val="Hyperlink"/>
    <w:basedOn w:val="DefaultParagraphFont"/>
    <w:uiPriority w:val="99"/>
    <w:unhideWhenUsed/>
    <w:rsid w:val="00654A4E"/>
    <w:rPr>
      <w:color w:val="0000FF" w:themeColor="hyperlink"/>
      <w:u w:val="single"/>
    </w:rPr>
  </w:style>
  <w:style w:type="character" w:styleId="UnresolvedMention">
    <w:name w:val="Unresolved Mention"/>
    <w:basedOn w:val="DefaultParagraphFont"/>
    <w:uiPriority w:val="99"/>
    <w:semiHidden/>
    <w:unhideWhenUsed/>
    <w:rsid w:val="00654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38163">
      <w:bodyDiv w:val="1"/>
      <w:marLeft w:val="0"/>
      <w:marRight w:val="0"/>
      <w:marTop w:val="0"/>
      <w:marBottom w:val="0"/>
      <w:divBdr>
        <w:top w:val="none" w:sz="0" w:space="0" w:color="auto"/>
        <w:left w:val="none" w:sz="0" w:space="0" w:color="auto"/>
        <w:bottom w:val="none" w:sz="0" w:space="0" w:color="auto"/>
        <w:right w:val="none" w:sz="0" w:space="0" w:color="auto"/>
      </w:divBdr>
    </w:div>
    <w:div w:id="1261719570">
      <w:bodyDiv w:val="1"/>
      <w:marLeft w:val="0"/>
      <w:marRight w:val="0"/>
      <w:marTop w:val="0"/>
      <w:marBottom w:val="0"/>
      <w:divBdr>
        <w:top w:val="none" w:sz="0" w:space="0" w:color="auto"/>
        <w:left w:val="none" w:sz="0" w:space="0" w:color="auto"/>
        <w:bottom w:val="none" w:sz="0" w:space="0" w:color="auto"/>
        <w:right w:val="none" w:sz="0" w:space="0" w:color="auto"/>
      </w:divBdr>
    </w:div>
    <w:div w:id="1419595644">
      <w:bodyDiv w:val="1"/>
      <w:marLeft w:val="0"/>
      <w:marRight w:val="0"/>
      <w:marTop w:val="0"/>
      <w:marBottom w:val="0"/>
      <w:divBdr>
        <w:top w:val="none" w:sz="0" w:space="0" w:color="auto"/>
        <w:left w:val="none" w:sz="0" w:space="0" w:color="auto"/>
        <w:bottom w:val="none" w:sz="0" w:space="0" w:color="auto"/>
        <w:right w:val="none" w:sz="0" w:space="0" w:color="auto"/>
      </w:divBdr>
    </w:div>
    <w:div w:id="1706717270">
      <w:bodyDiv w:val="1"/>
      <w:marLeft w:val="0"/>
      <w:marRight w:val="0"/>
      <w:marTop w:val="0"/>
      <w:marBottom w:val="0"/>
      <w:divBdr>
        <w:top w:val="none" w:sz="0" w:space="0" w:color="auto"/>
        <w:left w:val="none" w:sz="0" w:space="0" w:color="auto"/>
        <w:bottom w:val="none" w:sz="0" w:space="0" w:color="auto"/>
        <w:right w:val="none" w:sz="0" w:space="0" w:color="auto"/>
      </w:divBdr>
    </w:div>
    <w:div w:id="1722561694">
      <w:bodyDiv w:val="1"/>
      <w:marLeft w:val="0"/>
      <w:marRight w:val="0"/>
      <w:marTop w:val="0"/>
      <w:marBottom w:val="0"/>
      <w:divBdr>
        <w:top w:val="none" w:sz="0" w:space="0" w:color="auto"/>
        <w:left w:val="none" w:sz="0" w:space="0" w:color="auto"/>
        <w:bottom w:val="none" w:sz="0" w:space="0" w:color="auto"/>
        <w:right w:val="none" w:sz="0" w:space="0" w:color="auto"/>
      </w:divBdr>
      <w:divsChild>
        <w:div w:id="207881242">
          <w:marLeft w:val="0"/>
          <w:marRight w:val="0"/>
          <w:marTop w:val="0"/>
          <w:marBottom w:val="0"/>
          <w:divBdr>
            <w:top w:val="single" w:sz="2" w:space="0" w:color="auto"/>
            <w:left w:val="single" w:sz="2" w:space="0" w:color="auto"/>
            <w:bottom w:val="single" w:sz="6" w:space="0" w:color="auto"/>
            <w:right w:val="single" w:sz="2" w:space="0" w:color="auto"/>
          </w:divBdr>
          <w:divsChild>
            <w:div w:id="9051909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34151">
                  <w:marLeft w:val="0"/>
                  <w:marRight w:val="0"/>
                  <w:marTop w:val="0"/>
                  <w:marBottom w:val="0"/>
                  <w:divBdr>
                    <w:top w:val="single" w:sz="2" w:space="0" w:color="D9D9E3"/>
                    <w:left w:val="single" w:sz="2" w:space="0" w:color="D9D9E3"/>
                    <w:bottom w:val="single" w:sz="2" w:space="0" w:color="D9D9E3"/>
                    <w:right w:val="single" w:sz="2" w:space="0" w:color="D9D9E3"/>
                  </w:divBdr>
                  <w:divsChild>
                    <w:div w:id="1335572268">
                      <w:marLeft w:val="0"/>
                      <w:marRight w:val="0"/>
                      <w:marTop w:val="0"/>
                      <w:marBottom w:val="0"/>
                      <w:divBdr>
                        <w:top w:val="single" w:sz="2" w:space="0" w:color="D9D9E3"/>
                        <w:left w:val="single" w:sz="2" w:space="0" w:color="D9D9E3"/>
                        <w:bottom w:val="single" w:sz="2" w:space="0" w:color="D9D9E3"/>
                        <w:right w:val="single" w:sz="2" w:space="0" w:color="D9D9E3"/>
                      </w:divBdr>
                      <w:divsChild>
                        <w:div w:id="2140341998">
                          <w:marLeft w:val="0"/>
                          <w:marRight w:val="0"/>
                          <w:marTop w:val="0"/>
                          <w:marBottom w:val="0"/>
                          <w:divBdr>
                            <w:top w:val="single" w:sz="2" w:space="0" w:color="D9D9E3"/>
                            <w:left w:val="single" w:sz="2" w:space="0" w:color="D9D9E3"/>
                            <w:bottom w:val="single" w:sz="2" w:space="0" w:color="D9D9E3"/>
                            <w:right w:val="single" w:sz="2" w:space="0" w:color="D9D9E3"/>
                          </w:divBdr>
                          <w:divsChild>
                            <w:div w:id="209585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XGznOepf7TocsjpA96Kh2e_aysRWJh5l?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 Gupta</dc:creator>
  <cp:lastModifiedBy>SAKSHAM ANAND</cp:lastModifiedBy>
  <cp:revision>2</cp:revision>
  <cp:lastPrinted>2023-07-12T18:45:00Z</cp:lastPrinted>
  <dcterms:created xsi:type="dcterms:W3CDTF">2023-07-13T08:45:00Z</dcterms:created>
  <dcterms:modified xsi:type="dcterms:W3CDTF">2023-07-13T08:45:00Z</dcterms:modified>
</cp:coreProperties>
</file>