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FC77A" w14:textId="77777777" w:rsidR="006F4B04" w:rsidRPr="006F4B04" w:rsidRDefault="006F4B04" w:rsidP="006F4B0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F4B04">
        <w:rPr>
          <w:rFonts w:ascii="Roboto" w:eastAsia="Times New Roman" w:hAnsi="Roboto" w:cs="Times New Roman"/>
          <w:b/>
          <w:bCs/>
          <w:color w:val="111111"/>
          <w:kern w:val="0"/>
          <w:sz w:val="28"/>
          <w:szCs w:val="28"/>
          <w:shd w:val="clear" w:color="auto" w:fill="FFFFFF"/>
          <w14:ligatures w14:val="none"/>
        </w:rPr>
        <w:t>INVEST stands for:</w:t>
      </w:r>
    </w:p>
    <w:p w14:paraId="286B1F19" w14:textId="77777777" w:rsidR="000B2A43" w:rsidRDefault="000B2A43"/>
    <w:p w14:paraId="0C05CFB8" w14:textId="77777777" w:rsidR="006F4B04" w:rsidRPr="006F4B04" w:rsidRDefault="006F4B04" w:rsidP="006F4B04">
      <w:pPr>
        <w:numPr>
          <w:ilvl w:val="0"/>
          <w:numId w:val="1"/>
        </w:numPr>
        <w:shd w:val="clear" w:color="auto" w:fill="FFFFFF"/>
        <w:spacing w:after="360" w:line="240" w:lineRule="auto"/>
        <w:ind w:left="1095"/>
        <w:jc w:val="both"/>
        <w:textAlignment w:val="baseline"/>
        <w:rPr>
          <w:rFonts w:ascii="Poppins" w:eastAsia="Times New Roman" w:hAnsi="Poppins" w:cs="Poppins"/>
          <w:color w:val="242424"/>
          <w:kern w:val="0"/>
          <w:lang w:val="en-IN" w:eastAsia="en-IN"/>
          <w14:ligatures w14:val="none"/>
        </w:rPr>
      </w:pPr>
      <w:r w:rsidRPr="00F80221">
        <w:rPr>
          <w:rFonts w:ascii="Poppins" w:eastAsia="Times New Roman" w:hAnsi="Poppins" w:cs="Poppins"/>
          <w:b/>
          <w:bCs/>
          <w:color w:val="242424"/>
          <w:kern w:val="0"/>
          <w:lang w:val="en-IN" w:eastAsia="en-IN"/>
          <w14:ligatures w14:val="none"/>
        </w:rPr>
        <w:t>Independent</w:t>
      </w:r>
      <w:r w:rsidRPr="006F4B04">
        <w:rPr>
          <w:rFonts w:ascii="Poppins" w:eastAsia="Times New Roman" w:hAnsi="Poppins" w:cs="Poppins"/>
          <w:color w:val="242424"/>
          <w:kern w:val="0"/>
          <w:lang w:val="en-IN" w:eastAsia="en-IN"/>
          <w14:ligatures w14:val="none"/>
        </w:rPr>
        <w:t>: User stories should be self-contained and not dependent on other stories. This promotes parallel development, allowing teams to work on multiple stories simultaneously.</w:t>
      </w:r>
    </w:p>
    <w:p w14:paraId="55FE714D" w14:textId="77777777" w:rsidR="006F4B04" w:rsidRPr="006F4B04" w:rsidRDefault="006F4B04" w:rsidP="006F4B04">
      <w:pPr>
        <w:numPr>
          <w:ilvl w:val="0"/>
          <w:numId w:val="1"/>
        </w:numPr>
        <w:shd w:val="clear" w:color="auto" w:fill="FFFFFF"/>
        <w:spacing w:after="360" w:line="240" w:lineRule="auto"/>
        <w:ind w:left="1095"/>
        <w:jc w:val="both"/>
        <w:textAlignment w:val="baseline"/>
        <w:rPr>
          <w:rFonts w:ascii="Poppins" w:eastAsia="Times New Roman" w:hAnsi="Poppins" w:cs="Poppins"/>
          <w:color w:val="242424"/>
          <w:kern w:val="0"/>
          <w:lang w:val="en-IN" w:eastAsia="en-IN"/>
          <w14:ligatures w14:val="none"/>
        </w:rPr>
      </w:pPr>
      <w:r w:rsidRPr="00F80221">
        <w:rPr>
          <w:rFonts w:ascii="Poppins" w:eastAsia="Times New Roman" w:hAnsi="Poppins" w:cs="Poppins"/>
          <w:b/>
          <w:bCs/>
          <w:color w:val="242424"/>
          <w:kern w:val="0"/>
          <w:lang w:val="en-IN" w:eastAsia="en-IN"/>
          <w14:ligatures w14:val="none"/>
        </w:rPr>
        <w:t>Negotiable:</w:t>
      </w:r>
      <w:r w:rsidRPr="006F4B04">
        <w:rPr>
          <w:rFonts w:ascii="Poppins" w:eastAsia="Times New Roman" w:hAnsi="Poppins" w:cs="Poppins"/>
          <w:color w:val="242424"/>
          <w:kern w:val="0"/>
          <w:lang w:val="en-IN" w:eastAsia="en-IN"/>
          <w14:ligatures w14:val="none"/>
        </w:rPr>
        <w:t xml:space="preserve"> Requirements should be open to discussion and refinement. Agile teams collaborate with stakeholders to ensure that the stories meet their needs and can adapt to changing requirements.</w:t>
      </w:r>
    </w:p>
    <w:p w14:paraId="1D4D7E4D" w14:textId="77777777" w:rsidR="006F4B04" w:rsidRPr="006F4B04" w:rsidRDefault="006F4B04" w:rsidP="006F4B04">
      <w:pPr>
        <w:numPr>
          <w:ilvl w:val="0"/>
          <w:numId w:val="1"/>
        </w:numPr>
        <w:shd w:val="clear" w:color="auto" w:fill="FFFFFF"/>
        <w:spacing w:after="360" w:line="240" w:lineRule="auto"/>
        <w:ind w:left="1095"/>
        <w:jc w:val="both"/>
        <w:textAlignment w:val="baseline"/>
        <w:rPr>
          <w:rFonts w:ascii="Poppins" w:eastAsia="Times New Roman" w:hAnsi="Poppins" w:cs="Poppins"/>
          <w:color w:val="242424"/>
          <w:kern w:val="0"/>
          <w:lang w:val="en-IN" w:eastAsia="en-IN"/>
          <w14:ligatures w14:val="none"/>
        </w:rPr>
      </w:pPr>
      <w:r w:rsidRPr="00F80221">
        <w:rPr>
          <w:rFonts w:ascii="Poppins" w:eastAsia="Times New Roman" w:hAnsi="Poppins" w:cs="Poppins"/>
          <w:b/>
          <w:bCs/>
          <w:color w:val="242424"/>
          <w:kern w:val="0"/>
          <w:lang w:val="en-IN" w:eastAsia="en-IN"/>
          <w14:ligatures w14:val="none"/>
        </w:rPr>
        <w:t>Valuable:</w:t>
      </w:r>
      <w:r w:rsidRPr="006F4B04">
        <w:rPr>
          <w:rFonts w:ascii="Poppins" w:eastAsia="Times New Roman" w:hAnsi="Poppins" w:cs="Poppins"/>
          <w:color w:val="242424"/>
          <w:kern w:val="0"/>
          <w:lang w:val="en-IN" w:eastAsia="en-IN"/>
          <w14:ligatures w14:val="none"/>
        </w:rPr>
        <w:t xml:space="preserve"> Each user story should provide value to the end-users or customers. If a story doesn’t contribute to the project’s goals or user satisfaction, it should be reconsidered.</w:t>
      </w:r>
    </w:p>
    <w:p w14:paraId="40F315F5" w14:textId="77777777" w:rsidR="006F4B04" w:rsidRPr="006F4B04" w:rsidRDefault="006F4B04" w:rsidP="006F4B04">
      <w:pPr>
        <w:numPr>
          <w:ilvl w:val="0"/>
          <w:numId w:val="1"/>
        </w:numPr>
        <w:shd w:val="clear" w:color="auto" w:fill="FFFFFF"/>
        <w:spacing w:after="360" w:line="240" w:lineRule="auto"/>
        <w:ind w:left="1095"/>
        <w:jc w:val="both"/>
        <w:textAlignment w:val="baseline"/>
        <w:rPr>
          <w:rFonts w:ascii="Poppins" w:eastAsia="Times New Roman" w:hAnsi="Poppins" w:cs="Poppins"/>
          <w:color w:val="242424"/>
          <w:kern w:val="0"/>
          <w:lang w:val="en-IN" w:eastAsia="en-IN"/>
          <w14:ligatures w14:val="none"/>
        </w:rPr>
      </w:pPr>
      <w:r w:rsidRPr="00F80221">
        <w:rPr>
          <w:rFonts w:ascii="Poppins" w:eastAsia="Times New Roman" w:hAnsi="Poppins" w:cs="Poppins"/>
          <w:b/>
          <w:bCs/>
          <w:color w:val="242424"/>
          <w:kern w:val="0"/>
          <w:lang w:val="en-IN" w:eastAsia="en-IN"/>
          <w14:ligatures w14:val="none"/>
        </w:rPr>
        <w:t>Estimable:</w:t>
      </w:r>
      <w:r w:rsidRPr="006F4B04">
        <w:rPr>
          <w:rFonts w:ascii="Poppins" w:eastAsia="Times New Roman" w:hAnsi="Poppins" w:cs="Poppins"/>
          <w:color w:val="242424"/>
          <w:kern w:val="0"/>
          <w:lang w:val="en-IN" w:eastAsia="en-IN"/>
          <w14:ligatures w14:val="none"/>
        </w:rPr>
        <w:t xml:space="preserve"> Teams must be able to estimate the effort required to complete a user story. Ambiguity or complexity in a story can make estimation challenging and lead to project delays.</w:t>
      </w:r>
    </w:p>
    <w:p w14:paraId="489E2481" w14:textId="77777777" w:rsidR="006F4B04" w:rsidRPr="006F4B04" w:rsidRDefault="006F4B04" w:rsidP="006F4B04">
      <w:pPr>
        <w:numPr>
          <w:ilvl w:val="0"/>
          <w:numId w:val="1"/>
        </w:numPr>
        <w:shd w:val="clear" w:color="auto" w:fill="FFFFFF"/>
        <w:spacing w:after="360" w:line="240" w:lineRule="auto"/>
        <w:ind w:left="1095"/>
        <w:jc w:val="both"/>
        <w:textAlignment w:val="baseline"/>
        <w:rPr>
          <w:rFonts w:ascii="Poppins" w:eastAsia="Times New Roman" w:hAnsi="Poppins" w:cs="Poppins"/>
          <w:color w:val="242424"/>
          <w:kern w:val="0"/>
          <w:lang w:val="en-IN" w:eastAsia="en-IN"/>
          <w14:ligatures w14:val="none"/>
        </w:rPr>
      </w:pPr>
      <w:r w:rsidRPr="00F80221">
        <w:rPr>
          <w:rFonts w:ascii="Poppins" w:eastAsia="Times New Roman" w:hAnsi="Poppins" w:cs="Poppins"/>
          <w:b/>
          <w:bCs/>
          <w:color w:val="242424"/>
          <w:kern w:val="0"/>
          <w:lang w:val="en-IN" w:eastAsia="en-IN"/>
          <w14:ligatures w14:val="none"/>
        </w:rPr>
        <w:t>Small:</w:t>
      </w:r>
      <w:r w:rsidRPr="006F4B04">
        <w:rPr>
          <w:rFonts w:ascii="Poppins" w:eastAsia="Times New Roman" w:hAnsi="Poppins" w:cs="Poppins"/>
          <w:color w:val="242424"/>
          <w:kern w:val="0"/>
          <w:lang w:val="en-IN" w:eastAsia="en-IN"/>
          <w14:ligatures w14:val="none"/>
        </w:rPr>
        <w:t xml:space="preserve"> User stories should be small and focused, addressing a single piece of functionality. Smaller stories are easier to manage, prioritize, and track progress.</w:t>
      </w:r>
    </w:p>
    <w:p w14:paraId="75EB5428" w14:textId="77777777" w:rsidR="006F4B04" w:rsidRPr="006F4B04" w:rsidRDefault="006F4B04" w:rsidP="006F4B04">
      <w:pPr>
        <w:numPr>
          <w:ilvl w:val="0"/>
          <w:numId w:val="1"/>
        </w:numPr>
        <w:shd w:val="clear" w:color="auto" w:fill="FFFFFF"/>
        <w:spacing w:after="360" w:line="240" w:lineRule="auto"/>
        <w:ind w:left="1095"/>
        <w:jc w:val="both"/>
        <w:textAlignment w:val="baseline"/>
        <w:rPr>
          <w:rFonts w:ascii="Poppins" w:eastAsia="Times New Roman" w:hAnsi="Poppins" w:cs="Poppins"/>
          <w:color w:val="242424"/>
          <w:kern w:val="0"/>
          <w:lang w:val="en-IN" w:eastAsia="en-IN"/>
          <w14:ligatures w14:val="none"/>
        </w:rPr>
      </w:pPr>
      <w:r w:rsidRPr="00F80221">
        <w:rPr>
          <w:rFonts w:ascii="Poppins" w:eastAsia="Times New Roman" w:hAnsi="Poppins" w:cs="Poppins"/>
          <w:b/>
          <w:bCs/>
          <w:color w:val="242424"/>
          <w:kern w:val="0"/>
          <w:lang w:val="en-IN" w:eastAsia="en-IN"/>
          <w14:ligatures w14:val="none"/>
        </w:rPr>
        <w:t>Testable:</w:t>
      </w:r>
      <w:r w:rsidRPr="006F4B04">
        <w:rPr>
          <w:rFonts w:ascii="Poppins" w:eastAsia="Times New Roman" w:hAnsi="Poppins" w:cs="Poppins"/>
          <w:color w:val="242424"/>
          <w:kern w:val="0"/>
          <w:lang w:val="en-IN" w:eastAsia="en-IN"/>
          <w14:ligatures w14:val="none"/>
        </w:rPr>
        <w:t xml:space="preserve"> A user story should have clear acceptance criteria that define when it is “done.” This ensures that there are objective measures to confirm that the story meets the desired outcome.</w:t>
      </w:r>
    </w:p>
    <w:p w14:paraId="48E999F2" w14:textId="77777777" w:rsidR="006F4B04" w:rsidRDefault="006F4B04"/>
    <w:sectPr w:rsidR="006F4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84E46"/>
    <w:multiLevelType w:val="multilevel"/>
    <w:tmpl w:val="1D3C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1088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04"/>
    <w:rsid w:val="000B2A43"/>
    <w:rsid w:val="004737A7"/>
    <w:rsid w:val="006F4B04"/>
    <w:rsid w:val="00F46A6F"/>
    <w:rsid w:val="00F8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518C"/>
  <w15:chartTrackingRefBased/>
  <w15:docId w15:val="{01776FBF-EE40-411D-A3A0-5588E5D6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B0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Deepanshu</dc:creator>
  <cp:keywords/>
  <dc:description/>
  <cp:lastModifiedBy>Bahuguna, Saksham</cp:lastModifiedBy>
  <cp:revision>2</cp:revision>
  <dcterms:created xsi:type="dcterms:W3CDTF">2024-02-28T18:04:00Z</dcterms:created>
  <dcterms:modified xsi:type="dcterms:W3CDTF">2024-02-29T03:35:00Z</dcterms:modified>
</cp:coreProperties>
</file>