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ych6htpnkju" w:id="0"/>
      <w:bookmarkEnd w:id="0"/>
      <w:r w:rsidDel="00000000" w:rsidR="00000000" w:rsidRPr="00000000">
        <w:rPr>
          <w:b w:val="1"/>
          <w:sz w:val="46"/>
          <w:szCs w:val="46"/>
          <w:rtl w:val="0"/>
        </w:rPr>
        <w:t xml:space="preserve">React.js Developer Intern Assignment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820c8cfqeeb" w:id="1"/>
      <w:bookmarkEnd w:id="1"/>
      <w:r w:rsidDel="00000000" w:rsidR="00000000" w:rsidRPr="00000000">
        <w:rPr>
          <w:b w:val="1"/>
          <w:sz w:val="34"/>
          <w:szCs w:val="34"/>
          <w:rtl w:val="0"/>
        </w:rPr>
        <w:t xml:space="preserve">Task: Redesign Wobb Mobile App for Wobb Web App</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nd3m33mqxic" w:id="2"/>
      <w:bookmarkEnd w:id="2"/>
      <w:r w:rsidDel="00000000" w:rsidR="00000000" w:rsidRPr="00000000">
        <w:rPr>
          <w:b w:val="1"/>
          <w:color w:val="000000"/>
          <w:sz w:val="26"/>
          <w:szCs w:val="26"/>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Your task is to create a </w:t>
      </w:r>
      <w:r w:rsidDel="00000000" w:rsidR="00000000" w:rsidRPr="00000000">
        <w:rPr>
          <w:b w:val="1"/>
          <w:rtl w:val="0"/>
        </w:rPr>
        <w:t xml:space="preserve">responsive web version</w:t>
      </w:r>
      <w:r w:rsidDel="00000000" w:rsidR="00000000" w:rsidRPr="00000000">
        <w:rPr>
          <w:rtl w:val="0"/>
        </w:rPr>
        <w:t xml:space="preserve"> of the Wobb App homepage for our influencer portal using React.js. The redesign should ensure a visually appealing, organized, and user-friendly interface that adapts seamlessly to both desktop and mobile screens.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a9czqfvxdd19" w:id="3"/>
      <w:bookmarkEnd w:id="3"/>
      <w:r w:rsidDel="00000000" w:rsidR="00000000" w:rsidRPr="00000000">
        <w:rPr>
          <w:b w:val="1"/>
          <w:color w:val="000000"/>
          <w:sz w:val="26"/>
          <w:szCs w:val="26"/>
          <w:rtl w:val="0"/>
        </w:rPr>
        <w:t xml:space="preserve">About the App</w:t>
      </w:r>
    </w:p>
    <w:p w:rsidR="00000000" w:rsidDel="00000000" w:rsidP="00000000" w:rsidRDefault="00000000" w:rsidRPr="00000000" w14:paraId="00000007">
      <w:pPr>
        <w:spacing w:after="240" w:before="240" w:lineRule="auto"/>
        <w:rPr/>
      </w:pPr>
      <w:r w:rsidDel="00000000" w:rsidR="00000000" w:rsidRPr="00000000">
        <w:rPr>
          <w:rtl w:val="0"/>
        </w:rPr>
        <w:t xml:space="preserve">Wobb is an influencer marketing platform that connects influencers with brands for collaboration opportunities. Influencers can browse and apply to campaigns that suit their niche, collaborate with brands, and get rewarded through various payout types like barter, refunds, and fixed pay.</w:t>
      </w:r>
    </w:p>
    <w:p w:rsidR="00000000" w:rsidDel="00000000" w:rsidP="00000000" w:rsidRDefault="00000000" w:rsidRPr="00000000" w14:paraId="00000008">
      <w:pPr>
        <w:spacing w:after="240" w:before="240" w:lineRule="auto"/>
        <w:rPr/>
      </w:pPr>
      <w:r w:rsidDel="00000000" w:rsidR="00000000" w:rsidRPr="00000000">
        <w:rPr>
          <w:rtl w:val="0"/>
        </w:rPr>
        <w:t xml:space="preserve">The homepage of Wobb acts as a centralized hub where influencers can view all active campaigns. It displays essential details for each campaign, such as: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Brand name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Payout details (e.g., barter, refunds, fixed pay)</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Hiring progress (e.g., number of influencers hired vs. slots available)</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Campaign-specific visuals and descriptions</w:t>
      </w:r>
    </w:p>
    <w:p w:rsidR="00000000" w:rsidDel="00000000" w:rsidP="00000000" w:rsidRDefault="00000000" w:rsidRPr="00000000" w14:paraId="0000000D">
      <w:pPr>
        <w:spacing w:after="240" w:before="240" w:lineRule="auto"/>
        <w:rPr/>
      </w:pPr>
      <w:r w:rsidDel="00000000" w:rsidR="00000000" w:rsidRPr="00000000">
        <w:rPr>
          <w:rtl w:val="0"/>
        </w:rPr>
        <w:t xml:space="preserve">Your job is to take this information and create a responsive, visually engaging homepage optimized for the web.</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b6orfrxdji3" w:id="4"/>
      <w:bookmarkEnd w:id="4"/>
      <w:r w:rsidDel="00000000" w:rsidR="00000000" w:rsidRPr="00000000">
        <w:rPr>
          <w:b w:val="1"/>
          <w:color w:val="000000"/>
          <w:sz w:val="26"/>
          <w:szCs w:val="26"/>
          <w:rtl w:val="0"/>
        </w:rPr>
        <w:t xml:space="preserve">Scope of Work</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Responsive Redesign</w:t>
      </w:r>
      <w:r w:rsidDel="00000000" w:rsidR="00000000" w:rsidRPr="00000000">
        <w:rPr>
          <w:rtl w:val="0"/>
        </w:rPr>
        <w:t xml:space="preserve">:</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Create the same homepage design for the web portal.</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Ensure responsiveness across different screen sizes: desktop, tablet, and mobile.</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Redesign the Cards</w:t>
      </w:r>
      <w:r w:rsidDel="00000000" w:rsidR="00000000" w:rsidRPr="00000000">
        <w:rPr>
          <w:rtl w:val="0"/>
        </w:rPr>
        <w:t xml:space="preserv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Improve the layout, spacing, and alignment.</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Redesign the visuals for product images, text, and hiring progress bars.</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Ensure that information like brand name, payout details, and status (e.g., Hired count) is easy to scan and visually appealing.</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Improve Information Display</w:t>
      </w:r>
      <w:r w:rsidDel="00000000" w:rsidR="00000000" w:rsidRPr="00000000">
        <w:rPr>
          <w:rtl w:val="0"/>
        </w:rPr>
        <w:t xml:space="preserve">:</w:t>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tl w:val="0"/>
        </w:rPr>
        <w:t xml:space="preserve">Prioritize critical information like payouts, vouchers, and available slots.</w:t>
      </w:r>
    </w:p>
    <w:p w:rsidR="00000000" w:rsidDel="00000000" w:rsidP="00000000" w:rsidRDefault="00000000" w:rsidRPr="00000000" w14:paraId="00000019">
      <w:pPr>
        <w:numPr>
          <w:ilvl w:val="1"/>
          <w:numId w:val="5"/>
        </w:numPr>
        <w:spacing w:after="0" w:afterAutospacing="0" w:before="0" w:beforeAutospacing="0" w:lineRule="auto"/>
        <w:ind w:left="1440" w:hanging="360"/>
      </w:pPr>
      <w:r w:rsidDel="00000000" w:rsidR="00000000" w:rsidRPr="00000000">
        <w:rPr>
          <w:rtl w:val="0"/>
        </w:rPr>
        <w:t xml:space="preserve">Optimize typography (font size, weight, and hierarchy) for web screens.</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Enhance Overall View</w:t>
      </w:r>
      <w:r w:rsidDel="00000000" w:rsidR="00000000" w:rsidRPr="00000000">
        <w:rPr>
          <w:rtl w:val="0"/>
        </w:rPr>
        <w:t xml:space="preserve">:</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Simplify the overall layout to make it intuitive for users.</w:t>
      </w:r>
    </w:p>
    <w:p w:rsidR="00000000" w:rsidDel="00000000" w:rsidP="00000000" w:rsidRDefault="00000000" w:rsidRPr="00000000" w14:paraId="0000001C">
      <w:pPr>
        <w:numPr>
          <w:ilvl w:val="1"/>
          <w:numId w:val="5"/>
        </w:numPr>
        <w:spacing w:after="240" w:before="0" w:beforeAutospacing="0" w:lineRule="auto"/>
        <w:ind w:left="1440" w:hanging="360"/>
      </w:pPr>
      <w:r w:rsidDel="00000000" w:rsidR="00000000" w:rsidRPr="00000000">
        <w:rPr>
          <w:rtl w:val="0"/>
        </w:rPr>
        <w:t xml:space="preserve">Ensure consistency in color schemes, spacing, and UI components.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uvbeso94iuy" w:id="5"/>
      <w:bookmarkEnd w:id="5"/>
      <w:r w:rsidDel="00000000" w:rsidR="00000000" w:rsidRPr="00000000">
        <w:rPr>
          <w:b w:val="1"/>
          <w:color w:val="000000"/>
          <w:sz w:val="26"/>
          <w:szCs w:val="26"/>
          <w:rtl w:val="0"/>
        </w:rPr>
        <w:t xml:space="preserve">Deliverables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Responsive React.js Web Screen</w:t>
      </w:r>
      <w:r w:rsidDel="00000000" w:rsidR="00000000" w:rsidRPr="00000000">
        <w:rP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Submit the fully functional and responsive React.js code for the homepage.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Ensure the screen adapts perfectly for desktop, tablet, and mobile views.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Code Submission</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Submit a fully functional </w:t>
      </w:r>
      <w:r w:rsidDel="00000000" w:rsidR="00000000" w:rsidRPr="00000000">
        <w:rPr>
          <w:b w:val="1"/>
          <w:rtl w:val="0"/>
        </w:rPr>
        <w:t xml:space="preserve">React.js project</w:t>
      </w:r>
      <w:r w:rsidDel="00000000" w:rsidR="00000000" w:rsidRPr="00000000">
        <w:rPr>
          <w:rtl w:val="0"/>
        </w:rPr>
        <w:t xml:space="preserve"> via a </w:t>
      </w:r>
      <w:r w:rsidDel="00000000" w:rsidR="00000000" w:rsidRPr="00000000">
        <w:rPr>
          <w:b w:val="1"/>
          <w:rtl w:val="0"/>
        </w:rPr>
        <w:t xml:space="preserve">GitHub repository</w:t>
      </w:r>
      <w:r w:rsidDel="00000000" w:rsidR="00000000" w:rsidRPr="00000000">
        <w:rPr>
          <w:rtl w:val="0"/>
        </w:rPr>
        <w:t xml:space="preserv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The repository must include:</w:t>
      </w:r>
    </w:p>
    <w:p w:rsidR="00000000" w:rsidDel="00000000" w:rsidP="00000000" w:rsidRDefault="00000000" w:rsidRPr="00000000" w14:paraId="00000025">
      <w:pPr>
        <w:numPr>
          <w:ilvl w:val="2"/>
          <w:numId w:val="2"/>
        </w:numPr>
        <w:spacing w:after="0" w:afterAutospacing="0" w:before="0" w:beforeAutospacing="0" w:lineRule="auto"/>
        <w:ind w:left="2160" w:hanging="360"/>
      </w:pPr>
      <w:r w:rsidDel="00000000" w:rsidR="00000000" w:rsidRPr="00000000">
        <w:rPr>
          <w:rtl w:val="0"/>
        </w:rPr>
        <w:t xml:space="preserve">Clear </w:t>
      </w:r>
      <w:r w:rsidDel="00000000" w:rsidR="00000000" w:rsidRPr="00000000">
        <w:rPr>
          <w:b w:val="1"/>
          <w:rtl w:val="0"/>
        </w:rPr>
        <w:t xml:space="preserve">instructions</w:t>
      </w:r>
      <w:r w:rsidDel="00000000" w:rsidR="00000000" w:rsidRPr="00000000">
        <w:rPr>
          <w:rtl w:val="0"/>
        </w:rPr>
        <w:t xml:space="preserve"> on how to set up and run the project locally (in 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w:t>
      </w:r>
    </w:p>
    <w:p w:rsidR="00000000" w:rsidDel="00000000" w:rsidP="00000000" w:rsidRDefault="00000000" w:rsidRPr="00000000" w14:paraId="00000026">
      <w:pPr>
        <w:numPr>
          <w:ilvl w:val="2"/>
          <w:numId w:val="2"/>
        </w:numPr>
        <w:spacing w:after="0" w:afterAutospacing="0" w:before="0" w:beforeAutospacing="0" w:lineRule="auto"/>
        <w:ind w:left="2160" w:hanging="360"/>
      </w:pPr>
      <w:r w:rsidDel="00000000" w:rsidR="00000000" w:rsidRPr="00000000">
        <w:rPr>
          <w:rtl w:val="0"/>
        </w:rPr>
        <w:t xml:space="preserve">Relevant </w:t>
      </w:r>
      <w:r w:rsidDel="00000000" w:rsidR="00000000" w:rsidRPr="00000000">
        <w:rPr>
          <w:b w:val="1"/>
          <w:rtl w:val="0"/>
        </w:rPr>
        <w:t xml:space="preserve">screenshots</w:t>
      </w:r>
      <w:r w:rsidDel="00000000" w:rsidR="00000000" w:rsidRPr="00000000">
        <w:rPr>
          <w:rtl w:val="0"/>
        </w:rPr>
        <w:t xml:space="preserve"> showcasing key parts of the app.</w:t>
      </w:r>
    </w:p>
    <w:p w:rsidR="00000000" w:rsidDel="00000000" w:rsidP="00000000" w:rsidRDefault="00000000" w:rsidRPr="00000000" w14:paraId="00000027">
      <w:pPr>
        <w:numPr>
          <w:ilvl w:val="2"/>
          <w:numId w:val="2"/>
        </w:numPr>
        <w:spacing w:after="0" w:afterAutospacing="0" w:before="0" w:beforeAutospacing="0" w:lineRule="auto"/>
        <w:ind w:left="2160" w:hanging="360"/>
      </w:pPr>
      <w:r w:rsidDel="00000000" w:rsidR="00000000" w:rsidRPr="00000000">
        <w:rPr>
          <w:rtl w:val="0"/>
        </w:rPr>
        <w:t xml:space="preserve">A short </w:t>
      </w:r>
      <w:r w:rsidDel="00000000" w:rsidR="00000000" w:rsidRPr="00000000">
        <w:rPr>
          <w:b w:val="1"/>
          <w:rtl w:val="0"/>
        </w:rPr>
        <w:t xml:space="preserve">demo video</w:t>
      </w:r>
      <w:r w:rsidDel="00000000" w:rsidR="00000000" w:rsidRPr="00000000">
        <w:rPr>
          <w:rtl w:val="0"/>
        </w:rPr>
        <w:t xml:space="preserve"> walkthrough of the project (upload or link to YouTube/Drive).</w:t>
      </w:r>
    </w:p>
    <w:p w:rsidR="00000000" w:rsidDel="00000000" w:rsidP="00000000" w:rsidRDefault="00000000" w:rsidRPr="00000000" w14:paraId="00000028">
      <w:pPr>
        <w:numPr>
          <w:ilvl w:val="2"/>
          <w:numId w:val="2"/>
        </w:numPr>
        <w:spacing w:after="0" w:afterAutospacing="0" w:before="0" w:beforeAutospacing="0" w:lineRule="auto"/>
        <w:ind w:left="2160" w:hanging="360"/>
      </w:pPr>
      <w:r w:rsidDel="00000000" w:rsidR="00000000" w:rsidRPr="00000000">
        <w:rPr>
          <w:rtl w:val="0"/>
        </w:rPr>
        <w:t xml:space="preserve">A </w:t>
      </w:r>
      <w:r w:rsidDel="00000000" w:rsidR="00000000" w:rsidRPr="00000000">
        <w:rPr>
          <w:b w:val="1"/>
          <w:rtl w:val="0"/>
        </w:rPr>
        <w:t xml:space="preserve">document</w:t>
      </w:r>
      <w:r w:rsidDel="00000000" w:rsidR="00000000" w:rsidRPr="00000000">
        <w:rPr>
          <w:rtl w:val="0"/>
        </w:rPr>
        <w:t xml:space="preserve"> explaining the overall </w:t>
      </w:r>
      <w:r w:rsidDel="00000000" w:rsidR="00000000" w:rsidRPr="00000000">
        <w:rPr>
          <w:b w:val="1"/>
          <w:rtl w:val="0"/>
        </w:rPr>
        <w:t xml:space="preserve">component structure</w:t>
      </w:r>
      <w:r w:rsidDel="00000000" w:rsidR="00000000" w:rsidRPr="00000000">
        <w:rPr>
          <w:rtl w:val="0"/>
        </w:rPr>
        <w:t xml:space="preserve">,</w:t>
      </w:r>
      <w:r w:rsidDel="00000000" w:rsidR="00000000" w:rsidRPr="00000000">
        <w:rPr>
          <w:b w:val="1"/>
          <w:rtl w:val="0"/>
        </w:rPr>
        <w:t xml:space="preserve"> hooks</w:t>
      </w:r>
      <w:r w:rsidDel="00000000" w:rsidR="00000000" w:rsidRPr="00000000">
        <w:rPr>
          <w:rtl w:val="0"/>
        </w:rPr>
        <w:t xml:space="preserve">, and how state is managed.</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Email the GitHub repo link along with the screenshots, video, and documentation.</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Design Documentation</w:t>
      </w:r>
      <w:r w:rsidDel="00000000" w:rsidR="00000000" w:rsidRPr="00000000">
        <w:rPr>
          <w:rtl w:val="0"/>
        </w:rPr>
        <w:t xml:space="preserv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tl w:val="0"/>
        </w:rPr>
        <w:t xml:space="preserve">Provide a short document explaining your design choices, including:</w:t>
      </w:r>
    </w:p>
    <w:p w:rsidR="00000000" w:rsidDel="00000000" w:rsidP="00000000" w:rsidRDefault="00000000" w:rsidRPr="00000000" w14:paraId="0000002C">
      <w:pPr>
        <w:numPr>
          <w:ilvl w:val="2"/>
          <w:numId w:val="2"/>
        </w:numPr>
        <w:spacing w:after="240" w:before="0" w:beforeAutospacing="0" w:lineRule="auto"/>
        <w:ind w:left="2160" w:hanging="360"/>
      </w:pPr>
      <w:r w:rsidDel="00000000" w:rsidR="00000000" w:rsidRPr="00000000">
        <w:rPr>
          <w:rtl w:val="0"/>
        </w:rPr>
        <w:t xml:space="preserve">Color scheme, typography, and spacing rationale.</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aij6m82ebyyo" w:id="6"/>
      <w:bookmarkEnd w:id="6"/>
      <w:r w:rsidDel="00000000" w:rsidR="00000000" w:rsidRPr="00000000">
        <w:rPr>
          <w:b w:val="1"/>
          <w:color w:val="000000"/>
          <w:sz w:val="26"/>
          <w:szCs w:val="26"/>
          <w:rtl w:val="0"/>
        </w:rPr>
        <w:t xml:space="preserve">Evaluation Criteria</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Responsiveness</w:t>
      </w:r>
      <w:r w:rsidDel="00000000" w:rsidR="00000000" w:rsidRPr="00000000">
        <w:rPr>
          <w:rtl w:val="0"/>
        </w:rPr>
        <w:t xml:space="preserve">: Seamless design across all screen sizes.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Creativity</w:t>
      </w:r>
      <w:r w:rsidDel="00000000" w:rsidR="00000000" w:rsidRPr="00000000">
        <w:rPr>
          <w:rtl w:val="0"/>
        </w:rPr>
        <w:t xml:space="preserve">: Modern and visually appealing design solutions.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Improved user experience and intuitive navigation.</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Clean, modular, and scalable React.js code.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9r1abloc1gxn" w:id="7"/>
      <w:bookmarkEnd w:id="7"/>
      <w:r w:rsidDel="00000000" w:rsidR="00000000" w:rsidRPr="00000000">
        <w:rPr>
          <w:b w:val="1"/>
          <w:color w:val="000000"/>
          <w:sz w:val="26"/>
          <w:szCs w:val="26"/>
          <w:rtl w:val="0"/>
        </w:rPr>
        <w:t xml:space="preserve">Timeline</w:t>
      </w:r>
    </w:p>
    <w:p w:rsidR="00000000" w:rsidDel="00000000" w:rsidP="00000000" w:rsidRDefault="00000000" w:rsidRPr="00000000" w14:paraId="00000035">
      <w:pPr>
        <w:numPr>
          <w:ilvl w:val="0"/>
          <w:numId w:val="3"/>
        </w:numPr>
        <w:spacing w:after="240" w:before="240" w:lineRule="auto"/>
        <w:ind w:left="720" w:hanging="360"/>
      </w:pPr>
      <w:r w:rsidDel="00000000" w:rsidR="00000000" w:rsidRPr="00000000">
        <w:rPr>
          <w:rtl w:val="0"/>
        </w:rPr>
        <w:t xml:space="preserve">Submission Deadline: </w:t>
      </w:r>
      <w:r w:rsidDel="00000000" w:rsidR="00000000" w:rsidRPr="00000000">
        <w:rPr>
          <w:b w:val="1"/>
          <w:rtl w:val="0"/>
        </w:rPr>
        <w:t xml:space="preserve">3 days from assignment start date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