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  <w:r>
        <w:t xml:space="preserve"> </w:t>
      </w:r>
      <w:r>
        <w:t xml:space="preserve">Title</w:t>
      </w:r>
    </w:p>
    <w:bookmarkStart w:id="21" w:name="title-block-header"/>
    <w:bookmarkStart w:id="20" w:name="my-document-title"/>
    <w:p>
      <w:pPr>
        <w:pStyle w:val="Heading1"/>
      </w:pPr>
      <w:r>
        <w:t xml:space="preserve">My Document Title</w:t>
      </w:r>
    </w:p>
    <w:bookmarkEnd w:id="20"/>
    <w:bookmarkEnd w:id="21"/>
    <w:p>
      <w:pPr>
        <w:pStyle w:val="FirstParagraph"/>
      </w:pPr>
      <w:r>
        <w:t xml:space="preserve">HowDy People Dowing Fine or Not</w:t>
      </w:r>
    </w:p>
    <w:p>
      <w:pPr>
        <w:pStyle w:val="BodyText"/>
      </w:pPr>
      <w:r>
        <w:t xml:space="preserve">In the year 1463, several significant events took place that shaped</w:t>
      </w:r>
      <w:r>
        <w:t xml:space="preserve"> </w:t>
      </w:r>
      <w:r>
        <w:t xml:space="preserve">the course of history. One notable occurrence was the Treaty of</w:t>
      </w:r>
      <w:r>
        <w:t xml:space="preserve"> </w:t>
      </w:r>
      <w:r>
        <w:t xml:space="preserve">Westminster, signed between England and Scotland. This agreement</w:t>
      </w:r>
      <w:r>
        <w:t xml:space="preserve"> </w:t>
      </w:r>
      <w:r>
        <w:t xml:space="preserve">established a peaceful alliance between the two kingdoms, marking a</w:t>
      </w:r>
      <w:r>
        <w:t xml:space="preserve"> </w:t>
      </w:r>
      <w:r>
        <w:t xml:space="preserve">crucial step towards stability and diplomatic relations in the region.</w:t>
      </w:r>
      <w:r>
        <w:t xml:space="preserve"> </w:t>
      </w:r>
      <w:r>
        <w:t xml:space="preserve">Additionally, the year 1463 witnessed the birth of Giovanni Pico della</w:t>
      </w:r>
      <w:r>
        <w:t xml:space="preserve"> </w:t>
      </w:r>
      <w:r>
        <w:t xml:space="preserve">Mirandola, an influential Italian philosopher and humanist. His works</w:t>
      </w:r>
      <w:r>
        <w:t xml:space="preserve"> </w:t>
      </w:r>
      <w:r>
        <w:t xml:space="preserve">and ideas would go on to contribute greatly to the Renaissance movement,</w:t>
      </w:r>
      <w:r>
        <w:t xml:space="preserve"> </w:t>
      </w:r>
      <w:r>
        <w:t xml:space="preserve">emphasizing the importance of human potential and the pursuit of</w:t>
      </w:r>
      <w:r>
        <w:t xml:space="preserve"> </w:t>
      </w:r>
      <w:r>
        <w:t xml:space="preserve">knowledge. Furthermore, in the field of exploration, Portuguese explorer</w:t>
      </w:r>
      <w:r>
        <w:t xml:space="preserve"> </w:t>
      </w:r>
      <w:r>
        <w:t xml:space="preserve">Diogo Gomes made significant voyages to West Africa, further expanding</w:t>
      </w:r>
      <w:r>
        <w:t xml:space="preserve"> </w:t>
      </w:r>
      <w:r>
        <w:t xml:space="preserve">the maritime exploration efforts of the time. The events of 146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 Title</dc:title>
  <dc:creator/>
  <dc:language/>
  <cp:keywords/>
  <dcterms:created xsi:type="dcterms:W3CDTF">2023-06-01T13:42:14Z</dcterms:created>
  <dcterms:modified xsi:type="dcterms:W3CDTF">2023-06-01T13:42:14Z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