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bookmarkStart w:name="Slide 1" w:id="1"/>
      <w:bookmarkEnd w:id="1"/>
      <w:r>
        <w:rPr>
          <w:b w:val="0"/>
        </w:rPr>
      </w:r>
      <w:r>
        <w:rPr>
          <w:b w:val="0"/>
        </w:rPr>
        <w:t>Saksham</w:t>
      </w:r>
      <w:r>
        <w:rPr>
          <w:b w:val="0"/>
          <w:spacing w:val="11"/>
        </w:rPr>
        <w:t>  </w:t>
      </w:r>
      <w:r>
        <w:rPr>
          <w:b w:val="0"/>
          <w:spacing w:val="-10"/>
        </w:rPr>
        <w:t>.</w:t>
      </w:r>
    </w:p>
    <w:p>
      <w:pPr>
        <w:spacing w:line="369" w:lineRule="exact" w:before="194"/>
        <w:ind w:left="181" w:right="0" w:firstLine="0"/>
        <w:jc w:val="left"/>
        <w:rPr>
          <w:rFonts w:ascii="Arial Black"/>
          <w:sz w:val="28"/>
        </w:rPr>
      </w:pPr>
      <w:r>
        <w:rPr>
          <w:rFonts w:ascii="Arial Black"/>
          <w:sz w:val="28"/>
        </w:rPr>
        <w:t>+91</w:t>
      </w:r>
      <w:r>
        <w:rPr>
          <w:rFonts w:ascii="Arial Black"/>
          <w:spacing w:val="-6"/>
          <w:sz w:val="28"/>
        </w:rPr>
        <w:t> </w:t>
      </w:r>
      <w:r>
        <w:rPr>
          <w:rFonts w:ascii="Arial Black"/>
          <w:spacing w:val="-2"/>
          <w:sz w:val="28"/>
        </w:rPr>
        <w:t>9897141667</w:t>
      </w:r>
    </w:p>
    <w:p>
      <w:pPr>
        <w:pStyle w:val="Heading2"/>
        <w:rPr>
          <w:b w:val="0"/>
        </w:rPr>
      </w:pPr>
      <w:r>
        <w:rPr>
          <w:b w:val="0"/>
        </w:rPr>
        <w:t>Graduate</w:t>
      </w:r>
      <w:r>
        <w:rPr>
          <w:b w:val="0"/>
          <w:spacing w:val="27"/>
        </w:rPr>
        <w:t> </w:t>
      </w:r>
      <w:r>
        <w:rPr>
          <w:b w:val="0"/>
        </w:rPr>
        <w:t>Engineer</w:t>
      </w:r>
      <w:r>
        <w:rPr>
          <w:b w:val="0"/>
          <w:spacing w:val="48"/>
        </w:rPr>
        <w:t> </w:t>
      </w:r>
      <w:r>
        <w:rPr>
          <w:b w:val="0"/>
          <w:spacing w:val="-2"/>
        </w:rPr>
        <w:t>Trainee</w:t>
      </w:r>
    </w:p>
    <w:p>
      <w:pPr>
        <w:pStyle w:val="BodyText"/>
        <w:spacing w:before="28" w:after="1"/>
        <w:ind w:left="0" w:firstLine="0"/>
        <w:rPr>
          <w:rFonts w:ascii="Arial Black"/>
          <w:sz w:val="20"/>
        </w:rPr>
      </w:pPr>
    </w:p>
    <w:p>
      <w:pPr>
        <w:spacing w:line="240" w:lineRule="auto"/>
        <w:ind w:left="353" w:right="-202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4572000" cy="295275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572000" cy="295275"/>
                        </a:xfrm>
                        <a:prstGeom prst="rect">
                          <a:avLst/>
                        </a:prstGeom>
                        <a:solidFill>
                          <a:srgbClr val="520D8B"/>
                        </a:solidFill>
                        <a:ln w="3175">
                          <a:solidFill>
                            <a:srgbClr val="5803A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0" w:right="236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z w:val="25"/>
                              </w:rPr>
                              <w:t>PROFESSIONAL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42"/>
                                <w:w w:val="15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sz w:val="25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60pt;height:23.25pt;mso-position-horizontal-relative:char;mso-position-vertical-relative:line" type="#_x0000_t202" id="docshape1" filled="true" fillcolor="#520d8b" stroked="true" strokeweight=".25pt" strokecolor="#5803ab">
                <w10:anchorlock/>
                <v:textbox inset="0,0,0,0">
                  <w:txbxContent>
                    <w:p>
                      <w:pPr>
                        <w:spacing w:before="14"/>
                        <w:ind w:left="0" w:right="236" w:firstLine="0"/>
                        <w:jc w:val="center"/>
                        <w:rPr>
                          <w:rFonts w:ascii="Arial Black"/>
                          <w:color w:val="000000"/>
                          <w:sz w:val="25"/>
                        </w:rPr>
                      </w:pPr>
                      <w:r>
                        <w:rPr>
                          <w:rFonts w:ascii="Arial Black"/>
                          <w:color w:val="FFFFFF"/>
                          <w:sz w:val="25"/>
                        </w:rPr>
                        <w:t>PROFESSIONAL</w:t>
                      </w:r>
                      <w:r>
                        <w:rPr>
                          <w:rFonts w:ascii="Arial Black"/>
                          <w:color w:val="FFFFFF"/>
                          <w:spacing w:val="42"/>
                          <w:w w:val="150"/>
                          <w:sz w:val="25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25"/>
                        </w:rPr>
                        <w:t>BACKGROUND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59" w:lineRule="auto" w:before="154" w:after="0"/>
        <w:ind w:left="752" w:right="39" w:hanging="270"/>
        <w:jc w:val="both"/>
        <w:rPr>
          <w:sz w:val="22"/>
        </w:rPr>
      </w:pPr>
      <w:r>
        <w:rPr>
          <w:sz w:val="22"/>
        </w:rPr>
        <w:t>hands-on experience in </w:t>
      </w:r>
      <w:r>
        <w:rPr>
          <w:b/>
          <w:sz w:val="22"/>
        </w:rPr>
        <w:t>SAP BW/4HANA </w:t>
      </w:r>
      <w:r>
        <w:rPr>
          <w:sz w:val="22"/>
        </w:rPr>
        <w:t>data modeling and data provisioning, including ODS Views, Calculation Views, and</w:t>
      </w:r>
      <w:r>
        <w:rPr>
          <w:spacing w:val="40"/>
          <w:sz w:val="22"/>
        </w:rPr>
        <w:t> </w:t>
      </w:r>
      <w:r>
        <w:rPr>
          <w:sz w:val="22"/>
        </w:rPr>
        <w:t>reporting</w:t>
      </w:r>
      <w:r>
        <w:rPr>
          <w:spacing w:val="-3"/>
          <w:sz w:val="22"/>
        </w:rPr>
        <w:t> </w:t>
      </w:r>
      <w:r>
        <w:rPr>
          <w:sz w:val="22"/>
        </w:rPr>
        <w:t>solutions.</w:t>
      </w:r>
      <w:r>
        <w:rPr>
          <w:spacing w:val="-2"/>
          <w:sz w:val="22"/>
        </w:rPr>
        <w:t> </w:t>
      </w:r>
      <w:r>
        <w:rPr>
          <w:sz w:val="22"/>
        </w:rPr>
        <w:t>Skilled in</w:t>
      </w:r>
      <w:r>
        <w:rPr>
          <w:spacing w:val="-4"/>
          <w:sz w:val="22"/>
        </w:rPr>
        <w:t> </w:t>
      </w:r>
      <w:r>
        <w:rPr>
          <w:sz w:val="22"/>
        </w:rPr>
        <w:t>developing efficient data</w:t>
      </w:r>
      <w:r>
        <w:rPr>
          <w:spacing w:val="-1"/>
          <w:sz w:val="22"/>
        </w:rPr>
        <w:t> </w:t>
      </w:r>
      <w:r>
        <w:rPr>
          <w:sz w:val="22"/>
        </w:rPr>
        <w:t>integration and analytics solutions.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59" w:lineRule="auto" w:before="8" w:after="0"/>
        <w:ind w:left="752" w:right="38" w:hanging="270"/>
        <w:jc w:val="both"/>
        <w:rPr>
          <w:sz w:val="22"/>
        </w:rPr>
      </w:pPr>
      <w:r>
        <w:rPr>
          <w:sz w:val="22"/>
        </w:rPr>
        <w:t>Proficient in </w:t>
      </w:r>
      <w:r>
        <w:rPr>
          <w:b/>
          <w:sz w:val="22"/>
        </w:rPr>
        <w:t>SAP ABAP </w:t>
      </w:r>
      <w:r>
        <w:rPr>
          <w:sz w:val="22"/>
        </w:rPr>
        <w:t>development with experience in Data Dictionary (DDIC), CDS Views, OData Services, RAP (RESTful ABAP Programming Model), and custom report development. Strong understanding of SAP application development concepts.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8" w:lineRule="exact" w:before="0" w:after="0"/>
        <w:ind w:left="751" w:right="0" w:hanging="269"/>
        <w:jc w:val="both"/>
        <w:rPr>
          <w:sz w:val="22"/>
        </w:rPr>
      </w:pPr>
      <w:r>
        <w:rPr>
          <w:w w:val="105"/>
          <w:sz w:val="22"/>
        </w:rPr>
        <w:t>Familiar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9"/>
          <w:w w:val="105"/>
          <w:sz w:val="22"/>
        </w:rPr>
        <w:t> </w:t>
      </w:r>
      <w:r>
        <w:rPr>
          <w:b/>
          <w:w w:val="105"/>
          <w:sz w:val="22"/>
        </w:rPr>
        <w:t>SAP</w:t>
      </w:r>
      <w:r>
        <w:rPr>
          <w:b/>
          <w:spacing w:val="-8"/>
          <w:w w:val="105"/>
          <w:sz w:val="22"/>
        </w:rPr>
        <w:t> </w:t>
      </w:r>
      <w:r>
        <w:rPr>
          <w:b/>
          <w:w w:val="105"/>
          <w:sz w:val="22"/>
        </w:rPr>
        <w:t>Basis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2"/>
        </w:rPr>
        <w:t>administration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activities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system</w:t>
      </w:r>
    </w:p>
    <w:p>
      <w:pPr>
        <w:spacing w:before="30"/>
        <w:ind w:left="752" w:right="0" w:firstLine="0"/>
        <w:jc w:val="both"/>
        <w:rPr>
          <w:sz w:val="22"/>
        </w:rPr>
      </w:pPr>
      <w:r>
        <w:rPr>
          <w:sz w:val="22"/>
        </w:rPr>
        <w:t>monitoring,</w:t>
      </w:r>
      <w:r>
        <w:rPr>
          <w:spacing w:val="-6"/>
          <w:sz w:val="22"/>
        </w:rPr>
        <w:t> </w:t>
      </w:r>
      <w:r>
        <w:rPr>
          <w:sz w:val="22"/>
        </w:rPr>
        <w:t>transport</w:t>
      </w:r>
      <w:r>
        <w:rPr>
          <w:spacing w:val="-11"/>
          <w:sz w:val="22"/>
        </w:rPr>
        <w:t> </w:t>
      </w:r>
      <w:r>
        <w:rPr>
          <w:sz w:val="22"/>
        </w:rPr>
        <w:t>management,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administration.</w:t>
      </w:r>
    </w:p>
    <w:p>
      <w:pPr>
        <w:pStyle w:val="BodyText"/>
        <w:spacing w:before="8"/>
        <w:ind w:left="0" w:firstLine="0"/>
        <w:rPr>
          <w:sz w:val="18"/>
        </w:rPr>
      </w:pPr>
    </w:p>
    <w:p>
      <w:pPr>
        <w:spacing w:line="240" w:lineRule="auto"/>
        <w:ind w:left="354" w:right="-20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75175" cy="346075"/>
                <wp:effectExtent l="0" t="0" r="0" b="635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575175" cy="346075"/>
                        </a:xfrm>
                        <a:prstGeom prst="rect">
                          <a:avLst/>
                        </a:prstGeom>
                        <a:solidFill>
                          <a:srgbClr val="520D8B"/>
                        </a:solidFill>
                        <a:ln w="0">
                          <a:solidFill>
                            <a:srgbClr val="520D8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0" w:right="295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z w:val="25"/>
                              </w:rPr>
                              <w:t>RELEVANT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z w:val="25"/>
                              </w:rPr>
                              <w:t>AREAS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4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z w:val="25"/>
                              </w:rPr>
                              <w:t>OF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sz w:val="25"/>
                              </w:rPr>
                              <w:t>EXPERTISE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0.25pt;height:27.25pt;mso-position-horizontal-relative:char;mso-position-vertical-relative:line" type="#_x0000_t202" id="docshape2" filled="true" fillcolor="#520d8b" stroked="true" strokeweight="0pt" strokecolor="#520d8b">
                <w10:anchorlock/>
                <v:textbox inset="0,0,0,0">
                  <w:txbxContent>
                    <w:p>
                      <w:pPr>
                        <w:spacing w:before="149"/>
                        <w:ind w:left="0" w:right="295" w:firstLine="0"/>
                        <w:jc w:val="center"/>
                        <w:rPr>
                          <w:rFonts w:ascii="Arial Black"/>
                          <w:color w:val="000000"/>
                          <w:sz w:val="25"/>
                        </w:rPr>
                      </w:pPr>
                      <w:r>
                        <w:rPr>
                          <w:rFonts w:ascii="Arial Black"/>
                          <w:color w:val="FFFFFF"/>
                          <w:sz w:val="25"/>
                        </w:rPr>
                        <w:t>RELEVANT</w:t>
                      </w:r>
                      <w:r>
                        <w:rPr>
                          <w:rFonts w:ascii="Arial Black"/>
                          <w:color w:val="FFFFFF"/>
                          <w:spacing w:val="33"/>
                          <w:sz w:val="25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z w:val="25"/>
                        </w:rPr>
                        <w:t>AREAS</w:t>
                      </w:r>
                      <w:r>
                        <w:rPr>
                          <w:rFonts w:ascii="Arial Black"/>
                          <w:color w:val="FFFFFF"/>
                          <w:spacing w:val="48"/>
                          <w:sz w:val="25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z w:val="25"/>
                        </w:rPr>
                        <w:t>OF</w:t>
                      </w:r>
                      <w:r>
                        <w:rPr>
                          <w:rFonts w:ascii="Arial Black"/>
                          <w:color w:val="FFFFFF"/>
                          <w:spacing w:val="33"/>
                          <w:sz w:val="25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25"/>
                        </w:rPr>
                        <w:t>EXPERTISE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154" w:lineRule="exact" w:before="96"/>
        <w:ind w:left="47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Technical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Skills</w:t>
      </w:r>
    </w:p>
    <w:p>
      <w:pPr>
        <w:spacing w:line="240" w:lineRule="auto"/>
        <w:ind w:left="7702" w:right="0" w:firstLin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19200" cy="14097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19200" cy="1409700"/>
                          <a:chExt cx="1219200" cy="14097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0"/>
                            <a:ext cx="1085850" cy="140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 descr="A person in a white shirt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40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6pt;height:111pt;mso-position-horizontal-relative:char;mso-position-vertical-relative:line" id="docshapegroup3" coordorigin="0,0" coordsize="1920,2220">
                <v:shape style="position:absolute;left:105;top:0;width:1710;height:2220" type="#_x0000_t75" id="docshape4" stroked="false">
                  <v:imagedata r:id="rId5" o:title=""/>
                </v:shape>
                <v:shape style="position:absolute;left:0;top:0;width:1920;height:2220" type="#_x0000_t75" id="docshape5" alt="A person in a white shirt  AI-generated content may be incorrect." stroked="false">
                  <v:imagedata r:id="rId6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tabs>
          <w:tab w:pos="3483" w:val="left" w:leader="none"/>
          <w:tab w:pos="10357" w:val="left" w:leader="none"/>
        </w:tabs>
        <w:spacing w:before="104"/>
        <w:ind w:left="112" w:right="0" w:firstLine="0"/>
        <w:jc w:val="left"/>
        <w:rPr>
          <w:rFonts w:ascii="Arial Black"/>
          <w:sz w:val="25"/>
        </w:rPr>
      </w:pPr>
      <w:r>
        <w:rPr>
          <w:rFonts w:ascii="Arial Black"/>
          <w:color w:val="FFFFFF"/>
          <w:sz w:val="25"/>
          <w:shd w:fill="520D8B" w:color="auto" w:val="clear"/>
        </w:rPr>
        <w:tab/>
        <w:t>RELEVANT</w:t>
      </w:r>
      <w:r>
        <w:rPr>
          <w:rFonts w:ascii="Arial Black"/>
          <w:color w:val="FFFFFF"/>
          <w:spacing w:val="59"/>
          <w:sz w:val="25"/>
          <w:shd w:fill="520D8B" w:color="auto" w:val="clear"/>
        </w:rPr>
        <w:t> </w:t>
      </w:r>
      <w:r>
        <w:rPr>
          <w:rFonts w:ascii="Arial Black"/>
          <w:color w:val="FFFFFF"/>
          <w:spacing w:val="-2"/>
          <w:sz w:val="25"/>
          <w:shd w:fill="520D8B" w:color="auto" w:val="clear"/>
        </w:rPr>
        <w:t>EXPERIENCE</w:t>
      </w:r>
      <w:r>
        <w:rPr>
          <w:rFonts w:ascii="Arial Black"/>
          <w:color w:val="FFFFFF"/>
          <w:sz w:val="25"/>
          <w:shd w:fill="520D8B" w:color="auto" w:val="clear"/>
        </w:rPr>
        <w:tab/>
      </w:r>
    </w:p>
    <w:p>
      <w:pPr>
        <w:pStyle w:val="Heading3"/>
        <w:spacing w:before="227"/>
      </w:pPr>
      <w:r>
        <w:rPr/>
        <w:t>SAP</w:t>
      </w:r>
      <w:r>
        <w:rPr>
          <w:spacing w:val="8"/>
        </w:rPr>
        <w:t> </w:t>
      </w:r>
      <w:r>
        <w:rPr/>
        <w:t>BASIS</w:t>
      </w:r>
      <w:r>
        <w:rPr>
          <w:spacing w:val="13"/>
        </w:rPr>
        <w:t> </w:t>
      </w:r>
      <w:r>
        <w:rPr>
          <w:spacing w:val="-2"/>
        </w:rPr>
        <w:t>Administration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0" w:lineRule="auto" w:before="30" w:after="0"/>
        <w:ind w:left="704" w:right="0" w:hanging="451"/>
        <w:jc w:val="left"/>
        <w:rPr>
          <w:sz w:val="25"/>
        </w:rPr>
      </w:pPr>
      <w:r>
        <w:rPr>
          <w:sz w:val="25"/>
        </w:rPr>
        <w:t>Configured</w:t>
      </w:r>
      <w:r>
        <w:rPr>
          <w:spacing w:val="66"/>
          <w:w w:val="150"/>
          <w:sz w:val="25"/>
        </w:rPr>
        <w:t> </w:t>
      </w:r>
      <w:r>
        <w:rPr>
          <w:sz w:val="25"/>
        </w:rPr>
        <w:t>and</w:t>
      </w:r>
      <w:r>
        <w:rPr>
          <w:spacing w:val="56"/>
          <w:w w:val="150"/>
          <w:sz w:val="25"/>
        </w:rPr>
        <w:t> </w:t>
      </w:r>
      <w:r>
        <w:rPr>
          <w:sz w:val="25"/>
        </w:rPr>
        <w:t>managed</w:t>
      </w:r>
      <w:r>
        <w:rPr>
          <w:spacing w:val="61"/>
          <w:w w:val="150"/>
          <w:sz w:val="25"/>
        </w:rPr>
        <w:t> </w:t>
      </w:r>
      <w:r>
        <w:rPr>
          <w:sz w:val="25"/>
        </w:rPr>
        <w:t>Transport</w:t>
      </w:r>
      <w:r>
        <w:rPr>
          <w:spacing w:val="64"/>
          <w:w w:val="150"/>
          <w:sz w:val="25"/>
        </w:rPr>
        <w:t> </w:t>
      </w:r>
      <w:r>
        <w:rPr>
          <w:sz w:val="25"/>
        </w:rPr>
        <w:t>Management</w:t>
      </w:r>
      <w:r>
        <w:rPr>
          <w:spacing w:val="69"/>
          <w:w w:val="150"/>
          <w:sz w:val="25"/>
        </w:rPr>
        <w:t> </w:t>
      </w:r>
      <w:r>
        <w:rPr>
          <w:sz w:val="25"/>
        </w:rPr>
        <w:t>System</w:t>
      </w:r>
      <w:r>
        <w:rPr>
          <w:spacing w:val="62"/>
          <w:w w:val="150"/>
          <w:sz w:val="25"/>
        </w:rPr>
        <w:t> </w:t>
      </w:r>
      <w:r>
        <w:rPr>
          <w:sz w:val="25"/>
        </w:rPr>
        <w:t>(STMS)</w:t>
      </w:r>
      <w:r>
        <w:rPr>
          <w:spacing w:val="66"/>
          <w:w w:val="150"/>
          <w:sz w:val="25"/>
        </w:rPr>
        <w:t> </w:t>
      </w:r>
      <w:r>
        <w:rPr>
          <w:sz w:val="25"/>
        </w:rPr>
        <w:t>for</w:t>
      </w:r>
      <w:r>
        <w:rPr>
          <w:spacing w:val="69"/>
          <w:w w:val="150"/>
          <w:sz w:val="25"/>
        </w:rPr>
        <w:t> </w:t>
      </w:r>
      <w:r>
        <w:rPr>
          <w:spacing w:val="-2"/>
          <w:sz w:val="25"/>
        </w:rPr>
        <w:t>transport</w:t>
      </w:r>
    </w:p>
    <w:p>
      <w:pPr>
        <w:pStyle w:val="BodyText"/>
        <w:spacing w:before="24"/>
        <w:ind w:firstLine="0"/>
      </w:pPr>
      <w:r>
        <w:rPr/>
        <w:t>request</w:t>
      </w:r>
      <w:r>
        <w:rPr>
          <w:spacing w:val="4"/>
        </w:rPr>
        <w:t> </w:t>
      </w:r>
      <w:r>
        <w:rPr/>
        <w:t>movement</w:t>
      </w:r>
      <w:r>
        <w:rPr>
          <w:spacing w:val="-1"/>
        </w:rPr>
        <w:t> </w:t>
      </w:r>
      <w:r>
        <w:rPr/>
        <w:t>across</w:t>
      </w:r>
      <w:r>
        <w:rPr>
          <w:spacing w:val="14"/>
        </w:rPr>
        <w:t> </w:t>
      </w:r>
      <w:r>
        <w:rPr/>
        <w:t>SAP</w:t>
      </w:r>
      <w:r>
        <w:rPr>
          <w:spacing w:val="10"/>
        </w:rPr>
        <w:t> </w:t>
      </w:r>
      <w:r>
        <w:rPr>
          <w:spacing w:val="-2"/>
        </w:rPr>
        <w:t>landscapes.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0" w:lineRule="auto" w:before="26" w:after="0"/>
        <w:ind w:left="704" w:right="0" w:hanging="451"/>
        <w:jc w:val="left"/>
        <w:rPr>
          <w:sz w:val="25"/>
        </w:rPr>
      </w:pPr>
      <w:r>
        <w:rPr>
          <w:sz w:val="25"/>
        </w:rPr>
        <w:t>Performed</w:t>
      </w:r>
      <w:r>
        <w:rPr>
          <w:spacing w:val="-17"/>
          <w:sz w:val="25"/>
        </w:rPr>
        <w:t> </w:t>
      </w:r>
      <w:r>
        <w:rPr>
          <w:sz w:val="25"/>
        </w:rPr>
        <w:t>client</w:t>
      </w:r>
      <w:r>
        <w:rPr>
          <w:spacing w:val="-20"/>
          <w:sz w:val="25"/>
        </w:rPr>
        <w:t> </w:t>
      </w:r>
      <w:r>
        <w:rPr>
          <w:sz w:val="25"/>
        </w:rPr>
        <w:t>administration</w:t>
      </w:r>
      <w:r>
        <w:rPr>
          <w:spacing w:val="-12"/>
          <w:sz w:val="25"/>
        </w:rPr>
        <w:t> </w:t>
      </w:r>
      <w:r>
        <w:rPr>
          <w:sz w:val="25"/>
        </w:rPr>
        <w:t>activities</w:t>
      </w:r>
      <w:r>
        <w:rPr>
          <w:spacing w:val="-5"/>
          <w:sz w:val="25"/>
        </w:rPr>
        <w:t> </w:t>
      </w:r>
      <w:r>
        <w:rPr>
          <w:sz w:val="25"/>
        </w:rPr>
        <w:t>using</w:t>
      </w:r>
      <w:r>
        <w:rPr>
          <w:spacing w:val="-15"/>
          <w:sz w:val="25"/>
        </w:rPr>
        <w:t> </w:t>
      </w:r>
      <w:r>
        <w:rPr>
          <w:sz w:val="25"/>
        </w:rPr>
        <w:t>SCC4</w:t>
      </w:r>
      <w:r>
        <w:rPr>
          <w:spacing w:val="-11"/>
          <w:sz w:val="25"/>
        </w:rPr>
        <w:t> </w:t>
      </w:r>
      <w:r>
        <w:rPr>
          <w:sz w:val="25"/>
        </w:rPr>
        <w:t>and</w:t>
      </w:r>
      <w:r>
        <w:rPr>
          <w:spacing w:val="-17"/>
          <w:sz w:val="25"/>
        </w:rPr>
        <w:t> </w:t>
      </w:r>
      <w:r>
        <w:rPr>
          <w:sz w:val="25"/>
        </w:rPr>
        <w:t>client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tools.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61" w:lineRule="auto" w:before="10" w:after="0"/>
        <w:ind w:left="704" w:right="234" w:hanging="451"/>
        <w:jc w:val="left"/>
        <w:rPr>
          <w:sz w:val="25"/>
        </w:rPr>
      </w:pPr>
      <w:r>
        <w:rPr>
          <w:sz w:val="25"/>
        </w:rPr>
        <w:t>Managed static and dynamic parameters for system configuration and performance </w:t>
      </w:r>
      <w:r>
        <w:rPr>
          <w:spacing w:val="-2"/>
          <w:sz w:val="25"/>
        </w:rPr>
        <w:t>tuning.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88" w:lineRule="exact" w:before="0" w:after="0"/>
        <w:ind w:left="704" w:right="0" w:hanging="451"/>
        <w:jc w:val="left"/>
        <w:rPr>
          <w:sz w:val="25"/>
        </w:rPr>
      </w:pPr>
      <w:r>
        <w:rPr>
          <w:sz w:val="25"/>
        </w:rPr>
        <w:t>Created</w:t>
      </w:r>
      <w:r>
        <w:rPr>
          <w:spacing w:val="-20"/>
          <w:sz w:val="25"/>
        </w:rPr>
        <w:t>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maintained</w:t>
      </w:r>
      <w:r>
        <w:rPr>
          <w:spacing w:val="-6"/>
          <w:sz w:val="25"/>
        </w:rPr>
        <w:t> </w:t>
      </w:r>
      <w:r>
        <w:rPr>
          <w:sz w:val="25"/>
        </w:rPr>
        <w:t>users,</w:t>
      </w:r>
      <w:r>
        <w:rPr>
          <w:spacing w:val="-7"/>
          <w:sz w:val="25"/>
        </w:rPr>
        <w:t> </w:t>
      </w:r>
      <w:r>
        <w:rPr>
          <w:sz w:val="25"/>
        </w:rPr>
        <w:t>roles,</w:t>
      </w:r>
      <w:r>
        <w:rPr>
          <w:spacing w:val="-11"/>
          <w:sz w:val="25"/>
        </w:rPr>
        <w:t> </w:t>
      </w:r>
      <w:r>
        <w:rPr>
          <w:sz w:val="25"/>
        </w:rPr>
        <w:t>and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authorizations.</w:t>
      </w:r>
    </w:p>
    <w:p>
      <w:pPr>
        <w:pStyle w:val="BodyText"/>
        <w:spacing w:before="33"/>
        <w:ind w:left="0" w:firstLine="0"/>
      </w:pPr>
    </w:p>
    <w:p>
      <w:pPr>
        <w:pStyle w:val="Heading3"/>
      </w:pPr>
      <w:r>
        <w:rPr/>
        <w:t>SAP</w:t>
      </w:r>
      <w:r>
        <w:rPr>
          <w:spacing w:val="-23"/>
        </w:rPr>
        <w:t> </w:t>
      </w:r>
      <w:r>
        <w:rPr/>
        <w:t>ABAP</w:t>
      </w:r>
      <w:r>
        <w:rPr>
          <w:spacing w:val="-22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0" w:lineRule="auto" w:before="29" w:after="0"/>
        <w:ind w:left="704" w:right="0" w:hanging="451"/>
        <w:jc w:val="left"/>
        <w:rPr>
          <w:sz w:val="25"/>
        </w:rPr>
      </w:pPr>
      <w:r>
        <w:rPr>
          <w:sz w:val="25"/>
        </w:rPr>
        <w:t>Developed</w:t>
      </w:r>
      <w:r>
        <w:rPr>
          <w:spacing w:val="26"/>
          <w:sz w:val="25"/>
        </w:rPr>
        <w:t> </w:t>
      </w:r>
      <w:r>
        <w:rPr>
          <w:sz w:val="25"/>
        </w:rPr>
        <w:t>Classical</w:t>
      </w:r>
      <w:r>
        <w:rPr>
          <w:spacing w:val="32"/>
          <w:sz w:val="25"/>
        </w:rPr>
        <w:t> </w:t>
      </w:r>
      <w:r>
        <w:rPr>
          <w:sz w:val="25"/>
        </w:rPr>
        <w:t>and</w:t>
      </w:r>
      <w:r>
        <w:rPr>
          <w:spacing w:val="22"/>
          <w:sz w:val="25"/>
        </w:rPr>
        <w:t> </w:t>
      </w:r>
      <w:r>
        <w:rPr>
          <w:sz w:val="25"/>
        </w:rPr>
        <w:t>ALV</w:t>
      </w:r>
      <w:r>
        <w:rPr>
          <w:spacing w:val="26"/>
          <w:sz w:val="25"/>
        </w:rPr>
        <w:t> </w:t>
      </w:r>
      <w:r>
        <w:rPr>
          <w:sz w:val="25"/>
        </w:rPr>
        <w:t>Reports</w:t>
      </w:r>
      <w:r>
        <w:rPr>
          <w:spacing w:val="40"/>
          <w:sz w:val="25"/>
        </w:rPr>
        <w:t> </w:t>
      </w:r>
      <w:r>
        <w:rPr>
          <w:sz w:val="25"/>
        </w:rPr>
        <w:t>using</w:t>
      </w:r>
      <w:r>
        <w:rPr>
          <w:spacing w:val="28"/>
          <w:sz w:val="25"/>
        </w:rPr>
        <w:t> </w:t>
      </w:r>
      <w:r>
        <w:rPr>
          <w:sz w:val="25"/>
        </w:rPr>
        <w:t>Function</w:t>
      </w:r>
      <w:r>
        <w:rPr>
          <w:spacing w:val="27"/>
          <w:sz w:val="25"/>
        </w:rPr>
        <w:t> </w:t>
      </w:r>
      <w:r>
        <w:rPr>
          <w:sz w:val="25"/>
        </w:rPr>
        <w:t>Modules</w:t>
      </w:r>
      <w:r>
        <w:rPr>
          <w:spacing w:val="35"/>
          <w:sz w:val="25"/>
        </w:rPr>
        <w:t> </w:t>
      </w:r>
      <w:r>
        <w:rPr>
          <w:sz w:val="25"/>
        </w:rPr>
        <w:t>and</w:t>
      </w:r>
      <w:r>
        <w:rPr>
          <w:spacing w:val="24"/>
          <w:sz w:val="25"/>
        </w:rPr>
        <w:t> </w:t>
      </w:r>
      <w:r>
        <w:rPr>
          <w:sz w:val="25"/>
        </w:rPr>
        <w:t>Object-</w:t>
      </w:r>
      <w:r>
        <w:rPr>
          <w:spacing w:val="-2"/>
          <w:sz w:val="25"/>
        </w:rPr>
        <w:t>Oriented</w:t>
      </w:r>
    </w:p>
    <w:p>
      <w:pPr>
        <w:pStyle w:val="BodyText"/>
        <w:spacing w:before="10"/>
        <w:ind w:firstLine="0"/>
      </w:pPr>
      <w:r>
        <w:rPr/>
        <w:t>ABAP</w:t>
      </w:r>
      <w:r>
        <w:rPr>
          <w:spacing w:val="7"/>
        </w:rPr>
        <w:t> </w:t>
      </w:r>
      <w:r>
        <w:rPr>
          <w:spacing w:val="-2"/>
        </w:rPr>
        <w:t>methods.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0" w:lineRule="auto" w:before="25" w:after="0"/>
        <w:ind w:left="704" w:right="0" w:hanging="451"/>
        <w:jc w:val="left"/>
        <w:rPr>
          <w:sz w:val="25"/>
        </w:rPr>
      </w:pPr>
      <w:r>
        <w:rPr>
          <w:sz w:val="25"/>
        </w:rPr>
        <w:t>Created</w:t>
      </w:r>
      <w:r>
        <w:rPr>
          <w:spacing w:val="-11"/>
          <w:sz w:val="25"/>
        </w:rPr>
        <w:t> </w:t>
      </w:r>
      <w:r>
        <w:rPr>
          <w:sz w:val="25"/>
        </w:rPr>
        <w:t>and</w:t>
      </w:r>
      <w:r>
        <w:rPr>
          <w:spacing w:val="-9"/>
          <w:sz w:val="25"/>
        </w:rPr>
        <w:t> </w:t>
      </w:r>
      <w:r>
        <w:rPr>
          <w:sz w:val="25"/>
        </w:rPr>
        <w:t>optimized</w:t>
      </w:r>
      <w:r>
        <w:rPr>
          <w:spacing w:val="-10"/>
          <w:sz w:val="25"/>
        </w:rPr>
        <w:t> </w:t>
      </w:r>
      <w:r>
        <w:rPr>
          <w:sz w:val="25"/>
        </w:rPr>
        <w:t>database</w:t>
      </w:r>
      <w:r>
        <w:rPr>
          <w:spacing w:val="-3"/>
          <w:sz w:val="25"/>
        </w:rPr>
        <w:t> </w:t>
      </w:r>
      <w:r>
        <w:rPr>
          <w:sz w:val="25"/>
        </w:rPr>
        <w:t>operations</w:t>
      </w:r>
      <w:r>
        <w:rPr>
          <w:spacing w:val="-8"/>
          <w:sz w:val="25"/>
        </w:rPr>
        <w:t> </w:t>
      </w:r>
      <w:r>
        <w:rPr>
          <w:sz w:val="25"/>
        </w:rPr>
        <w:t>using</w:t>
      </w:r>
      <w:r>
        <w:rPr>
          <w:spacing w:val="-7"/>
          <w:sz w:val="25"/>
        </w:rPr>
        <w:t> </w:t>
      </w:r>
      <w:r>
        <w:rPr>
          <w:sz w:val="25"/>
        </w:rPr>
        <w:t>Open</w:t>
      </w:r>
      <w:r>
        <w:rPr>
          <w:spacing w:val="-12"/>
          <w:sz w:val="25"/>
        </w:rPr>
        <w:t> </w:t>
      </w:r>
      <w:r>
        <w:rPr>
          <w:sz w:val="25"/>
        </w:rPr>
        <w:t>SQL</w:t>
      </w:r>
      <w:r>
        <w:rPr>
          <w:spacing w:val="-11"/>
          <w:sz w:val="25"/>
        </w:rPr>
        <w:t> </w:t>
      </w:r>
      <w:r>
        <w:rPr>
          <w:sz w:val="25"/>
        </w:rPr>
        <w:t>and</w:t>
      </w:r>
      <w:r>
        <w:rPr>
          <w:spacing w:val="-9"/>
          <w:sz w:val="25"/>
        </w:rPr>
        <w:t> </w:t>
      </w:r>
      <w:r>
        <w:rPr>
          <w:sz w:val="25"/>
        </w:rPr>
        <w:t>Internal</w:t>
      </w:r>
      <w:r>
        <w:rPr>
          <w:spacing w:val="-1"/>
          <w:sz w:val="25"/>
        </w:rPr>
        <w:t> </w:t>
      </w:r>
      <w:r>
        <w:rPr>
          <w:spacing w:val="-2"/>
          <w:sz w:val="25"/>
        </w:rPr>
        <w:t>Tables.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9200" w:h="10800" w:orient="landscape"/>
          <w:pgMar w:top="0" w:bottom="0" w:left="566" w:right="425"/>
          <w:cols w:num="2" w:equalWidth="0">
            <w:col w:w="7432" w:space="334"/>
            <w:col w:w="10443"/>
          </w:cols>
        </w:sectPr>
      </w:pPr>
    </w:p>
    <w:p>
      <w:pPr>
        <w:spacing w:before="202"/>
        <w:ind w:left="47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SAP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BW/4HANA</w:t>
      </w:r>
    </w:p>
    <w:p>
      <w:pPr>
        <w:pStyle w:val="ListParagraph"/>
        <w:numPr>
          <w:ilvl w:val="1"/>
          <w:numId w:val="2"/>
        </w:numPr>
        <w:tabs>
          <w:tab w:pos="747" w:val="left" w:leader="none"/>
        </w:tabs>
        <w:spacing w:line="240" w:lineRule="auto" w:before="87" w:after="0"/>
        <w:ind w:left="747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Data</w:t>
      </w:r>
      <w:r>
        <w:rPr>
          <w:rFonts w:ascii="Arial MT" w:hAnsi="Arial MT"/>
          <w:spacing w:val="20"/>
          <w:sz w:val="19"/>
        </w:rPr>
        <w:t> </w:t>
      </w:r>
      <w:r>
        <w:rPr>
          <w:rFonts w:ascii="Arial MT" w:hAnsi="Arial MT"/>
          <w:spacing w:val="-2"/>
          <w:sz w:val="19"/>
        </w:rPr>
        <w:t>Modeling</w:t>
      </w:r>
    </w:p>
    <w:p>
      <w:pPr>
        <w:pStyle w:val="ListParagraph"/>
        <w:numPr>
          <w:ilvl w:val="1"/>
          <w:numId w:val="2"/>
        </w:numPr>
        <w:tabs>
          <w:tab w:pos="747" w:val="left" w:leader="none"/>
        </w:tabs>
        <w:spacing w:line="240" w:lineRule="auto" w:before="97" w:after="0"/>
        <w:ind w:left="747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Data</w:t>
      </w:r>
      <w:r>
        <w:rPr>
          <w:rFonts w:ascii="Arial MT" w:hAnsi="Arial MT"/>
          <w:spacing w:val="20"/>
          <w:sz w:val="19"/>
        </w:rPr>
        <w:t> </w:t>
      </w:r>
      <w:r>
        <w:rPr>
          <w:rFonts w:ascii="Arial MT" w:hAnsi="Arial MT"/>
          <w:spacing w:val="-2"/>
          <w:sz w:val="19"/>
        </w:rPr>
        <w:t>Processing</w:t>
      </w:r>
    </w:p>
    <w:p>
      <w:pPr>
        <w:pStyle w:val="ListParagraph"/>
        <w:numPr>
          <w:ilvl w:val="1"/>
          <w:numId w:val="2"/>
        </w:numPr>
        <w:tabs>
          <w:tab w:pos="747" w:val="left" w:leader="none"/>
        </w:tabs>
        <w:spacing w:line="240" w:lineRule="auto" w:before="97" w:after="0"/>
        <w:ind w:left="747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ODS</w:t>
      </w:r>
      <w:r>
        <w:rPr>
          <w:rFonts w:ascii="Arial MT" w:hAnsi="Arial MT"/>
          <w:spacing w:val="24"/>
          <w:sz w:val="19"/>
        </w:rPr>
        <w:t> </w:t>
      </w:r>
      <w:r>
        <w:rPr>
          <w:rFonts w:ascii="Arial MT" w:hAnsi="Arial MT"/>
          <w:spacing w:val="-2"/>
          <w:sz w:val="19"/>
        </w:rPr>
        <w:t>Views</w:t>
      </w:r>
    </w:p>
    <w:p>
      <w:pPr>
        <w:pStyle w:val="ListParagraph"/>
        <w:numPr>
          <w:ilvl w:val="1"/>
          <w:numId w:val="2"/>
        </w:numPr>
        <w:tabs>
          <w:tab w:pos="747" w:val="left" w:leader="none"/>
        </w:tabs>
        <w:spacing w:line="240" w:lineRule="auto" w:before="97" w:after="0"/>
        <w:ind w:left="747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Calculation</w:t>
      </w:r>
      <w:r>
        <w:rPr>
          <w:rFonts w:ascii="Arial MT" w:hAnsi="Arial MT"/>
          <w:spacing w:val="28"/>
          <w:sz w:val="19"/>
        </w:rPr>
        <w:t> </w:t>
      </w:r>
      <w:r>
        <w:rPr>
          <w:rFonts w:ascii="Arial MT" w:hAnsi="Arial MT"/>
          <w:spacing w:val="-2"/>
          <w:sz w:val="19"/>
        </w:rPr>
        <w:t>Views</w:t>
      </w:r>
    </w:p>
    <w:p>
      <w:pPr>
        <w:pStyle w:val="ListParagraph"/>
        <w:numPr>
          <w:ilvl w:val="1"/>
          <w:numId w:val="2"/>
        </w:numPr>
        <w:tabs>
          <w:tab w:pos="747" w:val="left" w:leader="none"/>
        </w:tabs>
        <w:spacing w:line="240" w:lineRule="auto" w:before="96" w:after="0"/>
        <w:ind w:left="747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Reporting</w:t>
      </w:r>
      <w:r>
        <w:rPr>
          <w:rFonts w:ascii="Arial MT" w:hAnsi="Arial MT"/>
          <w:spacing w:val="15"/>
          <w:sz w:val="19"/>
        </w:rPr>
        <w:t> </w:t>
      </w:r>
      <w:r>
        <w:rPr>
          <w:rFonts w:ascii="Arial MT" w:hAnsi="Arial MT"/>
          <w:sz w:val="19"/>
        </w:rPr>
        <w:t>&amp;</w:t>
      </w:r>
      <w:r>
        <w:rPr>
          <w:rFonts w:ascii="Arial MT" w:hAnsi="Arial MT"/>
          <w:spacing w:val="25"/>
          <w:sz w:val="19"/>
        </w:rPr>
        <w:t> </w:t>
      </w:r>
      <w:r>
        <w:rPr>
          <w:rFonts w:ascii="Arial MT" w:hAnsi="Arial MT"/>
          <w:spacing w:val="-2"/>
          <w:sz w:val="19"/>
        </w:rPr>
        <w:t>Analysis</w:t>
      </w:r>
    </w:p>
    <w:p>
      <w:pPr>
        <w:spacing w:before="80"/>
        <w:ind w:left="47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SAP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pacing w:val="-4"/>
          <w:sz w:val="24"/>
        </w:rPr>
        <w:t>ABAP</w:t>
      </w:r>
    </w:p>
    <w:p>
      <w:pPr>
        <w:pStyle w:val="ListParagraph"/>
        <w:numPr>
          <w:ilvl w:val="1"/>
          <w:numId w:val="2"/>
        </w:numPr>
        <w:tabs>
          <w:tab w:pos="745" w:val="left" w:leader="none"/>
        </w:tabs>
        <w:spacing w:line="240" w:lineRule="auto" w:before="87" w:after="0"/>
        <w:ind w:left="745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Data</w:t>
      </w:r>
      <w:r>
        <w:rPr>
          <w:rFonts w:ascii="Arial MT" w:hAnsi="Arial MT"/>
          <w:spacing w:val="21"/>
          <w:sz w:val="19"/>
        </w:rPr>
        <w:t> </w:t>
      </w:r>
      <w:r>
        <w:rPr>
          <w:rFonts w:ascii="Arial MT" w:hAnsi="Arial MT"/>
          <w:sz w:val="19"/>
        </w:rPr>
        <w:t>Dictionary</w:t>
      </w:r>
      <w:r>
        <w:rPr>
          <w:rFonts w:ascii="Arial MT" w:hAnsi="Arial MT"/>
          <w:spacing w:val="35"/>
          <w:sz w:val="19"/>
        </w:rPr>
        <w:t> </w:t>
      </w:r>
      <w:r>
        <w:rPr>
          <w:rFonts w:ascii="Arial MT" w:hAnsi="Arial MT"/>
          <w:spacing w:val="-2"/>
          <w:sz w:val="19"/>
        </w:rPr>
        <w:t>(DDIC)</w:t>
      </w:r>
    </w:p>
    <w:p>
      <w:pPr>
        <w:pStyle w:val="ListParagraph"/>
        <w:numPr>
          <w:ilvl w:val="1"/>
          <w:numId w:val="2"/>
        </w:numPr>
        <w:tabs>
          <w:tab w:pos="745" w:val="left" w:leader="none"/>
        </w:tabs>
        <w:spacing w:line="240" w:lineRule="auto" w:before="97" w:after="0"/>
        <w:ind w:left="745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CDS</w:t>
      </w:r>
      <w:r>
        <w:rPr>
          <w:rFonts w:ascii="Arial MT" w:hAnsi="Arial MT"/>
          <w:spacing w:val="21"/>
          <w:sz w:val="19"/>
        </w:rPr>
        <w:t> </w:t>
      </w:r>
      <w:r>
        <w:rPr>
          <w:rFonts w:ascii="Arial MT" w:hAnsi="Arial MT"/>
          <w:spacing w:val="-2"/>
          <w:sz w:val="19"/>
        </w:rPr>
        <w:t>Views</w:t>
      </w:r>
    </w:p>
    <w:p>
      <w:pPr>
        <w:spacing w:before="52"/>
        <w:ind w:left="476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  <w:t>SAP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BASIS</w: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102" w:after="0"/>
        <w:ind w:left="746" w:right="0" w:hanging="27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User</w:t>
      </w:r>
      <w:r>
        <w:rPr>
          <w:rFonts w:ascii="Arial MT" w:hAnsi="Arial MT"/>
          <w:spacing w:val="18"/>
          <w:sz w:val="19"/>
        </w:rPr>
        <w:t> </w:t>
      </w:r>
      <w:r>
        <w:rPr>
          <w:rFonts w:ascii="Arial MT" w:hAnsi="Arial MT"/>
          <w:spacing w:val="-2"/>
          <w:sz w:val="19"/>
        </w:rPr>
        <w:t>Administration</w: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82" w:after="0"/>
        <w:ind w:left="746" w:right="0" w:hanging="27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Transport</w:t>
      </w:r>
      <w:r>
        <w:rPr>
          <w:rFonts w:ascii="Arial MT" w:hAnsi="Arial MT"/>
          <w:spacing w:val="38"/>
          <w:sz w:val="19"/>
        </w:rPr>
        <w:t> </w:t>
      </w:r>
      <w:r>
        <w:rPr>
          <w:rFonts w:ascii="Arial MT" w:hAnsi="Arial MT"/>
          <w:spacing w:val="-2"/>
          <w:sz w:val="19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97" w:after="0"/>
        <w:ind w:left="746" w:right="0" w:hanging="27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System</w:t>
      </w:r>
      <w:r>
        <w:rPr>
          <w:rFonts w:ascii="Arial MT" w:hAnsi="Arial MT"/>
          <w:spacing w:val="27"/>
          <w:sz w:val="19"/>
        </w:rPr>
        <w:t> </w:t>
      </w:r>
      <w:r>
        <w:rPr>
          <w:rFonts w:ascii="Arial MT" w:hAnsi="Arial MT"/>
          <w:spacing w:val="-2"/>
          <w:sz w:val="19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97" w:after="0"/>
        <w:ind w:left="746" w:right="0" w:hanging="27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Client</w:t>
      </w:r>
      <w:r>
        <w:rPr>
          <w:rFonts w:ascii="Arial MT" w:hAnsi="Arial MT"/>
          <w:spacing w:val="38"/>
          <w:sz w:val="19"/>
        </w:rPr>
        <w:t> </w:t>
      </w:r>
      <w:r>
        <w:rPr>
          <w:rFonts w:ascii="Arial MT" w:hAnsi="Arial MT"/>
          <w:sz w:val="19"/>
        </w:rPr>
        <w:t>Management(LCC</w:t>
      </w:r>
      <w:r>
        <w:rPr>
          <w:rFonts w:ascii="Arial MT" w:hAnsi="Arial MT"/>
          <w:spacing w:val="24"/>
          <w:sz w:val="19"/>
        </w:rPr>
        <w:t> </w:t>
      </w:r>
      <w:r>
        <w:rPr>
          <w:rFonts w:ascii="Arial MT" w:hAnsi="Arial MT"/>
          <w:sz w:val="19"/>
        </w:rPr>
        <w:t>&amp;</w:t>
      </w:r>
      <w:r>
        <w:rPr>
          <w:rFonts w:ascii="Arial MT" w:hAnsi="Arial MT"/>
          <w:spacing w:val="16"/>
          <w:sz w:val="19"/>
        </w:rPr>
        <w:t> </w:t>
      </w:r>
      <w:r>
        <w:rPr>
          <w:rFonts w:ascii="Arial MT" w:hAnsi="Arial MT"/>
          <w:spacing w:val="-4"/>
          <w:sz w:val="19"/>
        </w:rPr>
        <w:t>RCC)</w: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97" w:after="0"/>
        <w:ind w:left="746" w:right="0" w:hanging="27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Backup</w:t>
      </w:r>
      <w:r>
        <w:rPr>
          <w:rFonts w:ascii="Arial MT" w:hAnsi="Arial MT"/>
          <w:spacing w:val="21"/>
          <w:sz w:val="19"/>
        </w:rPr>
        <w:t> </w:t>
      </w:r>
      <w:r>
        <w:rPr>
          <w:rFonts w:ascii="Arial MT" w:hAnsi="Arial MT"/>
          <w:sz w:val="19"/>
        </w:rPr>
        <w:t>and</w:t>
      </w:r>
      <w:r>
        <w:rPr>
          <w:rFonts w:ascii="Arial MT" w:hAnsi="Arial MT"/>
          <w:spacing w:val="21"/>
          <w:sz w:val="19"/>
        </w:rPr>
        <w:t> </w:t>
      </w:r>
      <w:r>
        <w:rPr>
          <w:rFonts w:ascii="Arial MT" w:hAnsi="Arial MT"/>
          <w:spacing w:val="-2"/>
          <w:sz w:val="19"/>
        </w:rPr>
        <w:t>Recovery</w:t>
      </w:r>
    </w:p>
    <w:p>
      <w:pPr>
        <w:pStyle w:val="ListParagraph"/>
        <w:numPr>
          <w:ilvl w:val="1"/>
          <w:numId w:val="2"/>
        </w:numPr>
        <w:tabs>
          <w:tab w:pos="926" w:val="left" w:leader="none"/>
        </w:tabs>
        <w:spacing w:line="240" w:lineRule="auto" w:before="5" w:after="0"/>
        <w:ind w:left="926" w:right="0" w:hanging="450"/>
        <w:jc w:val="left"/>
        <w:rPr>
          <w:rFonts w:ascii="Arial MT" w:hAnsi="Arial MT"/>
          <w:sz w:val="25"/>
        </w:rPr>
      </w:pPr>
      <w:r>
        <w:rPr/>
        <w:br w:type="column"/>
      </w:r>
      <w:r>
        <w:rPr>
          <w:sz w:val="25"/>
        </w:rPr>
        <w:t>Developed</w:t>
      </w:r>
      <w:r>
        <w:rPr>
          <w:spacing w:val="-17"/>
          <w:sz w:val="25"/>
        </w:rPr>
        <w:t>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tested</w:t>
      </w:r>
      <w:r>
        <w:rPr>
          <w:spacing w:val="-13"/>
          <w:sz w:val="25"/>
        </w:rPr>
        <w:t> </w:t>
      </w:r>
      <w:r>
        <w:rPr>
          <w:sz w:val="25"/>
        </w:rPr>
        <w:t>OData</w:t>
      </w:r>
      <w:r>
        <w:rPr>
          <w:spacing w:val="-9"/>
          <w:sz w:val="25"/>
        </w:rPr>
        <w:t> </w:t>
      </w:r>
      <w:r>
        <w:rPr>
          <w:sz w:val="25"/>
        </w:rPr>
        <w:t>Services</w:t>
      </w:r>
      <w:r>
        <w:rPr>
          <w:spacing w:val="-1"/>
          <w:sz w:val="25"/>
        </w:rPr>
        <w:t> </w:t>
      </w:r>
      <w:r>
        <w:rPr>
          <w:sz w:val="25"/>
        </w:rPr>
        <w:t>for</w:t>
      </w:r>
      <w:r>
        <w:rPr>
          <w:spacing w:val="-4"/>
          <w:sz w:val="25"/>
        </w:rPr>
        <w:t> </w:t>
      </w:r>
      <w:r>
        <w:rPr>
          <w:sz w:val="25"/>
        </w:rPr>
        <w:t>SAP</w:t>
      </w:r>
      <w:r>
        <w:rPr>
          <w:spacing w:val="-11"/>
          <w:sz w:val="25"/>
        </w:rPr>
        <w:t> </w:t>
      </w:r>
      <w:r>
        <w:rPr>
          <w:sz w:val="25"/>
        </w:rPr>
        <w:t>Fiori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applications.</w:t>
      </w:r>
    </w:p>
    <w:p>
      <w:pPr>
        <w:pStyle w:val="ListParagraph"/>
        <w:numPr>
          <w:ilvl w:val="1"/>
          <w:numId w:val="2"/>
        </w:numPr>
        <w:tabs>
          <w:tab w:pos="926" w:val="left" w:leader="none"/>
        </w:tabs>
        <w:spacing w:line="261" w:lineRule="auto" w:before="26" w:after="0"/>
        <w:ind w:left="926" w:right="241" w:hanging="451"/>
        <w:jc w:val="left"/>
        <w:rPr>
          <w:rFonts w:ascii="Arial MT" w:hAnsi="Arial MT"/>
          <w:sz w:val="25"/>
        </w:rPr>
      </w:pPr>
      <w:r>
        <w:rPr>
          <w:sz w:val="25"/>
        </w:rPr>
        <w:t>Built business applications using the ABAP RESTful Application Programming Model (RAP).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Performed</w:t>
      </w:r>
      <w:r>
        <w:rPr>
          <w:spacing w:val="-12"/>
          <w:sz w:val="25"/>
        </w:rPr>
        <w:t> </w:t>
      </w:r>
      <w:r>
        <w:rPr>
          <w:sz w:val="25"/>
        </w:rPr>
        <w:t>debugging,</w:t>
      </w:r>
      <w:r>
        <w:rPr>
          <w:spacing w:val="-12"/>
          <w:sz w:val="25"/>
        </w:rPr>
        <w:t> </w:t>
      </w:r>
      <w:r>
        <w:rPr>
          <w:sz w:val="25"/>
        </w:rPr>
        <w:t>testing,</w:t>
      </w:r>
      <w:r>
        <w:rPr>
          <w:spacing w:val="-11"/>
          <w:sz w:val="25"/>
        </w:rPr>
        <w:t>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z w:val="25"/>
        </w:rPr>
        <w:t>code optimization.</w:t>
      </w:r>
    </w:p>
    <w:p>
      <w:pPr>
        <w:pStyle w:val="BodyText"/>
        <w:spacing w:before="6"/>
        <w:ind w:left="0" w:firstLine="0"/>
      </w:pPr>
    </w:p>
    <w:p>
      <w:pPr>
        <w:pStyle w:val="Heading3"/>
        <w:ind w:left="476"/>
      </w:pPr>
      <w:r>
        <w:rPr/>
        <w:t>SAP</w:t>
      </w:r>
      <w:r>
        <w:rPr>
          <w:spacing w:val="-20"/>
        </w:rPr>
        <w:t> </w:t>
      </w:r>
      <w:r>
        <w:rPr/>
        <w:t>BW/4HANA</w:t>
      </w:r>
      <w:r>
        <w:rPr>
          <w:spacing w:val="-7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926" w:val="left" w:leader="none"/>
        </w:tabs>
        <w:spacing w:line="261" w:lineRule="auto" w:before="14" w:after="0"/>
        <w:ind w:left="926" w:right="237" w:hanging="451"/>
        <w:jc w:val="left"/>
        <w:rPr>
          <w:rFonts w:ascii="Arial MT" w:hAnsi="Arial MT"/>
          <w:sz w:val="25"/>
        </w:rPr>
      </w:pPr>
      <w:r>
        <w:rPr>
          <w:sz w:val="25"/>
        </w:rPr>
        <w:t>Designed and implemented data</w:t>
      </w:r>
      <w:r>
        <w:rPr>
          <w:spacing w:val="40"/>
          <w:sz w:val="25"/>
        </w:rPr>
        <w:t> </w:t>
      </w:r>
      <w:r>
        <w:rPr>
          <w:sz w:val="25"/>
        </w:rPr>
        <w:t>models using ADSOs, InfoObjects, and Composite</w:t>
      </w:r>
      <w:r>
        <w:rPr>
          <w:spacing w:val="40"/>
          <w:sz w:val="25"/>
        </w:rPr>
        <w:t> </w:t>
      </w:r>
      <w:r>
        <w:rPr>
          <w:spacing w:val="-2"/>
          <w:sz w:val="25"/>
        </w:rPr>
        <w:t>Providers.</w:t>
      </w:r>
    </w:p>
    <w:p>
      <w:pPr>
        <w:pStyle w:val="ListParagraph"/>
        <w:numPr>
          <w:ilvl w:val="1"/>
          <w:numId w:val="2"/>
        </w:numPr>
        <w:tabs>
          <w:tab w:pos="926" w:val="left" w:leader="none"/>
        </w:tabs>
        <w:spacing w:line="288" w:lineRule="exact" w:before="0" w:after="0"/>
        <w:ind w:left="926" w:right="0" w:hanging="450"/>
        <w:jc w:val="left"/>
        <w:rPr>
          <w:rFonts w:ascii="Arial MT" w:hAnsi="Arial MT"/>
          <w:sz w:val="25"/>
        </w:rPr>
      </w:pPr>
      <w:r>
        <w:rPr>
          <w:sz w:val="25"/>
        </w:rPr>
        <w:t>Created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z w:val="25"/>
        </w:rPr>
        <w:t>managed</w:t>
      </w:r>
      <w:r>
        <w:rPr>
          <w:spacing w:val="-4"/>
          <w:sz w:val="25"/>
        </w:rPr>
        <w:t> </w:t>
      </w:r>
      <w:r>
        <w:rPr>
          <w:sz w:val="25"/>
        </w:rPr>
        <w:t>data</w:t>
      </w:r>
      <w:r>
        <w:rPr>
          <w:spacing w:val="-3"/>
          <w:sz w:val="25"/>
        </w:rPr>
        <w:t> </w:t>
      </w:r>
      <w:r>
        <w:rPr>
          <w:sz w:val="25"/>
        </w:rPr>
        <w:t>loading</w:t>
      </w:r>
      <w:r>
        <w:rPr>
          <w:spacing w:val="-16"/>
          <w:sz w:val="25"/>
        </w:rPr>
        <w:t> </w:t>
      </w:r>
      <w:r>
        <w:rPr>
          <w:sz w:val="25"/>
        </w:rPr>
        <w:t>processes</w:t>
      </w:r>
      <w:r>
        <w:rPr>
          <w:spacing w:val="-2"/>
          <w:sz w:val="25"/>
        </w:rPr>
        <w:t> </w:t>
      </w:r>
      <w:r>
        <w:rPr>
          <w:sz w:val="25"/>
        </w:rPr>
        <w:t>and</w:t>
      </w:r>
      <w:r>
        <w:rPr>
          <w:spacing w:val="-13"/>
          <w:sz w:val="25"/>
        </w:rPr>
        <w:t> </w:t>
      </w:r>
      <w:r>
        <w:rPr>
          <w:sz w:val="25"/>
        </w:rPr>
        <w:t>data</w:t>
      </w:r>
      <w:r>
        <w:rPr>
          <w:spacing w:val="-2"/>
          <w:sz w:val="25"/>
        </w:rPr>
        <w:t> </w:t>
      </w:r>
      <w:r>
        <w:rPr>
          <w:sz w:val="25"/>
        </w:rPr>
        <w:t>flow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architectures.</w:t>
      </w:r>
    </w:p>
    <w:p>
      <w:pPr>
        <w:pStyle w:val="ListParagraph"/>
        <w:numPr>
          <w:ilvl w:val="1"/>
          <w:numId w:val="2"/>
        </w:numPr>
        <w:tabs>
          <w:tab w:pos="926" w:val="left" w:leader="none"/>
        </w:tabs>
        <w:spacing w:line="240" w:lineRule="auto" w:before="25" w:after="0"/>
        <w:ind w:left="926" w:right="0" w:hanging="450"/>
        <w:jc w:val="left"/>
        <w:rPr>
          <w:rFonts w:ascii="Arial MT" w:hAnsi="Arial MT"/>
          <w:sz w:val="25"/>
        </w:rPr>
      </w:pPr>
      <w:r>
        <w:rPr>
          <w:sz w:val="25"/>
        </w:rPr>
        <w:t>Developed</w:t>
      </w:r>
      <w:r>
        <w:rPr>
          <w:spacing w:val="-7"/>
          <w:sz w:val="25"/>
        </w:rPr>
        <w:t> </w:t>
      </w:r>
      <w:r>
        <w:rPr>
          <w:sz w:val="25"/>
        </w:rPr>
        <w:t>reporting</w:t>
      </w:r>
      <w:r>
        <w:rPr>
          <w:spacing w:val="-3"/>
          <w:sz w:val="25"/>
        </w:rPr>
        <w:t> </w:t>
      </w:r>
      <w:r>
        <w:rPr>
          <w:sz w:val="25"/>
        </w:rPr>
        <w:t>solutions</w:t>
      </w:r>
      <w:r>
        <w:rPr>
          <w:spacing w:val="3"/>
          <w:sz w:val="25"/>
        </w:rPr>
        <w:t> </w:t>
      </w:r>
      <w:r>
        <w:rPr>
          <w:sz w:val="25"/>
        </w:rPr>
        <w:t>to</w:t>
      </w:r>
      <w:r>
        <w:rPr>
          <w:spacing w:val="-12"/>
          <w:sz w:val="25"/>
        </w:rPr>
        <w:t> </w:t>
      </w:r>
      <w:r>
        <w:rPr>
          <w:sz w:val="25"/>
        </w:rPr>
        <w:t>support</w:t>
      </w:r>
      <w:r>
        <w:rPr>
          <w:spacing w:val="-5"/>
          <w:sz w:val="25"/>
        </w:rPr>
        <w:t> </w:t>
      </w:r>
      <w:r>
        <w:rPr>
          <w:sz w:val="25"/>
        </w:rPr>
        <w:t>business</w:t>
      </w:r>
      <w:r>
        <w:rPr>
          <w:spacing w:val="6"/>
          <w:sz w:val="25"/>
        </w:rPr>
        <w:t> </w:t>
      </w:r>
      <w:r>
        <w:rPr>
          <w:sz w:val="25"/>
        </w:rPr>
        <w:t>analytics</w:t>
      </w:r>
      <w:r>
        <w:rPr>
          <w:spacing w:val="3"/>
          <w:sz w:val="25"/>
        </w:rPr>
        <w:t> </w:t>
      </w:r>
      <w:r>
        <w:rPr>
          <w:spacing w:val="-2"/>
          <w:sz w:val="25"/>
        </w:rPr>
        <w:t>requirements.</w:t>
      </w:r>
    </w:p>
    <w:p>
      <w:pPr>
        <w:pStyle w:val="ListParagraph"/>
        <w:numPr>
          <w:ilvl w:val="1"/>
          <w:numId w:val="2"/>
        </w:numPr>
        <w:tabs>
          <w:tab w:pos="926" w:val="left" w:leader="none"/>
          <w:tab w:pos="1992" w:val="left" w:leader="none"/>
          <w:tab w:pos="3191" w:val="left" w:leader="none"/>
          <w:tab w:pos="4593" w:val="left" w:leader="none"/>
          <w:tab w:pos="6542" w:val="left" w:leader="none"/>
          <w:tab w:pos="7173" w:val="left" w:leader="none"/>
          <w:tab w:pos="8201" w:val="left" w:leader="none"/>
          <w:tab w:pos="10218" w:val="left" w:leader="none"/>
        </w:tabs>
        <w:spacing w:line="260" w:lineRule="exact" w:before="11" w:after="0"/>
        <w:ind w:left="926" w:right="0" w:hanging="450"/>
        <w:jc w:val="left"/>
        <w:rPr>
          <w:rFonts w:ascii="Arial MT" w:hAnsi="Arial MT"/>
          <w:sz w:val="25"/>
        </w:rPr>
      </w:pPr>
      <w:r>
        <w:rPr>
          <w:spacing w:val="-2"/>
          <w:sz w:val="25"/>
        </w:rPr>
        <w:t>Worked</w:t>
      </w:r>
      <w:r>
        <w:rPr>
          <w:sz w:val="25"/>
        </w:rPr>
        <w:tab/>
        <w:t>on</w:t>
      </w:r>
      <w:r>
        <w:rPr>
          <w:spacing w:val="33"/>
          <w:sz w:val="25"/>
        </w:rPr>
        <w:t>  </w:t>
      </w:r>
      <w:r>
        <w:rPr>
          <w:spacing w:val="-4"/>
          <w:sz w:val="25"/>
        </w:rPr>
        <w:t>data</w:t>
      </w:r>
      <w:r>
        <w:rPr>
          <w:sz w:val="25"/>
        </w:rPr>
        <w:tab/>
      </w:r>
      <w:r>
        <w:rPr>
          <w:spacing w:val="-2"/>
          <w:sz w:val="25"/>
        </w:rPr>
        <w:t>extraction,</w:t>
      </w:r>
      <w:r>
        <w:rPr>
          <w:sz w:val="25"/>
        </w:rPr>
        <w:tab/>
      </w:r>
      <w:r>
        <w:rPr>
          <w:spacing w:val="-2"/>
          <w:sz w:val="25"/>
        </w:rPr>
        <w:t>transformation,</w:t>
      </w:r>
      <w:r>
        <w:rPr>
          <w:sz w:val="25"/>
        </w:rPr>
        <w:tab/>
      </w:r>
      <w:r>
        <w:rPr>
          <w:spacing w:val="-5"/>
          <w:sz w:val="25"/>
        </w:rPr>
        <w:t>and</w:t>
      </w:r>
      <w:r>
        <w:rPr>
          <w:sz w:val="25"/>
        </w:rPr>
        <w:tab/>
      </w:r>
      <w:r>
        <w:rPr>
          <w:spacing w:val="-2"/>
          <w:sz w:val="25"/>
        </w:rPr>
        <w:t>loading</w:t>
      </w:r>
      <w:r>
        <w:rPr>
          <w:sz w:val="25"/>
        </w:rPr>
        <w:tab/>
        <w:t>(ETL)</w:t>
      </w:r>
      <w:r>
        <w:rPr>
          <w:spacing w:val="48"/>
          <w:w w:val="150"/>
          <w:sz w:val="25"/>
        </w:rPr>
        <w:t> </w:t>
      </w:r>
      <w:r>
        <w:rPr>
          <w:spacing w:val="-2"/>
          <w:sz w:val="25"/>
        </w:rPr>
        <w:t>concepts</w:t>
      </w:r>
      <w:r>
        <w:rPr>
          <w:sz w:val="25"/>
        </w:rPr>
        <w:tab/>
      </w:r>
      <w:r>
        <w:rPr>
          <w:spacing w:val="-5"/>
          <w:sz w:val="25"/>
        </w:rPr>
        <w:t>in</w:t>
      </w:r>
    </w:p>
    <w:p>
      <w:pPr>
        <w:pStyle w:val="ListParagraph"/>
        <w:spacing w:after="0" w:line="260" w:lineRule="exact"/>
        <w:jc w:val="left"/>
        <w:rPr>
          <w:rFonts w:ascii="Arial MT" w:hAnsi="Arial MT"/>
          <w:sz w:val="25"/>
        </w:rPr>
        <w:sectPr>
          <w:type w:val="continuous"/>
          <w:pgSz w:w="19200" w:h="10800" w:orient="landscape"/>
          <w:pgMar w:top="0" w:bottom="0" w:left="566" w:right="425"/>
          <w:cols w:num="3" w:equalWidth="0">
            <w:col w:w="2829" w:space="965"/>
            <w:col w:w="3673" w:space="78"/>
            <w:col w:w="10664"/>
          </w:cols>
        </w:sectPr>
      </w:pPr>
    </w:p>
    <w:p>
      <w:pPr>
        <w:pStyle w:val="ListParagraph"/>
        <w:numPr>
          <w:ilvl w:val="1"/>
          <w:numId w:val="2"/>
        </w:numPr>
        <w:tabs>
          <w:tab w:pos="745" w:val="left" w:leader="none"/>
        </w:tabs>
        <w:spacing w:line="217" w:lineRule="exact" w:before="0" w:after="0"/>
        <w:ind w:left="745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RAP</w:t>
      </w:r>
      <w:r>
        <w:rPr>
          <w:rFonts w:ascii="Arial MT" w:hAnsi="Arial MT"/>
          <w:spacing w:val="17"/>
          <w:sz w:val="19"/>
        </w:rPr>
        <w:t> </w:t>
      </w:r>
      <w:r>
        <w:rPr>
          <w:rFonts w:ascii="Arial MT" w:hAnsi="Arial MT"/>
          <w:sz w:val="19"/>
        </w:rPr>
        <w:t>(Restful</w:t>
      </w:r>
      <w:r>
        <w:rPr>
          <w:rFonts w:ascii="Arial MT" w:hAnsi="Arial MT"/>
          <w:spacing w:val="36"/>
          <w:sz w:val="19"/>
        </w:rPr>
        <w:t> </w:t>
      </w:r>
      <w:r>
        <w:rPr>
          <w:rFonts w:ascii="Arial MT" w:hAnsi="Arial MT"/>
          <w:sz w:val="19"/>
        </w:rPr>
        <w:t>ABAP</w:t>
      </w:r>
      <w:r>
        <w:rPr>
          <w:rFonts w:ascii="Arial MT" w:hAnsi="Arial MT"/>
          <w:spacing w:val="35"/>
          <w:sz w:val="19"/>
        </w:rPr>
        <w:t> </w:t>
      </w:r>
      <w:r>
        <w:rPr>
          <w:rFonts w:ascii="Arial MT" w:hAnsi="Arial MT"/>
          <w:sz w:val="19"/>
        </w:rPr>
        <w:t>Programming</w:t>
      </w:r>
      <w:r>
        <w:rPr>
          <w:rFonts w:ascii="Arial MT" w:hAnsi="Arial MT"/>
          <w:spacing w:val="28"/>
          <w:sz w:val="19"/>
        </w:rPr>
        <w:t> </w:t>
      </w:r>
      <w:r>
        <w:rPr>
          <w:rFonts w:ascii="Arial MT" w:hAnsi="Arial MT"/>
          <w:spacing w:val="-2"/>
          <w:sz w:val="19"/>
        </w:rPr>
        <w:t>Model)</w:t>
      </w:r>
    </w:p>
    <w:p>
      <w:pPr>
        <w:pStyle w:val="ListParagraph"/>
        <w:numPr>
          <w:ilvl w:val="1"/>
          <w:numId w:val="2"/>
        </w:numPr>
        <w:tabs>
          <w:tab w:pos="745" w:val="left" w:leader="none"/>
        </w:tabs>
        <w:spacing w:line="240" w:lineRule="auto" w:before="81" w:after="0"/>
        <w:ind w:left="745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OData</w:t>
      </w:r>
      <w:r>
        <w:rPr>
          <w:rFonts w:ascii="Arial MT" w:hAnsi="Arial MT"/>
          <w:spacing w:val="19"/>
          <w:sz w:val="19"/>
        </w:rPr>
        <w:t> </w:t>
      </w:r>
      <w:r>
        <w:rPr>
          <w:rFonts w:ascii="Arial MT" w:hAnsi="Arial MT"/>
          <w:spacing w:val="-2"/>
          <w:sz w:val="19"/>
        </w:rPr>
        <w:t>Services</w:t>
      </w:r>
    </w:p>
    <w:p>
      <w:pPr>
        <w:pStyle w:val="ListParagraph"/>
        <w:numPr>
          <w:ilvl w:val="1"/>
          <w:numId w:val="2"/>
        </w:numPr>
        <w:tabs>
          <w:tab w:pos="745" w:val="left" w:leader="none"/>
        </w:tabs>
        <w:spacing w:line="240" w:lineRule="auto" w:before="97" w:after="0"/>
        <w:ind w:left="745" w:right="0" w:hanging="269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Report</w:t>
      </w:r>
      <w:r>
        <w:rPr>
          <w:rFonts w:ascii="Arial MT" w:hAnsi="Arial MT"/>
          <w:spacing w:val="28"/>
          <w:sz w:val="19"/>
        </w:rPr>
        <w:t> </w:t>
      </w:r>
      <w:r>
        <w:rPr>
          <w:rFonts w:ascii="Arial MT" w:hAnsi="Arial MT"/>
          <w:spacing w:val="-2"/>
          <w:sz w:val="19"/>
        </w:rPr>
        <w:t>Development</w:t>
      </w:r>
    </w:p>
    <w:p>
      <w:pPr>
        <w:pStyle w:val="BodyText"/>
        <w:spacing w:before="55"/>
        <w:ind w:left="476" w:firstLine="0"/>
      </w:pPr>
      <w:r>
        <w:rPr/>
        <w:br w:type="column"/>
      </w:r>
      <w:r>
        <w:rPr>
          <w:spacing w:val="-2"/>
        </w:rPr>
        <w:t>BW/4HANA.</w:t>
      </w:r>
    </w:p>
    <w:sectPr>
      <w:type w:val="continuous"/>
      <w:pgSz w:w="19200" w:h="10800" w:orient="landscape"/>
      <w:pgMar w:top="0" w:bottom="0" w:left="566" w:right="425"/>
      <w:cols w:num="2" w:equalWidth="0">
        <w:col w:w="4442" w:space="3553"/>
        <w:col w:w="102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04" w:hanging="45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270"/>
      </w:pPr>
      <w:rPr>
        <w:rFonts w:hint="default" w:ascii="Arial MT" w:hAnsi="Arial MT" w:eastAsia="Arial MT" w:cs="Arial MT"/>
        <w:spacing w:val="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382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103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684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33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98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637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2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7" w:hanging="27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04" w:hanging="451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112"/>
      <w:outlineLvl w:val="1"/>
    </w:pPr>
    <w:rPr>
      <w:rFonts w:ascii="Arial Black" w:hAnsi="Arial Black" w:eastAsia="Arial Black" w:cs="Arial Black"/>
      <w:b/>
      <w:bCs/>
      <w:sz w:val="70"/>
      <w:szCs w:val="7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411" w:lineRule="exact"/>
      <w:ind w:left="181"/>
      <w:outlineLvl w:val="2"/>
    </w:pPr>
    <w:rPr>
      <w:rFonts w:ascii="Arial Black" w:hAnsi="Arial Black" w:eastAsia="Arial Black" w:cs="Arial Black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3"/>
      <w:outlineLvl w:val="3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704" w:hanging="26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2026-06-16T09:54:55Z</dcterms:created>
  <dcterms:modified xsi:type="dcterms:W3CDTF">2026-06-16T09:54:55Z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</Properties>
</file>