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FB6C" w14:textId="1FD5A887" w:rsidR="00453968" w:rsidRDefault="00453968" w:rsidP="00453968">
      <w:pPr>
        <w:ind w:left="720" w:firstLine="720"/>
        <w:rPr>
          <w:b/>
          <w:bCs/>
        </w:rPr>
      </w:pPr>
      <w:r w:rsidRPr="00453968">
        <w:rPr>
          <w:b/>
          <w:bCs/>
        </w:rPr>
        <w:t>Python exception handling</w:t>
      </w:r>
    </w:p>
    <w:p w14:paraId="58E7BA6A" w14:textId="77777777" w:rsidR="00453968" w:rsidRDefault="00453968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Error in Python can be of two types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Syntax errors and Exceptions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</w:p>
    <w:p w14:paraId="0AB80657" w14:textId="77777777" w:rsidR="00453968" w:rsidRPr="00453968" w:rsidRDefault="00453968" w:rsidP="00453968">
      <w:pPr>
        <w:pStyle w:val="ListParagraph"/>
        <w:numPr>
          <w:ilvl w:val="0"/>
          <w:numId w:val="1"/>
        </w:numPr>
        <w:rPr>
          <w:b/>
          <w:bCs/>
        </w:rPr>
      </w:pPr>
      <w:r w:rsidRPr="0045396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Errors are the problems in a program due to which the program will stop the execution. </w:t>
      </w:r>
    </w:p>
    <w:p w14:paraId="62AF0893" w14:textId="50D7E550" w:rsidR="00453968" w:rsidRPr="00453968" w:rsidRDefault="00453968" w:rsidP="004539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</w:t>
      </w:r>
      <w:r w:rsidRPr="0045396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xceptions are raised when some internal events occur which changes the normal flow of the program. </w:t>
      </w:r>
    </w:p>
    <w:p w14:paraId="05850043" w14:textId="7ABE4DB3" w:rsidR="00453968" w:rsidRDefault="00453968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 Error: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As the name suggests this error is caused by the wrong syntax in the code.</w:t>
      </w:r>
    </w:p>
    <w:p w14:paraId="3464385C" w14:textId="77777777" w:rsidR="00411F4E" w:rsidRDefault="00453968" w:rsidP="00453968">
      <w:pPr>
        <w:rPr>
          <w:b/>
          <w:bCs/>
        </w:rPr>
      </w:pPr>
      <w:r>
        <w:rPr>
          <w:noProof/>
        </w:rPr>
        <w:drawing>
          <wp:inline distT="0" distB="0" distL="0" distR="0" wp14:anchorId="602364B7" wp14:editId="48DBA795">
            <wp:extent cx="33242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71B7D42B" w14:textId="528F646A" w:rsidR="00453968" w:rsidRDefault="00411F4E" w:rsidP="00453968">
      <w:pPr>
        <w:rPr>
          <w:b/>
          <w:bCs/>
        </w:rPr>
      </w:pPr>
      <w:r>
        <w:rPr>
          <w:b/>
          <w:bCs/>
        </w:rPr>
        <w:t xml:space="preserve">Above is an example </w:t>
      </w:r>
      <w:proofErr w:type="gramStart"/>
      <w:r>
        <w:rPr>
          <w:b/>
          <w:bCs/>
        </w:rPr>
        <w:t xml:space="preserve">of </w:t>
      </w:r>
      <w:r w:rsidR="00453968">
        <w:rPr>
          <w:b/>
          <w:bCs/>
        </w:rPr>
        <w:t xml:space="preserve"> Indentation</w:t>
      </w:r>
      <w:proofErr w:type="gramEnd"/>
      <w:r w:rsidR="00453968">
        <w:rPr>
          <w:b/>
          <w:bCs/>
        </w:rPr>
        <w:t xml:space="preserve"> errors</w:t>
      </w:r>
      <w:r>
        <w:rPr>
          <w:b/>
          <w:bCs/>
        </w:rPr>
        <w:t>……</w:t>
      </w:r>
    </w:p>
    <w:p w14:paraId="620C0927" w14:textId="4106D434" w:rsidR="00411F4E" w:rsidRDefault="00411F4E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Exceptions: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Exceptions are raised when the program is syntactically correct, but the code resulted in an error. This error does not stop the execution of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program,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however, it changes the normal flow of the program.</w:t>
      </w:r>
    </w:p>
    <w:p w14:paraId="3E079CBE" w14:textId="4514F44C" w:rsidR="009B52AF" w:rsidRDefault="009B52AF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FECE831" w14:textId="55F08234" w:rsidR="009B52AF" w:rsidRDefault="009B52AF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How try -except works??</w:t>
      </w:r>
    </w:p>
    <w:p w14:paraId="6415EED1" w14:textId="77777777" w:rsidR="009B52AF" w:rsidRPr="009B52AF" w:rsidRDefault="009B52AF" w:rsidP="009B52A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B52A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any exception occurs, the </w:t>
      </w:r>
      <w:r w:rsidRPr="009B52A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try</w:t>
      </w:r>
      <w:r w:rsidRPr="009B52A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clause will be skipped and </w:t>
      </w:r>
      <w:r w:rsidRPr="009B52A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except</w:t>
      </w:r>
      <w:r w:rsidRPr="009B52A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clause will run.</w:t>
      </w:r>
    </w:p>
    <w:p w14:paraId="3877A9A2" w14:textId="77777777" w:rsidR="009B52AF" w:rsidRPr="009B52AF" w:rsidRDefault="009B52AF" w:rsidP="009B52A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B52A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any exception occurs, but the </w:t>
      </w:r>
      <w:r w:rsidRPr="009B52A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except</w:t>
      </w:r>
      <w:r w:rsidRPr="009B52A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clause within the code doesn’t handle it, it is passed on to the outer </w:t>
      </w:r>
      <w:r w:rsidRPr="009B52A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try</w:t>
      </w:r>
      <w:r w:rsidRPr="009B52A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statements. If the exception is left unhandled, then the execution stops.</w:t>
      </w:r>
    </w:p>
    <w:p w14:paraId="06BFE63A" w14:textId="77777777" w:rsidR="009B52AF" w:rsidRDefault="009B52AF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3A39CD2" w14:textId="1CD3C30B" w:rsidR="00411F4E" w:rsidRDefault="00411F4E" w:rsidP="00453968">
      <w:pPr>
        <w:rPr>
          <w:b/>
          <w:bCs/>
        </w:rPr>
      </w:pPr>
      <w:r>
        <w:rPr>
          <w:noProof/>
        </w:rPr>
        <w:drawing>
          <wp:inline distT="0" distB="0" distL="0" distR="0" wp14:anchorId="2E33047C" wp14:editId="763FD4A6">
            <wp:extent cx="21907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A840" w14:textId="77777777" w:rsidR="00C36D33" w:rsidRDefault="00C36D33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Exception is the base class for all the exceptions in Python. You can check the exception hierarchy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02EE4F0C" w14:textId="72A4B399" w:rsidR="00C36D33" w:rsidRDefault="00C36D33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( </w:t>
      </w:r>
      <w:hyperlink r:id="rId8" w:history="1">
        <w:r w:rsidRPr="00806A95">
          <w:rPr>
            <w:rStyle w:val="Hyperlink"/>
            <w:rFonts w:ascii="Arial" w:hAnsi="Arial" w:cs="Arial"/>
            <w:spacing w:val="2"/>
            <w:sz w:val="26"/>
            <w:szCs w:val="26"/>
            <w:shd w:val="clear" w:color="auto" w:fill="FFFFFF"/>
          </w:rPr>
          <w:t>https://docs.python.org/2/library/exceptions.html#exception-hierarchy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)</w:t>
      </w:r>
    </w:p>
    <w:p w14:paraId="05CEC352" w14:textId="77777777" w:rsidR="009105BA" w:rsidRPr="009105BA" w:rsidRDefault="009105BA" w:rsidP="009105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Some of the common Exception Errors </w:t>
      </w:r>
      <w:proofErr w:type="gramStart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are :</w:t>
      </w:r>
      <w:proofErr w:type="gramEnd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9105B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6827C4C1" w14:textId="77777777" w:rsidR="009105BA" w:rsidRPr="009105BA" w:rsidRDefault="009105BA" w:rsidP="009105B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IOError</w:t>
      </w:r>
      <w:proofErr w:type="spellEnd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9105B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the file can’t be opened</w:t>
      </w:r>
    </w:p>
    <w:p w14:paraId="58B40125" w14:textId="77777777" w:rsidR="009105BA" w:rsidRPr="009105BA" w:rsidRDefault="009105BA" w:rsidP="009105B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KeyboardInterrupt</w:t>
      </w:r>
      <w:proofErr w:type="spellEnd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9105B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when an unrequired key is pressed by the user</w:t>
      </w:r>
    </w:p>
    <w:p w14:paraId="0C9CCAE7" w14:textId="77777777" w:rsidR="009105BA" w:rsidRPr="009105BA" w:rsidRDefault="009105BA" w:rsidP="009105B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ValueError</w:t>
      </w:r>
      <w:proofErr w:type="spellEnd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9105B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when built-in function receives a wrong argument</w:t>
      </w:r>
    </w:p>
    <w:p w14:paraId="7620A6F4" w14:textId="77777777" w:rsidR="009105BA" w:rsidRPr="009105BA" w:rsidRDefault="009105BA" w:rsidP="009105B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EOFError</w:t>
      </w:r>
      <w:proofErr w:type="spellEnd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9105B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End-Of-File is hit without reading any data</w:t>
      </w:r>
    </w:p>
    <w:p w14:paraId="5DB1D0D4" w14:textId="77777777" w:rsidR="009105BA" w:rsidRPr="009105BA" w:rsidRDefault="009105BA" w:rsidP="009105B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ImportError</w:t>
      </w:r>
      <w:proofErr w:type="spellEnd"/>
      <w:r w:rsidRPr="009105B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Pr="009105B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it is unable to find the module</w:t>
      </w:r>
    </w:p>
    <w:p w14:paraId="338AE8A6" w14:textId="77777777" w:rsidR="009105BA" w:rsidRDefault="009105BA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736E923" w14:textId="709ABB9A" w:rsidR="00C36D33" w:rsidRDefault="00C36D33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3F9DF91" w14:textId="77777777" w:rsidR="00C36D33" w:rsidRDefault="00C36D33" w:rsidP="00453968">
      <w:pPr>
        <w:rPr>
          <w:noProof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Try and except statements are used to catch and handle exceptions in Python.</w:t>
      </w:r>
      <w:r w:rsidRPr="00C36D33">
        <w:rPr>
          <w:noProof/>
        </w:rPr>
        <w:t xml:space="preserve"> </w:t>
      </w:r>
    </w:p>
    <w:p w14:paraId="7B1C059E" w14:textId="367013AB" w:rsidR="00C36D33" w:rsidRDefault="00C36D33" w:rsidP="00453968">
      <w:pPr>
        <w:rPr>
          <w:b/>
          <w:bCs/>
        </w:rPr>
      </w:pPr>
      <w:r>
        <w:rPr>
          <w:noProof/>
        </w:rPr>
        <w:drawing>
          <wp:inline distT="0" distB="0" distL="0" distR="0" wp14:anchorId="7FEE0D58" wp14:editId="6A82D96F">
            <wp:extent cx="34099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7D99" w14:textId="77777777" w:rsidR="00632925" w:rsidRDefault="00632925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try statement can have more than one except clause, to specify handlers for different exceptions. Please note that at most one handler will be executed. </w:t>
      </w:r>
    </w:p>
    <w:p w14:paraId="04AF6349" w14:textId="12F28666" w:rsidR="00632925" w:rsidRDefault="00632925" w:rsidP="00453968">
      <w:pPr>
        <w:rPr>
          <w:b/>
          <w:bCs/>
        </w:rPr>
      </w:pPr>
      <w:r>
        <w:rPr>
          <w:noProof/>
        </w:rPr>
        <w:drawing>
          <wp:inline distT="0" distB="0" distL="0" distR="0" wp14:anchorId="64E0DCE6" wp14:editId="21875719">
            <wp:extent cx="13430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8A3F" w14:textId="77777777" w:rsidR="00CD42DC" w:rsidRDefault="00CD42DC" w:rsidP="004539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23E4A5" wp14:editId="01077040">
            <wp:extent cx="32385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A32F" w14:textId="19124DC8" w:rsidR="00CD42DC" w:rsidRDefault="00CD42DC" w:rsidP="00453968">
      <w:pPr>
        <w:rPr>
          <w:b/>
          <w:bCs/>
        </w:rPr>
      </w:pPr>
      <w:r>
        <w:rPr>
          <w:noProof/>
        </w:rPr>
        <w:drawing>
          <wp:inline distT="0" distB="0" distL="0" distR="0" wp14:anchorId="64FA9D55" wp14:editId="7D72BB10">
            <wp:extent cx="39624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A7F3" w14:textId="77777777" w:rsidR="00CD42DC" w:rsidRPr="00CD42DC" w:rsidRDefault="00CD42DC" w:rsidP="00CD42D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CD42DC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Try with Else Clause</w:t>
      </w:r>
    </w:p>
    <w:p w14:paraId="6760E9F2" w14:textId="77777777" w:rsidR="00CD42DC" w:rsidRPr="00CD42DC" w:rsidRDefault="00CD42DC" w:rsidP="00CD42DC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D42D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python, you can also use the else clause on the try-except block which must be present after all the except clauses. The code enters the else block only if the try clause does not raise an exception.</w:t>
      </w:r>
    </w:p>
    <w:p w14:paraId="4AFF19A1" w14:textId="77777777" w:rsidR="00CD42DC" w:rsidRDefault="00CD42DC" w:rsidP="00453968">
      <w:pPr>
        <w:rPr>
          <w:b/>
          <w:bCs/>
        </w:rPr>
      </w:pPr>
      <w:r>
        <w:rPr>
          <w:noProof/>
        </w:rPr>
        <w:drawing>
          <wp:inline distT="0" distB="0" distL="0" distR="0" wp14:anchorId="62D4F33A" wp14:editId="1E83DEA6">
            <wp:extent cx="300037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2A7" w14:textId="2D857E7D" w:rsidR="00CD42DC" w:rsidRDefault="00CD42DC" w:rsidP="004539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353819" wp14:editId="4CB5C889">
            <wp:extent cx="12573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30AF" w14:textId="77777777" w:rsidR="00363C88" w:rsidRDefault="00363C88" w:rsidP="00363C88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proofErr w:type="gramStart"/>
      <w:r>
        <w:rPr>
          <w:rFonts w:ascii="Arial" w:hAnsi="Arial" w:cs="Arial"/>
          <w:color w:val="273239"/>
          <w:spacing w:val="2"/>
        </w:rPr>
        <w:t>Finally</w:t>
      </w:r>
      <w:proofErr w:type="gramEnd"/>
      <w:r>
        <w:rPr>
          <w:rFonts w:ascii="Arial" w:hAnsi="Arial" w:cs="Arial"/>
          <w:color w:val="273239"/>
          <w:spacing w:val="2"/>
        </w:rPr>
        <w:t xml:space="preserve"> Keyword in Python</w:t>
      </w:r>
    </w:p>
    <w:p w14:paraId="75524DC2" w14:textId="51167285" w:rsidR="00363C88" w:rsidRDefault="00363C88" w:rsidP="0045396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final block always executes after normal termination of try block or after try block terminates due to some exception.</w:t>
      </w:r>
    </w:p>
    <w:p w14:paraId="73656C08" w14:textId="77777777" w:rsidR="00363C88" w:rsidRDefault="00363C88" w:rsidP="00363C88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2A3067AB" wp14:editId="1E05CAD0">
            <wp:extent cx="28956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C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A73335" wp14:editId="106435D9">
            <wp:extent cx="31432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C07A" w14:textId="7631E685" w:rsidR="00363C88" w:rsidRDefault="00363C88" w:rsidP="00363C88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363C88">
        <w:rPr>
          <w:rFonts w:ascii="Arial" w:hAnsi="Arial" w:cs="Arial"/>
          <w:color w:val="273239"/>
          <w:spacing w:val="2"/>
        </w:rPr>
        <w:t xml:space="preserve"> </w:t>
      </w:r>
      <w:r>
        <w:rPr>
          <w:rFonts w:ascii="Arial" w:hAnsi="Arial" w:cs="Arial"/>
          <w:color w:val="273239"/>
          <w:spacing w:val="2"/>
        </w:rPr>
        <w:t>Raising Exception</w:t>
      </w:r>
    </w:p>
    <w:p w14:paraId="192C624D" w14:textId="77777777" w:rsidR="00363C88" w:rsidRDefault="00363C88" w:rsidP="00363C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 </w:t>
      </w:r>
      <w:hyperlink r:id="rId17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raise statement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 xml:space="preserve"> allows the programmer to force a specific exception to occur. </w:t>
      </w:r>
    </w:p>
    <w:p w14:paraId="3C63F99D" w14:textId="61D57889" w:rsidR="00363C88" w:rsidRDefault="00363C88" w:rsidP="00363C8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 sole argument in raise indicates the exception to be raised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which could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be either an exception instance or an exception class (a class that derives from Exception).</w:t>
      </w:r>
    </w:p>
    <w:p w14:paraId="65342FFB" w14:textId="344D1C25" w:rsidR="00363C88" w:rsidRPr="00254917" w:rsidRDefault="00254917" w:rsidP="00453968">
      <w:r>
        <w:rPr>
          <w:noProof/>
        </w:rPr>
        <w:lastRenderedPageBreak/>
        <w:drawing>
          <wp:inline distT="0" distB="0" distL="0" distR="0" wp14:anchorId="7DC8D877" wp14:editId="1D25427F">
            <wp:extent cx="438150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9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1F0771" wp14:editId="6C6D3312">
            <wp:extent cx="493395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C88" w:rsidRPr="0025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89E"/>
    <w:multiLevelType w:val="hybridMultilevel"/>
    <w:tmpl w:val="36CA6994"/>
    <w:lvl w:ilvl="0" w:tplc="E7C8A1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color w:val="273239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64466"/>
    <w:multiLevelType w:val="multilevel"/>
    <w:tmpl w:val="809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DE294A"/>
    <w:multiLevelType w:val="multilevel"/>
    <w:tmpl w:val="553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6046783">
    <w:abstractNumId w:val="0"/>
  </w:num>
  <w:num w:numId="2" w16cid:durableId="637613788">
    <w:abstractNumId w:val="1"/>
  </w:num>
  <w:num w:numId="3" w16cid:durableId="1561674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68"/>
    <w:rsid w:val="00254917"/>
    <w:rsid w:val="00363C88"/>
    <w:rsid w:val="00411F4E"/>
    <w:rsid w:val="00453968"/>
    <w:rsid w:val="00493B77"/>
    <w:rsid w:val="00632925"/>
    <w:rsid w:val="00883352"/>
    <w:rsid w:val="009105BA"/>
    <w:rsid w:val="009B52AF"/>
    <w:rsid w:val="00C36D33"/>
    <w:rsid w:val="00CD42DC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3C42"/>
  <w15:chartTrackingRefBased/>
  <w15:docId w15:val="{F8898558-3A1C-4525-9C94-E75138DB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9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39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396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36D3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42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exceptions.html#exception-hierarchy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geeksforgeeks.org/python-raising-an-exception-to-another-exce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errors-and-exceptions-in-pytho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2022-06-03T04:23:00Z</dcterms:created>
  <dcterms:modified xsi:type="dcterms:W3CDTF">2022-06-05T05:09:00Z</dcterms:modified>
</cp:coreProperties>
</file>