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F460A"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4CD88B89" wp14:editId="2A6DEE9F">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56681A29" wp14:editId="72C06CE9">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5E7EC8D2"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40EAFC4D"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11DDF1EA"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0A964C9E" w14:textId="3C871A36"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D61905">
        <w:rPr>
          <w:rFonts w:ascii="Times New Roman" w:hAnsi="Times New Roman"/>
          <w:b/>
          <w:sz w:val="36"/>
          <w:szCs w:val="36"/>
        </w:rPr>
        <w:t>Online Learning Completion</w:t>
      </w:r>
      <w:r>
        <w:rPr>
          <w:rFonts w:ascii="Times New Roman" w:hAnsi="Times New Roman"/>
          <w:b/>
          <w:sz w:val="36"/>
          <w:szCs w:val="36"/>
        </w:rPr>
        <w:t xml:space="preserve">” </w:t>
      </w:r>
    </w:p>
    <w:p w14:paraId="4305FC20"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57A63057"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D9955D8"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1E7F09F3"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0AAD77E3"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3BDCF351" w14:textId="04C84AFB"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266F3894"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13DA4A8E" w14:textId="3E4B8EBA" w:rsidR="005926DE"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w:t>
      </w:r>
      <w:r w:rsidR="00930860">
        <w:rPr>
          <w:rFonts w:ascii="Times New Roman" w:hAnsi="Times New Roman"/>
          <w:sz w:val="28"/>
          <w:szCs w:val="28"/>
        </w:rPr>
        <w:t xml:space="preserve">Saksham </w:t>
      </w:r>
      <w:proofErr w:type="spellStart"/>
      <w:r w:rsidR="00930860">
        <w:rPr>
          <w:rFonts w:ascii="Times New Roman" w:hAnsi="Times New Roman"/>
          <w:sz w:val="28"/>
          <w:szCs w:val="28"/>
        </w:rPr>
        <w:t>yadav</w:t>
      </w:r>
      <w:proofErr w:type="spellEnd"/>
    </w:p>
    <w:p w14:paraId="386AD352" w14:textId="6C24A3C9" w:rsidR="005926DE"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Roll Number : 202401100</w:t>
      </w:r>
      <w:r w:rsidR="00D61905">
        <w:rPr>
          <w:rFonts w:ascii="Times New Roman" w:hAnsi="Times New Roman"/>
          <w:sz w:val="28"/>
          <w:szCs w:val="28"/>
        </w:rPr>
        <w:t>300</w:t>
      </w:r>
      <w:r w:rsidR="00930860">
        <w:rPr>
          <w:rFonts w:ascii="Times New Roman" w:hAnsi="Times New Roman"/>
          <w:sz w:val="28"/>
          <w:szCs w:val="28"/>
        </w:rPr>
        <w:t>210</w:t>
      </w:r>
    </w:p>
    <w:p w14:paraId="7539D14B" w14:textId="77777777" w:rsidR="005926DE"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Section: C</w:t>
      </w:r>
    </w:p>
    <w:p w14:paraId="461F28A6" w14:textId="77777777" w:rsidR="005926DE" w:rsidRDefault="005926DE">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346752A1"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7AD9BAA9" w14:textId="1CEDB796"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D61905">
        <w:rPr>
          <w:rFonts w:ascii="Times New Roman" w:hAnsi="Times New Roman"/>
          <w:sz w:val="28"/>
          <w:szCs w:val="28"/>
        </w:rPr>
        <w:t>Mayank Sir</w:t>
      </w:r>
      <w:r>
        <w:rPr>
          <w:rFonts w:ascii="Times New Roman" w:hAnsi="Times New Roman"/>
          <w:sz w:val="28"/>
          <w:szCs w:val="28"/>
        </w:rPr>
        <w:t>”</w:t>
      </w:r>
    </w:p>
    <w:p w14:paraId="0DDACCE0" w14:textId="77777777" w:rsidR="005926DE" w:rsidRDefault="005926D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DF25B02" w14:textId="77777777" w:rsidR="005926DE" w:rsidRDefault="005926D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759A26F4" w14:textId="77777777" w:rsidR="005926DE" w:rsidRDefault="005926D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5D54691" w14:textId="77777777" w:rsidR="005926DE" w:rsidRDefault="005926D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201001E" w14:textId="77777777" w:rsidR="005926DE" w:rsidRDefault="005926D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B6E57C4" w14:textId="77777777" w:rsidR="005926DE" w:rsidRDefault="005926D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2329BE04"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136B61B1" w14:textId="77777777" w:rsidR="005926DE" w:rsidRDefault="00000000">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May, 2025</w:t>
      </w:r>
    </w:p>
    <w:p w14:paraId="198F8CA9" w14:textId="77777777" w:rsidR="005926DE" w:rsidRDefault="00000000">
      <w:r>
        <w:pict w14:anchorId="5B1F1490">
          <v:rect id="_x0000_i1025" style="width:0;height:1.5pt" o:hralign="center" o:hrstd="t" o:hr="t" fillcolor="#a0a0a0" stroked="f"/>
        </w:pict>
      </w:r>
    </w:p>
    <w:p w14:paraId="3313DC34" w14:textId="77777777" w:rsidR="005926DE" w:rsidRDefault="00000000">
      <w:pPr>
        <w:spacing w:before="240" w:after="240"/>
        <w:rPr>
          <w:b/>
          <w:sz w:val="26"/>
          <w:szCs w:val="26"/>
        </w:rPr>
      </w:pPr>
      <w:r>
        <w:rPr>
          <w:b/>
          <w:sz w:val="26"/>
          <w:szCs w:val="26"/>
        </w:rPr>
        <w:t>1. Introduction</w:t>
      </w:r>
    </w:p>
    <w:p w14:paraId="1BF38232" w14:textId="77777777" w:rsidR="005926DE" w:rsidRDefault="00000000">
      <w:pPr>
        <w:spacing w:before="240" w:after="240"/>
        <w:rPr>
          <w:sz w:val="26"/>
          <w:szCs w:val="26"/>
        </w:rPr>
      </w:pPr>
      <w:r>
        <w:rPr>
          <w:sz w:val="26"/>
          <w:szCs w:val="26"/>
        </w:rPr>
        <w:t>As digital lending platforms become more prevalent, automating credit risk assessment using data-driven methods is crucial. This project addresses the problem of predicting loan default using supervised machine learning. By utilizing a dataset containing borrower information such as credit scores, income, and loan history, the aim is to build a predictive model that helps financial institutions make informed lending decisions.</w:t>
      </w:r>
    </w:p>
    <w:p w14:paraId="67D680B1" w14:textId="77777777" w:rsidR="005926DE" w:rsidRDefault="00000000">
      <w:pPr>
        <w:rPr>
          <w:sz w:val="26"/>
          <w:szCs w:val="26"/>
        </w:rPr>
      </w:pPr>
      <w:r>
        <w:pict w14:anchorId="5264C422">
          <v:rect id="_x0000_i1026" style="width:0;height:1.5pt" o:hralign="center" o:hrstd="t" o:hr="t" fillcolor="#a0a0a0" stroked="f"/>
        </w:pict>
      </w:r>
    </w:p>
    <w:p w14:paraId="2B13FFE9" w14:textId="77777777" w:rsidR="005926DE" w:rsidRDefault="00000000">
      <w:pPr>
        <w:spacing w:before="240" w:after="240"/>
        <w:rPr>
          <w:b/>
          <w:sz w:val="26"/>
          <w:szCs w:val="26"/>
        </w:rPr>
      </w:pPr>
      <w:r>
        <w:rPr>
          <w:b/>
          <w:sz w:val="26"/>
          <w:szCs w:val="26"/>
        </w:rPr>
        <w:t>2. Problem Statement</w:t>
      </w:r>
    </w:p>
    <w:p w14:paraId="394D5FEB" w14:textId="77777777" w:rsidR="005926DE" w:rsidRDefault="00000000">
      <w:pPr>
        <w:spacing w:before="240" w:after="240"/>
        <w:rPr>
          <w:sz w:val="26"/>
          <w:szCs w:val="26"/>
        </w:rPr>
      </w:pPr>
      <w:r>
        <w:rPr>
          <w:sz w:val="26"/>
          <w:szCs w:val="26"/>
        </w:rPr>
        <w:t>To predict whether a borrower will default on a loan using available financial and credit history data. The classification will help lenders mitigate risk by identifying high-risk applicants.</w:t>
      </w:r>
    </w:p>
    <w:p w14:paraId="68657EC7" w14:textId="77777777" w:rsidR="005926DE" w:rsidRDefault="00000000">
      <w:pPr>
        <w:rPr>
          <w:sz w:val="26"/>
          <w:szCs w:val="26"/>
        </w:rPr>
      </w:pPr>
      <w:r>
        <w:pict w14:anchorId="7EC534CC">
          <v:rect id="_x0000_i1027" style="width:0;height:1.5pt" o:hralign="center" o:hrstd="t" o:hr="t" fillcolor="#a0a0a0" stroked="f"/>
        </w:pict>
      </w:r>
    </w:p>
    <w:p w14:paraId="18BD9247" w14:textId="77777777" w:rsidR="005926DE" w:rsidRDefault="00000000">
      <w:pPr>
        <w:spacing w:before="240" w:after="240"/>
        <w:rPr>
          <w:b/>
          <w:sz w:val="26"/>
          <w:szCs w:val="26"/>
        </w:rPr>
      </w:pPr>
      <w:r>
        <w:rPr>
          <w:b/>
          <w:sz w:val="26"/>
          <w:szCs w:val="26"/>
        </w:rPr>
        <w:t>3. Objectives</w:t>
      </w:r>
    </w:p>
    <w:p w14:paraId="3BA17C8B" w14:textId="77777777" w:rsidR="005926DE" w:rsidRDefault="00000000">
      <w:pPr>
        <w:numPr>
          <w:ilvl w:val="0"/>
          <w:numId w:val="3"/>
        </w:numPr>
        <w:spacing w:before="240" w:after="0"/>
        <w:rPr>
          <w:sz w:val="26"/>
          <w:szCs w:val="26"/>
        </w:rPr>
      </w:pPr>
      <w:r>
        <w:rPr>
          <w:sz w:val="26"/>
          <w:szCs w:val="26"/>
        </w:rPr>
        <w:t>Preprocess the dataset for training a machine learning model.</w:t>
      </w:r>
      <w:r>
        <w:rPr>
          <w:sz w:val="26"/>
          <w:szCs w:val="26"/>
        </w:rPr>
        <w:br/>
      </w:r>
    </w:p>
    <w:p w14:paraId="3D33B6AA" w14:textId="77777777" w:rsidR="005926DE" w:rsidRDefault="00000000">
      <w:pPr>
        <w:numPr>
          <w:ilvl w:val="0"/>
          <w:numId w:val="3"/>
        </w:numPr>
        <w:spacing w:after="0"/>
        <w:rPr>
          <w:sz w:val="26"/>
          <w:szCs w:val="26"/>
        </w:rPr>
      </w:pPr>
      <w:r>
        <w:rPr>
          <w:sz w:val="26"/>
          <w:szCs w:val="26"/>
        </w:rPr>
        <w:t>Train a Logistic Regression model to classify loan defaults.</w:t>
      </w:r>
      <w:r>
        <w:rPr>
          <w:sz w:val="26"/>
          <w:szCs w:val="26"/>
        </w:rPr>
        <w:br/>
      </w:r>
    </w:p>
    <w:p w14:paraId="03F36D41" w14:textId="77777777" w:rsidR="005926DE" w:rsidRDefault="00000000">
      <w:pPr>
        <w:numPr>
          <w:ilvl w:val="0"/>
          <w:numId w:val="3"/>
        </w:numPr>
        <w:spacing w:after="0"/>
        <w:rPr>
          <w:sz w:val="26"/>
          <w:szCs w:val="26"/>
        </w:rPr>
      </w:pPr>
      <w:r>
        <w:rPr>
          <w:sz w:val="26"/>
          <w:szCs w:val="26"/>
        </w:rPr>
        <w:t>Evaluate model performance using standard classification metrics.</w:t>
      </w:r>
      <w:r>
        <w:rPr>
          <w:sz w:val="26"/>
          <w:szCs w:val="26"/>
        </w:rPr>
        <w:br/>
      </w:r>
    </w:p>
    <w:p w14:paraId="2CB313C2" w14:textId="77777777" w:rsidR="005926DE" w:rsidRDefault="00000000">
      <w:pPr>
        <w:numPr>
          <w:ilvl w:val="0"/>
          <w:numId w:val="3"/>
        </w:numPr>
        <w:spacing w:after="240"/>
      </w:pPr>
      <w:r>
        <w:rPr>
          <w:sz w:val="26"/>
          <w:szCs w:val="26"/>
        </w:rPr>
        <w:t>Visualize the confusion matrix using a heatmap for interpretability.</w:t>
      </w:r>
      <w:r>
        <w:br/>
      </w:r>
    </w:p>
    <w:p w14:paraId="6D09B558" w14:textId="77777777" w:rsidR="005926DE" w:rsidRDefault="00000000">
      <w:r>
        <w:pict w14:anchorId="6E877E40">
          <v:rect id="_x0000_i1028" style="width:0;height:1.5pt" o:hralign="center" o:hrstd="t" o:hr="t" fillcolor="#a0a0a0" stroked="f"/>
        </w:pict>
      </w:r>
    </w:p>
    <w:p w14:paraId="287ECFD4" w14:textId="77777777" w:rsidR="005926DE" w:rsidRDefault="00000000">
      <w:pPr>
        <w:spacing w:before="240" w:after="240"/>
        <w:rPr>
          <w:b/>
          <w:sz w:val="26"/>
          <w:szCs w:val="26"/>
        </w:rPr>
      </w:pPr>
      <w:r>
        <w:rPr>
          <w:b/>
          <w:sz w:val="26"/>
          <w:szCs w:val="26"/>
        </w:rPr>
        <w:t>4. Methodology</w:t>
      </w:r>
    </w:p>
    <w:p w14:paraId="23F7D05C" w14:textId="77777777" w:rsidR="005926DE" w:rsidRDefault="00000000">
      <w:pPr>
        <w:numPr>
          <w:ilvl w:val="0"/>
          <w:numId w:val="2"/>
        </w:numPr>
        <w:spacing w:before="240" w:after="0"/>
        <w:rPr>
          <w:sz w:val="26"/>
          <w:szCs w:val="26"/>
        </w:rPr>
      </w:pPr>
      <w:r>
        <w:rPr>
          <w:b/>
          <w:sz w:val="26"/>
          <w:szCs w:val="26"/>
        </w:rPr>
        <w:t>Data Collection</w:t>
      </w:r>
      <w:r>
        <w:rPr>
          <w:sz w:val="26"/>
          <w:szCs w:val="26"/>
        </w:rPr>
        <w:t>: The user uploads a CSV file containing the dataset.</w:t>
      </w:r>
      <w:r>
        <w:rPr>
          <w:sz w:val="26"/>
          <w:szCs w:val="26"/>
        </w:rPr>
        <w:br/>
      </w:r>
    </w:p>
    <w:p w14:paraId="750112D0" w14:textId="77777777" w:rsidR="005926DE" w:rsidRDefault="00000000">
      <w:pPr>
        <w:numPr>
          <w:ilvl w:val="0"/>
          <w:numId w:val="2"/>
        </w:numPr>
        <w:spacing w:after="0"/>
        <w:rPr>
          <w:sz w:val="26"/>
          <w:szCs w:val="26"/>
        </w:rPr>
      </w:pPr>
      <w:r>
        <w:rPr>
          <w:b/>
          <w:sz w:val="26"/>
          <w:szCs w:val="26"/>
        </w:rPr>
        <w:t>Data Preprocessing</w:t>
      </w:r>
      <w:r>
        <w:rPr>
          <w:sz w:val="26"/>
          <w:szCs w:val="26"/>
        </w:rPr>
        <w:t>:</w:t>
      </w:r>
      <w:r>
        <w:rPr>
          <w:sz w:val="26"/>
          <w:szCs w:val="26"/>
        </w:rPr>
        <w:br/>
      </w:r>
    </w:p>
    <w:p w14:paraId="453BBB03" w14:textId="77777777" w:rsidR="005926DE" w:rsidRDefault="00000000">
      <w:pPr>
        <w:numPr>
          <w:ilvl w:val="1"/>
          <w:numId w:val="2"/>
        </w:numPr>
        <w:spacing w:after="0"/>
        <w:rPr>
          <w:sz w:val="26"/>
          <w:szCs w:val="26"/>
        </w:rPr>
      </w:pPr>
      <w:r>
        <w:rPr>
          <w:sz w:val="26"/>
          <w:szCs w:val="26"/>
        </w:rPr>
        <w:lastRenderedPageBreak/>
        <w:t>Handling missing values using mean and mode imputation.</w:t>
      </w:r>
      <w:r>
        <w:rPr>
          <w:sz w:val="26"/>
          <w:szCs w:val="26"/>
        </w:rPr>
        <w:br/>
      </w:r>
    </w:p>
    <w:p w14:paraId="1F8228E6" w14:textId="77777777" w:rsidR="005926DE" w:rsidRDefault="00000000">
      <w:pPr>
        <w:numPr>
          <w:ilvl w:val="1"/>
          <w:numId w:val="2"/>
        </w:numPr>
        <w:spacing w:after="0"/>
        <w:rPr>
          <w:sz w:val="26"/>
          <w:szCs w:val="26"/>
        </w:rPr>
      </w:pPr>
      <w:r>
        <w:rPr>
          <w:sz w:val="26"/>
          <w:szCs w:val="26"/>
        </w:rPr>
        <w:t>One-hot encoding of categorical variables.</w:t>
      </w:r>
      <w:r>
        <w:rPr>
          <w:sz w:val="26"/>
          <w:szCs w:val="26"/>
        </w:rPr>
        <w:br/>
      </w:r>
    </w:p>
    <w:p w14:paraId="5F67CBFB" w14:textId="77777777" w:rsidR="005926DE" w:rsidRDefault="00000000">
      <w:pPr>
        <w:numPr>
          <w:ilvl w:val="1"/>
          <w:numId w:val="2"/>
        </w:numPr>
        <w:spacing w:after="0"/>
        <w:rPr>
          <w:sz w:val="26"/>
          <w:szCs w:val="26"/>
        </w:rPr>
      </w:pPr>
      <w:r>
        <w:rPr>
          <w:sz w:val="26"/>
          <w:szCs w:val="26"/>
        </w:rPr>
        <w:t>Feature scaling using StandardScaler.</w:t>
      </w:r>
      <w:r>
        <w:rPr>
          <w:sz w:val="26"/>
          <w:szCs w:val="26"/>
        </w:rPr>
        <w:br/>
      </w:r>
    </w:p>
    <w:p w14:paraId="2C094084" w14:textId="77777777" w:rsidR="005926DE" w:rsidRDefault="00000000">
      <w:pPr>
        <w:numPr>
          <w:ilvl w:val="0"/>
          <w:numId w:val="2"/>
        </w:numPr>
        <w:spacing w:after="0"/>
        <w:rPr>
          <w:sz w:val="26"/>
          <w:szCs w:val="26"/>
        </w:rPr>
      </w:pPr>
      <w:r>
        <w:rPr>
          <w:b/>
          <w:sz w:val="26"/>
          <w:szCs w:val="26"/>
        </w:rPr>
        <w:t>Model Building</w:t>
      </w:r>
      <w:r>
        <w:rPr>
          <w:sz w:val="26"/>
          <w:szCs w:val="26"/>
        </w:rPr>
        <w:t>:</w:t>
      </w:r>
      <w:r>
        <w:rPr>
          <w:sz w:val="26"/>
          <w:szCs w:val="26"/>
        </w:rPr>
        <w:br/>
      </w:r>
    </w:p>
    <w:p w14:paraId="79FCC3BE" w14:textId="77777777" w:rsidR="005926DE" w:rsidRDefault="00000000">
      <w:pPr>
        <w:numPr>
          <w:ilvl w:val="1"/>
          <w:numId w:val="2"/>
        </w:numPr>
        <w:spacing w:after="0"/>
        <w:rPr>
          <w:sz w:val="26"/>
          <w:szCs w:val="26"/>
        </w:rPr>
      </w:pPr>
      <w:r>
        <w:rPr>
          <w:sz w:val="26"/>
          <w:szCs w:val="26"/>
        </w:rPr>
        <w:t>Splitting the dataset into training and testing sets.</w:t>
      </w:r>
      <w:r>
        <w:rPr>
          <w:sz w:val="26"/>
          <w:szCs w:val="26"/>
        </w:rPr>
        <w:br/>
      </w:r>
    </w:p>
    <w:p w14:paraId="70EE4E46" w14:textId="77777777" w:rsidR="005926DE" w:rsidRDefault="00000000">
      <w:pPr>
        <w:numPr>
          <w:ilvl w:val="1"/>
          <w:numId w:val="2"/>
        </w:numPr>
        <w:spacing w:after="0"/>
        <w:rPr>
          <w:sz w:val="26"/>
          <w:szCs w:val="26"/>
        </w:rPr>
      </w:pPr>
      <w:r>
        <w:rPr>
          <w:sz w:val="26"/>
          <w:szCs w:val="26"/>
        </w:rPr>
        <w:t>Training a Logistic Regression classifier.</w:t>
      </w:r>
      <w:r>
        <w:rPr>
          <w:sz w:val="26"/>
          <w:szCs w:val="26"/>
        </w:rPr>
        <w:br/>
      </w:r>
    </w:p>
    <w:p w14:paraId="013DD62F" w14:textId="77777777" w:rsidR="005926DE" w:rsidRDefault="00000000">
      <w:pPr>
        <w:numPr>
          <w:ilvl w:val="0"/>
          <w:numId w:val="2"/>
        </w:numPr>
        <w:spacing w:after="0"/>
        <w:rPr>
          <w:sz w:val="26"/>
          <w:szCs w:val="26"/>
        </w:rPr>
      </w:pPr>
      <w:r>
        <w:rPr>
          <w:b/>
          <w:sz w:val="26"/>
          <w:szCs w:val="26"/>
        </w:rPr>
        <w:t>Model Evaluation</w:t>
      </w:r>
      <w:r>
        <w:rPr>
          <w:sz w:val="26"/>
          <w:szCs w:val="26"/>
        </w:rPr>
        <w:t>:</w:t>
      </w:r>
      <w:r>
        <w:rPr>
          <w:sz w:val="26"/>
          <w:szCs w:val="26"/>
        </w:rPr>
        <w:br/>
      </w:r>
    </w:p>
    <w:p w14:paraId="3C4E7B34" w14:textId="77777777" w:rsidR="005926DE" w:rsidRDefault="00000000">
      <w:pPr>
        <w:numPr>
          <w:ilvl w:val="1"/>
          <w:numId w:val="2"/>
        </w:numPr>
        <w:spacing w:after="0"/>
        <w:rPr>
          <w:sz w:val="26"/>
          <w:szCs w:val="26"/>
        </w:rPr>
      </w:pPr>
      <w:r>
        <w:rPr>
          <w:sz w:val="26"/>
          <w:szCs w:val="26"/>
        </w:rPr>
        <w:t>Evaluating accuracy, precision, recall, and F1-score.</w:t>
      </w:r>
      <w:r>
        <w:rPr>
          <w:sz w:val="26"/>
          <w:szCs w:val="26"/>
        </w:rPr>
        <w:br/>
      </w:r>
    </w:p>
    <w:p w14:paraId="29D9413A" w14:textId="77777777" w:rsidR="005926DE" w:rsidRDefault="00000000">
      <w:pPr>
        <w:numPr>
          <w:ilvl w:val="1"/>
          <w:numId w:val="2"/>
        </w:numPr>
        <w:spacing w:after="240"/>
        <w:rPr>
          <w:sz w:val="26"/>
          <w:szCs w:val="26"/>
        </w:rPr>
      </w:pPr>
      <w:r>
        <w:rPr>
          <w:sz w:val="26"/>
          <w:szCs w:val="26"/>
        </w:rPr>
        <w:t>Generating a confusion matrix and visualizing it with a heatmap.</w:t>
      </w:r>
      <w:r>
        <w:rPr>
          <w:sz w:val="26"/>
          <w:szCs w:val="26"/>
        </w:rPr>
        <w:br/>
      </w:r>
    </w:p>
    <w:p w14:paraId="0EA80A04" w14:textId="77777777" w:rsidR="005926DE" w:rsidRDefault="00000000">
      <w:r>
        <w:pict w14:anchorId="5F035F19">
          <v:rect id="_x0000_i1029" style="width:0;height:1.5pt" o:hralign="center" o:hrstd="t" o:hr="t" fillcolor="#a0a0a0" stroked="f"/>
        </w:pict>
      </w:r>
    </w:p>
    <w:p w14:paraId="5F94FAEA" w14:textId="77777777" w:rsidR="005926DE" w:rsidRDefault="00000000">
      <w:pPr>
        <w:spacing w:before="240" w:after="240"/>
        <w:rPr>
          <w:b/>
          <w:sz w:val="26"/>
          <w:szCs w:val="26"/>
        </w:rPr>
      </w:pPr>
      <w:r>
        <w:rPr>
          <w:b/>
          <w:sz w:val="26"/>
          <w:szCs w:val="26"/>
        </w:rPr>
        <w:t>5. Data Preprocessing</w:t>
      </w:r>
    </w:p>
    <w:p w14:paraId="716ADD70" w14:textId="77777777" w:rsidR="005926DE" w:rsidRDefault="00000000">
      <w:pPr>
        <w:spacing w:before="240" w:after="240"/>
        <w:rPr>
          <w:sz w:val="26"/>
          <w:szCs w:val="26"/>
        </w:rPr>
      </w:pPr>
      <w:r>
        <w:rPr>
          <w:sz w:val="26"/>
          <w:szCs w:val="26"/>
        </w:rPr>
        <w:t>The dataset is cleaned and prepared as follows:</w:t>
      </w:r>
    </w:p>
    <w:p w14:paraId="2BBE0A40" w14:textId="77777777" w:rsidR="005926DE" w:rsidRDefault="00000000">
      <w:pPr>
        <w:numPr>
          <w:ilvl w:val="0"/>
          <w:numId w:val="5"/>
        </w:numPr>
        <w:spacing w:before="240" w:after="0"/>
        <w:rPr>
          <w:sz w:val="26"/>
          <w:szCs w:val="26"/>
        </w:rPr>
      </w:pPr>
      <w:r>
        <w:rPr>
          <w:sz w:val="26"/>
          <w:szCs w:val="26"/>
        </w:rPr>
        <w:t>Missing numerical values are filled with the mean of respective columns.</w:t>
      </w:r>
      <w:r>
        <w:rPr>
          <w:sz w:val="26"/>
          <w:szCs w:val="26"/>
        </w:rPr>
        <w:br/>
      </w:r>
    </w:p>
    <w:p w14:paraId="349BF6C4" w14:textId="77777777" w:rsidR="005926DE" w:rsidRDefault="00000000">
      <w:pPr>
        <w:numPr>
          <w:ilvl w:val="0"/>
          <w:numId w:val="5"/>
        </w:numPr>
        <w:spacing w:after="0"/>
        <w:rPr>
          <w:sz w:val="26"/>
          <w:szCs w:val="26"/>
        </w:rPr>
      </w:pPr>
      <w:r>
        <w:rPr>
          <w:sz w:val="26"/>
          <w:szCs w:val="26"/>
        </w:rPr>
        <w:t>Categorical values are encoded using one-hot encoding.</w:t>
      </w:r>
      <w:r>
        <w:rPr>
          <w:sz w:val="26"/>
          <w:szCs w:val="26"/>
        </w:rPr>
        <w:br/>
      </w:r>
    </w:p>
    <w:p w14:paraId="5E569BE9" w14:textId="77777777" w:rsidR="005926DE" w:rsidRDefault="00000000">
      <w:pPr>
        <w:numPr>
          <w:ilvl w:val="0"/>
          <w:numId w:val="5"/>
        </w:numPr>
        <w:spacing w:after="0"/>
        <w:rPr>
          <w:sz w:val="26"/>
          <w:szCs w:val="26"/>
        </w:rPr>
      </w:pPr>
      <w:r>
        <w:rPr>
          <w:sz w:val="26"/>
          <w:szCs w:val="26"/>
        </w:rPr>
        <w:t>Data is scaled using StandardScaler to normalize feature values.</w:t>
      </w:r>
      <w:r>
        <w:rPr>
          <w:sz w:val="26"/>
          <w:szCs w:val="26"/>
        </w:rPr>
        <w:br/>
      </w:r>
    </w:p>
    <w:p w14:paraId="3BA82A43" w14:textId="77777777" w:rsidR="005926DE" w:rsidRDefault="00000000">
      <w:pPr>
        <w:numPr>
          <w:ilvl w:val="0"/>
          <w:numId w:val="5"/>
        </w:numPr>
        <w:spacing w:after="240"/>
        <w:rPr>
          <w:sz w:val="26"/>
          <w:szCs w:val="26"/>
        </w:rPr>
      </w:pPr>
      <w:r>
        <w:rPr>
          <w:sz w:val="26"/>
          <w:szCs w:val="26"/>
        </w:rPr>
        <w:t>The dataset is split into 80% training and 20% testing.</w:t>
      </w:r>
      <w:r>
        <w:rPr>
          <w:sz w:val="26"/>
          <w:szCs w:val="26"/>
        </w:rPr>
        <w:br/>
      </w:r>
    </w:p>
    <w:p w14:paraId="3D6A2667" w14:textId="77777777" w:rsidR="005926DE" w:rsidRDefault="00000000">
      <w:pPr>
        <w:rPr>
          <w:sz w:val="26"/>
          <w:szCs w:val="26"/>
        </w:rPr>
      </w:pPr>
      <w:r>
        <w:pict w14:anchorId="1F643A0B">
          <v:rect id="_x0000_i1030" style="width:0;height:1.5pt" o:hralign="center" o:hrstd="t" o:hr="t" fillcolor="#a0a0a0" stroked="f"/>
        </w:pict>
      </w:r>
    </w:p>
    <w:p w14:paraId="2C5023FF" w14:textId="77777777" w:rsidR="005926DE" w:rsidRDefault="00000000">
      <w:pPr>
        <w:spacing w:before="240" w:after="240"/>
        <w:rPr>
          <w:b/>
          <w:sz w:val="26"/>
          <w:szCs w:val="26"/>
        </w:rPr>
      </w:pPr>
      <w:r>
        <w:rPr>
          <w:b/>
          <w:sz w:val="26"/>
          <w:szCs w:val="26"/>
        </w:rPr>
        <w:t>6. Model Implementation</w:t>
      </w:r>
    </w:p>
    <w:p w14:paraId="1981BAAA" w14:textId="77777777" w:rsidR="005926DE" w:rsidRDefault="00000000">
      <w:pPr>
        <w:spacing w:before="240" w:after="240"/>
        <w:rPr>
          <w:sz w:val="26"/>
          <w:szCs w:val="26"/>
        </w:rPr>
      </w:pPr>
      <w:r>
        <w:rPr>
          <w:sz w:val="26"/>
          <w:szCs w:val="26"/>
        </w:rPr>
        <w:lastRenderedPageBreak/>
        <w:t>Logistic Regression is used due to its simplicity and effectiveness in binary classification problems. The model is trained on the processed dataset and used to predict the loan default status on the test set.</w:t>
      </w:r>
    </w:p>
    <w:p w14:paraId="20E2DB1C" w14:textId="77777777" w:rsidR="005926DE" w:rsidRDefault="00000000">
      <w:r>
        <w:pict w14:anchorId="63138A6A">
          <v:rect id="_x0000_i1031" style="width:0;height:1.5pt" o:hralign="center" o:hrstd="t" o:hr="t" fillcolor="#a0a0a0" stroked="f"/>
        </w:pict>
      </w:r>
    </w:p>
    <w:p w14:paraId="39FC825C" w14:textId="77777777" w:rsidR="005926DE" w:rsidRDefault="00000000">
      <w:pPr>
        <w:spacing w:before="240" w:after="240"/>
        <w:rPr>
          <w:b/>
          <w:sz w:val="26"/>
          <w:szCs w:val="26"/>
        </w:rPr>
      </w:pPr>
      <w:r>
        <w:rPr>
          <w:b/>
          <w:sz w:val="26"/>
          <w:szCs w:val="26"/>
        </w:rPr>
        <w:t>7. Evaluation Metrics</w:t>
      </w:r>
    </w:p>
    <w:p w14:paraId="2721DE50" w14:textId="77777777" w:rsidR="005926DE" w:rsidRDefault="00000000">
      <w:pPr>
        <w:spacing w:before="240" w:after="240"/>
        <w:rPr>
          <w:sz w:val="26"/>
          <w:szCs w:val="26"/>
        </w:rPr>
      </w:pPr>
      <w:r>
        <w:rPr>
          <w:sz w:val="26"/>
          <w:szCs w:val="26"/>
        </w:rPr>
        <w:t>The following metrics are used to evaluate the model:</w:t>
      </w:r>
    </w:p>
    <w:p w14:paraId="595A6333" w14:textId="77777777" w:rsidR="005926DE" w:rsidRDefault="00000000">
      <w:pPr>
        <w:numPr>
          <w:ilvl w:val="0"/>
          <w:numId w:val="4"/>
        </w:numPr>
        <w:spacing w:before="240" w:after="0"/>
        <w:rPr>
          <w:sz w:val="26"/>
          <w:szCs w:val="26"/>
        </w:rPr>
      </w:pPr>
      <w:r>
        <w:rPr>
          <w:b/>
          <w:sz w:val="26"/>
          <w:szCs w:val="26"/>
        </w:rPr>
        <w:t>Accuracy</w:t>
      </w:r>
      <w:r>
        <w:rPr>
          <w:sz w:val="26"/>
          <w:szCs w:val="26"/>
        </w:rPr>
        <w:t>: Measures overall correctness.</w:t>
      </w:r>
      <w:r>
        <w:rPr>
          <w:sz w:val="26"/>
          <w:szCs w:val="26"/>
        </w:rPr>
        <w:br/>
      </w:r>
    </w:p>
    <w:p w14:paraId="7B9C87F2" w14:textId="77777777" w:rsidR="005926DE" w:rsidRDefault="00000000">
      <w:pPr>
        <w:numPr>
          <w:ilvl w:val="0"/>
          <w:numId w:val="4"/>
        </w:numPr>
        <w:spacing w:after="0"/>
        <w:rPr>
          <w:sz w:val="26"/>
          <w:szCs w:val="26"/>
        </w:rPr>
      </w:pPr>
      <w:r>
        <w:rPr>
          <w:b/>
          <w:sz w:val="26"/>
          <w:szCs w:val="26"/>
        </w:rPr>
        <w:t>Precision</w:t>
      </w:r>
      <w:r>
        <w:rPr>
          <w:sz w:val="26"/>
          <w:szCs w:val="26"/>
        </w:rPr>
        <w:t>: Indicates the proportion of predicted defaults that are actual defaults.</w:t>
      </w:r>
      <w:r>
        <w:rPr>
          <w:sz w:val="26"/>
          <w:szCs w:val="26"/>
        </w:rPr>
        <w:br/>
      </w:r>
    </w:p>
    <w:p w14:paraId="3F1848BF" w14:textId="77777777" w:rsidR="005926DE" w:rsidRDefault="00000000">
      <w:pPr>
        <w:numPr>
          <w:ilvl w:val="0"/>
          <w:numId w:val="4"/>
        </w:numPr>
        <w:spacing w:after="0"/>
        <w:rPr>
          <w:sz w:val="26"/>
          <w:szCs w:val="26"/>
        </w:rPr>
      </w:pPr>
      <w:r>
        <w:rPr>
          <w:b/>
          <w:sz w:val="26"/>
          <w:szCs w:val="26"/>
        </w:rPr>
        <w:t>Recall</w:t>
      </w:r>
      <w:r>
        <w:rPr>
          <w:sz w:val="26"/>
          <w:szCs w:val="26"/>
        </w:rPr>
        <w:t>: Shows the proportion of actual defaults that were correctly identified.</w:t>
      </w:r>
      <w:r>
        <w:rPr>
          <w:sz w:val="26"/>
          <w:szCs w:val="26"/>
        </w:rPr>
        <w:br/>
      </w:r>
    </w:p>
    <w:p w14:paraId="21ABAEB7" w14:textId="77777777" w:rsidR="005926DE" w:rsidRDefault="00000000">
      <w:pPr>
        <w:numPr>
          <w:ilvl w:val="0"/>
          <w:numId w:val="4"/>
        </w:numPr>
        <w:spacing w:after="0"/>
        <w:rPr>
          <w:sz w:val="26"/>
          <w:szCs w:val="26"/>
        </w:rPr>
      </w:pPr>
      <w:r>
        <w:rPr>
          <w:b/>
          <w:sz w:val="26"/>
          <w:szCs w:val="26"/>
        </w:rPr>
        <w:t>F1 Score</w:t>
      </w:r>
      <w:r>
        <w:rPr>
          <w:sz w:val="26"/>
          <w:szCs w:val="26"/>
        </w:rPr>
        <w:t>: Harmonic mean of precision and recall.</w:t>
      </w:r>
      <w:r>
        <w:rPr>
          <w:sz w:val="26"/>
          <w:szCs w:val="26"/>
        </w:rPr>
        <w:br/>
      </w:r>
    </w:p>
    <w:p w14:paraId="525A6876" w14:textId="77777777" w:rsidR="005926DE" w:rsidRDefault="00000000">
      <w:pPr>
        <w:numPr>
          <w:ilvl w:val="0"/>
          <w:numId w:val="4"/>
        </w:numPr>
        <w:spacing w:after="240"/>
        <w:rPr>
          <w:sz w:val="26"/>
          <w:szCs w:val="26"/>
        </w:rPr>
      </w:pPr>
      <w:r>
        <w:rPr>
          <w:b/>
          <w:sz w:val="26"/>
          <w:szCs w:val="26"/>
        </w:rPr>
        <w:t>Confusion Matrix</w:t>
      </w:r>
      <w:r>
        <w:rPr>
          <w:sz w:val="26"/>
          <w:szCs w:val="26"/>
        </w:rPr>
        <w:t>: Visualized using Seaborn heatmap to understand prediction errors.</w:t>
      </w:r>
      <w:r>
        <w:rPr>
          <w:sz w:val="26"/>
          <w:szCs w:val="26"/>
        </w:rPr>
        <w:br/>
      </w:r>
    </w:p>
    <w:p w14:paraId="716669BB" w14:textId="77777777" w:rsidR="005926DE" w:rsidRDefault="00000000">
      <w:r>
        <w:pict w14:anchorId="7FB1FD37">
          <v:rect id="_x0000_i1032" style="width:0;height:1.5pt" o:hralign="center" o:hrstd="t" o:hr="t" fillcolor="#a0a0a0" stroked="f"/>
        </w:pict>
      </w:r>
    </w:p>
    <w:p w14:paraId="00F3163C" w14:textId="77777777" w:rsidR="005926DE" w:rsidRDefault="00000000">
      <w:pPr>
        <w:spacing w:before="240" w:after="240"/>
        <w:rPr>
          <w:b/>
          <w:sz w:val="26"/>
          <w:szCs w:val="26"/>
        </w:rPr>
      </w:pPr>
      <w:r>
        <w:rPr>
          <w:b/>
          <w:sz w:val="26"/>
          <w:szCs w:val="26"/>
        </w:rPr>
        <w:t>8. Results and Analysis</w:t>
      </w:r>
    </w:p>
    <w:p w14:paraId="08A8B379" w14:textId="77777777" w:rsidR="005926DE" w:rsidRDefault="00000000">
      <w:pPr>
        <w:numPr>
          <w:ilvl w:val="0"/>
          <w:numId w:val="1"/>
        </w:numPr>
        <w:spacing w:before="240" w:after="0"/>
        <w:rPr>
          <w:sz w:val="26"/>
          <w:szCs w:val="26"/>
        </w:rPr>
      </w:pPr>
      <w:r>
        <w:rPr>
          <w:sz w:val="26"/>
          <w:szCs w:val="26"/>
        </w:rPr>
        <w:t>The model provided reasonable performance on the test set.</w:t>
      </w:r>
      <w:r>
        <w:rPr>
          <w:sz w:val="26"/>
          <w:szCs w:val="26"/>
        </w:rPr>
        <w:br/>
      </w:r>
    </w:p>
    <w:p w14:paraId="4AF9DADC" w14:textId="77777777" w:rsidR="005926DE" w:rsidRDefault="00000000">
      <w:pPr>
        <w:numPr>
          <w:ilvl w:val="0"/>
          <w:numId w:val="1"/>
        </w:numPr>
        <w:spacing w:after="0"/>
        <w:rPr>
          <w:sz w:val="26"/>
          <w:szCs w:val="26"/>
        </w:rPr>
      </w:pPr>
      <w:r>
        <w:rPr>
          <w:sz w:val="26"/>
          <w:szCs w:val="26"/>
        </w:rPr>
        <w:t>Confusion matrix heatmap helped identify the balance between true positives and false negatives.</w:t>
      </w:r>
      <w:r>
        <w:rPr>
          <w:sz w:val="26"/>
          <w:szCs w:val="26"/>
        </w:rPr>
        <w:br/>
      </w:r>
    </w:p>
    <w:p w14:paraId="6E4E0E36" w14:textId="77777777" w:rsidR="005926DE" w:rsidRDefault="00000000">
      <w:pPr>
        <w:numPr>
          <w:ilvl w:val="0"/>
          <w:numId w:val="1"/>
        </w:numPr>
        <w:spacing w:after="240"/>
        <w:rPr>
          <w:sz w:val="26"/>
          <w:szCs w:val="26"/>
        </w:rPr>
      </w:pPr>
      <w:r>
        <w:rPr>
          <w:sz w:val="26"/>
          <w:szCs w:val="26"/>
        </w:rPr>
        <w:t>Precision and recall indicated how well the model detected loan defaults versus false alarms.</w:t>
      </w:r>
      <w:r>
        <w:rPr>
          <w:sz w:val="26"/>
          <w:szCs w:val="26"/>
        </w:rPr>
        <w:br/>
      </w:r>
    </w:p>
    <w:p w14:paraId="43841F82" w14:textId="77777777" w:rsidR="005926DE" w:rsidRDefault="00000000">
      <w:pPr>
        <w:rPr>
          <w:sz w:val="26"/>
          <w:szCs w:val="26"/>
        </w:rPr>
      </w:pPr>
      <w:r>
        <w:pict w14:anchorId="6A4C18B8">
          <v:rect id="_x0000_i1033" style="width:0;height:1.5pt" o:hralign="center" o:hrstd="t" o:hr="t" fillcolor="#a0a0a0" stroked="f"/>
        </w:pict>
      </w:r>
    </w:p>
    <w:p w14:paraId="3EB99BAA" w14:textId="77777777" w:rsidR="005926DE" w:rsidRDefault="00000000">
      <w:pPr>
        <w:spacing w:before="240" w:after="240"/>
        <w:rPr>
          <w:b/>
          <w:sz w:val="26"/>
          <w:szCs w:val="26"/>
        </w:rPr>
      </w:pPr>
      <w:r>
        <w:rPr>
          <w:b/>
          <w:sz w:val="26"/>
          <w:szCs w:val="26"/>
        </w:rPr>
        <w:t>9. Conclusion</w:t>
      </w:r>
    </w:p>
    <w:p w14:paraId="71958FA3" w14:textId="77777777" w:rsidR="005926DE" w:rsidRDefault="00000000">
      <w:pPr>
        <w:spacing w:before="240" w:after="240"/>
        <w:rPr>
          <w:sz w:val="26"/>
          <w:szCs w:val="26"/>
        </w:rPr>
      </w:pPr>
      <w:r>
        <w:rPr>
          <w:sz w:val="26"/>
          <w:szCs w:val="26"/>
        </w:rPr>
        <w:lastRenderedPageBreak/>
        <w:t>The logistic regression model successfully classified loan defaults with satisfactory performance metrics. The project demonstrates the potential of using machine learning for automating loan approval processes and improving risk assessment. However, improvements can be made by exploring more advanced models and handling imbalanced data.</w:t>
      </w:r>
    </w:p>
    <w:p w14:paraId="11B459FA" w14:textId="77777777" w:rsidR="005926DE" w:rsidRDefault="00000000">
      <w:r>
        <w:pict w14:anchorId="045D40DC">
          <v:rect id="_x0000_i1034" style="width:0;height:1.5pt" o:hralign="center" o:hrstd="t" o:hr="t" fillcolor="#a0a0a0" stroked="f"/>
        </w:pict>
      </w:r>
    </w:p>
    <w:p w14:paraId="4EEC85BD" w14:textId="77777777" w:rsidR="005926DE" w:rsidRDefault="00000000">
      <w:pPr>
        <w:rPr>
          <w:sz w:val="26"/>
          <w:szCs w:val="26"/>
        </w:rPr>
      </w:pPr>
      <w:r>
        <w:pict w14:anchorId="088DEEA0">
          <v:rect id="_x0000_i1035" style="width:0;height:1.5pt" o:hralign="center" o:hrstd="t" o:hr="t" fillcolor="#a0a0a0" stroked="f"/>
        </w:pict>
      </w:r>
    </w:p>
    <w:p w14:paraId="62D38D28" w14:textId="77777777" w:rsidR="005926DE" w:rsidRDefault="00000000">
      <w:pPr>
        <w:spacing w:before="240" w:after="240"/>
        <w:rPr>
          <w:b/>
          <w:sz w:val="26"/>
          <w:szCs w:val="26"/>
        </w:rPr>
      </w:pPr>
      <w:r>
        <w:rPr>
          <w:b/>
          <w:sz w:val="26"/>
          <w:szCs w:val="26"/>
        </w:rPr>
        <w:t>10. References</w:t>
      </w:r>
    </w:p>
    <w:p w14:paraId="68DB2E24" w14:textId="77777777" w:rsidR="005926DE" w:rsidRDefault="00000000">
      <w:pPr>
        <w:numPr>
          <w:ilvl w:val="0"/>
          <w:numId w:val="6"/>
        </w:numPr>
        <w:spacing w:before="240" w:after="0"/>
        <w:rPr>
          <w:sz w:val="26"/>
          <w:szCs w:val="26"/>
        </w:rPr>
      </w:pPr>
      <w:r>
        <w:rPr>
          <w:sz w:val="26"/>
          <w:szCs w:val="26"/>
        </w:rPr>
        <w:t>scikit-learn documentation</w:t>
      </w:r>
      <w:r>
        <w:rPr>
          <w:sz w:val="26"/>
          <w:szCs w:val="26"/>
        </w:rPr>
        <w:br/>
      </w:r>
    </w:p>
    <w:p w14:paraId="3B860986" w14:textId="77777777" w:rsidR="005926DE" w:rsidRDefault="00000000">
      <w:pPr>
        <w:numPr>
          <w:ilvl w:val="0"/>
          <w:numId w:val="6"/>
        </w:numPr>
        <w:spacing w:after="0"/>
        <w:rPr>
          <w:sz w:val="26"/>
          <w:szCs w:val="26"/>
        </w:rPr>
      </w:pPr>
      <w:r>
        <w:rPr>
          <w:sz w:val="26"/>
          <w:szCs w:val="26"/>
        </w:rPr>
        <w:t>pandas documentation</w:t>
      </w:r>
      <w:r>
        <w:rPr>
          <w:sz w:val="26"/>
          <w:szCs w:val="26"/>
        </w:rPr>
        <w:br/>
      </w:r>
    </w:p>
    <w:p w14:paraId="2028297B" w14:textId="77777777" w:rsidR="005926DE" w:rsidRDefault="00000000">
      <w:pPr>
        <w:numPr>
          <w:ilvl w:val="0"/>
          <w:numId w:val="6"/>
        </w:numPr>
        <w:spacing w:after="0"/>
        <w:rPr>
          <w:sz w:val="26"/>
          <w:szCs w:val="26"/>
        </w:rPr>
      </w:pPr>
      <w:r>
        <w:rPr>
          <w:sz w:val="26"/>
          <w:szCs w:val="26"/>
        </w:rPr>
        <w:t>Seaborn visualization library</w:t>
      </w:r>
      <w:r>
        <w:rPr>
          <w:sz w:val="26"/>
          <w:szCs w:val="26"/>
        </w:rPr>
        <w:br/>
      </w:r>
    </w:p>
    <w:p w14:paraId="3FCC1851" w14:textId="77777777" w:rsidR="005926DE" w:rsidRDefault="00000000">
      <w:pPr>
        <w:numPr>
          <w:ilvl w:val="0"/>
          <w:numId w:val="6"/>
        </w:numPr>
        <w:spacing w:after="240"/>
        <w:rPr>
          <w:sz w:val="26"/>
          <w:szCs w:val="26"/>
        </w:rPr>
      </w:pPr>
      <w:r>
        <w:rPr>
          <w:sz w:val="26"/>
          <w:szCs w:val="26"/>
        </w:rPr>
        <w:t>Research articles on credit risk prediction</w:t>
      </w:r>
      <w:r>
        <w:rPr>
          <w:sz w:val="26"/>
          <w:szCs w:val="26"/>
        </w:rPr>
        <w:br/>
      </w:r>
    </w:p>
    <w:p w14:paraId="13CDC3F4" w14:textId="77777777" w:rsidR="005926DE" w:rsidRDefault="00000000">
      <w:r>
        <w:pict w14:anchorId="4808142A">
          <v:rect id="_x0000_i1036" style="width:0;height:1.5pt" o:hralign="center" o:hrstd="t" o:hr="t" fillcolor="#a0a0a0" stroked="f"/>
        </w:pict>
      </w:r>
    </w:p>
    <w:p w14:paraId="57E32A07" w14:textId="1F5C8156" w:rsidR="005926DE" w:rsidRDefault="005926DE"/>
    <w:p w14:paraId="40D025D6" w14:textId="1C2574B9" w:rsidR="005926DE" w:rsidRDefault="005926DE"/>
    <w:p w14:paraId="0C484DAD" w14:textId="11F5AB96" w:rsidR="00D61905" w:rsidRDefault="00D61905">
      <w:pPr>
        <w:rPr>
          <w:noProof/>
        </w:rPr>
      </w:pPr>
    </w:p>
    <w:p w14:paraId="18C45CC8" w14:textId="77777777" w:rsidR="00D61905" w:rsidRDefault="00D61905">
      <w:pPr>
        <w:rPr>
          <w:noProof/>
        </w:rPr>
      </w:pPr>
      <w:r>
        <w:rPr>
          <w:noProof/>
        </w:rPr>
        <w:br w:type="page"/>
      </w:r>
    </w:p>
    <w:p w14:paraId="304CEB8F" w14:textId="68613170" w:rsidR="00D61905" w:rsidRDefault="00D61905">
      <w:r>
        <w:rPr>
          <w:noProof/>
        </w:rPr>
        <w:lastRenderedPageBreak/>
        <w:drawing>
          <wp:inline distT="0" distB="0" distL="0" distR="0" wp14:anchorId="1B00CB7F" wp14:editId="02052EE1">
            <wp:extent cx="5943600" cy="3550920"/>
            <wp:effectExtent l="133350" t="114300" r="133350" b="163830"/>
            <wp:docPr id="739957046"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57046" name="Picture 2"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550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B27D29" w14:textId="77777777" w:rsidR="00D61905" w:rsidRDefault="00D61905">
      <w:r>
        <w:br w:type="page"/>
      </w:r>
    </w:p>
    <w:p w14:paraId="627CCA13" w14:textId="280D10F9" w:rsidR="00D61905" w:rsidRDefault="00D61905">
      <w:r>
        <w:rPr>
          <w:noProof/>
        </w:rPr>
        <w:lastRenderedPageBreak/>
        <w:drawing>
          <wp:inline distT="0" distB="0" distL="0" distR="0" wp14:anchorId="1850E625" wp14:editId="15350A38">
            <wp:extent cx="6065520" cy="5714317"/>
            <wp:effectExtent l="0" t="0" r="0" b="1270"/>
            <wp:docPr id="2040965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65362" name="Picture 2040965362"/>
                    <pic:cNvPicPr/>
                  </pic:nvPicPr>
                  <pic:blipFill>
                    <a:blip r:embed="rId9">
                      <a:extLst>
                        <a:ext uri="{28A0092B-C50C-407E-A947-70E740481C1C}">
                          <a14:useLocalDpi xmlns:a14="http://schemas.microsoft.com/office/drawing/2010/main" val="0"/>
                        </a:ext>
                      </a:extLst>
                    </a:blip>
                    <a:stretch>
                      <a:fillRect/>
                    </a:stretch>
                  </pic:blipFill>
                  <pic:spPr>
                    <a:xfrm>
                      <a:off x="0" y="0"/>
                      <a:ext cx="6078708" cy="5726741"/>
                    </a:xfrm>
                    <a:prstGeom prst="rect">
                      <a:avLst/>
                    </a:prstGeom>
                  </pic:spPr>
                </pic:pic>
              </a:graphicData>
            </a:graphic>
          </wp:inline>
        </w:drawing>
      </w:r>
    </w:p>
    <w:p w14:paraId="0934B4FD" w14:textId="77777777" w:rsidR="00D61905" w:rsidRDefault="00D61905">
      <w:r>
        <w:br w:type="page"/>
      </w:r>
    </w:p>
    <w:p w14:paraId="34150311" w14:textId="77777777" w:rsidR="00D61905" w:rsidRDefault="00D61905"/>
    <w:p w14:paraId="5E1DED03" w14:textId="77777777" w:rsidR="00D61905" w:rsidRDefault="00D61905">
      <w:r>
        <w:br w:type="page"/>
      </w:r>
    </w:p>
    <w:p w14:paraId="2B6167AD" w14:textId="393B07D5" w:rsidR="005926DE" w:rsidRDefault="00D61905">
      <w:r>
        <w:rPr>
          <w:noProof/>
        </w:rPr>
        <w:lastRenderedPageBreak/>
        <w:drawing>
          <wp:inline distT="0" distB="0" distL="0" distR="0" wp14:anchorId="28A84043" wp14:editId="69C144B4">
            <wp:extent cx="5943600" cy="4899660"/>
            <wp:effectExtent l="0" t="0" r="0" b="0"/>
            <wp:docPr id="1280411699" name="Picture 5"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11699" name="Picture 5" descr="A screen shot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899660"/>
                    </a:xfrm>
                    <a:prstGeom prst="rect">
                      <a:avLst/>
                    </a:prstGeom>
                  </pic:spPr>
                </pic:pic>
              </a:graphicData>
            </a:graphic>
          </wp:inline>
        </w:drawing>
      </w:r>
      <w:r>
        <w:rPr>
          <w:noProof/>
        </w:rPr>
        <w:lastRenderedPageBreak/>
        <w:drawing>
          <wp:inline distT="0" distB="0" distL="0" distR="0" wp14:anchorId="5CCAD97E" wp14:editId="4C546902">
            <wp:extent cx="5943600" cy="3246120"/>
            <wp:effectExtent l="133350" t="114300" r="114300" b="144780"/>
            <wp:docPr id="506397267"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97267" name="Picture 3" descr="A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246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5926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B6C32"/>
    <w:multiLevelType w:val="multilevel"/>
    <w:tmpl w:val="1C703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79403A"/>
    <w:multiLevelType w:val="multilevel"/>
    <w:tmpl w:val="467C5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7E7479"/>
    <w:multiLevelType w:val="multilevel"/>
    <w:tmpl w:val="1BB08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7375A9"/>
    <w:multiLevelType w:val="multilevel"/>
    <w:tmpl w:val="27986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F50CE3"/>
    <w:multiLevelType w:val="multilevel"/>
    <w:tmpl w:val="18582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F63097"/>
    <w:multiLevelType w:val="multilevel"/>
    <w:tmpl w:val="BDEED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8429994">
    <w:abstractNumId w:val="2"/>
  </w:num>
  <w:num w:numId="2" w16cid:durableId="1509752974">
    <w:abstractNumId w:val="3"/>
  </w:num>
  <w:num w:numId="3" w16cid:durableId="1152257402">
    <w:abstractNumId w:val="0"/>
  </w:num>
  <w:num w:numId="4" w16cid:durableId="1460802400">
    <w:abstractNumId w:val="1"/>
  </w:num>
  <w:num w:numId="5" w16cid:durableId="1634091244">
    <w:abstractNumId w:val="4"/>
  </w:num>
  <w:num w:numId="6" w16cid:durableId="6399633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6DE"/>
    <w:rsid w:val="005426A7"/>
    <w:rsid w:val="005926DE"/>
    <w:rsid w:val="00643975"/>
    <w:rsid w:val="00930860"/>
    <w:rsid w:val="00D61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835C"/>
  <w15:docId w15:val="{93F8EB8A-1291-48F0-8B9F-27CC2575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Kunal Sahu</cp:lastModifiedBy>
  <cp:revision>2</cp:revision>
  <dcterms:created xsi:type="dcterms:W3CDTF">2025-05-13T09:10:00Z</dcterms:created>
  <dcterms:modified xsi:type="dcterms:W3CDTF">2025-05-13T09:10:00Z</dcterms:modified>
</cp:coreProperties>
</file>