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bf9000"/>
          <w:sz w:val="44"/>
          <w:szCs w:val="44"/>
        </w:rPr>
      </w:pPr>
      <w:r w:rsidDel="00000000" w:rsidR="00000000" w:rsidRPr="00000000">
        <w:rPr>
          <w:b w:val="1"/>
          <w:color w:val="bf9000"/>
          <w:sz w:val="26"/>
          <w:szCs w:val="26"/>
          <w:rtl w:val="0"/>
        </w:rPr>
        <w:t xml:space="preserve"> </w:t>
        <w:tab/>
        <w:tab/>
        <w:t xml:space="preserve">   </w:t>
      </w:r>
      <w:r w:rsidDel="00000000" w:rsidR="00000000" w:rsidRPr="00000000">
        <w:rPr>
          <w:b w:val="1"/>
          <w:color w:val="bf9000"/>
          <w:sz w:val="44"/>
          <w:szCs w:val="44"/>
          <w:rtl w:val="0"/>
        </w:rPr>
        <w:t xml:space="preserve">Design Document - Phase3</w:t>
      </w:r>
    </w:p>
    <w:p w:rsidR="00000000" w:rsidDel="00000000" w:rsidP="00000000" w:rsidRDefault="00000000" w:rsidRPr="00000000" w14:paraId="00000002">
      <w:pPr>
        <w:spacing w:after="240" w:before="240" w:lineRule="auto"/>
        <w:rPr>
          <w:b w:val="1"/>
          <w:color w:val="bf9000"/>
          <w:sz w:val="26"/>
          <w:szCs w:val="26"/>
        </w:rPr>
      </w:pPr>
      <w:r w:rsidDel="00000000" w:rsidR="00000000" w:rsidRPr="00000000">
        <w:rPr>
          <w:b w:val="1"/>
          <w:color w:val="bf9000"/>
          <w:sz w:val="26"/>
          <w:szCs w:val="26"/>
          <w:rtl w:val="0"/>
        </w:rPr>
        <w:t xml:space="preserve">                  Appending a cache like memory module to Phase 2</w:t>
      </w:r>
    </w:p>
    <w:p w:rsidR="00000000" w:rsidDel="00000000" w:rsidP="00000000" w:rsidRDefault="00000000" w:rsidRPr="00000000" w14:paraId="00000003">
      <w:pPr>
        <w:spacing w:after="240" w:befor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color w:val="3c78d8"/>
          <w:sz w:val="36"/>
          <w:szCs w:val="36"/>
          <w:u w:val="single"/>
        </w:rPr>
      </w:pPr>
      <w:r w:rsidDel="00000000" w:rsidR="00000000" w:rsidRPr="00000000">
        <w:rPr>
          <w:color w:val="3c78d8"/>
          <w:sz w:val="36"/>
          <w:szCs w:val="36"/>
          <w:rtl w:val="0"/>
        </w:rPr>
        <w:t xml:space="preserve">                                   </w:t>
      </w:r>
      <w:r w:rsidDel="00000000" w:rsidR="00000000" w:rsidRPr="00000000">
        <w:rPr>
          <w:b w:val="1"/>
          <w:color w:val="3c78d8"/>
          <w:sz w:val="36"/>
          <w:szCs w:val="36"/>
          <w:u w:val="single"/>
          <w:rtl w:val="0"/>
        </w:rPr>
        <w:t xml:space="preserve">Input/Output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0"/>
        </w:numPr>
        <w:ind w:left="720" w:hanging="360"/>
        <w:rPr>
          <w:sz w:val="28"/>
          <w:szCs w:val="28"/>
        </w:rPr>
      </w:pPr>
      <w:r w:rsidDel="00000000" w:rsidR="00000000" w:rsidRPr="00000000">
        <w:rPr>
          <w:sz w:val="28"/>
          <w:szCs w:val="28"/>
          <w:rtl w:val="0"/>
        </w:rPr>
        <w:t xml:space="preserve">In this phase, we have created the instruction and data cache modules as </w:t>
      </w:r>
      <w:r w:rsidDel="00000000" w:rsidR="00000000" w:rsidRPr="00000000">
        <w:rPr>
          <w:b w:val="1"/>
          <w:sz w:val="28"/>
          <w:szCs w:val="28"/>
          <w:rtl w:val="0"/>
        </w:rPr>
        <w:t xml:space="preserve">loadFromInstructionCache()</w:t>
      </w:r>
      <w:r w:rsidDel="00000000" w:rsidR="00000000" w:rsidRPr="00000000">
        <w:rPr>
          <w:rFonts w:ascii="Courier New" w:cs="Courier New" w:eastAsia="Courier New" w:hAnsi="Courier New"/>
          <w:sz w:val="28"/>
          <w:szCs w:val="28"/>
          <w:rtl w:val="0"/>
        </w:rPr>
        <w:t xml:space="preserve"> </w:t>
      </w:r>
      <w:r w:rsidDel="00000000" w:rsidR="00000000" w:rsidRPr="00000000">
        <w:rPr>
          <w:sz w:val="28"/>
          <w:szCs w:val="28"/>
          <w:rtl w:val="0"/>
        </w:rPr>
        <w:t xml:space="preserve">and </w:t>
      </w:r>
      <w:r w:rsidDel="00000000" w:rsidR="00000000" w:rsidRPr="00000000">
        <w:rPr>
          <w:b w:val="1"/>
          <w:sz w:val="28"/>
          <w:szCs w:val="28"/>
          <w:rtl w:val="0"/>
        </w:rPr>
        <w:t xml:space="preserve">loadFromDataCache() </w:t>
      </w:r>
      <w:r w:rsidDel="00000000" w:rsidR="00000000" w:rsidRPr="00000000">
        <w:rPr>
          <w:sz w:val="28"/>
          <w:szCs w:val="28"/>
          <w:rtl w:val="0"/>
        </w:rPr>
        <w:t xml:space="preserve">respectively. </w:t>
      </w:r>
    </w:p>
    <w:p w:rsidR="00000000" w:rsidDel="00000000" w:rsidP="00000000" w:rsidRDefault="00000000" w:rsidRPr="00000000" w14:paraId="00000007">
      <w:pPr>
        <w:ind w:left="720" w:firstLine="0"/>
        <w:rPr>
          <w:sz w:val="28"/>
          <w:szCs w:val="28"/>
        </w:rPr>
      </w:pPr>
      <w:r w:rsidDel="00000000" w:rsidR="00000000" w:rsidRPr="00000000">
        <w:rPr>
          <w:rtl w:val="0"/>
        </w:rPr>
      </w:r>
    </w:p>
    <w:p w:rsidR="00000000" w:rsidDel="00000000" w:rsidP="00000000" w:rsidRDefault="00000000" w:rsidRPr="00000000" w14:paraId="00000008">
      <w:pPr>
        <w:numPr>
          <w:ilvl w:val="0"/>
          <w:numId w:val="10"/>
        </w:numPr>
        <w:ind w:left="720" w:hanging="360"/>
        <w:rPr>
          <w:sz w:val="28"/>
          <w:szCs w:val="28"/>
        </w:rPr>
      </w:pPr>
      <w:r w:rsidDel="00000000" w:rsidR="00000000" w:rsidRPr="00000000">
        <w:rPr>
          <w:sz w:val="28"/>
          <w:szCs w:val="28"/>
          <w:rtl w:val="0"/>
        </w:rPr>
        <w:t xml:space="preserve">Instead of directly reading from a .mc file like the previous phases, we have read the instructions, read/write data from these cache modules. </w:t>
      </w:r>
    </w:p>
    <w:p w:rsidR="00000000" w:rsidDel="00000000" w:rsidP="00000000" w:rsidRDefault="00000000" w:rsidRPr="00000000" w14:paraId="00000009">
      <w:pPr>
        <w:ind w:left="720" w:firstLine="0"/>
        <w:rPr>
          <w:sz w:val="28"/>
          <w:szCs w:val="28"/>
        </w:rPr>
      </w:pPr>
      <w:r w:rsidDel="00000000" w:rsidR="00000000" w:rsidRPr="00000000">
        <w:rPr>
          <w:rtl w:val="0"/>
        </w:rPr>
      </w:r>
    </w:p>
    <w:p w:rsidR="00000000" w:rsidDel="00000000" w:rsidP="00000000" w:rsidRDefault="00000000" w:rsidRPr="00000000" w14:paraId="0000000A">
      <w:pPr>
        <w:numPr>
          <w:ilvl w:val="0"/>
          <w:numId w:val="10"/>
        </w:numPr>
        <w:ind w:left="720" w:hanging="360"/>
        <w:rPr>
          <w:sz w:val="28"/>
          <w:szCs w:val="28"/>
          <w:u w:val="none"/>
        </w:rPr>
      </w:pPr>
      <w:r w:rsidDel="00000000" w:rsidR="00000000" w:rsidRPr="00000000">
        <w:rPr>
          <w:sz w:val="28"/>
          <w:szCs w:val="28"/>
          <w:rtl w:val="0"/>
        </w:rPr>
        <w:t xml:space="preserve">We are effectively modeling the functionality of a Cache, that will not have any impact on the pipeline proceedings. Our cache model is more like an accountant tracking the </w:t>
      </w:r>
      <w:r w:rsidDel="00000000" w:rsidR="00000000" w:rsidRPr="00000000">
        <w:rPr>
          <w:b w:val="1"/>
          <w:sz w:val="28"/>
          <w:szCs w:val="28"/>
          <w:rtl w:val="0"/>
        </w:rPr>
        <w:t xml:space="preserve">accesses, hits, misses</w:t>
      </w:r>
      <w:r w:rsidDel="00000000" w:rsidR="00000000" w:rsidRPr="00000000">
        <w:rPr>
          <w:sz w:val="28"/>
          <w:szCs w:val="28"/>
          <w:rtl w:val="0"/>
        </w:rPr>
        <w:t xml:space="preserve">.</w:t>
      </w:r>
    </w:p>
    <w:p w:rsidR="00000000" w:rsidDel="00000000" w:rsidP="00000000" w:rsidRDefault="00000000" w:rsidRPr="00000000" w14:paraId="0000000B">
      <w:pPr>
        <w:ind w:left="720" w:firstLine="0"/>
        <w:rPr>
          <w:sz w:val="28"/>
          <w:szCs w:val="28"/>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8"/>
          <w:szCs w:val="28"/>
          <w:u w:val="none"/>
        </w:rPr>
      </w:pPr>
      <w:r w:rsidDel="00000000" w:rsidR="00000000" w:rsidRPr="00000000">
        <w:rPr>
          <w:sz w:val="28"/>
          <w:szCs w:val="28"/>
          <w:rtl w:val="0"/>
        </w:rPr>
        <w:t xml:space="preserve">We have instantiated two caches, one will work as </w:t>
      </w:r>
      <w:r w:rsidDel="00000000" w:rsidR="00000000" w:rsidRPr="00000000">
        <w:rPr>
          <w:b w:val="1"/>
          <w:sz w:val="28"/>
          <w:szCs w:val="28"/>
          <w:rtl w:val="0"/>
        </w:rPr>
        <w:t xml:space="preserve">Instruction cache </w:t>
      </w:r>
      <w:r w:rsidDel="00000000" w:rsidR="00000000" w:rsidRPr="00000000">
        <w:rPr>
          <w:sz w:val="28"/>
          <w:szCs w:val="28"/>
          <w:rtl w:val="0"/>
        </w:rPr>
        <w:t xml:space="preserve">(instructionCache) and another will work as </w:t>
      </w:r>
      <w:r w:rsidDel="00000000" w:rsidR="00000000" w:rsidRPr="00000000">
        <w:rPr>
          <w:b w:val="1"/>
          <w:sz w:val="28"/>
          <w:szCs w:val="28"/>
          <w:rtl w:val="0"/>
        </w:rPr>
        <w:t xml:space="preserve">Data cache</w:t>
      </w:r>
      <w:r w:rsidDel="00000000" w:rsidR="00000000" w:rsidRPr="00000000">
        <w:rPr>
          <w:sz w:val="28"/>
          <w:szCs w:val="28"/>
          <w:rtl w:val="0"/>
        </w:rPr>
        <w:t xml:space="preserve"> (dataCache). Therefore, all the requests from the Fetch stage of our pipeline will be handled by Instruction cache and all the requests from Memory stage will be handled by Data Cache.</w:t>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numPr>
          <w:ilvl w:val="0"/>
          <w:numId w:val="10"/>
        </w:numPr>
        <w:ind w:left="720" w:hanging="360"/>
        <w:rPr>
          <w:sz w:val="28"/>
          <w:szCs w:val="28"/>
        </w:rPr>
      </w:pPr>
      <w:r w:rsidDel="00000000" w:rsidR="00000000" w:rsidRPr="00000000">
        <w:rPr>
          <w:sz w:val="28"/>
          <w:szCs w:val="28"/>
          <w:rtl w:val="0"/>
        </w:rPr>
        <w:t xml:space="preserve">Firstly, the user is asked to select the instruction cache input configuration. Subsequently, the Cache Size, Cache Block Size, Number of ways of set associativity is taken as input and stored in </w:t>
      </w:r>
      <w:r w:rsidDel="00000000" w:rsidR="00000000" w:rsidRPr="00000000">
        <w:rPr>
          <w:b w:val="1"/>
          <w:sz w:val="28"/>
          <w:szCs w:val="28"/>
          <w:rtl w:val="0"/>
        </w:rPr>
        <w:t xml:space="preserve">insCacheSize</w:t>
      </w:r>
      <w:r w:rsidDel="00000000" w:rsidR="00000000" w:rsidRPr="00000000">
        <w:rPr>
          <w:sz w:val="28"/>
          <w:szCs w:val="28"/>
          <w:rtl w:val="0"/>
        </w:rPr>
        <w:t xml:space="preserve">, </w:t>
      </w:r>
      <w:r w:rsidDel="00000000" w:rsidR="00000000" w:rsidRPr="00000000">
        <w:rPr>
          <w:b w:val="1"/>
          <w:sz w:val="28"/>
          <w:szCs w:val="28"/>
          <w:rtl w:val="0"/>
        </w:rPr>
        <w:t xml:space="preserve">insCacheBlockSize</w:t>
      </w:r>
      <w:r w:rsidDel="00000000" w:rsidR="00000000" w:rsidRPr="00000000">
        <w:rPr>
          <w:sz w:val="28"/>
          <w:szCs w:val="28"/>
          <w:rtl w:val="0"/>
        </w:rPr>
        <w:t xml:space="preserve"> and </w:t>
      </w:r>
      <w:r w:rsidDel="00000000" w:rsidR="00000000" w:rsidRPr="00000000">
        <w:rPr>
          <w:b w:val="1"/>
          <w:sz w:val="28"/>
          <w:szCs w:val="28"/>
          <w:rtl w:val="0"/>
        </w:rPr>
        <w:t xml:space="preserve">insAssociativity</w:t>
      </w:r>
      <w:r w:rsidDel="00000000" w:rsidR="00000000" w:rsidRPr="00000000">
        <w:rPr>
          <w:sz w:val="28"/>
          <w:szCs w:val="28"/>
          <w:rtl w:val="0"/>
        </w:rPr>
        <w:t xml:space="preserve"> respectively</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0F">
      <w:pPr>
        <w:ind w:lef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0">
      <w:pPr>
        <w:numPr>
          <w:ilvl w:val="0"/>
          <w:numId w:val="10"/>
        </w:numPr>
        <w:ind w:left="720" w:hanging="360"/>
        <w:rPr>
          <w:sz w:val="28"/>
          <w:szCs w:val="28"/>
        </w:rPr>
      </w:pPr>
      <w:r w:rsidDel="00000000" w:rsidR="00000000" w:rsidRPr="00000000">
        <w:rPr>
          <w:sz w:val="28"/>
          <w:szCs w:val="28"/>
          <w:rtl w:val="0"/>
        </w:rPr>
        <w:t xml:space="preserve">On the similar lines, input configuration of Data Cache is asked and corresponding parameters -  </w:t>
      </w:r>
      <w:r w:rsidDel="00000000" w:rsidR="00000000" w:rsidRPr="00000000">
        <w:rPr>
          <w:b w:val="1"/>
          <w:sz w:val="28"/>
          <w:szCs w:val="28"/>
          <w:rtl w:val="0"/>
        </w:rPr>
        <w:t xml:space="preserve">dataCacheSize, dataCacheBlockSize</w:t>
      </w:r>
      <w:r w:rsidDel="00000000" w:rsidR="00000000" w:rsidRPr="00000000">
        <w:rPr>
          <w:rFonts w:ascii="Courier New" w:cs="Courier New" w:eastAsia="Courier New" w:hAnsi="Courier New"/>
          <w:b w:val="1"/>
          <w:sz w:val="21"/>
          <w:szCs w:val="21"/>
          <w:rtl w:val="0"/>
        </w:rPr>
        <w:t xml:space="preserve"> </w:t>
      </w:r>
      <w:r w:rsidDel="00000000" w:rsidR="00000000" w:rsidRPr="00000000">
        <w:rPr>
          <w:sz w:val="28"/>
          <w:szCs w:val="28"/>
          <w:rtl w:val="0"/>
        </w:rPr>
        <w:t xml:space="preserve">and </w:t>
      </w:r>
      <w:r w:rsidDel="00000000" w:rsidR="00000000" w:rsidRPr="00000000">
        <w:rPr>
          <w:b w:val="1"/>
          <w:sz w:val="28"/>
          <w:szCs w:val="28"/>
          <w:rtl w:val="0"/>
        </w:rPr>
        <w:t xml:space="preserve">dataAssociativity</w:t>
      </w:r>
      <w:r w:rsidDel="00000000" w:rsidR="00000000" w:rsidRPr="00000000">
        <w:rPr>
          <w:sz w:val="28"/>
          <w:szCs w:val="28"/>
          <w:rtl w:val="0"/>
        </w:rPr>
        <w:t xml:space="preserve"> are taken as input.</w:t>
      </w:r>
    </w:p>
    <w:p w:rsidR="00000000" w:rsidDel="00000000" w:rsidP="00000000" w:rsidRDefault="00000000" w:rsidRPr="00000000" w14:paraId="00000011">
      <w:pPr>
        <w:numPr>
          <w:ilvl w:val="0"/>
          <w:numId w:val="8"/>
        </w:numPr>
        <w:ind w:left="720" w:hanging="360"/>
        <w:rPr>
          <w:b w:val="1"/>
          <w:color w:val="3c78d8"/>
          <w:sz w:val="36"/>
          <w:szCs w:val="36"/>
          <w:u w:val="none"/>
        </w:rPr>
      </w:pPr>
      <w:r w:rsidDel="00000000" w:rsidR="00000000" w:rsidRPr="00000000">
        <w:rPr>
          <w:b w:val="1"/>
          <w:color w:val="3c78d8"/>
          <w:sz w:val="36"/>
          <w:szCs w:val="36"/>
          <w:u w:val="single"/>
          <w:rtl w:val="0"/>
        </w:rPr>
        <w:t xml:space="preserve">Output Parameters</w:t>
      </w:r>
    </w:p>
    <w:p w:rsidR="00000000" w:rsidDel="00000000" w:rsidP="00000000" w:rsidRDefault="00000000" w:rsidRPr="00000000" w14:paraId="00000012">
      <w:pPr>
        <w:rPr>
          <w:b w:val="1"/>
          <w:color w:val="3c78d8"/>
          <w:sz w:val="36"/>
          <w:szCs w:val="36"/>
          <w:u w:val="single"/>
        </w:rPr>
      </w:pPr>
      <w:r w:rsidDel="00000000" w:rsidR="00000000" w:rsidRPr="00000000">
        <w:rPr>
          <w:rtl w:val="0"/>
        </w:rPr>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The following parameters are displayed on the terminal </w:t>
      </w:r>
    </w:p>
    <w:p w:rsidR="00000000" w:rsidDel="00000000" w:rsidP="00000000" w:rsidRDefault="00000000" w:rsidRPr="00000000" w14:paraId="00000014">
      <w:pPr>
        <w:numPr>
          <w:ilvl w:val="0"/>
          <w:numId w:val="14"/>
        </w:numPr>
        <w:ind w:left="1440" w:hanging="360"/>
        <w:rPr>
          <w:sz w:val="28"/>
          <w:szCs w:val="28"/>
          <w:u w:val="none"/>
        </w:rPr>
      </w:pPr>
      <w:r w:rsidDel="00000000" w:rsidR="00000000" w:rsidRPr="00000000">
        <w:rPr>
          <w:sz w:val="28"/>
          <w:szCs w:val="28"/>
          <w:rtl w:val="0"/>
        </w:rPr>
        <w:t xml:space="preserve">Number of accesses</w:t>
      </w:r>
    </w:p>
    <w:p w:rsidR="00000000" w:rsidDel="00000000" w:rsidP="00000000" w:rsidRDefault="00000000" w:rsidRPr="00000000" w14:paraId="00000015">
      <w:pPr>
        <w:numPr>
          <w:ilvl w:val="0"/>
          <w:numId w:val="14"/>
        </w:numPr>
        <w:ind w:left="1440" w:hanging="360"/>
        <w:rPr>
          <w:sz w:val="28"/>
          <w:szCs w:val="28"/>
          <w:u w:val="none"/>
        </w:rPr>
      </w:pPr>
      <w:r w:rsidDel="00000000" w:rsidR="00000000" w:rsidRPr="00000000">
        <w:rPr>
          <w:sz w:val="28"/>
          <w:szCs w:val="28"/>
          <w:rtl w:val="0"/>
        </w:rPr>
        <w:t xml:space="preserve">Number of misses</w:t>
      </w:r>
    </w:p>
    <w:p w:rsidR="00000000" w:rsidDel="00000000" w:rsidP="00000000" w:rsidRDefault="00000000" w:rsidRPr="00000000" w14:paraId="00000016">
      <w:pPr>
        <w:numPr>
          <w:ilvl w:val="0"/>
          <w:numId w:val="14"/>
        </w:numPr>
        <w:ind w:left="1440" w:hanging="360"/>
        <w:rPr>
          <w:sz w:val="28"/>
          <w:szCs w:val="28"/>
          <w:u w:val="none"/>
        </w:rPr>
      </w:pPr>
      <w:r w:rsidDel="00000000" w:rsidR="00000000" w:rsidRPr="00000000">
        <w:rPr>
          <w:sz w:val="28"/>
          <w:szCs w:val="28"/>
          <w:rtl w:val="0"/>
        </w:rPr>
        <w:t xml:space="preserve">Number of hits </w:t>
      </w:r>
    </w:p>
    <w:p w:rsidR="00000000" w:rsidDel="00000000" w:rsidP="00000000" w:rsidRDefault="00000000" w:rsidRPr="00000000" w14:paraId="00000017">
      <w:pPr>
        <w:ind w:left="720" w:firstLine="0"/>
        <w:rPr>
          <w:sz w:val="28"/>
          <w:szCs w:val="28"/>
        </w:rPr>
      </w:pPr>
      <w:r w:rsidDel="00000000" w:rsidR="00000000" w:rsidRPr="00000000">
        <w:rPr>
          <w:rtl w:val="0"/>
        </w:rPr>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 xml:space="preserve">At the end of our simulation, two sets of stats are printed - one for Instruction Cache and another for Data Cache. </w:t>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ind w:left="720" w:firstLine="0"/>
        <w:rPr>
          <w:sz w:val="28"/>
          <w:szCs w:val="28"/>
        </w:rPr>
      </w:pPr>
      <w:r w:rsidDel="00000000" w:rsidR="00000000" w:rsidRPr="00000000">
        <w:rPr>
          <w:rtl w:val="0"/>
        </w:rPr>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8"/>
        </w:numPr>
        <w:ind w:left="720" w:hanging="360"/>
        <w:rPr>
          <w:b w:val="1"/>
          <w:color w:val="3c78d8"/>
          <w:sz w:val="36"/>
          <w:szCs w:val="36"/>
        </w:rPr>
      </w:pPr>
      <w:r w:rsidDel="00000000" w:rsidR="00000000" w:rsidRPr="00000000">
        <w:rPr>
          <w:b w:val="1"/>
          <w:color w:val="3c78d8"/>
          <w:sz w:val="36"/>
          <w:szCs w:val="36"/>
          <w:u w:val="single"/>
          <w:rtl w:val="0"/>
        </w:rPr>
        <w:t xml:space="preserve">Set Associative Cache Working</w:t>
      </w:r>
    </w:p>
    <w:p w:rsidR="00000000" w:rsidDel="00000000" w:rsidP="00000000" w:rsidRDefault="00000000" w:rsidRPr="00000000" w14:paraId="0000001E">
      <w:pPr>
        <w:ind w:left="720" w:firstLine="0"/>
        <w:rPr>
          <w:b w:val="1"/>
          <w:color w:val="3c78d8"/>
          <w:sz w:val="36"/>
          <w:szCs w:val="36"/>
          <w:u w:val="single"/>
        </w:rPr>
      </w:pPr>
      <w:r w:rsidDel="00000000" w:rsidR="00000000" w:rsidRPr="00000000">
        <w:rPr>
          <w:sz w:val="28"/>
          <w:szCs w:val="28"/>
        </w:rPr>
        <w:drawing>
          <wp:inline distB="114300" distT="114300" distL="114300" distR="114300">
            <wp:extent cx="5943600" cy="13589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4"/>
        </w:numPr>
        <w:shd w:fill="fffffe" w:val="clear"/>
        <w:spacing w:line="325.71428571428567" w:lineRule="auto"/>
        <w:ind w:left="720" w:hanging="360"/>
        <w:rPr>
          <w:b w:val="1"/>
          <w:color w:val="bf9000"/>
          <w:sz w:val="29"/>
          <w:szCs w:val="29"/>
        </w:rPr>
      </w:pPr>
      <w:r w:rsidDel="00000000" w:rsidR="00000000" w:rsidRPr="00000000">
        <w:rPr>
          <w:b w:val="1"/>
          <w:color w:val="bf9000"/>
          <w:sz w:val="29"/>
          <w:szCs w:val="29"/>
          <w:rtl w:val="0"/>
        </w:rPr>
        <w:t xml:space="preserve">Extracting Tag, Index and Block Offset </w:t>
      </w:r>
    </w:p>
    <w:p w:rsidR="00000000" w:rsidDel="00000000" w:rsidP="00000000" w:rsidRDefault="00000000" w:rsidRPr="00000000" w14:paraId="00000020">
      <w:pPr>
        <w:shd w:fill="fffffe" w:val="clear"/>
        <w:spacing w:line="325.71428571428567" w:lineRule="auto"/>
        <w:ind w:left="720" w:firstLine="0"/>
        <w:rPr>
          <w:b w:val="1"/>
          <w:color w:val="bf9000"/>
          <w:sz w:val="29"/>
          <w:szCs w:val="29"/>
        </w:rPr>
      </w:pPr>
      <w:r w:rsidDel="00000000" w:rsidR="00000000" w:rsidRPr="00000000">
        <w:rPr>
          <w:rtl w:val="0"/>
        </w:rPr>
      </w:r>
    </w:p>
    <w:p w:rsidR="00000000" w:rsidDel="00000000" w:rsidP="00000000" w:rsidRDefault="00000000" w:rsidRPr="00000000" w14:paraId="00000021">
      <w:pPr>
        <w:numPr>
          <w:ilvl w:val="0"/>
          <w:numId w:val="5"/>
        </w:numPr>
        <w:shd w:fill="fffffe" w:val="clear"/>
        <w:spacing w:line="325.71428571428567" w:lineRule="auto"/>
        <w:ind w:left="720" w:hanging="360"/>
        <w:rPr>
          <w:b w:val="1"/>
          <w:color w:val="bf9000"/>
          <w:sz w:val="29"/>
          <w:szCs w:val="29"/>
          <w:u w:val="none"/>
        </w:rPr>
      </w:pPr>
      <w:r w:rsidDel="00000000" w:rsidR="00000000" w:rsidRPr="00000000">
        <w:rPr>
          <w:b w:val="1"/>
          <w:color w:val="bf9000"/>
          <w:sz w:val="29"/>
          <w:szCs w:val="29"/>
          <w:rtl w:val="0"/>
        </w:rPr>
        <w:t xml:space="preserve">Block Offset(</w:t>
      </w:r>
      <w:r w:rsidDel="00000000" w:rsidR="00000000" w:rsidRPr="00000000">
        <w:rPr>
          <w:b w:val="1"/>
          <w:color w:val="bf9000"/>
          <w:sz w:val="28"/>
          <w:szCs w:val="28"/>
          <w:rtl w:val="0"/>
        </w:rPr>
        <w:t xml:space="preserve">insBlockOffSetSize/dataBlockOffSetSize</w:t>
      </w:r>
      <w:r w:rsidDel="00000000" w:rsidR="00000000" w:rsidRPr="00000000">
        <w:rPr>
          <w:b w:val="1"/>
          <w:color w:val="bf9000"/>
          <w:sz w:val="29"/>
          <w:szCs w:val="29"/>
          <w:rtl w:val="0"/>
        </w:rPr>
        <w:t xml:space="preserve">): </w:t>
      </w:r>
      <w:r w:rsidDel="00000000" w:rsidR="00000000" w:rsidRPr="00000000">
        <w:rPr>
          <w:sz w:val="28"/>
          <w:szCs w:val="28"/>
          <w:rtl w:val="0"/>
        </w:rPr>
        <w:t xml:space="preserve">The block offset is calculated by taking the log with base 2 of the cache block size, i.e. Log2(blksize)</w:t>
      </w:r>
    </w:p>
    <w:p w:rsidR="00000000" w:rsidDel="00000000" w:rsidP="00000000" w:rsidRDefault="00000000" w:rsidRPr="00000000" w14:paraId="00000022">
      <w:pPr>
        <w:numPr>
          <w:ilvl w:val="0"/>
          <w:numId w:val="5"/>
        </w:numPr>
        <w:shd w:fill="fffffe" w:val="clear"/>
        <w:spacing w:line="325.71428571428567" w:lineRule="auto"/>
        <w:ind w:left="720" w:hanging="360"/>
        <w:rPr>
          <w:b w:val="1"/>
          <w:color w:val="bf9000"/>
          <w:sz w:val="29"/>
          <w:szCs w:val="29"/>
        </w:rPr>
      </w:pPr>
      <w:r w:rsidDel="00000000" w:rsidR="00000000" w:rsidRPr="00000000">
        <w:rPr>
          <w:b w:val="1"/>
          <w:color w:val="bf9000"/>
          <w:sz w:val="29"/>
          <w:szCs w:val="29"/>
          <w:rtl w:val="0"/>
        </w:rPr>
        <w:t xml:space="preserve">Index(</w:t>
      </w:r>
      <w:r w:rsidDel="00000000" w:rsidR="00000000" w:rsidRPr="00000000">
        <w:rPr>
          <w:b w:val="1"/>
          <w:color w:val="bf9000"/>
          <w:sz w:val="28"/>
          <w:szCs w:val="28"/>
          <w:rtl w:val="0"/>
        </w:rPr>
        <w:t xml:space="preserve">insIndexSize/dataIndexSize</w:t>
      </w:r>
      <w:r w:rsidDel="00000000" w:rsidR="00000000" w:rsidRPr="00000000">
        <w:rPr>
          <w:b w:val="1"/>
          <w:color w:val="bf9000"/>
          <w:sz w:val="29"/>
          <w:szCs w:val="29"/>
          <w:rtl w:val="0"/>
        </w:rPr>
        <w:t xml:space="preserve">): </w:t>
      </w:r>
      <w:r w:rsidDel="00000000" w:rsidR="00000000" w:rsidRPr="00000000">
        <w:rPr>
          <w:sz w:val="28"/>
          <w:szCs w:val="28"/>
          <w:rtl w:val="0"/>
        </w:rPr>
        <w:t xml:space="preserve">The index is calculated by taking the log with base 2 of the Number of sets, i.e. Log2(NumOfSet)</w:t>
      </w:r>
    </w:p>
    <w:p w:rsidR="00000000" w:rsidDel="00000000" w:rsidP="00000000" w:rsidRDefault="00000000" w:rsidRPr="00000000" w14:paraId="00000023">
      <w:pPr>
        <w:numPr>
          <w:ilvl w:val="0"/>
          <w:numId w:val="5"/>
        </w:numPr>
        <w:shd w:fill="fffffe" w:val="clear"/>
        <w:spacing w:line="325.71428571428567" w:lineRule="auto"/>
        <w:ind w:left="720" w:hanging="360"/>
        <w:rPr>
          <w:b w:val="1"/>
          <w:color w:val="bf9000"/>
          <w:sz w:val="29"/>
          <w:szCs w:val="29"/>
        </w:rPr>
      </w:pPr>
      <w:r w:rsidDel="00000000" w:rsidR="00000000" w:rsidRPr="00000000">
        <w:rPr>
          <w:b w:val="1"/>
          <w:color w:val="bf9000"/>
          <w:sz w:val="29"/>
          <w:szCs w:val="29"/>
          <w:rtl w:val="0"/>
        </w:rPr>
        <w:t xml:space="preserve">Tag(</w:t>
      </w:r>
      <w:r w:rsidDel="00000000" w:rsidR="00000000" w:rsidRPr="00000000">
        <w:rPr>
          <w:b w:val="1"/>
          <w:color w:val="bf9000"/>
          <w:sz w:val="28"/>
          <w:szCs w:val="28"/>
          <w:rtl w:val="0"/>
        </w:rPr>
        <w:t xml:space="preserve">insTagSize/dataTagSize</w:t>
      </w:r>
      <w:r w:rsidDel="00000000" w:rsidR="00000000" w:rsidRPr="00000000">
        <w:rPr>
          <w:b w:val="1"/>
          <w:color w:val="bf9000"/>
          <w:sz w:val="29"/>
          <w:szCs w:val="29"/>
          <w:rtl w:val="0"/>
        </w:rPr>
        <w:t xml:space="preserve">): </w:t>
      </w:r>
      <w:r w:rsidDel="00000000" w:rsidR="00000000" w:rsidRPr="00000000">
        <w:rPr>
          <w:sz w:val="28"/>
          <w:szCs w:val="28"/>
          <w:rtl w:val="0"/>
        </w:rPr>
        <w:t xml:space="preserve">The tag is calculated by subtracting the index and the block offset from the total number of address bits. </w:t>
      </w:r>
    </w:p>
    <w:p w:rsidR="00000000" w:rsidDel="00000000" w:rsidP="00000000" w:rsidRDefault="00000000" w:rsidRPr="00000000" w14:paraId="00000024">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943600" cy="381346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81346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e" w:val="clear"/>
        <w:spacing w:line="325.71428571428567" w:lineRule="auto"/>
        <w:ind w:firstLine="720"/>
        <w:rPr>
          <w:b w:val="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b w:val="1"/>
          <w:sz w:val="21"/>
          <w:szCs w:val="21"/>
          <w:rtl w:val="0"/>
        </w:rPr>
        <w:t xml:space="preserve">Fig: Shows the implementation ofSet Associative Cache through an example</w:t>
      </w:r>
    </w:p>
    <w:p w:rsidR="00000000" w:rsidDel="00000000" w:rsidP="00000000" w:rsidRDefault="00000000" w:rsidRPr="00000000" w14:paraId="00000026">
      <w:pPr>
        <w:shd w:fill="fffffe" w:val="clear"/>
        <w:spacing w:line="325.71428571428567" w:lineRule="auto"/>
        <w:rPr>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sz w:val="21"/>
          <w:szCs w:val="21"/>
          <w:rtl w:val="0"/>
        </w:rPr>
        <w:t xml:space="preserve">(Source: Lecture Slides)</w:t>
      </w:r>
    </w:p>
    <w:p w:rsidR="00000000" w:rsidDel="00000000" w:rsidP="00000000" w:rsidRDefault="00000000" w:rsidRPr="00000000" w14:paraId="00000027">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28">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29">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2A">
      <w:pPr>
        <w:numPr>
          <w:ilvl w:val="0"/>
          <w:numId w:val="4"/>
        </w:numPr>
        <w:shd w:fill="fffffe" w:val="clear"/>
        <w:spacing w:line="325.71428571428567" w:lineRule="auto"/>
        <w:ind w:left="720" w:hanging="360"/>
        <w:rPr>
          <w:b w:val="1"/>
          <w:color w:val="bf9000"/>
          <w:sz w:val="29"/>
          <w:szCs w:val="29"/>
        </w:rPr>
      </w:pPr>
      <w:r w:rsidDel="00000000" w:rsidR="00000000" w:rsidRPr="00000000">
        <w:rPr>
          <w:b w:val="1"/>
          <w:color w:val="bf9000"/>
          <w:sz w:val="29"/>
          <w:szCs w:val="29"/>
          <w:rtl w:val="0"/>
        </w:rPr>
        <w:t xml:space="preserve">Determining hit/miss </w:t>
      </w:r>
    </w:p>
    <w:p w:rsidR="00000000" w:rsidDel="00000000" w:rsidP="00000000" w:rsidRDefault="00000000" w:rsidRPr="00000000" w14:paraId="0000002B">
      <w:pPr>
        <w:shd w:fill="fffffe" w:val="clear"/>
        <w:spacing w:before="200" w:line="216" w:lineRule="auto"/>
        <w:ind w:left="0" w:firstLine="0"/>
        <w:rPr>
          <w:sz w:val="28"/>
          <w:szCs w:val="28"/>
        </w:rPr>
      </w:pPr>
      <w:r w:rsidDel="00000000" w:rsidR="00000000" w:rsidRPr="00000000">
        <w:rPr>
          <w:sz w:val="28"/>
          <w:szCs w:val="28"/>
          <w:rtl w:val="0"/>
        </w:rPr>
        <w:t xml:space="preserve">The Tag from the requested address will be matched with tags of each block in this one set.</w:t>
      </w:r>
    </w:p>
    <w:p w:rsidR="00000000" w:rsidDel="00000000" w:rsidP="00000000" w:rsidRDefault="00000000" w:rsidRPr="00000000" w14:paraId="0000002C">
      <w:pPr>
        <w:numPr>
          <w:ilvl w:val="0"/>
          <w:numId w:val="6"/>
        </w:numPr>
        <w:shd w:fill="fffffe" w:val="clear"/>
        <w:spacing w:after="0" w:afterAutospacing="0" w:before="100" w:line="216" w:lineRule="auto"/>
        <w:ind w:left="720" w:hanging="360"/>
        <w:rPr>
          <w:sz w:val="28"/>
          <w:szCs w:val="28"/>
          <w:u w:val="none"/>
        </w:rPr>
      </w:pPr>
      <w:r w:rsidDel="00000000" w:rsidR="00000000" w:rsidRPr="00000000">
        <w:rPr>
          <w:sz w:val="28"/>
          <w:szCs w:val="28"/>
          <w:rtl w:val="0"/>
        </w:rPr>
        <w:t xml:space="preserve">If all the tag comparators output is 0, then it’s a </w:t>
      </w:r>
      <w:r w:rsidDel="00000000" w:rsidR="00000000" w:rsidRPr="00000000">
        <w:rPr>
          <w:b w:val="1"/>
          <w:sz w:val="28"/>
          <w:szCs w:val="28"/>
          <w:rtl w:val="0"/>
        </w:rPr>
        <w:t xml:space="preserve">miss</w:t>
      </w:r>
      <w:r w:rsidDel="00000000" w:rsidR="00000000" w:rsidRPr="00000000">
        <w:rPr>
          <w:sz w:val="28"/>
          <w:szCs w:val="28"/>
          <w:rtl w:val="0"/>
        </w:rPr>
        <w:t xml:space="preserve">.</w:t>
      </w:r>
    </w:p>
    <w:p w:rsidR="00000000" w:rsidDel="00000000" w:rsidP="00000000" w:rsidRDefault="00000000" w:rsidRPr="00000000" w14:paraId="0000002D">
      <w:pPr>
        <w:numPr>
          <w:ilvl w:val="0"/>
          <w:numId w:val="6"/>
        </w:numPr>
        <w:shd w:fill="fffffe" w:val="clear"/>
        <w:spacing w:after="0" w:afterAutospacing="0" w:before="0" w:beforeAutospacing="0" w:line="216" w:lineRule="auto"/>
        <w:ind w:left="720" w:hanging="360"/>
        <w:rPr>
          <w:sz w:val="28"/>
          <w:szCs w:val="28"/>
          <w:u w:val="none"/>
        </w:rPr>
      </w:pPr>
      <w:r w:rsidDel="00000000" w:rsidR="00000000" w:rsidRPr="00000000">
        <w:rPr>
          <w:sz w:val="28"/>
          <w:szCs w:val="28"/>
          <w:rtl w:val="0"/>
        </w:rPr>
        <w:t xml:space="preserve">When one of them outputs 1, it’s a</w:t>
      </w:r>
      <w:r w:rsidDel="00000000" w:rsidR="00000000" w:rsidRPr="00000000">
        <w:rPr>
          <w:b w:val="1"/>
          <w:sz w:val="28"/>
          <w:szCs w:val="28"/>
          <w:rtl w:val="0"/>
        </w:rPr>
        <w:t xml:space="preserve"> hit</w:t>
      </w:r>
      <w:r w:rsidDel="00000000" w:rsidR="00000000" w:rsidRPr="00000000">
        <w:rPr>
          <w:sz w:val="28"/>
          <w:szCs w:val="28"/>
          <w:rtl w:val="0"/>
        </w:rPr>
        <w:t xml:space="preserve">.</w:t>
      </w:r>
    </w:p>
    <w:p w:rsidR="00000000" w:rsidDel="00000000" w:rsidP="00000000" w:rsidRDefault="00000000" w:rsidRPr="00000000" w14:paraId="0000002E">
      <w:pPr>
        <w:numPr>
          <w:ilvl w:val="0"/>
          <w:numId w:val="7"/>
        </w:numPr>
        <w:shd w:fill="fffffe" w:val="clear"/>
        <w:spacing w:before="0" w:beforeAutospacing="0" w:line="216" w:lineRule="auto"/>
        <w:ind w:left="720" w:hanging="360"/>
        <w:rPr>
          <w:sz w:val="28"/>
          <w:szCs w:val="28"/>
          <w:u w:val="none"/>
        </w:rPr>
      </w:pPr>
      <w:r w:rsidDel="00000000" w:rsidR="00000000" w:rsidRPr="00000000">
        <w:rPr>
          <w:sz w:val="28"/>
          <w:szCs w:val="28"/>
          <w:rtl w:val="0"/>
        </w:rPr>
        <w:t xml:space="preserve">A word (based on block offset) of data of the Hit tag will be sent out.</w:t>
      </w:r>
    </w:p>
    <w:p w:rsidR="00000000" w:rsidDel="00000000" w:rsidP="00000000" w:rsidRDefault="00000000" w:rsidRPr="00000000" w14:paraId="0000002F">
      <w:pPr>
        <w:shd w:fill="fffffe" w:val="clear"/>
        <w:spacing w:line="325.71428571428567" w:lineRule="auto"/>
        <w:ind w:left="720" w:firstLine="0"/>
        <w:rPr>
          <w:b w:val="1"/>
          <w:color w:val="bf9000"/>
          <w:sz w:val="25"/>
          <w:szCs w:val="25"/>
        </w:rPr>
      </w:pPr>
      <w:r w:rsidDel="00000000" w:rsidR="00000000" w:rsidRPr="00000000">
        <w:rPr>
          <w:rtl w:val="0"/>
        </w:rPr>
      </w:r>
    </w:p>
    <w:p w:rsidR="00000000" w:rsidDel="00000000" w:rsidP="00000000" w:rsidRDefault="00000000" w:rsidRPr="00000000" w14:paraId="0000003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numPr>
          <w:ilvl w:val="0"/>
          <w:numId w:val="15"/>
        </w:numPr>
        <w:ind w:left="720" w:hanging="360"/>
        <w:rPr>
          <w:b w:val="1"/>
          <w:color w:val="3c78d8"/>
          <w:sz w:val="36"/>
          <w:szCs w:val="36"/>
          <w:u w:val="none"/>
        </w:rPr>
      </w:pPr>
      <w:r w:rsidDel="00000000" w:rsidR="00000000" w:rsidRPr="00000000">
        <w:rPr>
          <w:b w:val="1"/>
          <w:color w:val="3c78d8"/>
          <w:sz w:val="36"/>
          <w:szCs w:val="36"/>
          <w:u w:val="single"/>
          <w:rtl w:val="0"/>
        </w:rPr>
        <w:t xml:space="preserve">Replacement Policy</w:t>
      </w:r>
    </w:p>
    <w:p w:rsidR="00000000" w:rsidDel="00000000" w:rsidP="00000000" w:rsidRDefault="00000000" w:rsidRPr="00000000" w14:paraId="00000032">
      <w:pPr>
        <w:rPr>
          <w:b w:val="1"/>
          <w:color w:val="3c78d8"/>
          <w:sz w:val="36"/>
          <w:szCs w:val="36"/>
          <w:u w:val="single"/>
        </w:rPr>
      </w:pPr>
      <w:r w:rsidDel="00000000" w:rsidR="00000000" w:rsidRPr="00000000">
        <w:rPr>
          <w:rtl w:val="0"/>
        </w:rPr>
      </w:r>
    </w:p>
    <w:p w:rsidR="00000000" w:rsidDel="00000000" w:rsidP="00000000" w:rsidRDefault="00000000" w:rsidRPr="00000000" w14:paraId="00000033">
      <w:pPr>
        <w:numPr>
          <w:ilvl w:val="0"/>
          <w:numId w:val="11"/>
        </w:numPr>
        <w:shd w:fill="fffffe" w:val="clear"/>
        <w:spacing w:line="325.71428571428567" w:lineRule="auto"/>
        <w:ind w:left="720" w:hanging="360"/>
        <w:rPr>
          <w:sz w:val="28"/>
          <w:szCs w:val="28"/>
          <w:u w:val="none"/>
        </w:rPr>
      </w:pPr>
      <w:r w:rsidDel="00000000" w:rsidR="00000000" w:rsidRPr="00000000">
        <w:rPr>
          <w:sz w:val="28"/>
          <w:szCs w:val="28"/>
          <w:rtl w:val="0"/>
        </w:rPr>
        <w:t xml:space="preserve">LRU is implemented as a replacement policy. The tag value is stored in a dictionary dataCache and instructionCache. </w:t>
      </w:r>
    </w:p>
    <w:p w:rsidR="00000000" w:rsidDel="00000000" w:rsidP="00000000" w:rsidRDefault="00000000" w:rsidRPr="00000000" w14:paraId="00000034">
      <w:pPr>
        <w:shd w:fill="fffffe" w:val="clear"/>
        <w:spacing w:line="325.71428571428567" w:lineRule="auto"/>
        <w:ind w:left="720" w:firstLine="0"/>
        <w:rPr>
          <w:sz w:val="28"/>
          <w:szCs w:val="28"/>
        </w:rPr>
      </w:pPr>
      <w:r w:rsidDel="00000000" w:rsidR="00000000" w:rsidRPr="00000000">
        <w:rPr>
          <w:rtl w:val="0"/>
        </w:rPr>
      </w:r>
    </w:p>
    <w:p w:rsidR="00000000" w:rsidDel="00000000" w:rsidP="00000000" w:rsidRDefault="00000000" w:rsidRPr="00000000" w14:paraId="00000035">
      <w:pPr>
        <w:numPr>
          <w:ilvl w:val="0"/>
          <w:numId w:val="12"/>
        </w:numPr>
        <w:shd w:fill="fffffe" w:val="clear"/>
        <w:spacing w:line="325.71428571428567" w:lineRule="auto"/>
        <w:ind w:left="720" w:hanging="360"/>
        <w:rPr>
          <w:sz w:val="28"/>
          <w:szCs w:val="28"/>
          <w:u w:val="none"/>
        </w:rPr>
      </w:pPr>
      <w:r w:rsidDel="00000000" w:rsidR="00000000" w:rsidRPr="00000000">
        <w:rPr>
          <w:sz w:val="28"/>
          <w:szCs w:val="28"/>
          <w:rtl w:val="0"/>
        </w:rPr>
        <w:t xml:space="preserve">If the tag value is not found in the Cache, i.e. there is a miss, then the block having “0” State is selected as the victim block and evicted to be replaced by the current block. </w:t>
      </w:r>
    </w:p>
    <w:p w:rsidR="00000000" w:rsidDel="00000000" w:rsidP="00000000" w:rsidRDefault="00000000" w:rsidRPr="00000000" w14:paraId="00000036">
      <w:pPr>
        <w:shd w:fill="fffffe" w:val="clear"/>
        <w:spacing w:line="325.71428571428567" w:lineRule="auto"/>
        <w:ind w:left="720" w:firstLine="0"/>
        <w:rPr>
          <w:sz w:val="28"/>
          <w:szCs w:val="28"/>
        </w:rPr>
      </w:pPr>
      <w:r w:rsidDel="00000000" w:rsidR="00000000" w:rsidRPr="00000000">
        <w:rPr>
          <w:rtl w:val="0"/>
        </w:rPr>
      </w:r>
    </w:p>
    <w:p w:rsidR="00000000" w:rsidDel="00000000" w:rsidP="00000000" w:rsidRDefault="00000000" w:rsidRPr="00000000" w14:paraId="00000037">
      <w:pPr>
        <w:numPr>
          <w:ilvl w:val="0"/>
          <w:numId w:val="9"/>
        </w:numPr>
        <w:shd w:fill="fffffe" w:val="clear"/>
        <w:spacing w:line="325.71428571428567" w:lineRule="auto"/>
        <w:ind w:left="720" w:hanging="360"/>
        <w:rPr>
          <w:sz w:val="28"/>
          <w:szCs w:val="28"/>
          <w:u w:val="none"/>
        </w:rPr>
      </w:pPr>
      <w:r w:rsidDel="00000000" w:rsidR="00000000" w:rsidRPr="00000000">
        <w:rPr>
          <w:sz w:val="28"/>
          <w:szCs w:val="28"/>
          <w:rtl w:val="0"/>
        </w:rPr>
        <w:t xml:space="preserve">The dataCache and instructionCache are updated in accordance with the LRU Policy. </w:t>
      </w:r>
    </w:p>
    <w:p w:rsidR="00000000" w:rsidDel="00000000" w:rsidP="00000000" w:rsidRDefault="00000000" w:rsidRPr="00000000" w14:paraId="00000038">
      <w:pPr>
        <w:shd w:fill="fffffe" w:val="clear"/>
        <w:spacing w:line="325.71428571428567"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9">
      <w:pPr>
        <w:rPr>
          <w:b w:val="1"/>
          <w:sz w:val="28"/>
          <w:szCs w:val="28"/>
        </w:rPr>
      </w:pPr>
      <w:r w:rsidDel="00000000" w:rsidR="00000000" w:rsidRPr="00000000">
        <w:rPr/>
        <w:drawing>
          <wp:inline distB="114300" distT="114300" distL="114300" distR="114300">
            <wp:extent cx="5943600" cy="323373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B">
      <w:pPr>
        <w:shd w:fill="fffffe" w:val="clear"/>
        <w:spacing w:line="325.71428571428567" w:lineRule="auto"/>
        <w:rPr>
          <w:b w:val="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      </w:t>
      </w:r>
      <w:r w:rsidDel="00000000" w:rsidR="00000000" w:rsidRPr="00000000">
        <w:rPr>
          <w:b w:val="1"/>
          <w:sz w:val="21"/>
          <w:szCs w:val="21"/>
          <w:rtl w:val="0"/>
        </w:rPr>
        <w:t xml:space="preserve">Fig: Shows the implementation of LRU Policy through an example</w:t>
      </w:r>
    </w:p>
    <w:p w:rsidR="00000000" w:rsidDel="00000000" w:rsidP="00000000" w:rsidRDefault="00000000" w:rsidRPr="00000000" w14:paraId="0000003C">
      <w:pPr>
        <w:shd w:fill="fffffe" w:val="clear"/>
        <w:spacing w:line="325.71428571428567" w:lineRule="auto"/>
        <w:rPr>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sz w:val="21"/>
          <w:szCs w:val="21"/>
          <w:rtl w:val="0"/>
        </w:rPr>
        <w:t xml:space="preserve">(Source: Lecture Slides)</w:t>
      </w:r>
    </w:p>
    <w:p w:rsidR="00000000" w:rsidDel="00000000" w:rsidP="00000000" w:rsidRDefault="00000000" w:rsidRPr="00000000" w14:paraId="0000003D">
      <w:pPr>
        <w:ind w:left="0" w:firstLine="0"/>
        <w:rPr>
          <w:b w:val="1"/>
          <w:color w:val="3c78d8"/>
          <w:sz w:val="36"/>
          <w:szCs w:val="36"/>
          <w:u w:val="single"/>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color w:val="3c78d8"/>
          <w:sz w:val="36"/>
          <w:szCs w:val="36"/>
        </w:rPr>
      </w:pPr>
      <w:r w:rsidDel="00000000" w:rsidR="00000000" w:rsidRPr="00000000">
        <w:rPr>
          <w:b w:val="1"/>
          <w:color w:val="3c78d8"/>
          <w:sz w:val="36"/>
          <w:szCs w:val="36"/>
          <w:u w:val="single"/>
          <w:rtl w:val="0"/>
        </w:rPr>
        <w:t xml:space="preserve">Implementing Writes </w:t>
      </w:r>
    </w:p>
    <w:p w:rsidR="00000000" w:rsidDel="00000000" w:rsidP="00000000" w:rsidRDefault="00000000" w:rsidRPr="00000000" w14:paraId="0000003F">
      <w:pPr>
        <w:spacing w:before="100" w:line="216" w:lineRule="auto"/>
        <w:rPr>
          <w:sz w:val="28"/>
          <w:szCs w:val="28"/>
        </w:rPr>
      </w:pPr>
      <w:r w:rsidDel="00000000" w:rsidR="00000000" w:rsidRPr="00000000">
        <w:rPr>
          <w:sz w:val="28"/>
          <w:szCs w:val="28"/>
          <w:rtl w:val="0"/>
        </w:rPr>
        <w:t xml:space="preserve">For implementing writes, we modified the block only after the tag is matched. </w:t>
      </w:r>
    </w:p>
    <w:p w:rsidR="00000000" w:rsidDel="00000000" w:rsidP="00000000" w:rsidRDefault="00000000" w:rsidRPr="00000000" w14:paraId="00000040">
      <w:pPr>
        <w:ind w:left="0" w:firstLine="0"/>
        <w:rPr>
          <w:b w:val="1"/>
          <w:color w:val="3c78d8"/>
          <w:sz w:val="36"/>
          <w:szCs w:val="36"/>
          <w:u w:val="single"/>
        </w:rPr>
      </w:pPr>
      <w:r w:rsidDel="00000000" w:rsidR="00000000" w:rsidRPr="00000000">
        <w:rPr>
          <w:rtl w:val="0"/>
        </w:rPr>
      </w:r>
    </w:p>
    <w:p w:rsidR="00000000" w:rsidDel="00000000" w:rsidP="00000000" w:rsidRDefault="00000000" w:rsidRPr="00000000" w14:paraId="00000041">
      <w:pPr>
        <w:ind w:left="3600" w:firstLine="0"/>
        <w:rPr>
          <w:b w:val="1"/>
          <w:color w:val="3c78d8"/>
          <w:sz w:val="36"/>
          <w:szCs w:val="36"/>
          <w:u w:val="single"/>
        </w:rPr>
      </w:pPr>
      <w:r w:rsidDel="00000000" w:rsidR="00000000" w:rsidRPr="00000000">
        <w:rPr>
          <w:b w:val="1"/>
          <w:color w:val="3c78d8"/>
          <w:sz w:val="36"/>
          <w:szCs w:val="36"/>
          <w:u w:val="single"/>
        </w:rPr>
        <w:drawing>
          <wp:inline distB="114300" distT="114300" distL="114300" distR="114300">
            <wp:extent cx="1476375" cy="1714500"/>
            <wp:effectExtent b="0" l="0" r="0" t="0"/>
            <wp:docPr id="1" name="image1.png"/>
            <a:graphic>
              <a:graphicData uri="http://schemas.openxmlformats.org/drawingml/2006/picture">
                <pic:pic>
                  <pic:nvPicPr>
                    <pic:cNvPr id="0" name="image1.png"/>
                    <pic:cNvPicPr preferRelativeResize="0"/>
                  </pic:nvPicPr>
                  <pic:blipFill>
                    <a:blip r:embed="rId9"/>
                    <a:srcRect b="27419" l="0" r="53869" t="0"/>
                    <a:stretch>
                      <a:fillRect/>
                    </a:stretch>
                  </pic:blipFill>
                  <pic:spPr>
                    <a:xfrm>
                      <a:off x="0" y="0"/>
                      <a:ext cx="14763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e" w:val="clear"/>
        <w:spacing w:line="325.71428571428567" w:lineRule="auto"/>
        <w:ind w:firstLine="720"/>
        <w:rPr>
          <w:b w:val="1"/>
          <w:sz w:val="21"/>
          <w:szCs w:val="21"/>
        </w:rPr>
      </w:pPr>
      <w:r w:rsidDel="00000000" w:rsidR="00000000" w:rsidRPr="00000000">
        <w:rPr>
          <w:b w:val="1"/>
          <w:sz w:val="21"/>
          <w:szCs w:val="21"/>
          <w:rtl w:val="0"/>
        </w:rPr>
        <w:t xml:space="preserve">                                Fig: Shows the implementation Writes</w:t>
      </w:r>
    </w:p>
    <w:p w:rsidR="00000000" w:rsidDel="00000000" w:rsidP="00000000" w:rsidRDefault="00000000" w:rsidRPr="00000000" w14:paraId="00000043">
      <w:pPr>
        <w:shd w:fill="fffffe" w:val="clear"/>
        <w:spacing w:line="325.71428571428567" w:lineRule="auto"/>
        <w:rPr>
          <w:b w:val="1"/>
          <w:color w:val="3c78d8"/>
          <w:sz w:val="36"/>
          <w:szCs w:val="36"/>
          <w:u w:val="single"/>
        </w:rPr>
      </w:pPr>
      <w:r w:rsidDel="00000000" w:rsidR="00000000" w:rsidRPr="00000000">
        <w:rPr>
          <w:rFonts w:ascii="Courier New" w:cs="Courier New" w:eastAsia="Courier New" w:hAnsi="Courier New"/>
          <w:sz w:val="21"/>
          <w:szCs w:val="21"/>
          <w:rtl w:val="0"/>
        </w:rPr>
        <w:t xml:space="preserve">                             </w:t>
      </w:r>
      <w:r w:rsidDel="00000000" w:rsidR="00000000" w:rsidRPr="00000000">
        <w:rPr>
          <w:sz w:val="21"/>
          <w:szCs w:val="21"/>
          <w:rtl w:val="0"/>
        </w:rPr>
        <w:t xml:space="preserve">(Source: Lecture Slides)</w:t>
      </w:r>
      <w:r w:rsidDel="00000000" w:rsidR="00000000" w:rsidRPr="00000000">
        <w:rPr>
          <w:rtl w:val="0"/>
        </w:rPr>
      </w:r>
    </w:p>
    <w:p w:rsidR="00000000" w:rsidDel="00000000" w:rsidP="00000000" w:rsidRDefault="00000000" w:rsidRPr="00000000" w14:paraId="00000044">
      <w:pPr>
        <w:rPr>
          <w:b w:val="1"/>
          <w:color w:val="3c78d8"/>
          <w:sz w:val="36"/>
          <w:szCs w:val="36"/>
          <w:u w:val="single"/>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color w:val="3c78d8"/>
          <w:sz w:val="36"/>
          <w:szCs w:val="36"/>
        </w:rPr>
      </w:pPr>
      <w:r w:rsidDel="00000000" w:rsidR="00000000" w:rsidRPr="00000000">
        <w:rPr>
          <w:b w:val="1"/>
          <w:color w:val="3c78d8"/>
          <w:sz w:val="36"/>
          <w:szCs w:val="36"/>
          <w:u w:val="single"/>
          <w:rtl w:val="0"/>
        </w:rPr>
        <w:t xml:space="preserve">Write Policies Followed</w:t>
      </w:r>
    </w:p>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The writes are implemented by following</w:t>
      </w:r>
      <w:r w:rsidDel="00000000" w:rsidR="00000000" w:rsidRPr="00000000">
        <w:rPr>
          <w:b w:val="1"/>
          <w:sz w:val="26"/>
          <w:szCs w:val="26"/>
          <w:rtl w:val="0"/>
        </w:rPr>
        <w:t xml:space="preserve"> Write Through</w:t>
      </w:r>
      <w:r w:rsidDel="00000000" w:rsidR="00000000" w:rsidRPr="00000000">
        <w:rPr>
          <w:sz w:val="26"/>
          <w:szCs w:val="26"/>
          <w:rtl w:val="0"/>
        </w:rPr>
        <w:t xml:space="preserve"> -&gt; “Write Policy” and No </w:t>
      </w:r>
      <w:r w:rsidDel="00000000" w:rsidR="00000000" w:rsidRPr="00000000">
        <w:rPr>
          <w:b w:val="1"/>
          <w:sz w:val="26"/>
          <w:szCs w:val="26"/>
          <w:rtl w:val="0"/>
        </w:rPr>
        <w:t xml:space="preserve">Write Allocate</w:t>
      </w:r>
      <w:r w:rsidDel="00000000" w:rsidR="00000000" w:rsidRPr="00000000">
        <w:rPr>
          <w:sz w:val="26"/>
          <w:szCs w:val="26"/>
          <w:rtl w:val="0"/>
        </w:rPr>
        <w:t xml:space="preserve"> -&gt; “Write Allocate Policy”.  </w:t>
      </w:r>
    </w:p>
    <w:p w:rsidR="00000000" w:rsidDel="00000000" w:rsidP="00000000" w:rsidRDefault="00000000" w:rsidRPr="00000000" w14:paraId="00000047">
      <w:pPr>
        <w:spacing w:after="240" w:before="240" w:lineRule="auto"/>
        <w:rPr>
          <w:sz w:val="26"/>
          <w:szCs w:val="26"/>
        </w:rPr>
      </w:pPr>
      <w:r w:rsidDel="00000000" w:rsidR="00000000" w:rsidRPr="00000000">
        <w:rPr>
          <w:rtl w:val="0"/>
        </w:rPr>
      </w:r>
    </w:p>
    <w:p w:rsidR="00000000" w:rsidDel="00000000" w:rsidP="00000000" w:rsidRDefault="00000000" w:rsidRPr="00000000" w14:paraId="00000048">
      <w:pPr>
        <w:numPr>
          <w:ilvl w:val="0"/>
          <w:numId w:val="4"/>
        </w:numPr>
        <w:shd w:fill="fffffe" w:val="clear"/>
        <w:spacing w:after="0" w:afterAutospacing="0" w:line="325.71428571428567" w:lineRule="auto"/>
        <w:ind w:left="720" w:hanging="360"/>
        <w:rPr>
          <w:b w:val="1"/>
          <w:color w:val="bf9000"/>
          <w:sz w:val="29"/>
          <w:szCs w:val="29"/>
        </w:rPr>
      </w:pPr>
      <w:r w:rsidDel="00000000" w:rsidR="00000000" w:rsidRPr="00000000">
        <w:rPr>
          <w:b w:val="1"/>
          <w:color w:val="bf9000"/>
          <w:sz w:val="29"/>
          <w:szCs w:val="29"/>
          <w:rtl w:val="0"/>
        </w:rPr>
        <w:t xml:space="preserve">Write Through: </w:t>
      </w:r>
    </w:p>
    <w:p w:rsidR="00000000" w:rsidDel="00000000" w:rsidP="00000000" w:rsidRDefault="00000000" w:rsidRPr="00000000" w14:paraId="00000049">
      <w:pPr>
        <w:numPr>
          <w:ilvl w:val="0"/>
          <w:numId w:val="13"/>
        </w:numPr>
        <w:shd w:fill="fffffe" w:val="clear"/>
        <w:spacing w:before="0" w:beforeAutospacing="0" w:line="216" w:lineRule="auto"/>
        <w:ind w:left="720" w:hanging="360"/>
        <w:rPr>
          <w:sz w:val="28"/>
          <w:szCs w:val="28"/>
          <w:u w:val="none"/>
        </w:rPr>
      </w:pPr>
      <w:r w:rsidDel="00000000" w:rsidR="00000000" w:rsidRPr="00000000">
        <w:rPr>
          <w:sz w:val="28"/>
          <w:szCs w:val="28"/>
          <w:rtl w:val="0"/>
        </w:rPr>
        <w:t xml:space="preserve">Upon a write, data will be written to both the block in the cache and its next-level memory.</w:t>
      </w:r>
    </w:p>
    <w:p w:rsidR="00000000" w:rsidDel="00000000" w:rsidP="00000000" w:rsidRDefault="00000000" w:rsidRPr="00000000" w14:paraId="0000004A">
      <w:pPr>
        <w:shd w:fill="fffffe" w:val="clear"/>
        <w:spacing w:before="200" w:line="216" w:lineRule="auto"/>
        <w:ind w:left="720" w:firstLine="0"/>
        <w:rPr>
          <w:sz w:val="28"/>
          <w:szCs w:val="28"/>
        </w:rPr>
      </w:pPr>
      <w:r w:rsidDel="00000000" w:rsidR="00000000" w:rsidRPr="00000000">
        <w:rPr>
          <w:rtl w:val="0"/>
        </w:rPr>
      </w:r>
    </w:p>
    <w:p w:rsidR="00000000" w:rsidDel="00000000" w:rsidP="00000000" w:rsidRDefault="00000000" w:rsidRPr="00000000" w14:paraId="0000004B">
      <w:pPr>
        <w:numPr>
          <w:ilvl w:val="0"/>
          <w:numId w:val="13"/>
        </w:numPr>
        <w:shd w:fill="fffffe" w:val="clear"/>
        <w:spacing w:before="200" w:line="216" w:lineRule="auto"/>
        <w:ind w:left="720" w:hanging="360"/>
        <w:rPr>
          <w:sz w:val="28"/>
          <w:szCs w:val="28"/>
          <w:u w:val="none"/>
        </w:rPr>
      </w:pPr>
      <w:r w:rsidDel="00000000" w:rsidR="00000000" w:rsidRPr="00000000">
        <w:rPr>
          <w:sz w:val="28"/>
          <w:szCs w:val="28"/>
          <w:rtl w:val="0"/>
        </w:rPr>
        <w:t xml:space="preserve">If L1 is Write Through cache, then all writes to L1 will also be written to L2, i.e., Data in L1 and L2 will always be the same.</w:t>
      </w:r>
    </w:p>
    <w:p w:rsidR="00000000" w:rsidDel="00000000" w:rsidP="00000000" w:rsidRDefault="00000000" w:rsidRPr="00000000" w14:paraId="0000004C">
      <w:pPr>
        <w:shd w:fill="fffffe" w:val="clear"/>
        <w:spacing w:before="200" w:line="216" w:lineRule="auto"/>
        <w:rPr>
          <w:sz w:val="28"/>
          <w:szCs w:val="28"/>
        </w:rPr>
      </w:pPr>
      <w:r w:rsidDel="00000000" w:rsidR="00000000" w:rsidRPr="00000000">
        <w:rPr>
          <w:rtl w:val="0"/>
        </w:rPr>
      </w:r>
    </w:p>
    <w:p w:rsidR="00000000" w:rsidDel="00000000" w:rsidP="00000000" w:rsidRDefault="00000000" w:rsidRPr="00000000" w14:paraId="0000004D">
      <w:pPr>
        <w:shd w:fill="fffffe" w:val="clear"/>
        <w:spacing w:before="200" w:line="216" w:lineRule="auto"/>
        <w:rPr>
          <w:sz w:val="28"/>
          <w:szCs w:val="28"/>
        </w:rPr>
      </w:pPr>
      <w:r w:rsidDel="00000000" w:rsidR="00000000" w:rsidRPr="00000000">
        <w:rPr>
          <w:rtl w:val="0"/>
        </w:rPr>
      </w:r>
    </w:p>
    <w:p w:rsidR="00000000" w:rsidDel="00000000" w:rsidP="00000000" w:rsidRDefault="00000000" w:rsidRPr="00000000" w14:paraId="0000004E">
      <w:pPr>
        <w:shd w:fill="fffffe" w:val="clear"/>
        <w:spacing w:line="325.71428571428567" w:lineRule="auto"/>
        <w:ind w:left="720" w:firstLine="0"/>
        <w:rPr>
          <w:b w:val="1"/>
          <w:color w:val="bf9000"/>
          <w:sz w:val="29"/>
          <w:szCs w:val="29"/>
        </w:rPr>
      </w:pPr>
      <w:r w:rsidDel="00000000" w:rsidR="00000000" w:rsidRPr="00000000">
        <w:rPr>
          <w:rtl w:val="0"/>
        </w:rPr>
      </w:r>
    </w:p>
    <w:p w:rsidR="00000000" w:rsidDel="00000000" w:rsidP="00000000" w:rsidRDefault="00000000" w:rsidRPr="00000000" w14:paraId="0000004F">
      <w:pPr>
        <w:numPr>
          <w:ilvl w:val="0"/>
          <w:numId w:val="4"/>
        </w:numPr>
        <w:shd w:fill="fffffe" w:val="clear"/>
        <w:spacing w:after="0" w:afterAutospacing="0" w:line="325.71428571428567" w:lineRule="auto"/>
        <w:ind w:left="720" w:hanging="360"/>
        <w:rPr>
          <w:b w:val="1"/>
          <w:color w:val="bf9000"/>
          <w:sz w:val="29"/>
          <w:szCs w:val="29"/>
        </w:rPr>
      </w:pPr>
      <w:r w:rsidDel="00000000" w:rsidR="00000000" w:rsidRPr="00000000">
        <w:rPr>
          <w:b w:val="1"/>
          <w:color w:val="bf9000"/>
          <w:sz w:val="29"/>
          <w:szCs w:val="29"/>
          <w:rtl w:val="0"/>
        </w:rPr>
        <w:t xml:space="preserve">No Write Allocate</w:t>
      </w:r>
    </w:p>
    <w:p w:rsidR="00000000" w:rsidDel="00000000" w:rsidP="00000000" w:rsidRDefault="00000000" w:rsidRPr="00000000" w14:paraId="00000050">
      <w:pPr>
        <w:numPr>
          <w:ilvl w:val="0"/>
          <w:numId w:val="3"/>
        </w:numPr>
        <w:shd w:fill="fffffe" w:val="clear"/>
        <w:spacing w:after="0" w:afterAutospacing="0" w:before="0" w:beforeAutospacing="0" w:line="216" w:lineRule="auto"/>
        <w:ind w:left="720" w:hanging="360"/>
        <w:rPr>
          <w:sz w:val="28"/>
          <w:szCs w:val="28"/>
          <w:u w:val="none"/>
        </w:rPr>
      </w:pPr>
      <w:r w:rsidDel="00000000" w:rsidR="00000000" w:rsidRPr="00000000">
        <w:rPr>
          <w:sz w:val="28"/>
          <w:szCs w:val="28"/>
          <w:rtl w:val="0"/>
        </w:rPr>
        <w:t xml:space="preserve">Upon a write miss, space will not be allocated for the block.</w:t>
      </w:r>
    </w:p>
    <w:p w:rsidR="00000000" w:rsidDel="00000000" w:rsidP="00000000" w:rsidRDefault="00000000" w:rsidRPr="00000000" w14:paraId="00000051">
      <w:pPr>
        <w:numPr>
          <w:ilvl w:val="0"/>
          <w:numId w:val="3"/>
        </w:numPr>
        <w:shd w:fill="fffffe" w:val="clear"/>
        <w:spacing w:after="0" w:afterAutospacing="0" w:before="0" w:beforeAutospacing="0" w:line="216" w:lineRule="auto"/>
        <w:ind w:left="720" w:hanging="360"/>
        <w:rPr>
          <w:sz w:val="28"/>
          <w:szCs w:val="28"/>
          <w:u w:val="none"/>
        </w:rPr>
      </w:pPr>
      <w:r w:rsidDel="00000000" w:rsidR="00000000" w:rsidRPr="00000000">
        <w:rPr>
          <w:sz w:val="28"/>
          <w:szCs w:val="28"/>
          <w:rtl w:val="0"/>
        </w:rPr>
        <w:t xml:space="preserve">The write will be forwarded to the lower level of memory.</w:t>
      </w:r>
    </w:p>
    <w:p w:rsidR="00000000" w:rsidDel="00000000" w:rsidP="00000000" w:rsidRDefault="00000000" w:rsidRPr="00000000" w14:paraId="00000052">
      <w:pPr>
        <w:numPr>
          <w:ilvl w:val="0"/>
          <w:numId w:val="3"/>
        </w:numPr>
        <w:shd w:fill="fffffe" w:val="clear"/>
        <w:spacing w:after="0" w:afterAutospacing="0" w:before="0" w:beforeAutospacing="0" w:line="216" w:lineRule="auto"/>
        <w:ind w:left="720" w:hanging="360"/>
        <w:rPr>
          <w:sz w:val="28"/>
          <w:szCs w:val="28"/>
          <w:u w:val="none"/>
        </w:rPr>
      </w:pPr>
      <w:r w:rsidDel="00000000" w:rsidR="00000000" w:rsidRPr="00000000">
        <w:rPr>
          <w:sz w:val="28"/>
          <w:szCs w:val="28"/>
          <w:rtl w:val="0"/>
        </w:rPr>
        <w:t xml:space="preserve">The contents of this level do not change.</w:t>
      </w:r>
    </w:p>
    <w:p w:rsidR="00000000" w:rsidDel="00000000" w:rsidP="00000000" w:rsidRDefault="00000000" w:rsidRPr="00000000" w14:paraId="00000053">
      <w:pPr>
        <w:numPr>
          <w:ilvl w:val="0"/>
          <w:numId w:val="3"/>
        </w:numPr>
        <w:shd w:fill="fffffe" w:val="clear"/>
        <w:spacing w:before="0" w:beforeAutospacing="0" w:line="216" w:lineRule="auto"/>
        <w:ind w:left="720" w:hanging="360"/>
        <w:rPr>
          <w:sz w:val="28"/>
          <w:szCs w:val="28"/>
          <w:u w:val="none"/>
        </w:rPr>
      </w:pPr>
      <w:r w:rsidDel="00000000" w:rsidR="00000000" w:rsidRPr="00000000">
        <w:rPr>
          <w:sz w:val="28"/>
          <w:szCs w:val="28"/>
          <w:rtl w:val="0"/>
        </w:rPr>
        <w:t xml:space="preserve">Preferable choice if data written is not reused.</w:t>
      </w:r>
    </w:p>
    <w:p w:rsidR="00000000" w:rsidDel="00000000" w:rsidP="00000000" w:rsidRDefault="00000000" w:rsidRPr="00000000" w14:paraId="00000054">
      <w:pPr>
        <w:ind w:left="0" w:firstLine="0"/>
        <w:rPr>
          <w:b w:val="1"/>
          <w:color w:val="3c78d8"/>
          <w:sz w:val="36"/>
          <w:szCs w:val="36"/>
          <w:u w:val="single"/>
        </w:rPr>
      </w:pPr>
      <w:r w:rsidDel="00000000" w:rsidR="00000000" w:rsidRPr="00000000">
        <w:rPr>
          <w:rtl w:val="0"/>
        </w:rPr>
      </w:r>
    </w:p>
    <w:p w:rsidR="00000000" w:rsidDel="00000000" w:rsidP="00000000" w:rsidRDefault="00000000" w:rsidRPr="00000000" w14:paraId="00000055">
      <w:pPr>
        <w:numPr>
          <w:ilvl w:val="0"/>
          <w:numId w:val="1"/>
        </w:numPr>
        <w:ind w:left="720" w:hanging="360"/>
        <w:rPr>
          <w:b w:val="1"/>
          <w:color w:val="3c78d8"/>
          <w:sz w:val="36"/>
          <w:szCs w:val="36"/>
          <w:u w:val="none"/>
        </w:rPr>
      </w:pPr>
      <w:r w:rsidDel="00000000" w:rsidR="00000000" w:rsidRPr="00000000">
        <w:rPr>
          <w:b w:val="1"/>
          <w:color w:val="3c78d8"/>
          <w:sz w:val="36"/>
          <w:szCs w:val="36"/>
          <w:u w:val="single"/>
          <w:rtl w:val="0"/>
        </w:rPr>
        <w:t xml:space="preserve">Test Plan</w:t>
      </w:r>
      <w:r w:rsidDel="00000000" w:rsidR="00000000" w:rsidRPr="00000000">
        <w:rPr>
          <w:rtl w:val="0"/>
        </w:rPr>
      </w:r>
    </w:p>
    <w:p w:rsidR="00000000" w:rsidDel="00000000" w:rsidP="00000000" w:rsidRDefault="00000000" w:rsidRPr="00000000" w14:paraId="00000056">
      <w:pPr>
        <w:spacing w:after="240" w:before="240" w:lineRule="auto"/>
        <w:rPr>
          <w:sz w:val="26"/>
          <w:szCs w:val="26"/>
        </w:rPr>
      </w:pPr>
      <w:r w:rsidDel="00000000" w:rsidR="00000000" w:rsidRPr="00000000">
        <w:rPr>
          <w:sz w:val="26"/>
          <w:szCs w:val="26"/>
          <w:rtl w:val="0"/>
        </w:rPr>
        <w:t xml:space="preserve">We test the simulator with the following assembly programs:</w:t>
      </w:r>
    </w:p>
    <w:p w:rsidR="00000000" w:rsidDel="00000000" w:rsidP="00000000" w:rsidRDefault="00000000" w:rsidRPr="00000000" w14:paraId="00000057">
      <w:pPr>
        <w:numPr>
          <w:ilvl w:val="0"/>
          <w:numId w:val="16"/>
        </w:numPr>
        <w:spacing w:after="0" w:afterAutospacing="0" w:before="240" w:lineRule="auto"/>
        <w:ind w:left="720" w:hanging="360"/>
        <w:rPr>
          <w:sz w:val="26"/>
          <w:szCs w:val="26"/>
        </w:rPr>
      </w:pPr>
      <w:r w:rsidDel="00000000" w:rsidR="00000000" w:rsidRPr="00000000">
        <w:rPr>
          <w:sz w:val="26"/>
          <w:szCs w:val="26"/>
          <w:rtl w:val="0"/>
        </w:rPr>
        <w:t xml:space="preserve">Fibonacci Program</w:t>
      </w:r>
    </w:p>
    <w:p w:rsidR="00000000" w:rsidDel="00000000" w:rsidP="00000000" w:rsidRDefault="00000000" w:rsidRPr="00000000" w14:paraId="00000058">
      <w:pPr>
        <w:numPr>
          <w:ilvl w:val="0"/>
          <w:numId w:val="16"/>
        </w:numPr>
        <w:spacing w:after="0" w:afterAutospacing="0" w:before="0" w:beforeAutospacing="0" w:lineRule="auto"/>
        <w:ind w:left="720" w:hanging="360"/>
        <w:rPr>
          <w:sz w:val="26"/>
          <w:szCs w:val="26"/>
        </w:rPr>
      </w:pPr>
      <w:r w:rsidDel="00000000" w:rsidR="00000000" w:rsidRPr="00000000">
        <w:rPr>
          <w:sz w:val="26"/>
          <w:szCs w:val="26"/>
          <w:rtl w:val="0"/>
        </w:rPr>
        <w:t xml:space="preserve">Bubble Sort</w:t>
      </w:r>
    </w:p>
    <w:p w:rsidR="00000000" w:rsidDel="00000000" w:rsidP="00000000" w:rsidRDefault="00000000" w:rsidRPr="00000000" w14:paraId="00000059">
      <w:pPr>
        <w:numPr>
          <w:ilvl w:val="0"/>
          <w:numId w:val="16"/>
        </w:numPr>
        <w:spacing w:after="0" w:afterAutospacing="0" w:before="0" w:beforeAutospacing="0" w:lineRule="auto"/>
        <w:ind w:left="720" w:hanging="360"/>
        <w:rPr>
          <w:sz w:val="26"/>
          <w:szCs w:val="26"/>
        </w:rPr>
      </w:pPr>
      <w:r w:rsidDel="00000000" w:rsidR="00000000" w:rsidRPr="00000000">
        <w:rPr>
          <w:sz w:val="26"/>
          <w:szCs w:val="26"/>
          <w:rtl w:val="0"/>
        </w:rPr>
        <w:t xml:space="preserve">Factorial</w:t>
      </w:r>
    </w:p>
    <w:p w:rsidR="00000000" w:rsidDel="00000000" w:rsidP="00000000" w:rsidRDefault="00000000" w:rsidRPr="00000000" w14:paraId="0000005A">
      <w:pPr>
        <w:numPr>
          <w:ilvl w:val="0"/>
          <w:numId w:val="16"/>
        </w:numPr>
        <w:spacing w:after="0" w:afterAutospacing="0" w:lineRule="auto"/>
        <w:ind w:left="720" w:hanging="360"/>
        <w:rPr>
          <w:sz w:val="26"/>
          <w:szCs w:val="26"/>
        </w:rPr>
      </w:pPr>
      <w:r w:rsidDel="00000000" w:rsidR="00000000" w:rsidRPr="00000000">
        <w:rPr>
          <w:sz w:val="26"/>
          <w:szCs w:val="26"/>
          <w:rtl w:val="0"/>
        </w:rPr>
        <w:t xml:space="preserve">Sum of the array of N elements. Initialize an array in the first loop with each element equal to its index. In the second loop find the sum of this array, and store the result at Arr[N]. </w:t>
      </w:r>
    </w:p>
    <w:p w:rsidR="00000000" w:rsidDel="00000000" w:rsidP="00000000" w:rsidRDefault="00000000" w:rsidRPr="00000000" w14:paraId="0000005B">
      <w:pPr>
        <w:numPr>
          <w:ilvl w:val="0"/>
          <w:numId w:val="16"/>
        </w:numPr>
        <w:spacing w:after="240" w:lineRule="auto"/>
        <w:ind w:left="720" w:hanging="360"/>
        <w:rPr>
          <w:sz w:val="26"/>
          <w:szCs w:val="26"/>
        </w:rPr>
      </w:pPr>
      <w:r w:rsidDel="00000000" w:rsidR="00000000" w:rsidRPr="00000000">
        <w:rPr>
          <w:sz w:val="26"/>
          <w:szCs w:val="26"/>
          <w:rtl w:val="0"/>
        </w:rPr>
        <w:t xml:space="preserve">Lab-2, Lab-3 machine codes</w:t>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