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AIMS - Meeting Summary</w:t>
      </w:r>
    </w:p>
    <w:p>
      <w:r>
        <w:t>WhisperAI Transcription Report</w:t>
        <w:br/>
        <w:t>Title: Planning the college technical fest</w:t>
        <w:br/>
        <w:t>Date: 10/29/2025</w:t>
        <w:br/>
        <w:t>Duration: 234 seconds</w:t>
        <w:br/>
        <w:t>Language: en</w:t>
        <w:br/>
        <w:t>TRANSCRIPTION</w:t>
        <w:br/>
        <w:t>Meeting topic planning. Nikita, can you check the availability of the main seminar hall and labs? If you give them</w:t>
        <w:br/>
        <w:t>branding space and a short slot I will send them the event proposal by tomorrow. Let's get started with our Technova 2025 planning meeting. We can organize a 24 hour</w:t>
        <w:br/>
        <w:t>hackathon, a web design challenge and a robotics line follower event.</w:t>
      </w:r>
    </w:p>
    <w:p>
      <w:pPr>
        <w:pStyle w:val="Heading2"/>
      </w:pPr>
      <w:r>
        <w:t>Key Topics</w:t>
      </w:r>
    </w:p>
    <w:p>
      <w:r>
        <w:t>everyone, can, meeting, event, yes</w:t>
      </w:r>
    </w:p>
    <w:p>
      <w:pPr>
        <w:pStyle w:val="Heading2"/>
      </w:pPr>
      <w:r>
        <w:t>Decisions</w:t>
      </w:r>
    </w:p>
    <w:p>
      <w:pPr>
        <w:pStyle w:val="ListBullet"/>
      </w:pPr>
      <w:r>
        <w:t>They both are agreed to guide us</w:t>
        <w:br/>
        <w:t>during the hackathon and workshop.</w:t>
      </w:r>
    </w:p>
    <w:p>
      <w:pPr>
        <w:pStyle w:val="ListBullet"/>
      </w:pPr>
      <w:r>
        <w:t>Agreed.</w:t>
      </w:r>
    </w:p>
    <w:p>
      <w:pPr>
        <w:pStyle w:val="Heading2"/>
      </w:pPr>
      <w:r>
        <w:t>Action Items</w:t>
      </w:r>
    </w:p>
    <w:p>
      <w:pPr>
        <w:pStyle w:val="ListNumber"/>
      </w:pPr>
      <w:r>
        <w:t>Task: We will need sponsor for any additional amount. | Person: None | Due: None</w:t>
      </w:r>
    </w:p>
    <w:p>
      <w:pPr>
        <w:pStyle w:val="ListNumber"/>
      </w:pPr>
      <w:r>
        <w:t>Task: The workshop will</w:t>
        <w:br/>
        <w:t>need another 5,000 for materials and certificates. | Person: None | Due: None</w:t>
      </w:r>
    </w:p>
    <w:p>
      <w:pPr>
        <w:pStyle w:val="ListNumber"/>
      </w:pPr>
      <w:r>
        <w:t>Task: If you give them</w:t>
        <w:br/>
        <w:t>branding space and a short slot I will send them the event proposal by tomorrow. | Person: None | Due: None</w:t>
      </w:r>
    </w:p>
    <w:p>
      <w:pPr>
        <w:pStyle w:val="ListNumber"/>
      </w:pPr>
      <w:r>
        <w:t>Task: Also Nikita, I will share the event schedule once it's ready. | Person: None | Due: None</w:t>
      </w:r>
    </w:p>
    <w:p>
      <w:pPr>
        <w:pStyle w:val="ListNumber"/>
      </w:pPr>
      <w:r>
        <w:t>Task: I will also start preparing the budget sheet with event wise expenses</w:t>
        <w:br/>
        <w:t>and expected income from us. | Person: None | Due: None</w:t>
      </w:r>
    </w:p>
    <w:p>
      <w:pPr>
        <w:pStyle w:val="ListNumber"/>
      </w:pPr>
      <w:r>
        <w:t>Task: And I will finalize the event rules and judges list by this weekend. | Person: None | Due: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