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F17A" w14:textId="77777777" w:rsidR="002550D5" w:rsidRDefault="00000000">
      <w:pPr>
        <w:pStyle w:val="Heading1"/>
      </w:pPr>
      <w:r>
        <w:t>Assignment No. 6</w:t>
      </w:r>
    </w:p>
    <w:p w14:paraId="78B3E319" w14:textId="5733A907" w:rsidR="00A0039F" w:rsidRPr="00A0039F" w:rsidRDefault="00F81D4C" w:rsidP="00A0039F">
      <w:pPr>
        <w:pStyle w:val="Heading2"/>
      </w:pPr>
      <w:r>
        <w:t>Sakshi Lokhande</w:t>
      </w:r>
    </w:p>
    <w:p w14:paraId="281C28A6" w14:textId="358BF324" w:rsidR="00A0039F" w:rsidRPr="00A0039F" w:rsidRDefault="00A0039F" w:rsidP="00A0039F">
      <w:pPr>
        <w:pStyle w:val="Heading2"/>
      </w:pPr>
      <w:r w:rsidRPr="00A0039F">
        <w:t>Roll no: 38202</w:t>
      </w:r>
      <w:r w:rsidR="00F81D4C">
        <w:t>1</w:t>
      </w:r>
    </w:p>
    <w:p w14:paraId="5B5037CD" w14:textId="0B069B85" w:rsidR="00A0039F" w:rsidRPr="00A0039F" w:rsidRDefault="00A0039F" w:rsidP="00A0039F">
      <w:pPr>
        <w:pStyle w:val="Heading2"/>
      </w:pPr>
      <w:r w:rsidRPr="00A0039F">
        <w:t>Prn no: 22310</w:t>
      </w:r>
      <w:r w:rsidR="00F81D4C">
        <w:t>541</w:t>
      </w:r>
    </w:p>
    <w:p w14:paraId="2F79A8F6" w14:textId="77777777" w:rsidR="00A0039F" w:rsidRPr="00A0039F" w:rsidRDefault="00A0039F" w:rsidP="00A0039F">
      <w:pPr>
        <w:pStyle w:val="Heading2"/>
      </w:pPr>
      <w:r w:rsidRPr="00A0039F">
        <w:t>Div: B</w:t>
      </w:r>
    </w:p>
    <w:p w14:paraId="1C878FA4" w14:textId="77777777" w:rsidR="002550D5" w:rsidRDefault="00000000">
      <w:pPr>
        <w:pStyle w:val="Heading2"/>
      </w:pPr>
      <w:r>
        <w:t>1. Introduction</w:t>
      </w:r>
    </w:p>
    <w:p w14:paraId="179E4F7C" w14:textId="77777777" w:rsidR="002550D5" w:rsidRDefault="00000000">
      <w:r>
        <w:t>Machine Translation (MT) is a key application of Natural Language Processing that enables automatic translation of text from one language to another. This assignment presents a machine translation system that translates public information content between English and various Indian languages using the Google Translate API via the googletrans library.</w:t>
      </w:r>
    </w:p>
    <w:p w14:paraId="2F5C17C6" w14:textId="77777777" w:rsidR="002550D5" w:rsidRDefault="00000000">
      <w:pPr>
        <w:pStyle w:val="Heading2"/>
      </w:pPr>
      <w:r>
        <w:t>2. System Overview</w:t>
      </w:r>
    </w:p>
    <w:p w14:paraId="7B08C498" w14:textId="77777777" w:rsidR="002550D5" w:rsidRDefault="00000000">
      <w:r>
        <w:t>The system supports bidirectional translation between English and Indian languages. It provides functionalities such as single-text translation, batch translation, public announcement translation, document translation, and language detection. Both demo mode and interactive user mode are implemented.</w:t>
      </w:r>
    </w:p>
    <w:p w14:paraId="1A6AE7DE" w14:textId="77777777" w:rsidR="002550D5" w:rsidRDefault="00000000">
      <w:pPr>
        <w:pStyle w:val="Heading2"/>
      </w:pPr>
      <w:r>
        <w:t>3. Supported Indian Languages</w:t>
      </w:r>
    </w:p>
    <w:p w14:paraId="124DF1D0" w14:textId="77777777" w:rsidR="002550D5" w:rsidRDefault="00000000">
      <w:r>
        <w:t>The system supports multiple Indian languages including Hindi, Marathi, Tamil, Telugu, Bengali, Gujarati, Kannada, Malayalam, Punjabi, Odia, Assamese, Sanskrit, and Urdu. Each language is identified using standard ISO language codes.</w:t>
      </w:r>
    </w:p>
    <w:p w14:paraId="53427AF3" w14:textId="77777777" w:rsidR="002550D5" w:rsidRDefault="00000000">
      <w:pPr>
        <w:pStyle w:val="Heading2"/>
      </w:pPr>
      <w:r>
        <w:t>4. Translation Methodology</w:t>
      </w:r>
    </w:p>
    <w:p w14:paraId="38739392" w14:textId="77777777" w:rsidR="002550D5" w:rsidRDefault="00000000">
      <w:r>
        <w:t>The core translation functionality is implemented using the googletrans Translator class. The system automatically detects the source language when required and translates the input text to the specified target language. Error handling is included to manage API failures.</w:t>
      </w:r>
    </w:p>
    <w:p w14:paraId="44F112F8" w14:textId="77777777" w:rsidR="002550D5" w:rsidRDefault="00000000">
      <w:pPr>
        <w:pStyle w:val="Heading2"/>
      </w:pPr>
      <w:r>
        <w:t>5. Public Announcement and Document Translation</w:t>
      </w:r>
    </w:p>
    <w:p w14:paraId="6F718025" w14:textId="77777777" w:rsidR="002550D5" w:rsidRDefault="00000000">
      <w:r>
        <w:t>The system allows translation of public announcements into multiple Indian languages simultaneously. It also supports document translation, where multiple paragraphs are translated sequentially. Rate limiting is handled using controlled time delays.</w:t>
      </w:r>
    </w:p>
    <w:p w14:paraId="704DF34A" w14:textId="77777777" w:rsidR="002550D5" w:rsidRDefault="00000000">
      <w:pPr>
        <w:pStyle w:val="Heading2"/>
      </w:pPr>
      <w:r>
        <w:t>6. Language Detection and Semantic Handling</w:t>
      </w:r>
    </w:p>
    <w:p w14:paraId="797B54CA" w14:textId="77777777" w:rsidR="002550D5" w:rsidRDefault="00000000">
      <w:r>
        <w:t>Language detection is performed using Google Translate’s detection mechanism. The system identifies the language code, language name, and confidence score, which helps in selecting appropriate translation directions.</w:t>
      </w:r>
    </w:p>
    <w:p w14:paraId="0B70D3C7" w14:textId="77777777" w:rsidR="002550D5" w:rsidRDefault="00000000">
      <w:pPr>
        <w:pStyle w:val="Heading2"/>
      </w:pPr>
      <w:r>
        <w:lastRenderedPageBreak/>
        <w:t>7. Interactive and Demo Modes</w:t>
      </w:r>
    </w:p>
    <w:p w14:paraId="02793FA8" w14:textId="77777777" w:rsidR="002550D5" w:rsidRDefault="00000000">
      <w:r>
        <w:t>The demo mode showcases predefined examples such as government notices, educational content, and emergency alerts. The interactive mode provides a menu-driven interface that allows users to translate text, detect languages, and explore supported languages dynamically.</w:t>
      </w:r>
    </w:p>
    <w:p w14:paraId="008BB2A7" w14:textId="77777777" w:rsidR="002550D5" w:rsidRDefault="00000000">
      <w:pPr>
        <w:pStyle w:val="Heading2"/>
      </w:pPr>
      <w:r>
        <w:t>8. Conclusion</w:t>
      </w:r>
    </w:p>
    <w:p w14:paraId="0A516101" w14:textId="77777777" w:rsidR="002550D5" w:rsidRDefault="00000000">
      <w:r>
        <w:t>This assignment demonstrates the design and implementation of a machine translation system for English and Indian languages. By leveraging cloud-based translation services, the system enables multilingual access to public information. Such systems are valuable in e-governance, education, healthcare communication, and emergency alerts.</w:t>
      </w:r>
    </w:p>
    <w:sectPr w:rsidR="002550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041785">
    <w:abstractNumId w:val="8"/>
  </w:num>
  <w:num w:numId="2" w16cid:durableId="983893839">
    <w:abstractNumId w:val="6"/>
  </w:num>
  <w:num w:numId="3" w16cid:durableId="951522318">
    <w:abstractNumId w:val="5"/>
  </w:num>
  <w:num w:numId="4" w16cid:durableId="1671908976">
    <w:abstractNumId w:val="4"/>
  </w:num>
  <w:num w:numId="5" w16cid:durableId="456802872">
    <w:abstractNumId w:val="7"/>
  </w:num>
  <w:num w:numId="6" w16cid:durableId="61680089">
    <w:abstractNumId w:val="3"/>
  </w:num>
  <w:num w:numId="7" w16cid:durableId="2011059943">
    <w:abstractNumId w:val="2"/>
  </w:num>
  <w:num w:numId="8" w16cid:durableId="1756897086">
    <w:abstractNumId w:val="1"/>
  </w:num>
  <w:num w:numId="9" w16cid:durableId="36151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0D5"/>
    <w:rsid w:val="0029639D"/>
    <w:rsid w:val="00326F90"/>
    <w:rsid w:val="008B4464"/>
    <w:rsid w:val="00A0039F"/>
    <w:rsid w:val="00AA1D8D"/>
    <w:rsid w:val="00B47730"/>
    <w:rsid w:val="00BE7B49"/>
    <w:rsid w:val="00CB0664"/>
    <w:rsid w:val="00F81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AA803"/>
  <w14:defaultImageDpi w14:val="300"/>
  <w15:docId w15:val="{CCF16BEE-9AA2-40BA-A7DA-4EFBE367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3</cp:revision>
  <dcterms:created xsi:type="dcterms:W3CDTF">2013-12-23T23:15:00Z</dcterms:created>
  <dcterms:modified xsi:type="dcterms:W3CDTF">2026-03-12T03:08:00Z</dcterms:modified>
  <cp:category/>
</cp:coreProperties>
</file>