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8D925">
      <w:pPr>
        <w:pStyle w:val="2"/>
        <w:spacing w:before="127"/>
      </w:pPr>
      <w:r>
        <w:rPr>
          <w:rFonts w:hint="default"/>
          <w:lang w:val="en-IN"/>
        </w:rPr>
        <w:t>1)</w:t>
      </w:r>
      <w:r>
        <w:t xml:space="preserve">Survival </w:t>
      </w:r>
      <w:r>
        <w:rPr>
          <w:spacing w:val="-2"/>
        </w:rPr>
        <w:t>Count</w:t>
      </w:r>
    </w:p>
    <w:p w14:paraId="60C4B333">
      <w:pPr>
        <w:pStyle w:val="6"/>
        <w:spacing w:before="130"/>
        <w:rPr>
          <w:rFonts w:ascii="Arial"/>
          <w:b/>
          <w:sz w:val="22"/>
        </w:rPr>
      </w:pPr>
    </w:p>
    <w:p w14:paraId="28DDEF8F">
      <w:pPr>
        <w:pStyle w:val="6"/>
        <w:spacing w:line="472" w:lineRule="auto"/>
        <w:ind w:left="57"/>
      </w:pPr>
      <w:r>
        <w:t>This plot shows the number of passengers who survived (1) and who didn't (0). It indicates that more people died than</w:t>
      </w:r>
      <w:r>
        <w:rPr>
          <w:spacing w:val="40"/>
        </w:rPr>
        <w:t xml:space="preserve"> </w:t>
      </w:r>
      <w:r>
        <w:t>survived, which reflects the tragic nature of the Titanic disaster.</w:t>
      </w:r>
    </w:p>
    <w:p w14:paraId="16AF588B">
      <w:pPr>
        <w:pStyle w:val="6"/>
      </w:pPr>
    </w:p>
    <w:p w14:paraId="62B4F2EF">
      <w:pPr>
        <w:pStyle w:val="6"/>
        <w:spacing w:before="39"/>
      </w:pPr>
    </w:p>
    <w:p w14:paraId="311E59BE">
      <w:pPr>
        <w:pStyle w:val="2"/>
      </w:pPr>
      <w:r>
        <w:rPr>
          <w:rFonts w:hint="default"/>
          <w:lang w:val="en-IN"/>
        </w:rPr>
        <w:t>2)</w:t>
      </w:r>
      <w:r>
        <w:t xml:space="preserve">Gender </w:t>
      </w:r>
      <w:r>
        <w:rPr>
          <w:spacing w:val="-2"/>
        </w:rPr>
        <w:t>Distribution</w:t>
      </w:r>
    </w:p>
    <w:p w14:paraId="3D89FB9D">
      <w:pPr>
        <w:pStyle w:val="6"/>
        <w:spacing w:before="130"/>
        <w:rPr>
          <w:rFonts w:ascii="Arial"/>
          <w:b/>
          <w:sz w:val="22"/>
        </w:rPr>
      </w:pPr>
    </w:p>
    <w:p w14:paraId="73AB9A47">
      <w:pPr>
        <w:pStyle w:val="6"/>
        <w:ind w:left="57"/>
      </w:pPr>
      <w:r>
        <w:t xml:space="preserve">The Titanic had more male passengers than female. This difference plays an important role in survival </w:t>
      </w:r>
      <w:r>
        <w:rPr>
          <w:spacing w:val="-2"/>
        </w:rPr>
        <w:t>analysis.</w:t>
      </w:r>
    </w:p>
    <w:p w14:paraId="02838D4F">
      <w:pPr>
        <w:pStyle w:val="6"/>
      </w:pPr>
    </w:p>
    <w:p w14:paraId="6DD67D67">
      <w:pPr>
        <w:pStyle w:val="6"/>
      </w:pPr>
    </w:p>
    <w:p w14:paraId="76BB7E1B">
      <w:pPr>
        <w:pStyle w:val="6"/>
        <w:spacing w:before="31"/>
      </w:pPr>
    </w:p>
    <w:p w14:paraId="2EE90F5C">
      <w:pPr>
        <w:pStyle w:val="2"/>
      </w:pPr>
      <w:r>
        <w:rPr>
          <w:rFonts w:hint="default"/>
          <w:lang w:val="en-IN"/>
        </w:rPr>
        <w:t>3)</w:t>
      </w:r>
      <w:r>
        <w:t xml:space="preserve">Passenger Class </w:t>
      </w:r>
      <w:r>
        <w:rPr>
          <w:spacing w:val="-2"/>
        </w:rPr>
        <w:t>Distribution</w:t>
      </w:r>
    </w:p>
    <w:p w14:paraId="5AC25B87">
      <w:pPr>
        <w:pStyle w:val="6"/>
        <w:spacing w:before="131"/>
        <w:rPr>
          <w:rFonts w:ascii="Arial"/>
          <w:b/>
          <w:sz w:val="22"/>
        </w:rPr>
      </w:pPr>
    </w:p>
    <w:p w14:paraId="3F17BBCE">
      <w:pPr>
        <w:pStyle w:val="6"/>
        <w:spacing w:line="472" w:lineRule="auto"/>
        <w:ind w:left="57"/>
      </w:pPr>
      <w:r>
        <w:t>The</w:t>
      </w:r>
      <w:r>
        <w:rPr>
          <w:spacing w:val="31"/>
        </w:rPr>
        <w:t xml:space="preserve"> </w:t>
      </w:r>
      <w:r>
        <w:t>third</w:t>
      </w:r>
      <w:r>
        <w:rPr>
          <w:spacing w:val="31"/>
        </w:rPr>
        <w:t xml:space="preserve"> </w:t>
      </w:r>
      <w:r>
        <w:t>class</w:t>
      </w:r>
      <w:r>
        <w:rPr>
          <w:spacing w:val="31"/>
        </w:rPr>
        <w:t xml:space="preserve"> </w:t>
      </w:r>
      <w:r>
        <w:t>had</w:t>
      </w:r>
      <w:r>
        <w:rPr>
          <w:spacing w:val="31"/>
        </w:rPr>
        <w:t xml:space="preserve"> </w:t>
      </w:r>
      <w:r>
        <w:t>the</w:t>
      </w:r>
      <w:r>
        <w:rPr>
          <w:spacing w:val="31"/>
        </w:rPr>
        <w:t xml:space="preserve"> </w:t>
      </w:r>
      <w:r>
        <w:t>most</w:t>
      </w:r>
      <w:r>
        <w:rPr>
          <w:spacing w:val="31"/>
        </w:rPr>
        <w:t xml:space="preserve"> </w:t>
      </w:r>
      <w:r>
        <w:t>passengers,</w:t>
      </w:r>
      <w:r>
        <w:rPr>
          <w:spacing w:val="31"/>
        </w:rPr>
        <w:t xml:space="preserve"> </w:t>
      </w:r>
      <w:r>
        <w:t>followed</w:t>
      </w:r>
      <w:r>
        <w:rPr>
          <w:spacing w:val="31"/>
        </w:rPr>
        <w:t xml:space="preserve"> </w:t>
      </w:r>
      <w:r>
        <w:t>by</w:t>
      </w:r>
      <w:r>
        <w:rPr>
          <w:spacing w:val="31"/>
        </w:rPr>
        <w:t xml:space="preserve"> </w:t>
      </w:r>
      <w:r>
        <w:t>first</w:t>
      </w:r>
      <w:r>
        <w:rPr>
          <w:spacing w:val="31"/>
        </w:rPr>
        <w:t xml:space="preserve"> </w:t>
      </w:r>
      <w:r>
        <w:t>and</w:t>
      </w:r>
      <w:r>
        <w:rPr>
          <w:spacing w:val="31"/>
        </w:rPr>
        <w:t xml:space="preserve"> </w:t>
      </w:r>
      <w:r>
        <w:t>second</w:t>
      </w:r>
      <w:r>
        <w:rPr>
          <w:spacing w:val="31"/>
        </w:rPr>
        <w:t xml:space="preserve"> </w:t>
      </w:r>
      <w:r>
        <w:t>class.</w:t>
      </w:r>
      <w:r>
        <w:rPr>
          <w:spacing w:val="31"/>
        </w:rPr>
        <w:t xml:space="preserve"> </w:t>
      </w:r>
      <w:r>
        <w:t>Socioeconomic</w:t>
      </w:r>
      <w:r>
        <w:rPr>
          <w:spacing w:val="31"/>
        </w:rPr>
        <w:t xml:space="preserve"> </w:t>
      </w:r>
      <w:r>
        <w:t>status</w:t>
      </w:r>
      <w:r>
        <w:rPr>
          <w:spacing w:val="31"/>
        </w:rPr>
        <w:t xml:space="preserve"> </w:t>
      </w:r>
      <w:r>
        <w:t>likely</w:t>
      </w:r>
      <w:r>
        <w:rPr>
          <w:spacing w:val="31"/>
        </w:rPr>
        <w:t xml:space="preserve"> </w:t>
      </w:r>
      <w:r>
        <w:t>impacted survival chances.</w:t>
      </w:r>
    </w:p>
    <w:p w14:paraId="0BD51E76">
      <w:pPr>
        <w:pStyle w:val="6"/>
      </w:pPr>
    </w:p>
    <w:p w14:paraId="36CAF6C6">
      <w:pPr>
        <w:pStyle w:val="6"/>
        <w:spacing w:before="38"/>
      </w:pPr>
    </w:p>
    <w:p w14:paraId="37ACF399">
      <w:pPr>
        <w:pStyle w:val="2"/>
      </w:pPr>
      <w:r>
        <w:rPr>
          <w:rFonts w:hint="default"/>
          <w:lang w:val="en-IN"/>
        </w:rPr>
        <w:t>4)</w:t>
      </w:r>
      <w:r>
        <w:t xml:space="preserve">Age </w:t>
      </w:r>
      <w:r>
        <w:rPr>
          <w:spacing w:val="-2"/>
        </w:rPr>
        <w:t>Distribution</w:t>
      </w:r>
    </w:p>
    <w:p w14:paraId="568EC4D3">
      <w:pPr>
        <w:pStyle w:val="6"/>
        <w:spacing w:before="131"/>
        <w:rPr>
          <w:rFonts w:ascii="Arial"/>
          <w:b/>
          <w:sz w:val="22"/>
        </w:rPr>
      </w:pPr>
    </w:p>
    <w:p w14:paraId="46D3B50E">
      <w:pPr>
        <w:pStyle w:val="6"/>
        <w:ind w:left="57"/>
      </w:pPr>
      <w:r>
        <w:t xml:space="preserve">Most passengers were between 20 and 40 years old. There are fewer children and elderly </w:t>
      </w:r>
      <w:r>
        <w:rPr>
          <w:spacing w:val="-2"/>
        </w:rPr>
        <w:t>passengers.</w:t>
      </w:r>
    </w:p>
    <w:p w14:paraId="4AD87C57">
      <w:pPr>
        <w:pStyle w:val="6"/>
      </w:pPr>
    </w:p>
    <w:p w14:paraId="03ADE0D7">
      <w:pPr>
        <w:pStyle w:val="6"/>
      </w:pPr>
    </w:p>
    <w:p w14:paraId="2C329A0B">
      <w:pPr>
        <w:pStyle w:val="6"/>
        <w:spacing w:before="31"/>
      </w:pPr>
    </w:p>
    <w:p w14:paraId="7E3F1353">
      <w:pPr>
        <w:pStyle w:val="2"/>
      </w:pPr>
      <w:r>
        <w:rPr>
          <w:rFonts w:hint="default"/>
          <w:lang w:val="en-IN"/>
        </w:rPr>
        <w:t>5)</w:t>
      </w:r>
      <w:r>
        <w:t xml:space="preserve">Fare </w:t>
      </w:r>
      <w:r>
        <w:rPr>
          <w:spacing w:val="-2"/>
        </w:rPr>
        <w:t>Distribution</w:t>
      </w:r>
    </w:p>
    <w:p w14:paraId="5A990B9E">
      <w:pPr>
        <w:pStyle w:val="6"/>
        <w:spacing w:before="130"/>
        <w:rPr>
          <w:rFonts w:ascii="Arial"/>
          <w:b/>
          <w:sz w:val="22"/>
        </w:rPr>
      </w:pPr>
    </w:p>
    <w:p w14:paraId="0B4C68B7">
      <w:pPr>
        <w:pStyle w:val="6"/>
        <w:spacing w:line="472" w:lineRule="auto"/>
        <w:ind w:left="57"/>
      </w:pPr>
      <w:r>
        <w:t>The</w:t>
      </w:r>
      <w:r>
        <w:rPr>
          <w:spacing w:val="21"/>
        </w:rPr>
        <w:t xml:space="preserve"> </w:t>
      </w:r>
      <w:r>
        <w:t>fare</w:t>
      </w:r>
      <w:r>
        <w:rPr>
          <w:spacing w:val="21"/>
        </w:rPr>
        <w:t xml:space="preserve"> </w:t>
      </w:r>
      <w:r>
        <w:t>distribution</w:t>
      </w:r>
      <w:r>
        <w:rPr>
          <w:spacing w:val="21"/>
        </w:rPr>
        <w:t xml:space="preserve"> </w:t>
      </w:r>
      <w:r>
        <w:t>is</w:t>
      </w:r>
      <w:r>
        <w:rPr>
          <w:spacing w:val="21"/>
        </w:rPr>
        <w:t xml:space="preserve"> </w:t>
      </w:r>
      <w:r>
        <w:t>right-skewed,</w:t>
      </w:r>
      <w:r>
        <w:rPr>
          <w:spacing w:val="21"/>
        </w:rPr>
        <w:t xml:space="preserve"> </w:t>
      </w:r>
      <w:r>
        <w:t>showing</w:t>
      </w:r>
      <w:r>
        <w:rPr>
          <w:spacing w:val="21"/>
        </w:rPr>
        <w:t xml:space="preserve"> </w:t>
      </w:r>
      <w:r>
        <w:t>that</w:t>
      </w:r>
      <w:r>
        <w:rPr>
          <w:spacing w:val="21"/>
        </w:rPr>
        <w:t xml:space="preserve"> </w:t>
      </w:r>
      <w:r>
        <w:t>most</w:t>
      </w:r>
      <w:r>
        <w:rPr>
          <w:spacing w:val="21"/>
        </w:rPr>
        <w:t xml:space="preserve"> </w:t>
      </w:r>
      <w:r>
        <w:t>passengers</w:t>
      </w:r>
      <w:r>
        <w:rPr>
          <w:spacing w:val="21"/>
        </w:rPr>
        <w:t xml:space="preserve"> </w:t>
      </w:r>
      <w:r>
        <w:t>paid</w:t>
      </w:r>
      <w:r>
        <w:rPr>
          <w:spacing w:val="21"/>
        </w:rPr>
        <w:t xml:space="preserve"> </w:t>
      </w:r>
      <w:r>
        <w:t>a</w:t>
      </w:r>
      <w:r>
        <w:rPr>
          <w:spacing w:val="21"/>
        </w:rPr>
        <w:t xml:space="preserve"> </w:t>
      </w:r>
      <w:r>
        <w:t>lower</w:t>
      </w:r>
      <w:r>
        <w:rPr>
          <w:spacing w:val="21"/>
        </w:rPr>
        <w:t xml:space="preserve"> </w:t>
      </w:r>
      <w:r>
        <w:t>fare,</w:t>
      </w:r>
      <w:r>
        <w:rPr>
          <w:spacing w:val="21"/>
        </w:rPr>
        <w:t xml:space="preserve"> </w:t>
      </w:r>
      <w:r>
        <w:t>but</w:t>
      </w:r>
      <w:r>
        <w:rPr>
          <w:spacing w:val="21"/>
        </w:rPr>
        <w:t xml:space="preserve"> </w:t>
      </w:r>
      <w:r>
        <w:t>a</w:t>
      </w:r>
      <w:r>
        <w:rPr>
          <w:spacing w:val="21"/>
        </w:rPr>
        <w:t xml:space="preserve"> </w:t>
      </w:r>
      <w:r>
        <w:t>few</w:t>
      </w:r>
      <w:r>
        <w:rPr>
          <w:spacing w:val="21"/>
        </w:rPr>
        <w:t xml:space="preserve"> </w:t>
      </w:r>
      <w:r>
        <w:t>paid</w:t>
      </w:r>
      <w:r>
        <w:rPr>
          <w:spacing w:val="21"/>
        </w:rPr>
        <w:t xml:space="preserve"> </w:t>
      </w:r>
      <w:r>
        <w:t>very</w:t>
      </w:r>
      <w:r>
        <w:rPr>
          <w:spacing w:val="21"/>
        </w:rPr>
        <w:t xml:space="preserve"> </w:t>
      </w:r>
      <w:r>
        <w:t>high</w:t>
      </w:r>
      <w:r>
        <w:rPr>
          <w:spacing w:val="21"/>
        </w:rPr>
        <w:t xml:space="preserve"> </w:t>
      </w:r>
      <w:r>
        <w:t>fares (likely first-class).</w:t>
      </w:r>
    </w:p>
    <w:p w14:paraId="39152144">
      <w:pPr>
        <w:pStyle w:val="6"/>
      </w:pPr>
    </w:p>
    <w:p w14:paraId="4657D895">
      <w:pPr>
        <w:pStyle w:val="6"/>
        <w:spacing w:before="39"/>
      </w:pPr>
    </w:p>
    <w:p w14:paraId="715E010E">
      <w:pPr>
        <w:pStyle w:val="2"/>
      </w:pPr>
      <w:r>
        <w:rPr>
          <w:rFonts w:hint="default"/>
          <w:lang w:val="en-IN"/>
        </w:rPr>
        <w:t>6)</w:t>
      </w:r>
      <w:r>
        <w:t xml:space="preserve">Survival Rate by </w:t>
      </w:r>
      <w:r>
        <w:rPr>
          <w:spacing w:val="-2"/>
        </w:rPr>
        <w:t>Gender</w:t>
      </w:r>
    </w:p>
    <w:p w14:paraId="0EF56AE3">
      <w:pPr>
        <w:pStyle w:val="6"/>
        <w:spacing w:before="130"/>
        <w:rPr>
          <w:rFonts w:ascii="Arial"/>
          <w:b/>
          <w:sz w:val="22"/>
        </w:rPr>
      </w:pPr>
    </w:p>
    <w:p w14:paraId="67971437">
      <w:pPr>
        <w:pStyle w:val="6"/>
        <w:spacing w:line="472" w:lineRule="auto"/>
        <w:ind w:left="57"/>
      </w:pPr>
      <w:r>
        <w:t xml:space="preserve">Females had a significantly higher survival rate compared to males, suggesting a 'women and children first' policy was </w:t>
      </w:r>
      <w:r>
        <w:rPr>
          <w:spacing w:val="-2"/>
        </w:rPr>
        <w:t>followed.</w:t>
      </w:r>
    </w:p>
    <w:p w14:paraId="09107F77">
      <w:pPr>
        <w:pStyle w:val="6"/>
      </w:pPr>
    </w:p>
    <w:p w14:paraId="28378E08">
      <w:pPr>
        <w:pStyle w:val="6"/>
        <w:spacing w:before="38"/>
      </w:pPr>
    </w:p>
    <w:p w14:paraId="0D85693A">
      <w:pPr>
        <w:pStyle w:val="2"/>
        <w:spacing w:before="1"/>
      </w:pPr>
      <w:r>
        <w:rPr>
          <w:rFonts w:hint="default"/>
          <w:lang w:val="en-IN"/>
        </w:rPr>
        <w:t>7)</w:t>
      </w:r>
      <w:r>
        <w:t xml:space="preserve">Survival Rate by Passenger </w:t>
      </w:r>
      <w:r>
        <w:rPr>
          <w:spacing w:val="-2"/>
        </w:rPr>
        <w:t>Class</w:t>
      </w:r>
    </w:p>
    <w:p w14:paraId="66F4FD57">
      <w:pPr>
        <w:pStyle w:val="6"/>
        <w:spacing w:before="130"/>
        <w:rPr>
          <w:rFonts w:ascii="Arial"/>
          <w:b/>
          <w:sz w:val="22"/>
        </w:rPr>
      </w:pPr>
    </w:p>
    <w:p w14:paraId="17B13779">
      <w:pPr>
        <w:pStyle w:val="6"/>
        <w:spacing w:line="472" w:lineRule="auto"/>
        <w:ind w:left="57"/>
      </w:pPr>
      <w:r>
        <w:t>First-class passengers had the highest survival rate, followed by second and then third class. Wealthier passengers had better access to lifeboats.</w:t>
      </w:r>
    </w:p>
    <w:p w14:paraId="5C4C959E">
      <w:pPr>
        <w:pStyle w:val="6"/>
      </w:pPr>
    </w:p>
    <w:p w14:paraId="70C45992">
      <w:pPr>
        <w:pStyle w:val="6"/>
        <w:spacing w:before="38"/>
      </w:pPr>
    </w:p>
    <w:p w14:paraId="3F24F3A8">
      <w:pPr>
        <w:pStyle w:val="2"/>
        <w:spacing w:before="1"/>
      </w:pPr>
      <w:r>
        <w:rPr>
          <w:rFonts w:hint="default"/>
          <w:lang w:val="en-IN"/>
        </w:rPr>
        <w:t>8)</w:t>
      </w:r>
      <w:r>
        <w:t xml:space="preserve">Boxplot of Age by </w:t>
      </w:r>
      <w:r>
        <w:rPr>
          <w:spacing w:val="-2"/>
        </w:rPr>
        <w:t>Survival</w:t>
      </w:r>
    </w:p>
    <w:p w14:paraId="58BA8CA5">
      <w:pPr>
        <w:pStyle w:val="6"/>
        <w:spacing w:before="130"/>
        <w:rPr>
          <w:rFonts w:ascii="Arial"/>
          <w:b/>
          <w:sz w:val="22"/>
        </w:rPr>
      </w:pPr>
    </w:p>
    <w:p w14:paraId="03FD76B9">
      <w:pPr>
        <w:pStyle w:val="6"/>
        <w:ind w:left="57"/>
      </w:pPr>
      <w:r>
        <w:t xml:space="preserve">This shows the age distribution of those who survived and didn't. Younger passengers had slightly better survival </w:t>
      </w:r>
      <w:r>
        <w:rPr>
          <w:spacing w:val="-2"/>
        </w:rPr>
        <w:t>rates.</w:t>
      </w:r>
    </w:p>
    <w:p w14:paraId="76D13A89">
      <w:pPr>
        <w:pStyle w:val="6"/>
        <w:spacing w:after="0"/>
        <w:sectPr>
          <w:headerReference r:id="rId5" w:type="default"/>
          <w:type w:val="continuous"/>
          <w:pgSz w:w="11910" w:h="16840"/>
          <w:pgMar w:top="1420" w:right="566" w:bottom="280" w:left="566" w:header="705" w:footer="0" w:gutter="0"/>
          <w:pgNumType w:start="1"/>
          <w:cols w:space="720" w:num="1"/>
        </w:sectPr>
      </w:pPr>
    </w:p>
    <w:p w14:paraId="41451B0B">
      <w:pPr>
        <w:pStyle w:val="2"/>
        <w:spacing w:before="127"/>
      </w:pPr>
      <w:r>
        <w:rPr>
          <w:rFonts w:hint="default"/>
          <w:lang w:val="en-IN"/>
        </w:rPr>
        <w:t>9)</w:t>
      </w:r>
      <w:r>
        <w:t xml:space="preserve">Age Distribution by Survival </w:t>
      </w:r>
      <w:r>
        <w:rPr>
          <w:spacing w:val="-2"/>
        </w:rPr>
        <w:t>Status</w:t>
      </w:r>
    </w:p>
    <w:p w14:paraId="7D2DD99B">
      <w:pPr>
        <w:pStyle w:val="6"/>
        <w:spacing w:before="130"/>
        <w:rPr>
          <w:rFonts w:ascii="Arial"/>
          <w:b/>
          <w:sz w:val="22"/>
        </w:rPr>
      </w:pPr>
    </w:p>
    <w:p w14:paraId="582E8DE5">
      <w:pPr>
        <w:pStyle w:val="6"/>
        <w:ind w:left="57"/>
      </w:pPr>
      <w:r>
        <w:t xml:space="preserve">Younger passengers, especially children, had better survival chances. Many older passengers did not </w:t>
      </w:r>
      <w:r>
        <w:rPr>
          <w:spacing w:val="-2"/>
        </w:rPr>
        <w:t>survive.</w:t>
      </w:r>
    </w:p>
    <w:p w14:paraId="5CAE8980">
      <w:pPr>
        <w:pStyle w:val="6"/>
      </w:pPr>
    </w:p>
    <w:p w14:paraId="30C6B1AC">
      <w:pPr>
        <w:pStyle w:val="6"/>
      </w:pPr>
    </w:p>
    <w:p w14:paraId="76192276">
      <w:pPr>
        <w:pStyle w:val="6"/>
        <w:spacing w:before="31"/>
      </w:pPr>
    </w:p>
    <w:p w14:paraId="70CAE137">
      <w:pPr>
        <w:pStyle w:val="2"/>
        <w:spacing w:before="1"/>
      </w:pPr>
      <w:r>
        <w:rPr>
          <w:rFonts w:hint="default"/>
          <w:lang w:val="en-IN"/>
        </w:rPr>
        <w:t>10)</w:t>
      </w:r>
      <w:r>
        <w:t xml:space="preserve">Pairplot of Survival, Age, Fare, </w:t>
      </w:r>
      <w:r>
        <w:rPr>
          <w:spacing w:val="-2"/>
        </w:rPr>
        <w:t>Pclass</w:t>
      </w:r>
    </w:p>
    <w:p w14:paraId="6EC1E4C5">
      <w:pPr>
        <w:pStyle w:val="6"/>
        <w:spacing w:before="130"/>
        <w:rPr>
          <w:rFonts w:ascii="Arial"/>
          <w:b/>
          <w:sz w:val="22"/>
        </w:rPr>
      </w:pPr>
    </w:p>
    <w:p w14:paraId="62CBFEB6">
      <w:pPr>
        <w:pStyle w:val="6"/>
        <w:spacing w:line="472" w:lineRule="auto"/>
        <w:ind w:left="57"/>
      </w:pPr>
      <w:r>
        <w:t>The pairplot helps visualize how variables like Age, Fare, and Pclass interact with survival. First-class passengers with higher fares had better survival.</w:t>
      </w:r>
    </w:p>
    <w:p w14:paraId="11F88031">
      <w:pPr>
        <w:pStyle w:val="6"/>
      </w:pPr>
    </w:p>
    <w:p w14:paraId="0F32AD0F">
      <w:pPr>
        <w:pStyle w:val="6"/>
        <w:spacing w:before="38"/>
      </w:pPr>
    </w:p>
    <w:p w14:paraId="31CB45AA">
      <w:pPr>
        <w:pStyle w:val="2"/>
        <w:ind w:left="0" w:leftChars="0" w:firstLine="0" w:firstLineChars="0"/>
      </w:pPr>
      <w:r>
        <w:rPr>
          <w:rFonts w:hint="default"/>
          <w:lang w:val="en-IN"/>
        </w:rPr>
        <w:t>11)</w:t>
      </w:r>
      <w:r>
        <w:t xml:space="preserve">Correlation </w:t>
      </w:r>
      <w:r>
        <w:rPr>
          <w:spacing w:val="-2"/>
        </w:rPr>
        <w:t>Heatmap</w:t>
      </w:r>
    </w:p>
    <w:p w14:paraId="0AE42D31">
      <w:pPr>
        <w:pStyle w:val="6"/>
        <w:spacing w:before="131"/>
        <w:rPr>
          <w:rFonts w:ascii="Arial"/>
          <w:b/>
          <w:sz w:val="22"/>
        </w:rPr>
      </w:pPr>
    </w:p>
    <w:p w14:paraId="56921F1F">
      <w:pPr>
        <w:pStyle w:val="6"/>
        <w:spacing w:line="472" w:lineRule="auto"/>
        <w:ind w:left="57"/>
      </w:pPr>
      <w:r>
        <w:t>The</w:t>
      </w:r>
      <w:r>
        <w:rPr>
          <w:spacing w:val="40"/>
        </w:rPr>
        <w:t xml:space="preserve"> </w:t>
      </w:r>
      <w:r>
        <w:t>heatmap</w:t>
      </w:r>
      <w:r>
        <w:rPr>
          <w:spacing w:val="40"/>
        </w:rPr>
        <w:t xml:space="preserve"> </w:t>
      </w:r>
      <w:r>
        <w:t>shows</w:t>
      </w:r>
      <w:r>
        <w:rPr>
          <w:spacing w:val="40"/>
        </w:rPr>
        <w:t xml:space="preserve"> </w:t>
      </w:r>
      <w:r>
        <w:t>the</w:t>
      </w:r>
      <w:r>
        <w:rPr>
          <w:spacing w:val="40"/>
        </w:rPr>
        <w:t xml:space="preserve"> </w:t>
      </w:r>
      <w:r>
        <w:t>correlation</w:t>
      </w:r>
      <w:r>
        <w:rPr>
          <w:spacing w:val="40"/>
        </w:rPr>
        <w:t xml:space="preserve"> </w:t>
      </w:r>
      <w:r>
        <w:t>between</w:t>
      </w:r>
      <w:r>
        <w:rPr>
          <w:spacing w:val="40"/>
        </w:rPr>
        <w:t xml:space="preserve"> </w:t>
      </w:r>
      <w:r>
        <w:t>numerical</w:t>
      </w:r>
      <w:r>
        <w:rPr>
          <w:spacing w:val="40"/>
        </w:rPr>
        <w:t xml:space="preserve"> </w:t>
      </w:r>
      <w:r>
        <w:t>variables.</w:t>
      </w:r>
      <w:r>
        <w:rPr>
          <w:spacing w:val="40"/>
        </w:rPr>
        <w:t xml:space="preserve"> </w:t>
      </w:r>
      <w:r>
        <w:t>Fare</w:t>
      </w:r>
      <w:r>
        <w:rPr>
          <w:spacing w:val="40"/>
        </w:rPr>
        <w:t xml:space="preserve"> </w:t>
      </w:r>
      <w:r>
        <w:t>and</w:t>
      </w:r>
      <w:r>
        <w:rPr>
          <w:spacing w:val="40"/>
        </w:rPr>
        <w:t xml:space="preserve"> </w:t>
      </w:r>
      <w:r>
        <w:t>Pclass</w:t>
      </w:r>
      <w:r>
        <w:rPr>
          <w:spacing w:val="40"/>
        </w:rPr>
        <w:t xml:space="preserve"> </w:t>
      </w:r>
      <w:r>
        <w:t>are</w:t>
      </w:r>
      <w:r>
        <w:rPr>
          <w:spacing w:val="40"/>
        </w:rPr>
        <w:t xml:space="preserve"> </w:t>
      </w:r>
      <w:r>
        <w:t>somewhat</w:t>
      </w:r>
      <w:r>
        <w:rPr>
          <w:spacing w:val="40"/>
        </w:rPr>
        <w:t xml:space="preserve"> </w:t>
      </w:r>
      <w:r>
        <w:t>correlated</w:t>
      </w:r>
      <w:r>
        <w:rPr>
          <w:spacing w:val="40"/>
        </w:rPr>
        <w:t xml:space="preserve"> </w:t>
      </w:r>
      <w:r>
        <w:t>with survival. Age shows a weaker correlation.</w:t>
      </w:r>
    </w:p>
    <w:p w14:paraId="23635277">
      <w:pPr>
        <w:pStyle w:val="6"/>
        <w:spacing w:before="38"/>
      </w:pPr>
    </w:p>
    <w:p w14:paraId="56333F7A">
      <w:pPr>
        <w:pStyle w:val="6"/>
        <w:numPr>
          <w:ilvl w:val="0"/>
          <w:numId w:val="1"/>
        </w:numPr>
        <w:rPr>
          <w:rFonts w:hint="default"/>
          <w:b/>
          <w:bCs/>
          <w:sz w:val="22"/>
          <w:szCs w:val="22"/>
        </w:rPr>
      </w:pPr>
      <w:r>
        <w:rPr>
          <w:rFonts w:hint="default"/>
          <w:b/>
          <w:bCs/>
          <w:sz w:val="22"/>
          <w:szCs w:val="22"/>
        </w:rPr>
        <w:t>Survival Count (Gender Submission Predictions)</w:t>
      </w:r>
    </w:p>
    <w:p w14:paraId="12C5CC0C">
      <w:pPr>
        <w:pStyle w:val="6"/>
        <w:numPr>
          <w:numId w:val="0"/>
        </w:numPr>
        <w:ind w:right="0" w:rightChars="0"/>
        <w:rPr>
          <w:rFonts w:hint="default"/>
          <w:b/>
          <w:bCs/>
          <w:sz w:val="22"/>
          <w:szCs w:val="22"/>
        </w:rPr>
      </w:pPr>
    </w:p>
    <w:p w14:paraId="6CD240E8">
      <w:pPr>
        <w:pStyle w:val="6"/>
        <w:rPr>
          <w:rFonts w:hint="default"/>
          <w:b/>
          <w:bCs/>
        </w:rPr>
      </w:pPr>
    </w:p>
    <w:p w14:paraId="475C13B6">
      <w:pPr>
        <w:pStyle w:val="6"/>
        <w:rPr>
          <w:rFonts w:hint="default"/>
        </w:rPr>
      </w:pPr>
      <w:r>
        <w:rPr>
          <w:rFonts w:hint="default"/>
        </w:rPr>
        <w:t>This is based on the gender_submission.csv file, which assumes all female passengers survived and all male passengers did not. Under this assumption, more people are predicted not to survive than survive.</w:t>
      </w:r>
    </w:p>
    <w:p w14:paraId="39E1FF32">
      <w:pPr>
        <w:pStyle w:val="6"/>
        <w:rPr>
          <w:rFonts w:hint="default"/>
        </w:rPr>
      </w:pPr>
    </w:p>
    <w:p w14:paraId="3BB49252">
      <w:pPr>
        <w:pStyle w:val="6"/>
        <w:rPr>
          <w:rFonts w:hint="default"/>
        </w:rPr>
      </w:pPr>
    </w:p>
    <w:p w14:paraId="78410380">
      <w:pPr>
        <w:pStyle w:val="6"/>
        <w:numPr>
          <w:ilvl w:val="0"/>
          <w:numId w:val="1"/>
        </w:numPr>
        <w:ind w:left="0" w:leftChars="0" w:firstLine="0" w:firstLineChars="0"/>
        <w:rPr>
          <w:rFonts w:hint="default"/>
          <w:b/>
          <w:bCs/>
          <w:sz w:val="22"/>
          <w:szCs w:val="22"/>
        </w:rPr>
      </w:pPr>
      <w:r>
        <w:rPr>
          <w:rFonts w:hint="default"/>
          <w:b/>
          <w:bCs/>
          <w:sz w:val="22"/>
          <w:szCs w:val="22"/>
        </w:rPr>
        <w:t>Survival by Gender (Gender Submission Predictions)</w:t>
      </w:r>
    </w:p>
    <w:p w14:paraId="2E30EA0B">
      <w:pPr>
        <w:pStyle w:val="6"/>
        <w:rPr>
          <w:rFonts w:hint="default"/>
          <w:b/>
          <w:bCs/>
          <w:sz w:val="22"/>
          <w:szCs w:val="22"/>
        </w:rPr>
      </w:pPr>
    </w:p>
    <w:p w14:paraId="1154CF9E">
      <w:pPr>
        <w:pStyle w:val="6"/>
        <w:rPr>
          <w:rFonts w:hint="default"/>
        </w:rPr>
      </w:pPr>
      <w:r>
        <w:rPr>
          <w:rFonts w:hint="default"/>
        </w:rPr>
        <w:t>Since the file assumes that only females survive, the survival rate for females is 100%, and 0% for males. This simple rule is used to demonstrate a baseline prediction.</w:t>
      </w:r>
    </w:p>
    <w:p w14:paraId="572A8DB2">
      <w:pPr>
        <w:pStyle w:val="6"/>
        <w:rPr>
          <w:rFonts w:hint="default"/>
        </w:rPr>
      </w:pPr>
    </w:p>
    <w:p w14:paraId="346E01A8">
      <w:pPr>
        <w:pStyle w:val="6"/>
        <w:rPr>
          <w:rFonts w:hint="default"/>
          <w:b/>
          <w:bCs/>
          <w:sz w:val="22"/>
          <w:szCs w:val="22"/>
        </w:rPr>
      </w:pPr>
    </w:p>
    <w:p w14:paraId="312F2DBE">
      <w:pPr>
        <w:pStyle w:val="6"/>
        <w:numPr>
          <w:numId w:val="0"/>
        </w:numPr>
        <w:ind w:right="0" w:rightChars="0"/>
        <w:rPr>
          <w:rFonts w:hint="default"/>
          <w:b/>
          <w:bCs/>
          <w:sz w:val="22"/>
          <w:szCs w:val="22"/>
        </w:rPr>
      </w:pPr>
      <w:r>
        <w:rPr>
          <w:rFonts w:hint="default"/>
          <w:b/>
          <w:bCs/>
          <w:sz w:val="22"/>
          <w:szCs w:val="22"/>
          <w:lang w:val="en-IN"/>
        </w:rPr>
        <w:t>14)</w:t>
      </w:r>
      <w:r>
        <w:rPr>
          <w:rFonts w:hint="default"/>
          <w:b/>
          <w:bCs/>
          <w:sz w:val="22"/>
          <w:szCs w:val="22"/>
        </w:rPr>
        <w:t>Survival by Pclass (Gender Submission Predictions)</w:t>
      </w:r>
    </w:p>
    <w:p w14:paraId="7672DCAC">
      <w:pPr>
        <w:pStyle w:val="6"/>
        <w:numPr>
          <w:numId w:val="0"/>
        </w:numPr>
        <w:ind w:right="0" w:rightChars="0"/>
        <w:rPr>
          <w:rFonts w:hint="default"/>
          <w:b/>
          <w:bCs/>
          <w:sz w:val="22"/>
          <w:szCs w:val="22"/>
        </w:rPr>
      </w:pPr>
    </w:p>
    <w:p w14:paraId="0E6812C9">
      <w:pPr>
        <w:pStyle w:val="6"/>
        <w:rPr>
          <w:rFonts w:hint="default"/>
        </w:rPr>
      </w:pPr>
      <w:r>
        <w:rPr>
          <w:rFonts w:hint="default"/>
        </w:rPr>
        <w:t>These survival predictions do not directly use passenger class (Pclass) as a factor. However, since female passengers are predicted to survive and are distributed across all classes, you may still see apparent differences by class due to gender distribution—but it’s not due to class being considered in the predictions.</w:t>
      </w:r>
    </w:p>
    <w:p w14:paraId="74DBA73E">
      <w:pPr>
        <w:pStyle w:val="6"/>
        <w:rPr>
          <w:rFonts w:hint="default"/>
        </w:rPr>
      </w:pPr>
      <w:bookmarkStart w:id="0" w:name="_GoBack"/>
      <w:bookmarkEnd w:id="0"/>
    </w:p>
    <w:p w14:paraId="46E1AC9C">
      <w:pPr>
        <w:pStyle w:val="6"/>
        <w:spacing w:before="38"/>
      </w:pPr>
    </w:p>
    <w:p w14:paraId="40F02F82">
      <w:pPr>
        <w:pStyle w:val="2"/>
        <w:numPr>
          <w:ilvl w:val="0"/>
          <w:numId w:val="2"/>
        </w:numPr>
        <w:ind w:left="420" w:leftChars="0" w:hanging="420" w:firstLineChars="0"/>
      </w:pPr>
      <w:r>
        <w:t xml:space="preserve">Summary of </w:t>
      </w:r>
      <w:r>
        <w:rPr>
          <w:spacing w:val="-2"/>
        </w:rPr>
        <w:t>Findings</w:t>
      </w:r>
    </w:p>
    <w:p w14:paraId="71BCF702">
      <w:pPr>
        <w:pStyle w:val="6"/>
        <w:spacing w:before="217"/>
      </w:pPr>
    </w:p>
    <w:p w14:paraId="51E4C762">
      <w:pPr>
        <w:pStyle w:val="12"/>
        <w:numPr>
          <w:ilvl w:val="0"/>
          <w:numId w:val="3"/>
        </w:numPr>
        <w:tabs>
          <w:tab w:val="left" w:pos="179"/>
        </w:tabs>
        <w:spacing w:before="0" w:after="0" w:line="240" w:lineRule="auto"/>
        <w:ind w:left="179" w:right="0" w:hanging="122"/>
        <w:jc w:val="left"/>
        <w:rPr>
          <w:sz w:val="20"/>
        </w:rPr>
      </w:pPr>
      <w:r>
        <w:rPr>
          <w:sz w:val="20"/>
        </w:rPr>
        <w:t xml:space="preserve">Females had a much higher survival rate than </w:t>
      </w:r>
      <w:r>
        <w:rPr>
          <w:spacing w:val="-2"/>
          <w:sz w:val="20"/>
        </w:rPr>
        <w:t>males.</w:t>
      </w:r>
    </w:p>
    <w:p w14:paraId="0D0B478B">
      <w:pPr>
        <w:pStyle w:val="12"/>
        <w:numPr>
          <w:ilvl w:val="0"/>
          <w:numId w:val="3"/>
        </w:numPr>
        <w:tabs>
          <w:tab w:val="left" w:pos="179"/>
        </w:tabs>
        <w:spacing w:before="224" w:after="0" w:line="240" w:lineRule="auto"/>
        <w:ind w:left="179" w:right="0" w:hanging="122"/>
        <w:jc w:val="left"/>
        <w:rPr>
          <w:sz w:val="20"/>
        </w:rPr>
      </w:pPr>
      <w:r>
        <w:rPr>
          <w:sz w:val="20"/>
        </w:rPr>
        <w:t xml:space="preserve">First-class passengers were more likely to survive compared to second and third </w:t>
      </w:r>
      <w:r>
        <w:rPr>
          <w:spacing w:val="-2"/>
          <w:sz w:val="20"/>
        </w:rPr>
        <w:t>class.</w:t>
      </w:r>
    </w:p>
    <w:p w14:paraId="13393F38">
      <w:pPr>
        <w:pStyle w:val="12"/>
        <w:numPr>
          <w:ilvl w:val="0"/>
          <w:numId w:val="3"/>
        </w:numPr>
        <w:tabs>
          <w:tab w:val="left" w:pos="179"/>
        </w:tabs>
        <w:spacing w:before="223" w:after="0" w:line="240" w:lineRule="auto"/>
        <w:ind w:left="179" w:right="0" w:hanging="122"/>
        <w:jc w:val="left"/>
        <w:rPr>
          <w:sz w:val="20"/>
        </w:rPr>
      </w:pPr>
      <w:r>
        <w:rPr>
          <w:sz w:val="20"/>
        </w:rPr>
        <w:t xml:space="preserve">Most passengers were young adults, and younger passengers had slightly better chances of </w:t>
      </w:r>
      <w:r>
        <w:rPr>
          <w:spacing w:val="-2"/>
          <w:sz w:val="20"/>
        </w:rPr>
        <w:t>survival.</w:t>
      </w:r>
    </w:p>
    <w:p w14:paraId="32468EED">
      <w:pPr>
        <w:pStyle w:val="12"/>
        <w:numPr>
          <w:ilvl w:val="0"/>
          <w:numId w:val="3"/>
        </w:numPr>
        <w:tabs>
          <w:tab w:val="left" w:pos="179"/>
        </w:tabs>
        <w:spacing w:before="224" w:after="0" w:line="240" w:lineRule="auto"/>
        <w:ind w:left="179" w:right="0" w:hanging="122"/>
        <w:jc w:val="left"/>
        <w:rPr>
          <w:sz w:val="20"/>
        </w:rPr>
      </w:pPr>
      <w:r>
        <w:rPr>
          <w:sz w:val="20"/>
        </w:rPr>
        <w:t xml:space="preserve">High fares and higher classes were associated with increased survival </w:t>
      </w:r>
      <w:r>
        <w:rPr>
          <w:spacing w:val="-2"/>
          <w:sz w:val="20"/>
        </w:rPr>
        <w:t>probability.</w:t>
      </w:r>
    </w:p>
    <w:p w14:paraId="452B664E">
      <w:pPr>
        <w:pStyle w:val="12"/>
        <w:spacing w:after="0" w:line="240" w:lineRule="auto"/>
        <w:jc w:val="left"/>
        <w:rPr>
          <w:sz w:val="20"/>
        </w:rPr>
        <w:sectPr>
          <w:pgSz w:w="11910" w:h="16840"/>
          <w:pgMar w:top="1420" w:right="566" w:bottom="280" w:left="566" w:header="705" w:footer="0" w:gutter="0"/>
          <w:cols w:space="720" w:num="1"/>
        </w:sectPr>
      </w:pPr>
    </w:p>
    <w:p w14:paraId="6AB58B7A">
      <w:pPr>
        <w:pStyle w:val="12"/>
        <w:numPr>
          <w:ilvl w:val="0"/>
          <w:numId w:val="3"/>
        </w:numPr>
        <w:tabs>
          <w:tab w:val="left" w:pos="179"/>
        </w:tabs>
        <w:spacing w:before="83" w:after="0" w:line="240" w:lineRule="auto"/>
        <w:ind w:left="179" w:right="0" w:hanging="122"/>
        <w:jc w:val="left"/>
        <w:rPr>
          <w:sz w:val="20"/>
        </w:rPr>
      </w:pPr>
      <w:r>
        <w:rPr>
          <w:sz w:val="20"/>
        </w:rPr>
        <w:t xml:space="preserve">Embarkation points varied, but most passengers boarded at </w:t>
      </w:r>
      <w:r>
        <w:rPr>
          <w:spacing w:val="-2"/>
          <w:sz w:val="20"/>
        </w:rPr>
        <w:t>Southampton.</w:t>
      </w:r>
    </w:p>
    <w:p w14:paraId="4BC7918F">
      <w:pPr>
        <w:pStyle w:val="12"/>
        <w:numPr>
          <w:ilvl w:val="0"/>
          <w:numId w:val="3"/>
        </w:numPr>
        <w:tabs>
          <w:tab w:val="left" w:pos="179"/>
        </w:tabs>
        <w:spacing w:before="224" w:after="0" w:line="240" w:lineRule="auto"/>
        <w:ind w:left="179" w:right="0" w:hanging="122"/>
        <w:jc w:val="left"/>
        <w:rPr>
          <w:sz w:val="20"/>
        </w:rPr>
      </w:pPr>
      <w:r>
        <w:rPr>
          <w:sz w:val="20"/>
        </w:rPr>
        <w:t xml:space="preserve">Missing data was handled appropriately by imputing or dropping, ensuring data </w:t>
      </w:r>
      <w:r>
        <w:rPr>
          <w:spacing w:val="-2"/>
          <w:sz w:val="20"/>
        </w:rPr>
        <w:t>quality.</w:t>
      </w:r>
    </w:p>
    <w:sectPr>
      <w:pgSz w:w="11910" w:h="16840"/>
      <w:pgMar w:top="1420" w:right="566" w:bottom="280" w:left="566" w:header="70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C1428D">
    <w:pPr>
      <w:pStyle w:val="6"/>
      <w:spacing w:line="14" w:lineRule="auto"/>
    </w:pPr>
    <w:r>
      <mc:AlternateContent>
        <mc:Choice Requires="wps">
          <w:drawing>
            <wp:anchor distT="0" distB="0" distL="0" distR="0" simplePos="0" relativeHeight="251659264" behindDoc="1" locked="0" layoutInCell="1" allowOverlap="1">
              <wp:simplePos x="0" y="0"/>
              <wp:positionH relativeFrom="page">
                <wp:posOffset>2212975</wp:posOffset>
              </wp:positionH>
              <wp:positionV relativeFrom="page">
                <wp:posOffset>434975</wp:posOffset>
              </wp:positionV>
              <wp:extent cx="3133725" cy="196215"/>
              <wp:effectExtent l="0" t="0" r="0" b="0"/>
              <wp:wrapNone/>
              <wp:docPr id="1" name="Textbox 1"/>
              <wp:cNvGraphicFramePr/>
              <a:graphic xmlns:a="http://schemas.openxmlformats.org/drawingml/2006/main">
                <a:graphicData uri="http://schemas.microsoft.com/office/word/2010/wordprocessingShape">
                  <wps:wsp>
                    <wps:cNvSpPr txBox="1"/>
                    <wps:spPr>
                      <a:xfrm>
                        <a:off x="0" y="0"/>
                        <a:ext cx="3133725" cy="196215"/>
                      </a:xfrm>
                      <a:prstGeom prst="rect">
                        <a:avLst/>
                      </a:prstGeom>
                    </wps:spPr>
                    <wps:txbx>
                      <w:txbxContent>
                        <w:p w14:paraId="29C58DDD">
                          <w:pPr>
                            <w:spacing w:before="12"/>
                            <w:ind w:left="20" w:right="0" w:firstLine="0"/>
                            <w:jc w:val="left"/>
                            <w:rPr>
                              <w:rFonts w:ascii="Arial"/>
                              <w:b/>
                              <w:sz w:val="24"/>
                            </w:rPr>
                          </w:pPr>
                          <w:r>
                            <w:rPr>
                              <w:rFonts w:ascii="Arial"/>
                              <w:b/>
                              <w:sz w:val="24"/>
                            </w:rPr>
                            <w:t xml:space="preserve">Exploratory Data Analysis - Titanic </w:t>
                          </w:r>
                          <w:r>
                            <w:rPr>
                              <w:rFonts w:ascii="Arial"/>
                              <w:b/>
                              <w:spacing w:val="-2"/>
                              <w:sz w:val="24"/>
                            </w:rPr>
                            <w:t>Dataset</w:t>
                          </w:r>
                        </w:p>
                      </w:txbxContent>
                    </wps:txbx>
                    <wps:bodyPr wrap="square" lIns="0" tIns="0" rIns="0" bIns="0" rtlCol="0">
                      <a:noAutofit/>
                    </wps:bodyPr>
                  </wps:wsp>
                </a:graphicData>
              </a:graphic>
            </wp:anchor>
          </w:drawing>
        </mc:Choice>
        <mc:Fallback>
          <w:pict>
            <v:shape id="Textbox 1" o:spid="_x0000_s1026" o:spt="202" type="#_x0000_t202" style="position:absolute;left:0pt;margin-left:174.25pt;margin-top:34.25pt;height:15.45pt;width:246.75pt;mso-position-horizontal-relative:page;mso-position-vertical-relative:page;z-index:-251657216;mso-width-relative:page;mso-height-relative:page;" filled="f" stroked="f" coordsize="21600,21600" o:gfxdata="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IYcfNkAAAAJAQAADwAAAAAAAAABACAAAAAiAAAAZHJzL2Rvd25yZXYueG1sUEsBAhQAFAAAAAgA&#10;h07iQFxMGqWyAQAAdAMAAA4AAAAAAAAAAQAgAAAAKAEAAGRycy9lMm9Eb2MueG1sUEsFBgAAAAAG&#10;AAYAWQEAAEwFAAAAAA==&#10;">
              <v:fill on="f" focussize="0,0"/>
              <v:stroke on="f"/>
              <v:imagedata o:title=""/>
              <o:lock v:ext="edit" aspectratio="f"/>
              <v:textbox inset="0mm,0mm,0mm,0mm">
                <w:txbxContent>
                  <w:p w14:paraId="29C58DDD">
                    <w:pPr>
                      <w:spacing w:before="12"/>
                      <w:ind w:left="20" w:right="0" w:firstLine="0"/>
                      <w:jc w:val="left"/>
                      <w:rPr>
                        <w:rFonts w:ascii="Arial"/>
                        <w:b/>
                        <w:sz w:val="24"/>
                      </w:rPr>
                    </w:pPr>
                    <w:r>
                      <w:rPr>
                        <w:rFonts w:ascii="Arial"/>
                        <w:b/>
                        <w:sz w:val="24"/>
                      </w:rPr>
                      <w:t xml:space="preserve">Exploratory Data Analysis - Titanic </w:t>
                    </w:r>
                    <w:r>
                      <w:rPr>
                        <w:rFonts w:ascii="Arial"/>
                        <w:b/>
                        <w:spacing w:val="-2"/>
                        <w:sz w:val="24"/>
                      </w:rPr>
                      <w:t>Dataset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77B56"/>
    <w:multiLevelType w:val="singleLevel"/>
    <w:tmpl w:val="8EC77B56"/>
    <w:lvl w:ilvl="0" w:tentative="0">
      <w:start w:val="12"/>
      <w:numFmt w:val="decimal"/>
      <w:lvlText w:val="%1)"/>
      <w:lvlJc w:val="left"/>
      <w:pPr>
        <w:tabs>
          <w:tab w:val="left" w:pos="312"/>
        </w:tabs>
      </w:pPr>
    </w:lvl>
  </w:abstractNum>
  <w:abstractNum w:abstractNumId="1">
    <w:nsid w:val="99FEC94E"/>
    <w:multiLevelType w:val="singleLevel"/>
    <w:tmpl w:val="99FEC9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53208E"/>
    <w:multiLevelType w:val="multilevel"/>
    <w:tmpl w:val="0053208E"/>
    <w:lvl w:ilvl="0" w:tentative="0">
      <w:start w:val="0"/>
      <w:numFmt w:val="bullet"/>
      <w:lvlText w:val="-"/>
      <w:lvlJc w:val="left"/>
      <w:pPr>
        <w:ind w:left="179" w:hanging="123"/>
      </w:pPr>
      <w:rPr>
        <w:rFonts w:hint="default" w:ascii="Arial MT" w:hAnsi="Arial MT" w:eastAsia="Arial MT" w:cs="Arial MT"/>
        <w:b w:val="0"/>
        <w:bCs w:val="0"/>
        <w:i w:val="0"/>
        <w:iCs w:val="0"/>
        <w:spacing w:val="0"/>
        <w:w w:val="100"/>
        <w:sz w:val="20"/>
        <w:szCs w:val="20"/>
        <w:lang w:val="en-US" w:eastAsia="en-US" w:bidi="ar-SA"/>
      </w:rPr>
    </w:lvl>
    <w:lvl w:ilvl="1" w:tentative="0">
      <w:start w:val="0"/>
      <w:numFmt w:val="bullet"/>
      <w:lvlText w:val="•"/>
      <w:lvlJc w:val="left"/>
      <w:pPr>
        <w:ind w:left="1239" w:hanging="123"/>
      </w:pPr>
      <w:rPr>
        <w:rFonts w:hint="default"/>
        <w:lang w:val="en-US" w:eastAsia="en-US" w:bidi="ar-SA"/>
      </w:rPr>
    </w:lvl>
    <w:lvl w:ilvl="2" w:tentative="0">
      <w:start w:val="0"/>
      <w:numFmt w:val="bullet"/>
      <w:lvlText w:val="•"/>
      <w:lvlJc w:val="left"/>
      <w:pPr>
        <w:ind w:left="2298" w:hanging="123"/>
      </w:pPr>
      <w:rPr>
        <w:rFonts w:hint="default"/>
        <w:lang w:val="en-US" w:eastAsia="en-US" w:bidi="ar-SA"/>
      </w:rPr>
    </w:lvl>
    <w:lvl w:ilvl="3" w:tentative="0">
      <w:start w:val="0"/>
      <w:numFmt w:val="bullet"/>
      <w:lvlText w:val="•"/>
      <w:lvlJc w:val="left"/>
      <w:pPr>
        <w:ind w:left="3358" w:hanging="123"/>
      </w:pPr>
      <w:rPr>
        <w:rFonts w:hint="default"/>
        <w:lang w:val="en-US" w:eastAsia="en-US" w:bidi="ar-SA"/>
      </w:rPr>
    </w:lvl>
    <w:lvl w:ilvl="4" w:tentative="0">
      <w:start w:val="0"/>
      <w:numFmt w:val="bullet"/>
      <w:lvlText w:val="•"/>
      <w:lvlJc w:val="left"/>
      <w:pPr>
        <w:ind w:left="4417" w:hanging="123"/>
      </w:pPr>
      <w:rPr>
        <w:rFonts w:hint="default"/>
        <w:lang w:val="en-US" w:eastAsia="en-US" w:bidi="ar-SA"/>
      </w:rPr>
    </w:lvl>
    <w:lvl w:ilvl="5" w:tentative="0">
      <w:start w:val="0"/>
      <w:numFmt w:val="bullet"/>
      <w:lvlText w:val="•"/>
      <w:lvlJc w:val="left"/>
      <w:pPr>
        <w:ind w:left="5476" w:hanging="123"/>
      </w:pPr>
      <w:rPr>
        <w:rFonts w:hint="default"/>
        <w:lang w:val="en-US" w:eastAsia="en-US" w:bidi="ar-SA"/>
      </w:rPr>
    </w:lvl>
    <w:lvl w:ilvl="6" w:tentative="0">
      <w:start w:val="0"/>
      <w:numFmt w:val="bullet"/>
      <w:lvlText w:val="•"/>
      <w:lvlJc w:val="left"/>
      <w:pPr>
        <w:ind w:left="6536" w:hanging="123"/>
      </w:pPr>
      <w:rPr>
        <w:rFonts w:hint="default"/>
        <w:lang w:val="en-US" w:eastAsia="en-US" w:bidi="ar-SA"/>
      </w:rPr>
    </w:lvl>
    <w:lvl w:ilvl="7" w:tentative="0">
      <w:start w:val="0"/>
      <w:numFmt w:val="bullet"/>
      <w:lvlText w:val="•"/>
      <w:lvlJc w:val="left"/>
      <w:pPr>
        <w:ind w:left="7595" w:hanging="123"/>
      </w:pPr>
      <w:rPr>
        <w:rFonts w:hint="default"/>
        <w:lang w:val="en-US" w:eastAsia="en-US" w:bidi="ar-SA"/>
      </w:rPr>
    </w:lvl>
    <w:lvl w:ilvl="8" w:tentative="0">
      <w:start w:val="0"/>
      <w:numFmt w:val="bullet"/>
      <w:lvlText w:val="•"/>
      <w:lvlJc w:val="left"/>
      <w:pPr>
        <w:ind w:left="8654" w:hanging="123"/>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FE957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57"/>
      <w:outlineLvl w:val="1"/>
    </w:pPr>
    <w:rPr>
      <w:rFonts w:ascii="Arial" w:hAnsi="Arial" w:eastAsia="Arial" w:cs="Arial"/>
      <w:b/>
      <w:bCs/>
      <w:sz w:val="22"/>
      <w:szCs w:val="22"/>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0"/>
      <w:szCs w:val="20"/>
      <w:lang w:val="en-US" w:eastAsia="en-US" w:bidi="ar-SA"/>
    </w:rPr>
  </w:style>
  <w:style w:type="character" w:styleId="7">
    <w:name w:val="HTML Code"/>
    <w:basedOn w:val="4"/>
    <w:uiPriority w:val="0"/>
    <w:rPr>
      <w:rFonts w:ascii="Courier New" w:hAnsi="Courier New" w:cs="Courier New"/>
      <w:sz w:val="20"/>
      <w:szCs w:val="20"/>
    </w:rPr>
  </w:style>
  <w:style w:type="paragraph" w:styleId="8">
    <w:name w:val="Normal (Web)"/>
    <w:basedOn w:val="1"/>
    <w:uiPriority w:val="0"/>
    <w:rPr>
      <w:sz w:val="24"/>
      <w:szCs w:val="24"/>
    </w:rPr>
  </w:style>
  <w:style w:type="character" w:styleId="9">
    <w:name w:val="Strong"/>
    <w:basedOn w:val="4"/>
    <w:qFormat/>
    <w:uiPriority w:val="0"/>
    <w:rPr>
      <w:b/>
      <w:bCs/>
    </w:rPr>
  </w:style>
  <w:style w:type="paragraph" w:styleId="10">
    <w:name w:val="Title"/>
    <w:basedOn w:val="1"/>
    <w:qFormat/>
    <w:uiPriority w:val="1"/>
    <w:pPr>
      <w:spacing w:before="12"/>
      <w:ind w:left="20"/>
    </w:pPr>
    <w:rPr>
      <w:rFonts w:ascii="Arial" w:hAnsi="Arial" w:eastAsia="Arial" w:cs="Arial"/>
      <w:b/>
      <w:bCs/>
      <w:sz w:val="24"/>
      <w:szCs w:val="2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24"/>
      <w:ind w:left="179" w:hanging="122"/>
    </w:pPr>
    <w:rPr>
      <w:rFonts w:ascii="Arial MT" w:hAnsi="Arial MT" w:eastAsia="Arial MT" w:cs="Arial MT"/>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14</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2025-04-16T14:56:00Z</dcterms:created>
  <dc:creator>saksh</dc:creator>
  <cp:lastModifiedBy>WPS_1712992125</cp:lastModifiedBy>
  <dcterms:modified xsi:type="dcterms:W3CDTF">2025-04-16T15:11:29Z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Producer">
    <vt:lpwstr>PyFPDF 1.7.2 http://pyfpdf.googlecode.com/</vt:lpwstr>
  </property>
  <property fmtid="{D5CDD505-2E9C-101B-9397-08002B2CF9AE}" pid="4" name="LastSaved">
    <vt:filetime>2025-04-16T00:00:00Z</vt:filetime>
  </property>
  <property fmtid="{D5CDD505-2E9C-101B-9397-08002B2CF9AE}" pid="5" name="KSOProductBuildVer">
    <vt:lpwstr>1033-12.2.0.20795</vt:lpwstr>
  </property>
  <property fmtid="{D5CDD505-2E9C-101B-9397-08002B2CF9AE}" pid="6" name="ICV">
    <vt:lpwstr>EE470364579B471595AFAF5FEB1B3F05_12</vt:lpwstr>
  </property>
</Properties>
</file>