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6243" w14:textId="77777777" w:rsidR="009100AC" w:rsidRPr="003B2CB1" w:rsidRDefault="00000000">
      <w:pPr>
        <w:rPr>
          <w:sz w:val="22"/>
          <w:szCs w:val="22"/>
        </w:rPr>
      </w:pPr>
      <w:r w:rsidRPr="003B2CB1">
        <w:rPr>
          <w:rFonts w:ascii="Microsoft YaHei" w:eastAsia="Microsoft YaHei" w:hAnsi="Microsoft YaHei" w:cs="Microsoft YaHei"/>
          <w:b/>
          <w:sz w:val="22"/>
          <w:szCs w:val="22"/>
        </w:rPr>
        <w:t xml:space="preserve">Tableau </w:t>
      </w:r>
    </w:p>
    <w:p w14:paraId="71DD7808" w14:textId="77777777" w:rsidR="009100AC" w:rsidRPr="003B2CB1" w:rsidRDefault="00000000">
      <w:pPr>
        <w:rPr>
          <w:sz w:val="22"/>
          <w:szCs w:val="22"/>
        </w:rPr>
      </w:pPr>
      <w:r w:rsidRPr="003B2CB1">
        <w:rPr>
          <w:rFonts w:ascii="Microsoft YaHei" w:eastAsia="Microsoft YaHei" w:hAnsi="Microsoft YaHei" w:cs="Microsoft YaHei"/>
          <w:b/>
          <w:sz w:val="22"/>
          <w:szCs w:val="22"/>
          <w:u w:val="single"/>
        </w:rPr>
        <w:t>25/09/25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Tableau desktop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Tableau server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Tableau online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Tableau public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Tableau reader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Tableau data prep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More of data connections are more as compared to Power BI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Automatically detects geographical data (column name should be - country/region, city, country, state, city, .... Geo column name)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understand datatype easily/better than power BI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longitude and latitude are generated automatically if you have geographical data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measure name and measure values are generated automatically when you have numerical values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Tableau have less built in charts compare to Power BI (</w:t>
      </w:r>
      <w:proofErr w:type="spellStart"/>
      <w:r w:rsidRPr="003B2CB1">
        <w:rPr>
          <w:rFonts w:ascii="Microsoft YaHei" w:eastAsia="Microsoft YaHei" w:hAnsi="Microsoft YaHei" w:cs="Microsoft YaHei"/>
          <w:sz w:val="22"/>
          <w:szCs w:val="22"/>
        </w:rPr>
        <w:t>kpi</w:t>
      </w:r>
      <w:proofErr w:type="spellEnd"/>
      <w:r w:rsidRPr="003B2CB1">
        <w:rPr>
          <w:rFonts w:ascii="Microsoft YaHei" w:eastAsia="Microsoft YaHei" w:hAnsi="Microsoft YaHei" w:cs="Microsoft YaHei"/>
          <w:sz w:val="22"/>
          <w:szCs w:val="22"/>
        </w:rPr>
        <w:t>, donut</w:t>
      </w:r>
      <w:proofErr w:type="gramStart"/>
      <w:r w:rsidRPr="003B2CB1">
        <w:rPr>
          <w:rFonts w:ascii="Microsoft YaHei" w:eastAsia="Microsoft YaHei" w:hAnsi="Microsoft YaHei" w:cs="Microsoft YaHei"/>
          <w:sz w:val="22"/>
          <w:szCs w:val="22"/>
        </w:rPr>
        <w:t>, )</w:t>
      </w:r>
      <w:proofErr w:type="gramEnd"/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 - we have to create </w:t>
      </w:r>
      <w:proofErr w:type="spellStart"/>
      <w:r w:rsidRPr="003B2CB1">
        <w:rPr>
          <w:rFonts w:ascii="Microsoft YaHei" w:eastAsia="Microsoft YaHei" w:hAnsi="Microsoft YaHei" w:cs="Microsoft YaHei"/>
          <w:sz w:val="22"/>
          <w:szCs w:val="22"/>
        </w:rPr>
        <w:t>kpi</w:t>
      </w:r>
      <w:proofErr w:type="spellEnd"/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 manually.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Tableau by </w:t>
      </w:r>
      <w:proofErr w:type="spellStart"/>
      <w:r w:rsidRPr="003B2CB1">
        <w:rPr>
          <w:rFonts w:ascii="Microsoft YaHei" w:eastAsia="Microsoft YaHei" w:hAnsi="Microsoft YaHei" w:cs="Microsoft YaHei"/>
          <w:sz w:val="22"/>
          <w:szCs w:val="22"/>
        </w:rPr>
        <w:t>defaultly</w:t>
      </w:r>
      <w:proofErr w:type="spellEnd"/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 creates logical relationship between tables.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Categorical data/column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text, date, geographical data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blue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dimension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Numerical data/column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Numbers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green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measure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lastRenderedPageBreak/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By </w:t>
      </w:r>
      <w:proofErr w:type="gramStart"/>
      <w:r w:rsidRPr="003B2CB1">
        <w:rPr>
          <w:rFonts w:ascii="Microsoft YaHei" w:eastAsia="Microsoft YaHei" w:hAnsi="Microsoft YaHei" w:cs="Microsoft YaHei"/>
          <w:sz w:val="22"/>
          <w:szCs w:val="22"/>
        </w:rPr>
        <w:t>default</w:t>
      </w:r>
      <w:proofErr w:type="gramEnd"/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 ONE SHEET is open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Symbols beside "Sheet 1"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Worksheet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Dashboard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Story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Single worksheet - 1 chart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Multiple worksheet - 1 dashboard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Multiple sheets and dashboard - story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Shelves in Tableau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Data shelf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Page Shelf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Filter Shelf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Mark Shelf (beautification)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Column Shelf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Row Shelf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b/>
          <w:sz w:val="22"/>
          <w:szCs w:val="22"/>
          <w:u w:val="single"/>
        </w:rPr>
        <w:t>26/09/25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Calculated Field - New Column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New worksheet - Ctrl + m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File Format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proofErr w:type="spellStart"/>
      <w:r w:rsidRPr="003B2CB1">
        <w:rPr>
          <w:rFonts w:ascii="Microsoft YaHei" w:eastAsia="Microsoft YaHei" w:hAnsi="Microsoft YaHei" w:cs="Microsoft YaHei"/>
          <w:sz w:val="22"/>
          <w:szCs w:val="22"/>
        </w:rPr>
        <w:t>twb</w:t>
      </w:r>
      <w:proofErr w:type="spellEnd"/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tableau workbook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saves only the visualization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lastRenderedPageBreak/>
        <w:t>- if data source corrupts / is been deleted, error will occur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proofErr w:type="spellStart"/>
      <w:r w:rsidRPr="003B2CB1">
        <w:rPr>
          <w:rFonts w:ascii="Microsoft YaHei" w:eastAsia="Microsoft YaHei" w:hAnsi="Microsoft YaHei" w:cs="Microsoft YaHei"/>
          <w:sz w:val="22"/>
          <w:szCs w:val="22"/>
        </w:rPr>
        <w:t>twbx</w:t>
      </w:r>
      <w:proofErr w:type="spellEnd"/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tableau packaged workbook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saves the with data source and visualization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if the data source corrupts/ is been deleted, error will not occur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Extension for extracted file/data file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Previously </w:t>
      </w:r>
      <w:proofErr w:type="gramStart"/>
      <w:r w:rsidRPr="003B2CB1">
        <w:rPr>
          <w:rFonts w:ascii="Microsoft YaHei" w:eastAsia="Microsoft YaHei" w:hAnsi="Microsoft YaHei" w:cs="Microsoft YaHei"/>
          <w:sz w:val="22"/>
          <w:szCs w:val="22"/>
        </w:rPr>
        <w:t>- .</w:t>
      </w:r>
      <w:proofErr w:type="spellStart"/>
      <w:r w:rsidRPr="003B2CB1">
        <w:rPr>
          <w:rFonts w:ascii="Microsoft YaHei" w:eastAsia="Microsoft YaHei" w:hAnsi="Microsoft YaHei" w:cs="Microsoft YaHei"/>
          <w:sz w:val="22"/>
          <w:szCs w:val="22"/>
        </w:rPr>
        <w:t>tde</w:t>
      </w:r>
      <w:proofErr w:type="spellEnd"/>
      <w:r w:rsidRPr="003B2CB1">
        <w:rPr>
          <w:sz w:val="22"/>
          <w:szCs w:val="22"/>
        </w:rPr>
        <w:t>﻿</w:t>
      </w:r>
      <w:proofErr w:type="gramEnd"/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Latest </w:t>
      </w:r>
      <w:proofErr w:type="gramStart"/>
      <w:r w:rsidRPr="003B2CB1">
        <w:rPr>
          <w:rFonts w:ascii="Microsoft YaHei" w:eastAsia="Microsoft YaHei" w:hAnsi="Microsoft YaHei" w:cs="Microsoft YaHei"/>
          <w:sz w:val="22"/>
          <w:szCs w:val="22"/>
        </w:rPr>
        <w:t>- .hyper</w:t>
      </w:r>
      <w:proofErr w:type="gramEnd"/>
    </w:p>
    <w:p w14:paraId="5852C6FD" w14:textId="77777777" w:rsidR="009100AC" w:rsidRPr="003B2CB1" w:rsidRDefault="00000000">
      <w:pPr>
        <w:pStyle w:val="Heading3"/>
        <w:rPr>
          <w:sz w:val="22"/>
          <w:szCs w:val="22"/>
        </w:rPr>
      </w:pP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  <w:u w:val="single"/>
        </w:rPr>
        <w:t>29/09/2025</w:t>
      </w:r>
    </w:p>
    <w:p w14:paraId="7AA8A9F4" w14:textId="77777777" w:rsidR="009100AC" w:rsidRPr="003B2CB1" w:rsidRDefault="00000000">
      <w:pPr>
        <w:rPr>
          <w:sz w:val="22"/>
          <w:szCs w:val="22"/>
        </w:rPr>
      </w:pP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Default connection in Tableau Desktop - live connection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Live connection - connecting to whole data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Extract connection - connecting to part of data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Difference between tableau public </w:t>
      </w:r>
      <w:proofErr w:type="gramStart"/>
      <w:r w:rsidRPr="003B2CB1">
        <w:rPr>
          <w:rFonts w:ascii="Microsoft YaHei" w:eastAsia="Microsoft YaHei" w:hAnsi="Microsoft YaHei" w:cs="Microsoft YaHei"/>
          <w:sz w:val="22"/>
          <w:szCs w:val="22"/>
        </w:rPr>
        <w:t>And</w:t>
      </w:r>
      <w:proofErr w:type="gramEnd"/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 desktop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Tableau public - extract connection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Tableau Desktop - live and extract connection </w:t>
      </w:r>
    </w:p>
    <w:p w14:paraId="338CF1DF" w14:textId="77777777" w:rsidR="009100AC" w:rsidRPr="003B2CB1" w:rsidRDefault="00000000">
      <w:pPr>
        <w:pStyle w:val="Heading3"/>
        <w:rPr>
          <w:sz w:val="22"/>
          <w:szCs w:val="22"/>
        </w:rPr>
      </w:pP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  <w:u w:val="single"/>
        </w:rPr>
        <w:t>01/10/2025</w:t>
      </w:r>
    </w:p>
    <w:p w14:paraId="4127D825" w14:textId="77777777" w:rsidR="009100AC" w:rsidRPr="003B2CB1" w:rsidRDefault="00000000">
      <w:pPr>
        <w:rPr>
          <w:sz w:val="22"/>
          <w:szCs w:val="22"/>
        </w:rPr>
      </w:pP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  <w:u w:val="single"/>
        </w:rPr>
        <w:t>Data joining and Blending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Data Source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excel, CSV, </w:t>
      </w:r>
      <w:proofErr w:type="spellStart"/>
      <w:r w:rsidRPr="003B2CB1">
        <w:rPr>
          <w:rFonts w:ascii="Microsoft YaHei" w:eastAsia="Microsoft YaHei" w:hAnsi="Microsoft YaHei" w:cs="Microsoft YaHei"/>
          <w:sz w:val="22"/>
          <w:szCs w:val="22"/>
        </w:rPr>
        <w:t>sql</w:t>
      </w:r>
      <w:proofErr w:type="spellEnd"/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 server, MySQL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Granularity (level of details)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lastRenderedPageBreak/>
        <w:t>- at what level the data is.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on what basis is your row unique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Ex: </w:t>
      </w:r>
      <w:proofErr w:type="spellStart"/>
      <w:r w:rsidRPr="003B2CB1">
        <w:rPr>
          <w:rFonts w:ascii="Microsoft YaHei" w:eastAsia="Microsoft YaHei" w:hAnsi="Microsoft YaHei" w:cs="Microsoft YaHei"/>
          <w:sz w:val="22"/>
          <w:szCs w:val="22"/>
        </w:rPr>
        <w:t>order_id</w:t>
      </w:r>
      <w:proofErr w:type="spellEnd"/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, </w:t>
      </w:r>
      <w:proofErr w:type="spellStart"/>
      <w:r w:rsidRPr="003B2CB1">
        <w:rPr>
          <w:rFonts w:ascii="Microsoft YaHei" w:eastAsia="Microsoft YaHei" w:hAnsi="Microsoft YaHei" w:cs="Microsoft YaHei"/>
          <w:sz w:val="22"/>
          <w:szCs w:val="22"/>
        </w:rPr>
        <w:t>order_date</w:t>
      </w:r>
      <w:proofErr w:type="spellEnd"/>
    </w:p>
    <w:p w14:paraId="309BDF01" w14:textId="77777777" w:rsidR="009100AC" w:rsidRPr="003B2CB1" w:rsidRDefault="00000000">
      <w:pPr>
        <w:pStyle w:val="Heading3"/>
        <w:rPr>
          <w:sz w:val="22"/>
          <w:szCs w:val="22"/>
        </w:rPr>
      </w:pP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  <w:t>Join</w:t>
      </w:r>
    </w:p>
    <w:p w14:paraId="66C701DA" w14:textId="77777777" w:rsidR="009100AC" w:rsidRPr="003B2CB1" w:rsidRDefault="00000000">
      <w:pPr>
        <w:rPr>
          <w:sz w:val="22"/>
          <w:szCs w:val="22"/>
        </w:rPr>
      </w:pP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data source is same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granularity is same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</w:t>
      </w:r>
      <w:proofErr w:type="spellStart"/>
      <w:r w:rsidRPr="003B2CB1">
        <w:rPr>
          <w:rFonts w:ascii="Microsoft YaHei" w:eastAsia="Microsoft YaHei" w:hAnsi="Microsoft YaHei" w:cs="Microsoft YaHei"/>
          <w:sz w:val="22"/>
          <w:szCs w:val="22"/>
        </w:rPr>
        <w:t>eg</w:t>
      </w:r>
      <w:proofErr w:type="spellEnd"/>
      <w:r w:rsidRPr="003B2CB1">
        <w:rPr>
          <w:rFonts w:ascii="Microsoft YaHei" w:eastAsia="Microsoft YaHei" w:hAnsi="Microsoft YaHei" w:cs="Microsoft YaHei"/>
          <w:sz w:val="22"/>
          <w:szCs w:val="22"/>
        </w:rPr>
        <w:t>: same primary key (</w:t>
      </w:r>
      <w:proofErr w:type="spellStart"/>
      <w:r w:rsidRPr="003B2CB1">
        <w:rPr>
          <w:rFonts w:ascii="Microsoft YaHei" w:eastAsia="Microsoft YaHei" w:hAnsi="Microsoft YaHei" w:cs="Microsoft YaHei"/>
          <w:sz w:val="22"/>
          <w:szCs w:val="22"/>
        </w:rPr>
        <w:t>emp_id</w:t>
      </w:r>
      <w:proofErr w:type="spellEnd"/>
      <w:r w:rsidRPr="003B2CB1">
        <w:rPr>
          <w:rFonts w:ascii="Microsoft YaHei" w:eastAsia="Microsoft YaHei" w:hAnsi="Microsoft YaHei" w:cs="Microsoft YaHei"/>
          <w:sz w:val="22"/>
          <w:szCs w:val="22"/>
        </w:rPr>
        <w:t>)</w:t>
      </w:r>
    </w:p>
    <w:p w14:paraId="7B9EF5E3" w14:textId="77777777" w:rsidR="009100AC" w:rsidRPr="003B2CB1" w:rsidRDefault="00000000">
      <w:pPr>
        <w:pStyle w:val="Heading3"/>
        <w:rPr>
          <w:sz w:val="22"/>
          <w:szCs w:val="22"/>
        </w:rPr>
      </w:pP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  <w:t>Cross DB Join</w:t>
      </w:r>
    </w:p>
    <w:p w14:paraId="1C4C02AC" w14:textId="77777777" w:rsidR="009100AC" w:rsidRPr="003B2CB1" w:rsidRDefault="00000000">
      <w:pPr>
        <w:rPr>
          <w:sz w:val="22"/>
          <w:szCs w:val="22"/>
        </w:rPr>
      </w:pP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data source is different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granularity is same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</w:t>
      </w:r>
      <w:proofErr w:type="spellStart"/>
      <w:r w:rsidRPr="003B2CB1">
        <w:rPr>
          <w:rFonts w:ascii="Microsoft YaHei" w:eastAsia="Microsoft YaHei" w:hAnsi="Microsoft YaHei" w:cs="Microsoft YaHei"/>
          <w:sz w:val="22"/>
          <w:szCs w:val="22"/>
        </w:rPr>
        <w:t>eg</w:t>
      </w:r>
      <w:proofErr w:type="spellEnd"/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: one is </w:t>
      </w:r>
      <w:proofErr w:type="spellStart"/>
      <w:r w:rsidRPr="003B2CB1">
        <w:rPr>
          <w:rFonts w:ascii="Microsoft YaHei" w:eastAsia="Microsoft YaHei" w:hAnsi="Microsoft YaHei" w:cs="Microsoft YaHei"/>
          <w:sz w:val="22"/>
          <w:szCs w:val="22"/>
        </w:rPr>
        <w:t>sql</w:t>
      </w:r>
      <w:proofErr w:type="spellEnd"/>
      <w:r w:rsidRPr="003B2CB1">
        <w:rPr>
          <w:rFonts w:ascii="Microsoft YaHei" w:eastAsia="Microsoft YaHei" w:hAnsi="Microsoft YaHei" w:cs="Microsoft YaHei"/>
          <w:sz w:val="22"/>
          <w:szCs w:val="22"/>
        </w:rPr>
        <w:t>, other is oracle</w:t>
      </w:r>
    </w:p>
    <w:p w14:paraId="2B0F480B" w14:textId="77777777" w:rsidR="009100AC" w:rsidRPr="003B2CB1" w:rsidRDefault="00000000">
      <w:pPr>
        <w:pStyle w:val="Heading3"/>
        <w:rPr>
          <w:sz w:val="22"/>
          <w:szCs w:val="22"/>
        </w:rPr>
      </w:pP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  <w:t xml:space="preserve">Data Blending </w:t>
      </w:r>
    </w:p>
    <w:p w14:paraId="044B9362" w14:textId="77777777" w:rsidR="009100AC" w:rsidRPr="003B2CB1" w:rsidRDefault="00000000">
      <w:pPr>
        <w:rPr>
          <w:sz w:val="22"/>
          <w:szCs w:val="22"/>
        </w:rPr>
      </w:pP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data source is same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granularity is different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</w:t>
      </w:r>
      <w:proofErr w:type="spellStart"/>
      <w:r w:rsidRPr="003B2CB1">
        <w:rPr>
          <w:rFonts w:ascii="Microsoft YaHei" w:eastAsia="Microsoft YaHei" w:hAnsi="Microsoft YaHei" w:cs="Microsoft YaHei"/>
          <w:sz w:val="22"/>
          <w:szCs w:val="22"/>
        </w:rPr>
        <w:t>eg</w:t>
      </w:r>
      <w:proofErr w:type="spellEnd"/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: one is </w:t>
      </w:r>
      <w:proofErr w:type="spellStart"/>
      <w:r w:rsidRPr="003B2CB1">
        <w:rPr>
          <w:rFonts w:ascii="Microsoft YaHei" w:eastAsia="Microsoft YaHei" w:hAnsi="Microsoft YaHei" w:cs="Microsoft YaHei"/>
          <w:sz w:val="22"/>
          <w:szCs w:val="22"/>
        </w:rPr>
        <w:t>order_id</w:t>
      </w:r>
      <w:proofErr w:type="spellEnd"/>
      <w:r w:rsidRPr="003B2CB1">
        <w:rPr>
          <w:rFonts w:ascii="Microsoft YaHei" w:eastAsia="Microsoft YaHei" w:hAnsi="Microsoft YaHei" w:cs="Microsoft YaHei"/>
          <w:sz w:val="22"/>
          <w:szCs w:val="22"/>
        </w:rPr>
        <w:t>, other is category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data source is different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granularity is different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first aggregation then Joining </w:t>
      </w:r>
    </w:p>
    <w:p w14:paraId="6261D1B8" w14:textId="77777777" w:rsidR="009100AC" w:rsidRPr="003B2CB1" w:rsidRDefault="00000000">
      <w:pPr>
        <w:pStyle w:val="Heading3"/>
        <w:rPr>
          <w:sz w:val="22"/>
          <w:szCs w:val="22"/>
        </w:rPr>
      </w:pP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  <w:u w:val="single"/>
        </w:rPr>
        <w:t>Data joining</w:t>
      </w:r>
    </w:p>
    <w:p w14:paraId="5DB765BF" w14:textId="77777777" w:rsidR="009100AC" w:rsidRPr="003B2CB1" w:rsidRDefault="00000000">
      <w:pPr>
        <w:rPr>
          <w:sz w:val="22"/>
          <w:szCs w:val="22"/>
        </w:rPr>
      </w:pPr>
      <w:r w:rsidRPr="003B2CB1">
        <w:rPr>
          <w:rFonts w:ascii="Microsoft YaHei" w:eastAsia="Microsoft YaHei" w:hAnsi="Microsoft YaHei" w:cs="Microsoft YaHei"/>
          <w:sz w:val="22"/>
          <w:szCs w:val="22"/>
        </w:rPr>
        <w:t>- Default join is Inner Join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lastRenderedPageBreak/>
        <w:t>- Drag, double click on table and then drag the second table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To change type of join - click on join symbol</w:t>
      </w:r>
    </w:p>
    <w:p w14:paraId="5FC72B6C" w14:textId="77777777" w:rsidR="009100AC" w:rsidRPr="003B2CB1" w:rsidRDefault="00000000">
      <w:pPr>
        <w:pStyle w:val="Heading3"/>
        <w:rPr>
          <w:sz w:val="22"/>
          <w:szCs w:val="22"/>
        </w:rPr>
      </w:pP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  <w:u w:val="single"/>
        </w:rPr>
        <w:t>Data Blending</w:t>
      </w:r>
    </w:p>
    <w:p w14:paraId="76D9C2AB" w14:textId="77777777" w:rsidR="009100AC" w:rsidRPr="003B2CB1" w:rsidRDefault="00000000">
      <w:pPr>
        <w:rPr>
          <w:sz w:val="22"/>
          <w:szCs w:val="22"/>
        </w:rPr>
      </w:pPr>
      <w:r w:rsidRPr="003B2CB1">
        <w:rPr>
          <w:rFonts w:ascii="Microsoft YaHei" w:eastAsia="Microsoft YaHei" w:hAnsi="Microsoft YaHei" w:cs="Microsoft YaHei"/>
          <w:sz w:val="22"/>
          <w:szCs w:val="22"/>
        </w:rPr>
        <w:t>- Drag common fields in the columns and rows in the primary source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data Blending is done automatically </w:t>
      </w:r>
    </w:p>
    <w:p w14:paraId="1B0E24AB" w14:textId="77777777" w:rsidR="009100AC" w:rsidRPr="003B2CB1" w:rsidRDefault="00000000">
      <w:pPr>
        <w:pStyle w:val="Heading3"/>
        <w:rPr>
          <w:sz w:val="22"/>
          <w:szCs w:val="22"/>
        </w:rPr>
      </w:pP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  <w:u w:val="single"/>
        </w:rPr>
        <w:t>Date</w:t>
      </w:r>
    </w:p>
    <w:p w14:paraId="08A1620E" w14:textId="77777777" w:rsidR="009100AC" w:rsidRPr="003B2CB1" w:rsidRDefault="00000000">
      <w:pPr>
        <w:rPr>
          <w:sz w:val="22"/>
          <w:szCs w:val="22"/>
        </w:rPr>
      </w:pPr>
      <w:r w:rsidRPr="003B2CB1">
        <w:rPr>
          <w:rFonts w:ascii="Microsoft YaHei" w:eastAsia="Microsoft YaHei" w:hAnsi="Microsoft YaHei" w:cs="Microsoft YaHei"/>
          <w:sz w:val="22"/>
          <w:szCs w:val="22"/>
        </w:rPr>
        <w:t>Discrete month - aggregated month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Continuous month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to remove axis - untick the "Show Header"</w:t>
      </w:r>
    </w:p>
    <w:p w14:paraId="323B73D3" w14:textId="77777777" w:rsidR="009100AC" w:rsidRPr="003B2CB1" w:rsidRDefault="00000000">
      <w:pPr>
        <w:pStyle w:val="Heading3"/>
        <w:rPr>
          <w:sz w:val="22"/>
          <w:szCs w:val="22"/>
        </w:rPr>
      </w:pP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  <w:u w:val="single"/>
        </w:rPr>
        <w:t>03/10/2025</w:t>
      </w:r>
    </w:p>
    <w:p w14:paraId="2DD73D18" w14:textId="77777777" w:rsidR="009100AC" w:rsidRPr="003B2CB1" w:rsidRDefault="00000000">
      <w:pPr>
        <w:rPr>
          <w:sz w:val="22"/>
          <w:szCs w:val="22"/>
        </w:rPr>
      </w:pP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  <w:u w:val="single"/>
        </w:rPr>
        <w:t>Parameter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To make anything dynamic in Tableau,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We use Parameters.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There should be linkage between chart and parameter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Parameter cannot be used standalone/single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Groups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logical grouping</w:t>
      </w:r>
    </w:p>
    <w:p w14:paraId="354F9A96" w14:textId="77777777" w:rsidR="009100AC" w:rsidRPr="003B2CB1" w:rsidRDefault="00000000">
      <w:pPr>
        <w:pStyle w:val="Heading3"/>
        <w:rPr>
          <w:sz w:val="22"/>
          <w:szCs w:val="22"/>
        </w:rPr>
      </w:pPr>
      <w:r w:rsidRPr="003B2CB1">
        <w:rPr>
          <w:sz w:val="22"/>
          <w:szCs w:val="22"/>
        </w:rPr>
        <w:lastRenderedPageBreak/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  <w:u w:val="single"/>
        </w:rPr>
        <w:t>06/10/2025</w:t>
      </w:r>
    </w:p>
    <w:p w14:paraId="49EA304D" w14:textId="77777777" w:rsidR="009100AC" w:rsidRPr="003B2CB1" w:rsidRDefault="00000000">
      <w:pPr>
        <w:rPr>
          <w:sz w:val="22"/>
          <w:szCs w:val="22"/>
        </w:rPr>
      </w:pP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Sets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grouping of data based on condition is known as set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always created on dimensions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cannot be created on measure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  <w:u w:val="single"/>
        </w:rPr>
        <w:t xml:space="preserve">Steps for publishing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Server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Tableau public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Save to tableau public as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Login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Data extract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Data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Table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Extract data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Server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Tableau public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Save to tableau public as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Save</w:t>
      </w:r>
    </w:p>
    <w:p w14:paraId="384BE293" w14:textId="77777777" w:rsidR="009100AC" w:rsidRPr="003B2CB1" w:rsidRDefault="00000000">
      <w:pPr>
        <w:pStyle w:val="Heading3"/>
        <w:rPr>
          <w:sz w:val="22"/>
          <w:szCs w:val="22"/>
        </w:rPr>
      </w:pP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  <w:u w:val="single"/>
        </w:rPr>
        <w:t>07/10/2025</w:t>
      </w:r>
    </w:p>
    <w:p w14:paraId="523FEAC2" w14:textId="77777777" w:rsidR="009100AC" w:rsidRPr="003B2CB1" w:rsidRDefault="00000000">
      <w:pPr>
        <w:rPr>
          <w:sz w:val="22"/>
          <w:szCs w:val="22"/>
        </w:rPr>
      </w:pP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Quick filter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Dimension filter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lastRenderedPageBreak/>
        <w:t>Measure filter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  <w:u w:val="single"/>
        </w:rPr>
        <w:t>2 types of Date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Continuous date (green)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Ex: </w:t>
      </w:r>
      <w:proofErr w:type="spellStart"/>
      <w:r w:rsidRPr="003B2CB1">
        <w:rPr>
          <w:rFonts w:ascii="Microsoft YaHei" w:eastAsia="Microsoft YaHei" w:hAnsi="Microsoft YaHei" w:cs="Microsoft YaHei"/>
          <w:sz w:val="22"/>
          <w:szCs w:val="22"/>
        </w:rPr>
        <w:t>jan</w:t>
      </w:r>
      <w:proofErr w:type="spellEnd"/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 2022, </w:t>
      </w:r>
      <w:proofErr w:type="spellStart"/>
      <w:r w:rsidRPr="003B2CB1">
        <w:rPr>
          <w:rFonts w:ascii="Microsoft YaHei" w:eastAsia="Microsoft YaHei" w:hAnsi="Microsoft YaHei" w:cs="Microsoft YaHei"/>
          <w:sz w:val="22"/>
          <w:szCs w:val="22"/>
        </w:rPr>
        <w:t>feb</w:t>
      </w:r>
      <w:proofErr w:type="spellEnd"/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 2022, </w:t>
      </w:r>
      <w:proofErr w:type="gramStart"/>
      <w:r w:rsidRPr="003B2CB1">
        <w:rPr>
          <w:rFonts w:ascii="Microsoft YaHei" w:eastAsia="Microsoft YaHei" w:hAnsi="Microsoft YaHei" w:cs="Microsoft YaHei"/>
          <w:sz w:val="22"/>
          <w:szCs w:val="22"/>
        </w:rPr>
        <w:t>.....</w:t>
      </w:r>
      <w:proofErr w:type="spellStart"/>
      <w:proofErr w:type="gramEnd"/>
      <w:r w:rsidRPr="003B2CB1">
        <w:rPr>
          <w:rFonts w:ascii="Microsoft YaHei" w:eastAsia="Microsoft YaHei" w:hAnsi="Microsoft YaHei" w:cs="Microsoft YaHei"/>
          <w:sz w:val="22"/>
          <w:szCs w:val="22"/>
        </w:rPr>
        <w:t>jan</w:t>
      </w:r>
      <w:proofErr w:type="spellEnd"/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 2023, </w:t>
      </w:r>
      <w:proofErr w:type="spellStart"/>
      <w:r w:rsidRPr="003B2CB1">
        <w:rPr>
          <w:rFonts w:ascii="Microsoft YaHei" w:eastAsia="Microsoft YaHei" w:hAnsi="Microsoft YaHei" w:cs="Microsoft YaHei"/>
          <w:sz w:val="22"/>
          <w:szCs w:val="22"/>
        </w:rPr>
        <w:t>feb</w:t>
      </w:r>
      <w:proofErr w:type="spellEnd"/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 </w:t>
      </w:r>
      <w:proofErr w:type="gramStart"/>
      <w:r w:rsidRPr="003B2CB1">
        <w:rPr>
          <w:rFonts w:ascii="Microsoft YaHei" w:eastAsia="Microsoft YaHei" w:hAnsi="Microsoft YaHei" w:cs="Microsoft YaHei"/>
          <w:sz w:val="22"/>
          <w:szCs w:val="22"/>
        </w:rPr>
        <w:t>2023,...</w:t>
      </w:r>
      <w:proofErr w:type="gramEnd"/>
      <w:r w:rsidRPr="003B2CB1">
        <w:rPr>
          <w:rFonts w:ascii="Microsoft YaHei" w:eastAsia="Microsoft YaHei" w:hAnsi="Microsoft YaHei" w:cs="Microsoft YaHei"/>
          <w:sz w:val="22"/>
          <w:szCs w:val="22"/>
        </w:rPr>
        <w:t>..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Discrete date (blue)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Ex: Jan, </w:t>
      </w:r>
      <w:proofErr w:type="spellStart"/>
      <w:r w:rsidRPr="003B2CB1">
        <w:rPr>
          <w:rFonts w:ascii="Microsoft YaHei" w:eastAsia="Microsoft YaHei" w:hAnsi="Microsoft YaHei" w:cs="Microsoft YaHei"/>
          <w:sz w:val="22"/>
          <w:szCs w:val="22"/>
        </w:rPr>
        <w:t>feb</w:t>
      </w:r>
      <w:proofErr w:type="spellEnd"/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, March, </w:t>
      </w:r>
      <w:proofErr w:type="spellStart"/>
      <w:proofErr w:type="gramStart"/>
      <w:r w:rsidRPr="003B2CB1">
        <w:rPr>
          <w:rFonts w:ascii="Microsoft YaHei" w:eastAsia="Microsoft YaHei" w:hAnsi="Microsoft YaHei" w:cs="Microsoft YaHei"/>
          <w:sz w:val="22"/>
          <w:szCs w:val="22"/>
        </w:rPr>
        <w:t>april</w:t>
      </w:r>
      <w:proofErr w:type="spellEnd"/>
      <w:r w:rsidRPr="003B2CB1">
        <w:rPr>
          <w:rFonts w:ascii="Microsoft YaHei" w:eastAsia="Microsoft YaHei" w:hAnsi="Microsoft YaHei" w:cs="Microsoft YaHei"/>
          <w:sz w:val="22"/>
          <w:szCs w:val="22"/>
        </w:rPr>
        <w:t>,......</w:t>
      </w:r>
      <w:proofErr w:type="gramEnd"/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  <w:u w:val="single"/>
        </w:rPr>
        <w:t>Steps for custom bar and line chart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Columns - dimension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Rows - measure 1, measure 2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Marks -&gt; sum(sales) change from automatic to line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In rows, click on one of the </w:t>
      </w:r>
      <w:proofErr w:type="gramStart"/>
      <w:r w:rsidRPr="003B2CB1">
        <w:rPr>
          <w:rFonts w:ascii="Microsoft YaHei" w:eastAsia="Microsoft YaHei" w:hAnsi="Microsoft YaHei" w:cs="Microsoft YaHei"/>
          <w:sz w:val="22"/>
          <w:szCs w:val="22"/>
        </w:rPr>
        <w:t>measure</w:t>
      </w:r>
      <w:proofErr w:type="gramEnd"/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 and click on dual axis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  <w:u w:val="single"/>
        </w:rPr>
        <w:t>Funnel chart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Method 1: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Convert to area chart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Copy the same measure beside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Make one of the same </w:t>
      </w:r>
      <w:proofErr w:type="gramStart"/>
      <w:r w:rsidRPr="003B2CB1">
        <w:rPr>
          <w:rFonts w:ascii="Microsoft YaHei" w:eastAsia="Microsoft YaHei" w:hAnsi="Microsoft YaHei" w:cs="Microsoft YaHei"/>
          <w:sz w:val="22"/>
          <w:szCs w:val="22"/>
        </w:rPr>
        <w:t>measure</w:t>
      </w:r>
      <w:proofErr w:type="gramEnd"/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 to negative.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Then adjust and sort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Method 2: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Numerical column to row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Categorical column into </w:t>
      </w:r>
      <w:proofErr w:type="spellStart"/>
      <w:r w:rsidRPr="003B2CB1">
        <w:rPr>
          <w:rFonts w:ascii="Microsoft YaHei" w:eastAsia="Microsoft YaHei" w:hAnsi="Microsoft YaHei" w:cs="Microsoft YaHei"/>
          <w:sz w:val="22"/>
          <w:szCs w:val="22"/>
        </w:rPr>
        <w:t>color</w:t>
      </w:r>
      <w:proofErr w:type="spellEnd"/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proofErr w:type="spellStart"/>
      <w:r w:rsidRPr="003B2CB1">
        <w:rPr>
          <w:rFonts w:ascii="Microsoft YaHei" w:eastAsia="Microsoft YaHei" w:hAnsi="Microsoft YaHei" w:cs="Microsoft YaHei"/>
          <w:sz w:val="22"/>
          <w:szCs w:val="22"/>
        </w:rPr>
        <w:t>Pur</w:t>
      </w:r>
      <w:proofErr w:type="spellEnd"/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 same numerical column into size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Sort</w:t>
      </w:r>
    </w:p>
    <w:p w14:paraId="791DE7A5" w14:textId="77777777" w:rsidR="009100AC" w:rsidRPr="003B2CB1" w:rsidRDefault="00000000">
      <w:pPr>
        <w:pStyle w:val="Heading3"/>
        <w:rPr>
          <w:sz w:val="22"/>
          <w:szCs w:val="22"/>
        </w:rPr>
      </w:pP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  <w:u w:val="single"/>
        </w:rPr>
        <w:t>08/10/2025</w:t>
      </w:r>
    </w:p>
    <w:p w14:paraId="0B4C969C" w14:textId="77777777" w:rsidR="009100AC" w:rsidRPr="003B2CB1" w:rsidRDefault="00000000">
      <w:pPr>
        <w:rPr>
          <w:sz w:val="22"/>
          <w:szCs w:val="22"/>
        </w:rPr>
      </w:pPr>
      <w:r w:rsidRPr="003B2CB1">
        <w:rPr>
          <w:sz w:val="22"/>
          <w:szCs w:val="22"/>
        </w:rPr>
        <w:lastRenderedPageBreak/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We always show profit in incremental way... Which is running total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  <w:u w:val="single"/>
        </w:rPr>
        <w:t>Steps for waterfall chart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order date in column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measure into row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convert to running total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Click on measure - &gt; quick calculation table -&gt; running total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drag profit into </w:t>
      </w:r>
      <w:proofErr w:type="spellStart"/>
      <w:r w:rsidRPr="003B2CB1">
        <w:rPr>
          <w:rFonts w:ascii="Microsoft YaHei" w:eastAsia="Microsoft YaHei" w:hAnsi="Microsoft YaHei" w:cs="Microsoft YaHei"/>
          <w:sz w:val="22"/>
          <w:szCs w:val="22"/>
        </w:rPr>
        <w:t>color</w:t>
      </w:r>
      <w:proofErr w:type="spellEnd"/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create field -&gt; </w:t>
      </w:r>
      <w:proofErr w:type="spellStart"/>
      <w:r w:rsidRPr="003B2CB1">
        <w:rPr>
          <w:rFonts w:ascii="Microsoft YaHei" w:eastAsia="Microsoft YaHei" w:hAnsi="Microsoft YaHei" w:cs="Microsoft YaHei"/>
          <w:sz w:val="22"/>
          <w:szCs w:val="22"/>
        </w:rPr>
        <w:t>waterfall_resizing</w:t>
      </w:r>
      <w:proofErr w:type="spellEnd"/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 -</w:t>
      </w:r>
      <w:proofErr w:type="gramStart"/>
      <w:r w:rsidRPr="003B2CB1">
        <w:rPr>
          <w:rFonts w:ascii="Microsoft YaHei" w:eastAsia="Microsoft YaHei" w:hAnsi="Microsoft YaHei" w:cs="Microsoft YaHei"/>
          <w:sz w:val="22"/>
          <w:szCs w:val="22"/>
        </w:rPr>
        <w:t>&gt;  -</w:t>
      </w:r>
      <w:proofErr w:type="gramEnd"/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 same measure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drag it into size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  <w:u w:val="single"/>
        </w:rPr>
        <w:t>Pareto chart</w:t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 (named after a scientist)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dimension in column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same Measure 2 times in row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convert one into running total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dual axis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convert running total into line and second into bar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  <w:u w:val="single"/>
        </w:rPr>
        <w:t>Donut chart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chart type-pie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drag dimension in </w:t>
      </w:r>
      <w:proofErr w:type="spellStart"/>
      <w:r w:rsidRPr="003B2CB1">
        <w:rPr>
          <w:rFonts w:ascii="Microsoft YaHei" w:eastAsia="Microsoft YaHei" w:hAnsi="Microsoft YaHei" w:cs="Microsoft YaHei"/>
          <w:sz w:val="22"/>
          <w:szCs w:val="22"/>
        </w:rPr>
        <w:t>color</w:t>
      </w:r>
      <w:proofErr w:type="spellEnd"/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drag measure in angle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create variable -&gt; </w:t>
      </w:r>
      <w:proofErr w:type="spellStart"/>
      <w:proofErr w:type="gramStart"/>
      <w:r w:rsidRPr="003B2CB1">
        <w:rPr>
          <w:rFonts w:ascii="Microsoft YaHei" w:eastAsia="Microsoft YaHei" w:hAnsi="Microsoft YaHei" w:cs="Microsoft YaHei"/>
          <w:sz w:val="22"/>
          <w:szCs w:val="22"/>
        </w:rPr>
        <w:t>avg</w:t>
      </w:r>
      <w:proofErr w:type="spellEnd"/>
      <w:r w:rsidRPr="003B2CB1">
        <w:rPr>
          <w:rFonts w:ascii="Microsoft YaHei" w:eastAsia="Microsoft YaHei" w:hAnsi="Microsoft YaHei" w:cs="Microsoft YaHei"/>
          <w:sz w:val="22"/>
          <w:szCs w:val="22"/>
        </w:rPr>
        <w:t>(</w:t>
      </w:r>
      <w:proofErr w:type="gramEnd"/>
      <w:r w:rsidRPr="003B2CB1">
        <w:rPr>
          <w:rFonts w:ascii="Microsoft YaHei" w:eastAsia="Microsoft YaHei" w:hAnsi="Microsoft YaHei" w:cs="Microsoft YaHei"/>
          <w:sz w:val="22"/>
          <w:szCs w:val="22"/>
        </w:rPr>
        <w:t>0)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drag variable in row -&gt; make copy of it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form 2nd </w:t>
      </w:r>
      <w:proofErr w:type="spellStart"/>
      <w:r w:rsidRPr="003B2CB1">
        <w:rPr>
          <w:rFonts w:ascii="Microsoft YaHei" w:eastAsia="Microsoft YaHei" w:hAnsi="Microsoft YaHei" w:cs="Microsoft YaHei"/>
          <w:sz w:val="22"/>
          <w:szCs w:val="22"/>
        </w:rPr>
        <w:t>avg</w:t>
      </w:r>
      <w:proofErr w:type="spellEnd"/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 donut - remove fields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dual axis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- 1st donut - increase size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to convert into percentage -&gt; quick table calculation -&gt; percent of total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  <w:u w:val="single"/>
        </w:rPr>
        <w:t>Box and whisker plot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numerical analysis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lastRenderedPageBreak/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analysis - remove aggregated measures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  <w:u w:val="single"/>
        </w:rPr>
        <w:t>KPIs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measure names in column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measure values in rows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- convert into table</w:t>
      </w:r>
    </w:p>
    <w:p w14:paraId="143AA748" w14:textId="77777777" w:rsidR="009100AC" w:rsidRPr="003B2CB1" w:rsidRDefault="00000000">
      <w:pPr>
        <w:pStyle w:val="Heading3"/>
        <w:rPr>
          <w:sz w:val="22"/>
          <w:szCs w:val="22"/>
        </w:rPr>
      </w:pP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  <w:u w:val="single"/>
        </w:rPr>
        <w:t>09/10/2025</w:t>
      </w:r>
    </w:p>
    <w:p w14:paraId="4AD3368F" w14:textId="4095525C" w:rsidR="003B2CB1" w:rsidRDefault="00000000" w:rsidP="003B2CB1">
      <w:pPr>
        <w:rPr>
          <w:sz w:val="22"/>
          <w:szCs w:val="22"/>
        </w:rPr>
      </w:pP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Unless we click on "add to context", filters will be independent.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Context filter - creates dependency between different filters.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Global filter -&gt; Apply to worksheets -&gt; all using this data source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Table calculation 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Table level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table across </w:t>
      </w:r>
      <w:r w:rsidR="003B2CB1" w:rsidRPr="003B2CB1">
        <w:rPr>
          <w:rFonts w:ascii="Microsoft YaHei" w:eastAsia="Microsoft YaHei" w:hAnsi="Microsoft YaHei" w:cs="Microsoft YaHei"/>
          <w:sz w:val="22"/>
          <w:szCs w:val="22"/>
        </w:rPr>
        <w:t xml:space="preserve">- By Default </w:t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(calculation are horizontal)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 xml:space="preserve">- table down </w:t>
      </w:r>
      <w:r w:rsidRPr="003B2CB1">
        <w:rPr>
          <w:sz w:val="22"/>
          <w:szCs w:val="22"/>
        </w:rPr>
        <w:t>﻿</w:t>
      </w:r>
      <w:r w:rsidR="003B2CB1" w:rsidRPr="003B2CB1">
        <w:rPr>
          <w:sz w:val="22"/>
          <w:szCs w:val="22"/>
        </w:rPr>
        <w:t>– We have to select down from edit</w:t>
      </w:r>
      <w:r w:rsidR="003B2CB1">
        <w:rPr>
          <w:sz w:val="22"/>
          <w:szCs w:val="22"/>
        </w:rPr>
        <w:t xml:space="preserve"> (calculation are vertical)</w:t>
      </w:r>
    </w:p>
    <w:p w14:paraId="74DBD8E5" w14:textId="311CB16B" w:rsidR="003B2CB1" w:rsidRDefault="003B2CB1" w:rsidP="003B2CB1">
      <w:pPr>
        <w:rPr>
          <w:sz w:val="22"/>
          <w:szCs w:val="22"/>
        </w:rPr>
      </w:pPr>
      <w:r w:rsidRPr="003B2CB1">
        <w:rPr>
          <w:sz w:val="22"/>
          <w:szCs w:val="22"/>
        </w:rPr>
        <w:t>-</w:t>
      </w:r>
      <w:r>
        <w:rPr>
          <w:sz w:val="22"/>
          <w:szCs w:val="22"/>
        </w:rPr>
        <w:t xml:space="preserve"> Table Across then Down – (across, Down, across, Down row wise)</w:t>
      </w:r>
    </w:p>
    <w:p w14:paraId="5BEE0CA0" w14:textId="56673C2D" w:rsidR="007A5C93" w:rsidRDefault="003B2CB1" w:rsidP="003B2CB1">
      <w:pPr>
        <w:rPr>
          <w:sz w:val="22"/>
          <w:szCs w:val="22"/>
        </w:rPr>
      </w:pPr>
      <w:r>
        <w:rPr>
          <w:sz w:val="22"/>
          <w:szCs w:val="22"/>
        </w:rPr>
        <w:t xml:space="preserve">- Table down then </w:t>
      </w:r>
      <w:r w:rsidR="00035EE5">
        <w:rPr>
          <w:sz w:val="22"/>
          <w:szCs w:val="22"/>
        </w:rPr>
        <w:t xml:space="preserve">Across - </w:t>
      </w:r>
      <w:r w:rsidRPr="003B2CB1">
        <w:rPr>
          <w:sz w:val="22"/>
          <w:szCs w:val="22"/>
        </w:rPr>
        <w:cr/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Pane level</w:t>
      </w:r>
      <w:r w:rsidRPr="003B2CB1">
        <w:rPr>
          <w:sz w:val="22"/>
          <w:szCs w:val="22"/>
        </w:rPr>
        <w:t>﻿</w:t>
      </w:r>
      <w:r w:rsidRPr="003B2CB1">
        <w:rPr>
          <w:sz w:val="22"/>
          <w:szCs w:val="22"/>
        </w:rPr>
        <w:cr/>
      </w:r>
      <w:r w:rsidRPr="003B2CB1">
        <w:rPr>
          <w:rFonts w:ascii="Microsoft YaHei" w:eastAsia="Microsoft YaHei" w:hAnsi="Microsoft YaHei" w:cs="Microsoft YaHei"/>
          <w:sz w:val="22"/>
          <w:szCs w:val="22"/>
        </w:rPr>
        <w:t>Cell level</w:t>
      </w:r>
      <w:r w:rsidRPr="003B2CB1">
        <w:rPr>
          <w:sz w:val="22"/>
          <w:szCs w:val="22"/>
        </w:rPr>
        <w:t>﻿</w:t>
      </w:r>
    </w:p>
    <w:p w14:paraId="517C7352" w14:textId="1068C08C" w:rsidR="007A5C93" w:rsidRDefault="007A5C93" w:rsidP="003B2CB1">
      <w:pPr>
        <w:rPr>
          <w:sz w:val="22"/>
          <w:szCs w:val="22"/>
        </w:rPr>
      </w:pPr>
    </w:p>
    <w:p w14:paraId="7C1A5E14" w14:textId="77777777" w:rsidR="007A5C93" w:rsidRDefault="007A5C93" w:rsidP="003B2CB1">
      <w:pPr>
        <w:rPr>
          <w:sz w:val="22"/>
          <w:szCs w:val="22"/>
          <w:u w:val="single"/>
        </w:rPr>
      </w:pPr>
      <w:r w:rsidRPr="007A5C93">
        <w:rPr>
          <w:sz w:val="22"/>
          <w:szCs w:val="22"/>
          <w:u w:val="single"/>
        </w:rPr>
        <w:t>10/10/25</w:t>
      </w:r>
    </w:p>
    <w:p w14:paraId="29302902" w14:textId="70C6222F" w:rsidR="009100AC" w:rsidRPr="007A5C93" w:rsidRDefault="003B2CB1" w:rsidP="003B2CB1">
      <w:pPr>
        <w:rPr>
          <w:sz w:val="22"/>
          <w:szCs w:val="22"/>
          <w:u w:val="single"/>
        </w:rPr>
      </w:pPr>
      <w:r w:rsidRPr="007A5C93">
        <w:rPr>
          <w:sz w:val="22"/>
          <w:szCs w:val="22"/>
          <w:u w:val="single"/>
        </w:rPr>
        <w:cr/>
      </w:r>
      <w:r w:rsidRPr="007A5C93">
        <w:rPr>
          <w:sz w:val="22"/>
          <w:szCs w:val="22"/>
          <w:u w:val="single"/>
        </w:rPr>
        <w:cr/>
      </w:r>
    </w:p>
    <w:sectPr w:rsidR="009100AC" w:rsidRPr="007A5C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D0FB5"/>
    <w:multiLevelType w:val="hybridMultilevel"/>
    <w:tmpl w:val="A14448B2"/>
    <w:lvl w:ilvl="0" w:tplc="188AB23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0B3048"/>
    <w:multiLevelType w:val="hybridMultilevel"/>
    <w:tmpl w:val="0E5C5330"/>
    <w:lvl w:ilvl="0" w:tplc="8938CB4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545151"/>
    <w:multiLevelType w:val="hybridMultilevel"/>
    <w:tmpl w:val="1DD6183C"/>
    <w:lvl w:ilvl="0" w:tplc="496E62B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766452">
    <w:abstractNumId w:val="2"/>
  </w:num>
  <w:num w:numId="2" w16cid:durableId="495191006">
    <w:abstractNumId w:val="0"/>
  </w:num>
  <w:num w:numId="3" w16cid:durableId="1089079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00AC"/>
    <w:rsid w:val="00035EE5"/>
    <w:rsid w:val="001911FF"/>
    <w:rsid w:val="0036551B"/>
    <w:rsid w:val="003B2CB1"/>
    <w:rsid w:val="004B0B10"/>
    <w:rsid w:val="0060454E"/>
    <w:rsid w:val="007A5C93"/>
    <w:rsid w:val="009100AC"/>
    <w:rsid w:val="00B54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2DDCD"/>
  <w15:docId w15:val="{36BA65ED-EF23-4944-A88E-327E3A6D3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1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sz w:val="4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sz w:val="31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sz w:val="31"/>
    </w:rPr>
  </w:style>
  <w:style w:type="paragraph" w:styleId="Heading4">
    <w:name w:val="heading 4"/>
    <w:basedOn w:val="Normal"/>
    <w:uiPriority w:val="9"/>
    <w:semiHidden/>
    <w:unhideWhenUsed/>
    <w:qFormat/>
    <w:pPr>
      <w:outlineLvl w:val="3"/>
    </w:pPr>
    <w:rPr>
      <w:b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2C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intel</cp:lastModifiedBy>
  <cp:revision>6</cp:revision>
  <dcterms:created xsi:type="dcterms:W3CDTF">2025-10-09T12:33:00Z</dcterms:created>
  <dcterms:modified xsi:type="dcterms:W3CDTF">2025-10-10T13:30:00Z</dcterms:modified>
</cp:coreProperties>
</file>