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1D6B" w14:textId="77777777" w:rsidR="00632FDA" w:rsidRPr="005B34DC" w:rsidRDefault="00632FDA" w:rsidP="00632FDA">
      <w:pPr>
        <w:jc w:val="center"/>
        <w:rPr>
          <w:b/>
          <w:bCs/>
          <w:color w:val="C45911" w:themeColor="accent2" w:themeShade="BF"/>
          <w:sz w:val="32"/>
          <w:szCs w:val="32"/>
        </w:rPr>
      </w:pPr>
      <w:r w:rsidRPr="005B34DC">
        <w:rPr>
          <w:b/>
          <w:bCs/>
          <w:color w:val="C45911" w:themeColor="accent2" w:themeShade="BF"/>
          <w:sz w:val="32"/>
          <w:szCs w:val="32"/>
        </w:rPr>
        <w:t>Hotel Data - Revenue Insights</w:t>
      </w:r>
    </w:p>
    <w:p w14:paraId="68AA60BB" w14:textId="4C41C034" w:rsidR="00632FDA" w:rsidRPr="00632FDA" w:rsidRDefault="00632FDA" w:rsidP="00632FDA">
      <w:pPr>
        <w:pStyle w:val="ListParagraph"/>
        <w:numPr>
          <w:ilvl w:val="0"/>
          <w:numId w:val="5"/>
        </w:numPr>
      </w:pPr>
      <w:r w:rsidRPr="00632FDA">
        <w:t>We have all the key matrices and below it shows the growth or decrease type.</w:t>
      </w:r>
    </w:p>
    <w:p w14:paraId="754EDE90" w14:textId="3914D94E" w:rsidR="00632FDA" w:rsidRDefault="00632FDA" w:rsidP="00632FDA">
      <w:pPr>
        <w:pStyle w:val="ListParagraph"/>
      </w:pPr>
      <w:r w:rsidRPr="00632FDA">
        <w:drawing>
          <wp:inline distT="0" distB="0" distL="0" distR="0" wp14:anchorId="6FE15EA6" wp14:editId="33F8F3ED">
            <wp:extent cx="2495678" cy="1670136"/>
            <wp:effectExtent l="0" t="0" r="0" b="6350"/>
            <wp:docPr id="7726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64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5EF6" w14:textId="77777777" w:rsidR="00632FDA" w:rsidRDefault="00632FDA" w:rsidP="00632FDA">
      <w:pPr>
        <w:pStyle w:val="ListParagraph"/>
      </w:pPr>
    </w:p>
    <w:p w14:paraId="3B990389" w14:textId="57D31792" w:rsidR="00632FDA" w:rsidRDefault="00632FDA" w:rsidP="00632FDA">
      <w:pPr>
        <w:pStyle w:val="ListParagraph"/>
        <w:numPr>
          <w:ilvl w:val="0"/>
          <w:numId w:val="5"/>
        </w:numPr>
      </w:pPr>
      <w:proofErr w:type="spellStart"/>
      <w:r>
        <w:t>Howring</w:t>
      </w:r>
      <w:proofErr w:type="spellEnd"/>
      <w:r>
        <w:t xml:space="preserve"> over the revenue will provide the graph of the trend</w:t>
      </w:r>
    </w:p>
    <w:p w14:paraId="774B180F" w14:textId="633CB3E8" w:rsidR="00632FDA" w:rsidRDefault="00632FDA" w:rsidP="00632FDA">
      <w:pPr>
        <w:pStyle w:val="ListParagraph"/>
      </w:pPr>
      <w:r w:rsidRPr="00632FDA">
        <w:drawing>
          <wp:inline distT="0" distB="0" distL="0" distR="0" wp14:anchorId="2ACEBAB4" wp14:editId="7DAB7B72">
            <wp:extent cx="4194810" cy="1960305"/>
            <wp:effectExtent l="0" t="0" r="0" b="1905"/>
            <wp:docPr id="59592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22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489" cy="19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26C3" w14:textId="77777777" w:rsidR="00632FDA" w:rsidRDefault="00632FDA" w:rsidP="00632FDA">
      <w:pPr>
        <w:pStyle w:val="ListParagraph"/>
      </w:pPr>
    </w:p>
    <w:p w14:paraId="160BB44C" w14:textId="4F63F99A" w:rsidR="00632FDA" w:rsidRDefault="00632FDA" w:rsidP="00632FDA">
      <w:pPr>
        <w:pStyle w:val="ListParagraph"/>
        <w:numPr>
          <w:ilvl w:val="0"/>
          <w:numId w:val="5"/>
        </w:numPr>
      </w:pPr>
      <w:r>
        <w:t>Different filters are provided at the top to select as per need</w:t>
      </w:r>
    </w:p>
    <w:p w14:paraId="1B4E48D7" w14:textId="2FCAE1C2" w:rsidR="00632FDA" w:rsidRDefault="00632FDA" w:rsidP="00632FDA">
      <w:pPr>
        <w:pStyle w:val="ListParagraph"/>
      </w:pPr>
      <w:r w:rsidRPr="00632FDA">
        <w:drawing>
          <wp:inline distT="0" distB="0" distL="0" distR="0" wp14:anchorId="3ACB0FB7" wp14:editId="5C4074BA">
            <wp:extent cx="5731510" cy="360045"/>
            <wp:effectExtent l="0" t="0" r="2540" b="1905"/>
            <wp:docPr id="124123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3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E6F9" w14:textId="77777777" w:rsidR="00632FDA" w:rsidRDefault="00632FDA" w:rsidP="00632FDA">
      <w:pPr>
        <w:pStyle w:val="ListParagraph"/>
      </w:pPr>
    </w:p>
    <w:p w14:paraId="23904DD7" w14:textId="4A821C14" w:rsidR="00632FDA" w:rsidRDefault="00632FDA" w:rsidP="00632FDA">
      <w:pPr>
        <w:pStyle w:val="ListParagraph"/>
        <w:numPr>
          <w:ilvl w:val="0"/>
          <w:numId w:val="5"/>
        </w:numPr>
      </w:pPr>
      <w:r>
        <w:t xml:space="preserve">Trends by Key Matrix- </w:t>
      </w:r>
    </w:p>
    <w:p w14:paraId="298F6014" w14:textId="71D8A38B" w:rsidR="00E271D8" w:rsidRDefault="00632FDA" w:rsidP="00E271D8">
      <w:pPr>
        <w:pStyle w:val="ListParagraph"/>
      </w:pPr>
      <w:r>
        <w:t xml:space="preserve">Straight line of ADR shows the </w:t>
      </w:r>
      <w:r w:rsidR="00E271D8">
        <w:t xml:space="preserve">Fixed price type of the hotel by </w:t>
      </w:r>
      <w:r w:rsidR="00E271D8">
        <w:t>looking at the data it does not sh</w:t>
      </w:r>
      <w:r w:rsidR="00E271D8">
        <w:t xml:space="preserve">ows </w:t>
      </w:r>
      <w:r w:rsidR="00E271D8">
        <w:t xml:space="preserve">that it is not using any pricing strategy </w:t>
      </w:r>
    </w:p>
    <w:p w14:paraId="596EF13B" w14:textId="3B24D6C9" w:rsidR="00E271D8" w:rsidRDefault="00E271D8" w:rsidP="00E271D8">
      <w:pPr>
        <w:pStyle w:val="ListParagraph"/>
      </w:pPr>
      <w:r>
        <w:t xml:space="preserve">In month like may </w:t>
      </w:r>
      <w:proofErr w:type="spellStart"/>
      <w:r>
        <w:t>june</w:t>
      </w:r>
      <w:proofErr w:type="spellEnd"/>
      <w:r>
        <w:t xml:space="preserve"> </w:t>
      </w:r>
      <w:proofErr w:type="spellStart"/>
      <w:r>
        <w:t>july</w:t>
      </w:r>
      <w:proofErr w:type="spellEnd"/>
      <w:r>
        <w:t xml:space="preserve"> summer holiday so occupancy varies which is okay but prices are fixed week by week-- this show they are not using the</w:t>
      </w:r>
      <w:r>
        <w:t xml:space="preserve"> </w:t>
      </w:r>
      <w:r>
        <w:t xml:space="preserve">dynamic pricing and have huge opportunity if they have the capabilities to adopt the dynamic pricing, even the weekday and </w:t>
      </w:r>
      <w:r>
        <w:t>weekend</w:t>
      </w:r>
      <w:r>
        <w:t xml:space="preserve"> </w:t>
      </w:r>
      <w:r>
        <w:t>pricing</w:t>
      </w:r>
    </w:p>
    <w:p w14:paraId="3F4F524A" w14:textId="38EAD1DE" w:rsidR="00632FDA" w:rsidRDefault="00632FDA" w:rsidP="00632FDA">
      <w:pPr>
        <w:pStyle w:val="ListParagraph"/>
      </w:pPr>
      <w:r w:rsidRPr="00632FDA">
        <w:drawing>
          <wp:inline distT="0" distB="0" distL="0" distR="0" wp14:anchorId="23821228" wp14:editId="4FFF6092">
            <wp:extent cx="3626036" cy="1308167"/>
            <wp:effectExtent l="0" t="0" r="0" b="6350"/>
            <wp:docPr id="120054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41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6D3B" w14:textId="1A001373" w:rsidR="00E271D8" w:rsidRDefault="00E271D8" w:rsidP="00E271D8">
      <w:pPr>
        <w:pStyle w:val="ListParagraph"/>
        <w:numPr>
          <w:ilvl w:val="0"/>
          <w:numId w:val="5"/>
        </w:numPr>
      </w:pPr>
      <w:r>
        <w:t>L</w:t>
      </w:r>
      <w:r>
        <w:t>o</w:t>
      </w:r>
      <w:r>
        <w:t xml:space="preserve">oking at the table also shows that the hotel has not opted for either the dynamic pricing or the weekday and weekend pricing as well so for the </w:t>
      </w:r>
      <w:r>
        <w:t xml:space="preserve">leisure </w:t>
      </w:r>
      <w:r>
        <w:t>hotel they can go for price change</w:t>
      </w:r>
    </w:p>
    <w:p w14:paraId="38778819" w14:textId="0D4C74F4" w:rsidR="00E271D8" w:rsidRDefault="00E271D8" w:rsidP="00E271D8">
      <w:pPr>
        <w:pStyle w:val="ListParagraph"/>
      </w:pPr>
      <w:r w:rsidRPr="00E271D8">
        <w:lastRenderedPageBreak/>
        <w:drawing>
          <wp:inline distT="0" distB="0" distL="0" distR="0" wp14:anchorId="492F5C6D" wp14:editId="38F9ACBF">
            <wp:extent cx="2375022" cy="577880"/>
            <wp:effectExtent l="0" t="0" r="6350" b="0"/>
            <wp:docPr id="54570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07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D48F" w14:textId="77777777" w:rsidR="00E271D8" w:rsidRDefault="00E271D8" w:rsidP="00E271D8">
      <w:pPr>
        <w:pStyle w:val="ListParagraph"/>
      </w:pPr>
    </w:p>
    <w:p w14:paraId="32C89B60" w14:textId="4CDB3E21" w:rsidR="00E271D8" w:rsidRDefault="00E271D8" w:rsidP="00E271D8">
      <w:pPr>
        <w:pStyle w:val="ListParagraph"/>
        <w:numPr>
          <w:ilvl w:val="0"/>
          <w:numId w:val="5"/>
        </w:numPr>
      </w:pPr>
      <w:r>
        <w:t>Lo</w:t>
      </w:r>
      <w:r w:rsidRPr="00E271D8">
        <w:t xml:space="preserve">oking at the realisation % and the ADR by booking platform - they have </w:t>
      </w:r>
      <w:r w:rsidRPr="00E271D8">
        <w:t>highest</w:t>
      </w:r>
      <w:r w:rsidRPr="00E271D8">
        <w:t xml:space="preserve"> selling at the offline and low price at </w:t>
      </w:r>
      <w:r w:rsidRPr="00E271D8">
        <w:t>their</w:t>
      </w:r>
      <w:r w:rsidRPr="00E271D8">
        <w:t xml:space="preserve"> </w:t>
      </w:r>
      <w:r>
        <w:t>web</w:t>
      </w:r>
      <w:r w:rsidRPr="00E271D8">
        <w:t>site where they can earn more profit</w:t>
      </w:r>
      <w:r>
        <w:t xml:space="preserve"> </w:t>
      </w:r>
    </w:p>
    <w:p w14:paraId="0B2509E6" w14:textId="4D5D0475" w:rsidR="00E271D8" w:rsidRDefault="00E271D8" w:rsidP="00E271D8">
      <w:pPr>
        <w:pStyle w:val="ListParagraph"/>
      </w:pPr>
      <w:r w:rsidRPr="00E271D8">
        <w:drawing>
          <wp:inline distT="0" distB="0" distL="0" distR="0" wp14:anchorId="0480D260" wp14:editId="5D13667E">
            <wp:extent cx="2495678" cy="1314518"/>
            <wp:effectExtent l="0" t="0" r="0" b="0"/>
            <wp:docPr id="132287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73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9093" w14:textId="77777777" w:rsidR="00E271D8" w:rsidRDefault="00E271D8" w:rsidP="00E271D8">
      <w:pPr>
        <w:pStyle w:val="ListParagraph"/>
      </w:pPr>
    </w:p>
    <w:p w14:paraId="30AF2A6F" w14:textId="27CE5F4C" w:rsidR="00E271D8" w:rsidRDefault="00E271D8" w:rsidP="00E271D8">
      <w:pPr>
        <w:pStyle w:val="ListParagraph"/>
        <w:numPr>
          <w:ilvl w:val="0"/>
          <w:numId w:val="5"/>
        </w:numPr>
      </w:pPr>
      <w:r>
        <w:t xml:space="preserve">Rating is very crucial in this </w:t>
      </w:r>
      <w:r w:rsidR="005B34DC">
        <w:t xml:space="preserve">industries, lowest rating hotel can make </w:t>
      </w:r>
      <w:proofErr w:type="gramStart"/>
      <w:r w:rsidR="005B34DC">
        <w:t>there</w:t>
      </w:r>
      <w:proofErr w:type="gramEnd"/>
      <w:r w:rsidR="005B34DC">
        <w:t xml:space="preserve"> digital presence strong and also focus on the services they offer</w:t>
      </w:r>
    </w:p>
    <w:p w14:paraId="057FC2FE" w14:textId="27538FAA" w:rsidR="005B34DC" w:rsidRDefault="005B34DC" w:rsidP="005B34DC">
      <w:pPr>
        <w:pStyle w:val="ListParagraph"/>
      </w:pPr>
      <w:r>
        <w:t>Customers are the best advisor / critic!</w:t>
      </w:r>
    </w:p>
    <w:p w14:paraId="02AA1978" w14:textId="37490350" w:rsidR="005B34DC" w:rsidRDefault="005B34DC" w:rsidP="005B34DC">
      <w:pPr>
        <w:pStyle w:val="ListParagraph"/>
      </w:pPr>
      <w:r w:rsidRPr="005B34DC">
        <w:drawing>
          <wp:inline distT="0" distB="0" distL="0" distR="0" wp14:anchorId="0710E357" wp14:editId="2DEE3AD4">
            <wp:extent cx="5512083" cy="2260716"/>
            <wp:effectExtent l="0" t="0" r="0" b="6350"/>
            <wp:docPr id="19052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5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E66D" w14:textId="77777777" w:rsidR="005B34DC" w:rsidRDefault="005B34DC" w:rsidP="005B34DC">
      <w:pPr>
        <w:pStyle w:val="ListParagraph"/>
      </w:pPr>
    </w:p>
    <w:p w14:paraId="252435DD" w14:textId="77777777" w:rsidR="00E271D8" w:rsidRPr="00632FDA" w:rsidRDefault="00E271D8" w:rsidP="00E271D8">
      <w:pPr>
        <w:pStyle w:val="ListParagraph"/>
      </w:pPr>
    </w:p>
    <w:p w14:paraId="2E51F695" w14:textId="77777777" w:rsidR="00632FDA" w:rsidRPr="00632FDA" w:rsidRDefault="00632FDA" w:rsidP="00632FDA">
      <w:pPr>
        <w:rPr>
          <w:sz w:val="40"/>
          <w:szCs w:val="40"/>
        </w:rPr>
      </w:pPr>
    </w:p>
    <w:sectPr w:rsidR="00632FDA" w:rsidRPr="0063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582"/>
    <w:multiLevelType w:val="hybridMultilevel"/>
    <w:tmpl w:val="60A63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3648"/>
    <w:multiLevelType w:val="hybridMultilevel"/>
    <w:tmpl w:val="285E26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86F4D"/>
    <w:multiLevelType w:val="hybridMultilevel"/>
    <w:tmpl w:val="50B83B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05D77"/>
    <w:multiLevelType w:val="hybridMultilevel"/>
    <w:tmpl w:val="C4628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E4875"/>
    <w:multiLevelType w:val="hybridMultilevel"/>
    <w:tmpl w:val="CE0E6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13086">
    <w:abstractNumId w:val="4"/>
  </w:num>
  <w:num w:numId="2" w16cid:durableId="1928810270">
    <w:abstractNumId w:val="1"/>
  </w:num>
  <w:num w:numId="3" w16cid:durableId="1534421476">
    <w:abstractNumId w:val="3"/>
  </w:num>
  <w:num w:numId="4" w16cid:durableId="904530096">
    <w:abstractNumId w:val="2"/>
  </w:num>
  <w:num w:numId="5" w16cid:durableId="38819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DA"/>
    <w:rsid w:val="003F62E8"/>
    <w:rsid w:val="005B34DC"/>
    <w:rsid w:val="00632FDA"/>
    <w:rsid w:val="00B041E1"/>
    <w:rsid w:val="00E2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2CD0"/>
  <w15:chartTrackingRefBased/>
  <w15:docId w15:val="{05DF7E3C-847E-45FA-B2B8-7D201F58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Didtuduk</dc:creator>
  <cp:keywords/>
  <dc:description/>
  <cp:lastModifiedBy>Sakshi Didtuduk</cp:lastModifiedBy>
  <cp:revision>1</cp:revision>
  <dcterms:created xsi:type="dcterms:W3CDTF">2023-12-09T11:45:00Z</dcterms:created>
  <dcterms:modified xsi:type="dcterms:W3CDTF">2023-12-09T12:25:00Z</dcterms:modified>
</cp:coreProperties>
</file>