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70f3"/>
          <w:sz w:val="64"/>
          <w:szCs w:val="64"/>
        </w:rPr>
        <w:t xml:space="preserve">000Form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Paddle Payment Gateway — Pre-Implementation Checklist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Laravel PHP Project  |  Recurring Subscriptions  |  Form Submission Gating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Version 1.0  —  March 2025</w:t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70f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A — PLAN &amp; PRICING OVERVIEW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Based on the pricing page, here are the four plans to configure inside Paddle: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000"/>
        <w:gridCol w:w="1000"/>
        <w:gridCol w:w="800"/>
        <w:gridCol w:w="1100"/>
        <w:gridCol w:w="900"/>
        <w:gridCol w:w="900"/>
        <w:gridCol w:w="1460"/>
      </w:tblGrid>
      <w:tr>
        <w:trPr>
          <w:tblHeader/>
        </w:trPr>
        <w:tc>
          <w:tcPr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Submissions</w:t>
            </w:r>
          </w:p>
        </w:tc>
        <w:tc>
          <w:tcPr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Forms</w:t>
            </w:r>
          </w:p>
        </w:tc>
        <w:tc>
          <w:tcPr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Upload</w:t>
            </w:r>
          </w:p>
        </w:tc>
        <w:tc>
          <w:tcPr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Webhooks</w:t>
            </w:r>
          </w:p>
        </w:tc>
        <w:tc>
          <w:tcPr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Personal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$10/mo
$96/yr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200/mo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Unlimited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Professional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$20/mo
$192/yr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2,000/mo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Unlimited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Yes (10MB)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Business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$60/mo
$576/yr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20,000/mo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Unlimited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Unlimited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Yes (100MB)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Custom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Contact Sales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Unlimited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Unlimited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Unlimited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Yes (custom)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Dedicated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"Custom" plan should NOT be handled via Paddle Billing automation. It should be a manual/sales-led process with a custom Paddle price created per client.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💡  TIP: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For annual billing, create separate Paddle Price IDs at the discounted rate (20% off) and store both monthly and annual Price IDs per plan in your config/plans.php.</w:t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70f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B — PADDLE DASHBOARD SETUP (Do This First)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Everything in this section must be completed in your Paddle account BEFORE writing a single line of Laravel code.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▶  B-1. Account &amp; Environment Setup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Create Paddle account at paddle.com and complete business verification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 Sandbox mode — use sandbox.paddle.com for all development and staging work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 Production account, complete KYC (Know Your Customer) identity verification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up two separate environments: Sandbox (dev/staging) and Production (live)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Note down separately: Sandbox API Key, Sandbox Client-Side Token, Production API Key, Production Client-Side Token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▶  B-2. Create Products in Paddle Dashboard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Go to Catalog → Products → Create Product for each plan: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Create Product: "000Form Personal"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Create Product: "000Form Professional"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Create Product: "000Form Business"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Do NOT create a Paddle product for "Custom" plan — handle that manually.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▶  B-3. Create Prices (Price IDs) for Each Product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Under each Product, create Prices. You need BOTH monthly and annual prices: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Personal — Monthly Price: $10.00/month (billing_cycle: month, interval: 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Personal — Annual Price: $96.00/year = $8.00/month effective (20% off)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Professional — Monthly Price: $20.00/month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Professional — Annual Price: $192.00/year (20% off)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Business — Monthly Price: $60.00/month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Business — Annual Price: $576.00/year (20% off)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Copy all 6 Price IDs into your Laravel config (config/plans.php):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PADDLE_PERSONAL_MONTHLY_PRICE_ID=pri_xxxxxx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PADDLE_PERSONAL_ANNUAL_PRICE_ID=pri_xxxxxx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PADDLE_PRO_MONTHLY_PRICE_ID=pri_xxxxxx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PADDLE_PRO_ANNUAL_PRICE_ID=pri_xxxxxx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PADDLE_BUSINESS_MONTHLY_PRICE_ID=pri_xxxxxx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PADDLE_BUSINESS_ANNUAL_PRICE_ID=pri_xxxxxx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▶  B-4. Configure Webhooks in Paddle Dashboard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Go to Developer Tools → Notifications → Add Notification Endpoint: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Webhook URL: https://yourdomain.com/api/paddle/webhook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Sandbox Webhook URL: https://your-staging-domain.com/api/paddle/webhook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Select ALL of these notification events to subscribe 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subscription.created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subscription.updated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subscription.cancelled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subscription.paused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subscription.resumed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subscription.trial_started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subscription.trial_ending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subscription.past_due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subscription.activated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transaction.completed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transaction.payment_failed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transaction.updated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customer.updated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Copy the Webhook Secret Key shown — save as PADDLE_WEBHOOK_SECRET in your .env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Without subscribing to ALL these events, your subscription state machine will be incomplete and subscriptions can get stuck in wrong states.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▶  B-5. Configure Customer Portal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 Paddle Dashboard → Customer Portal → Enable Self-Serve Portal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Enable: Cancel Subscription option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Enable: Pause Subscription option (if you want to offer pausing)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Enable: Update Payment Method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Enable: View Billing History / Download Invoices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Enable: Plan Upgrade/Downgrade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Copy the Customer Portal URL format — you will generate per-user portal links via Paddle API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▶  B-6. Tax Configuration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 Settings → Tax → Enable Paddle Tax (Paddle handles tax as Merchant of Record)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Confirm your target countries — Paddle auto-calculates VAT/GST for most countries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If selling in US: confirm whether you need state-level sales tax (Paddle MoR handles this)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default currency to USD (as shown in pricing)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 multi-currency if needed (INR, EUR, GBP, etc.)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▶  B-7. Email Notifications (Paddle Sends These Automatically)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 Settings → Email Notifications: Enable "Payment Receipt" emails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 "Subscription Cancelled" email to customer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 "Payment Failed" email to customer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Enable "Upcoming Renewal Reminder" email (3 days before)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Customise email templates with 000Form branding and logo</w:t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70f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C — DATABASE SCHEMA DESIGN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Design your subscriptions table BEFORE integrating. This table is the single source of truth for all billing state in your Laravel app.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▶  C-1. subscriptions Table — Full Column Reference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bigint (PK)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Internal 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bigint (FK)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Owner of the subscription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paddle_subscription_id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Paddle subscription ID (from webhook)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paddle_customer_id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Paddle customer 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paddle_plan_id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Paddle price/product 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plan_name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personal | professional | business | custom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billing_cycle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monthly | annual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active | cancelled | past_due | paused | trialing | expired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submissions_limit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Max submissions allowed per billing period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submissions_used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 period submissions count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file_upload_limit_mb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upload limit in MB (0 = no upload)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team_members_limit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Max team members (-1 = unlimited)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webhooks_enabled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Whether webhooks/integrations are active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role_permissions_enabled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Whether role-based permissions are active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trial_ends_at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NULL if not trialing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current_period_start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Billing period start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current_period_end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Billing period end — access allowed until this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cancel_at_period_end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True when user requests cancellation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cancelled_at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When user cancelled (NULL if still active)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grace_period_ends_at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For past_due — access allowed until this date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paused_at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When subscription was paused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last_payment_at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Last successful payment timestamp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next_billing_date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 renewal date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paddle_webhook_last_event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Last received webhook event type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Record creation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Last updated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▶  C-2. Additional Tables Required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subscription_invoices — Store invoice ID, amount, status, paid_at per transaction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plan_change_logs — Log every upgrade/downgrade: from_plan, to_plan, changed_at, paddle_event_id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webhook_logs — Log every received webhook: event_type, payload (JSON), processed_at, status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💡  TIP: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Always log raw webhook payloads before processing. If something breaks, you can replay from logs.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form_submission_counts — If you need per-form tracking, store form_id, period, count separately</w:t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70f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D — LARAVEL IMPLEMENTATION CHECKLIST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D-1. Package Installation &amp; Environment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Install Laravel Paddle package: composer require laravel/paddle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Publish config: php artisan vendor:publish --tag=paddle-config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to .env file: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PADDLE_CLIENT_SIDE_TOKEN=your_client_token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PADDLE_API_KEY=your_api_key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PADDLE_WEBHOOK_SECRET=your_webhook_secret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PADDLE_SANDBOX=true (set false in production)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Run migrations: php artisan migrate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Billable trait to User model: use Laravel\Paddle\Billable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D-2. Checkout Flow Implementation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Create /billing or /upgrade page showing plan cards with Buy Now buttons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"Buy Now" click, generate a Paddle Checkout overlay using Paddle.js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Pass customer_id or email to Paddle so returning users are recognised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Pass price_id (from config/plans.php) to checkout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Pass custom_data: { user_id: X, plan: "professional" } to checkout for webhook identification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After successful checkout, Paddle fires subscription.created webhook — do NOT rely on frontend redirect to activate plan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💡  TIP: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Never activate a plan on the frontend success callback. ALWAYS wait for the webhook. The webhook is ground truth.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a "Processing your subscription..." page after checkout with a spinner, resolve after webhook received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D-3. Webhook Handler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Create route: POST /api/paddle/webhook (exclude from CSRF middleware)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Verify webhook signature using PADDLE_WEBHOOK_SECRET before any processing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Return HTTP 200 immediately, process async via Laravel Queue (Job)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Create PaddleWebhookJob to handle all event types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Log every webhook to webhook_logs table before processing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database transactions when updating subscription state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Implement idempotency: check if event_id already processed before acting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Paddle may deliver the same webhook multiple times. Always check event_id for idempotency.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D-4. Subscription State Handling — All Cases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All Webhook Events → Required Laravel Actions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Webhook Event</w:t>
            </w:r>
          </w:p>
        </w:tc>
        <w:tc>
          <w:tcPr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Fired</w:t>
            </w:r>
          </w:p>
        </w:tc>
        <w:tc>
          <w:tcPr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 in Laravel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subscription.created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New subscription started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subscription record, set plan, billing_start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subscription.updated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Plan changed / quantity updated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 plan limits, reflect new features immediately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subscription.cancelled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cancelled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 cancel_at_period_end = true, keep access till end date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subscription.paused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 paused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Restrict submissions, show paused notice on dashboard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subscription.resumed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 resumed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Restore full access, clear paused flag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transaction.completed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Successful payment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Extend billing period, reset monthly submission counter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transaction.payment_failed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Payment failed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Send email alert, set grace period (e.g. 3 days), restrict after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transaction.updated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Invoice or proration updated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 change, update invoice records if shown to user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customer.updated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Email/billing info changed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Sync customer details in your DB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subscription.trial_started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Trial began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 trial_ends_at, allow full feature access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subscription.trial_ending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Trial ending soon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Send reminder email 2–3 days before trial ends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subscription.past_due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Payment overdue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Restrict new submissions, show banner, retry logic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D-5. Subscription Status — UI States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Store status field in subscriptions table. Map each status to a UI colour and behaviour: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Value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Indicator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Behaviour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2f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2f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■ Color Indicator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access. Submissions allowed per plan limit.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cancelled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■ Color Indicator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Access until period ends, then downgraded to free/locked.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past_due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■ Color Indicator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Grace period active. Show banner. Block after grace expires.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paused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18"/>
                <w:szCs w:val="18"/>
              </w:rPr>
              <w:t xml:space="preserve">■ Color Indicator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Submissions blocked. Show pause notice.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f3"/>
                <w:sz w:val="18"/>
                <w:szCs w:val="18"/>
              </w:rPr>
              <w:t xml:space="preserve">trialing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70f3"/>
                <w:sz w:val="18"/>
                <w:szCs w:val="18"/>
              </w:rPr>
              <w:t xml:space="preserve">■ Color Indicator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access. Show trial expiry countdown.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expired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■ Color Indicator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Plan reverted to free tier or locked.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💡  TIP: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Create a SubscriptionStatus enum in Laravel (PHP 8.1+) for type safety across the codebase.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D-6. Plan Upgrade &amp; Downgrade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Implement upgrade flow: user selects new plan → call Paddle API to update subscription price_id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Paddle handles prorations automatically (charges/credits difference immediately)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Listen to subscription.updated webhook to reflect new plan in your DB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upgrade: immediately increase limits in subscriptions table when webhook received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downgrade: do NOT immediately reduce limits — reduce at next billing cycle start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Log every plan change to plan_change_logs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confirmation modal before plan change: "You will be charged/credited $X immediately"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Downgrade to a lower plan should take effect at the END of the current billing period, not immediately. Always keep current access until period ends.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D-7. Cancellation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"Cancel Plan" button on /billing page only for active subscriptions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confirmation modal with: "Your plan will remain active until [current_period_end date]"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Call Paddle API to cancel at period end (NOT immediately)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cancel_at_period_end = true, cancelled_at = now() in subscriptions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Listen to subscription.cancelled webhook — update status to "cancelled"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After period ends: set status to "expired", revert to free tier or lock the account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banner on dashboard: "Your plan is cancelled. Access until [date]. Reactivate?"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Implement "Reactivate" button that calls Paddle API to resume cancelled subscription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If user reactivates before period end: listen to subscription.updated — clear cancel_at_period_end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D-8. Payment Failure &amp; Grace Period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transaction.payment_failed webhook: set status to "past_due"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grace_period_ends_at = now() + 3 days (configurable)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During grace period: allow continued access but show prominent warning banner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Send email notification: "Payment failed — please update your payment method"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Generate Paddle Customer Portal link for payment method update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After grace period expires: set status to "expired", block submissions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If payment later succeeds (transaction.completed): restore status to "active", clear grace period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Implement retry logic tracking: how many times has payment been retried?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Paddle automatically retries failed payments (Smart Retries). Configure retry schedule in Paddle Dashboard → Settings → Billing.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D-9. Form Submission Gating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This is the core feature of 000Form. Every form submission must be checked against the plan limit.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Create SubmissionGateService or Middleware: CheckSubmissionLimit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every form submission, run this check: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Fetch user subscription from DB (cache for 5 min to avoid DB hit on every submission)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Check: is status === "active" or "trialing"?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Check: is submissions_used &lt; submissions_limit?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If both true: allow submission, increment submissions_used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If status is "past_due" and within grace period: allow but show warning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If limit exceeded or status invalid: reject with 402 or 429 response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Return clear error to form submitter: "This form has reached its submission limit"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Return clear error to form owner when they log in: "You have used X of Y submissions this month"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Reset submissions_used = 0 at the start of each billing period (on transaction.completed webhook)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submissions_used and submissions_limit to dashboard as a progress bar widget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Send notification email to form owner at 80% usage: "You are at 80% of your submission limit"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Send notification email at 100% usage: "You have reached your submission limit — upgrade to continue"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💡  TIP: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Cache the subscription data in Redis/Memcached with a short TTL (60–300 seconds) to avoid DB queries on every single form submission, especially for high-traffic forms.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070f3"/>
          <w:sz w:val="28"/>
          <w:szCs w:val="28"/>
        </w:rPr>
        <w:t xml:space="preserve">▶  D-10. Billing Dashboard (User-Facing /billing page)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current plan name, price, and billing cycle (monthly/annual)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subscription status badge (active / cancelled / past_due / trialing)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current period start and end dates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submissions used vs limit as a visual progress bar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"Next billing date" and "Next invoice amount"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"Cancel Plan" button (only if active and not already cancelled)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"Reactivate" button (only if cancelled but period not yet ended)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"Upgrade/Downgrade Plan" button (links to /pricing page or inline modal)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"Update Payment Method" button — link to Paddle Customer Portal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"View Invoices" — generate Paddle Customer Portal link OR list from your invoice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"Switch to Annual / Switch to Monthly" toggle with savings calculation</w:t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70f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E — EDGE CASES &amp; SPECIAL SCENARIOS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▶  E-1. User Has No Subscription (Free / Not Yet Paid)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Users with no subscription record should have a "free tier" or be blocked entirely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Decide: is there a free tier with limited submissions (e.g. 50/mo) or is payment mandatory?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If free tier: create a default subscription record with plan_name="free" and submissions_limit=50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Redirect un-subscribed users to /pricing when they try to create a form or submit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▶  E-2. Annual ↔ Monthly Switching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Implement "Switch to Annual" button on billing page showing savings amount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Switching from monthly to annual: charge prorated annual price minus used monthly portion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Switching from annual to monthly: credit remaining annual amount, start monthly next cycle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Paddle handles the proration — listen to subscription.updated + transaction.completed to sync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Update billing_cycle field in subscriptions table when webhook received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▶  E-3. Concurrent / Duplicate Webhooks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DB unique index on paddle_subscription_id to prevent duplicate records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Store processed event_ids in webhook_logs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Before processing any webhook: SELECT … WHERE event_id = ? — skip if already processed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Laravel atomic locks (Cache::lock) to prevent race conditions on same subscription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▶  E-4. User Deletes Their Account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account deletion: cancel Paddle subscription immediately via API (not at period end)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Do NOT delete subscription record — keep for audit/refund history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Anonymise personal data per GDPR but retain billing records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▶  E-5. Refunds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Refunds are initiated from Paddle Dashboard (Paddle is MoR, they handle refunds)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Listen to transaction.updated webhook with refunded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refund: decide policy — immediately revoke access or let period complete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Document refund policy clearly in Terms of Service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▶  E-6. Trial Period (If Offered)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If offering a free trial: configure trial_period in Paddle Price settings (e.g. 14 days)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subscription.trial_started: set status="trialing", trial_ends_at, allow full plan access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subscription.trial_ending (fires 3 days before): send "Trial ending soon" email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trial end without payment: status becomes "past_due" or "cancelled" — restrict access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Show trial countdown on every page: "X days left in your trial — Add payment method"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ef4444"/>
          <w:sz w:val="28"/>
          <w:szCs w:val="28"/>
        </w:rPr>
        <w:t xml:space="preserve">▶  E-7. Multiple Subscriptions / Plan Conflict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Enforce: one active subscription per user at all times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DB unique constraint on user_id WHERE status IN (active, trialing, past_due)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If a user somehow gets a second webhook with subscription.created: log error, alert admin, do not create duplicate</w:t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70f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F — SECURITY CHECKLIST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ALWAYS verify Paddle webhook signature (HMAC-SHA256) before trusting payload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NEVER trust the frontend for plan activation — always rely on webhook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Store Paddle API keys in .env only — never in code or version control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Rotate Paddle API keys if repository is ever compromised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Rate-limit the /api/paddle/webhook endpoint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Log all webhook payloads for audit trail, but redact card last-4 / CVV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HTTPS only for all Paddle webhook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Validate custom_data.user_id from webhook against actual user record before processing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Do not expose Paddle Price IDs or Product IDs to frontend unnecessarily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Paddle Customer Portal for all payment method changes — NEVER collect card data yourself</w:t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70f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G — TESTING CHECKLIST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▶  G-1. Paddle Sandbox Testing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Paddle test card: 4242 4242 4242 4242 for successful payments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test card 4000 0000 0000 0002 to simulate payment failure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 each plan purchase: Personal, Professional, Business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 monthly AND annual checkout flows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Paddle Dashboard → Notifications → Replay to resend any webhook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▶  G-2. Subscription Lifecycle Tests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New subscription → verify DB record created with correct limits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Upgrade plan → verify new limits applied immediately after webhook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Downgrade plan → verify old limits retained until period 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Cancel subscription → verify cancel_at_period_end set, access maintained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Cancel + access expires → verify submissions blocked after period 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Reactivate cancelled subscription → verify access restored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Payment failure → verify grace period banner shows, access maintained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Grace period expires → verify submissions blocked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Payment succeeds after failure → verify status restored to active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Submission at limit → verify 402/429 returned, owner notified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80% limit email notification sent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Duplicate webhook → verify not processed twice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Test: Invalid webhook signature → verify rejected with 401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▶  G-3. UI / Dashboard Tests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Billing page shows correct plan, status, and dates for all status values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Submission progress bar updates in real-time or near real-time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Cancel button hidden when plan is already cancelled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Reactivate button appears only after cancellation within valid period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Payment method update link opens Paddle Customer Portal correctly</w:t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70f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H — GO-LIVE CHECKLIST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Switch PADDLE_SANDBOX=false in production .env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Replace all Sandbox Price IDs with Production Price IDs in .env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Update Paddle Dashboard Production environment webhook URL to production domain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Verify webhook signature key is the PRODUCTION key (not sandbox)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Complete Paddle KYC verification (required for payouts)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bank account details to Paddle for payouts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Review and accept Paddle Merchant of Record terms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 one live transaction end-to-end with a real card (then refund it)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up error alerting: if webhook processing fails, alert via Slack/email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up Sentry or similar error tracking on webhook handler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Configure queue workers with supervisor to process webhook jobs reliably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up queue failure alerts — failed jobs must be retried or admin alerted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Paddle status page (status.paddle.com) to your monitoring watchlist</w:t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70f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I — QUICK REFERENCE SUMMARY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▶  Key Paddle Dashboard Sections You Will Use: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Catalog → Products: Create your plan products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Catalog → Prices: Create monthly + annual prices per product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Developer Tools → Authentication: Get API keys and client tokens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Developer Tools → Notifications: Register webhook URL and select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Customer Portal: Enable self-serve cancellation, payment update, invoices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Settings → Tax: Enable Paddle Tax (MoR handles VAT/GST)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Settings → Email: Customise transactional email templates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Settings → Billing: Configure Smart Retry schedule for failed payments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Reports → Revenue: Monitor MRR, churn, failed payments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▶  Key Laravel Files to Create: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config/plans.php — All Price IDs and plan limits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app/Http/Controllers/BillingController.php — Checkout, portal, billing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app/Http/Controllers/WebhookController.php — Paddle webhook receiver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app/Jobs/ProcessPaddleWebhook.php — Async webhook processor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app/Services/SubscriptionService.php — Business logic for all plan 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app/Services/SubmissionGateService.php — Form submission limit enforcement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app/Http/Middleware/CheckSubmissionLimit.php — Request 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app/Enums/SubscriptionStatus.php — PHP enum for all status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app/Enums/PlanName.php — PHP enum: personal, professional, business, custom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database/migrations/create_subscriptions_table.php — Full schema from Part 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database/migrations/create_webhook_logs_table.php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database/migrations/create_plan_change_logs_table.php</w:t>
      </w:r>
    </w:p>
    <w:p>
      <w:pPr>
        <w:spacing w:before="120"/>
      </w:pPr>
      <w:r>
        <w:t xml:space="preserve"/>
      </w:r>
    </w:p>
    <w:p>
      <w:pPr>
        <w:pBdr>
          <w:top w:val="single" w:color="cbd5e1" w:sz="4" w:space="8"/>
        </w:pBdr>
        <w:spacing w:after="100" w:before="300"/>
        <w:jc w:val="center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End of 000Form Paddle Integration Checklist  —  </w:t>
      </w:r>
      <w:r>
        <w:rPr>
          <w:rFonts w:ascii="Arial" w:cs="Arial" w:eastAsia="Arial" w:hAnsi="Arial"/>
          <w:b/>
          <w:bCs/>
          <w:color w:val="0070f3"/>
          <w:sz w:val="18"/>
          <w:szCs w:val="18"/>
        </w:rPr>
        <w:t xml:space="preserve">All items must be checked before going live.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right"/>
    </w:pPr>
    <w:r>
      <w:rPr>
        <w:rFonts w:ascii="Arial" w:cs="Arial" w:eastAsia="Arial" w:hAnsi="Arial"/>
        <w:color w:val="334155"/>
        <w:sz w:val="18"/>
        <w:szCs w:val="18"/>
      </w:rPr>
      <w:t xml:space="preserve">Page </w:t>
    </w:r>
    <w:r>
      <w:rPr>
        <w:rFonts w:ascii="Arial" w:cs="Arial" w:eastAsia="Arial" w:hAnsi="Arial"/>
        <w:color w:val="3341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8"/>
        <w:szCs w:val="18"/>
      </w:rPr>
      <w:t xml:space="preserve"> of </w:t>
    </w:r>
    <w:r>
      <w:rPr>
        <w:rFonts w:ascii="Arial" w:cs="Arial" w:eastAsia="Arial" w:hAnsi="Arial"/>
        <w:color w:val="3341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f3" w:sz="6" w:space="4"/>
      </w:pBdr>
    </w:pPr>
    <w:r>
      <w:rPr>
        <w:rFonts w:ascii="Arial" w:cs="Arial" w:eastAsia="Arial" w:hAnsi="Arial"/>
        <w:b/>
        <w:bCs/>
        <w:color w:val="0070f3"/>
        <w:sz w:val="20"/>
        <w:szCs w:val="20"/>
      </w:rPr>
      <w:t xml:space="preserve">000Form — Paddle Payment Gateway Integration Checklist</w:t>
    </w:r>
    <w:r>
      <w:rPr>
        <w:rFonts w:ascii="Arial" w:cs="Arial" w:eastAsia="Arial" w:hAnsi="Arial"/>
        <w:color w:val="cbd5e1"/>
        <w:sz w:val="18"/>
        <w:szCs w:val="18"/>
      </w:rPr>
      <w:t xml:space="preserve">          Confidential /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360"/>
      </w:pPr>
      <w:rPr>
        <w:rFonts w:ascii="Arial" w:cs="Arial" w:eastAsia="Arial" w:hAnsi="Arial"/>
        <w:b/>
        <w:bCs/>
        <w:color w:val="0070f3"/>
        <w:sz w:val="21"/>
        <w:szCs w:val="21"/>
      </w:rPr>
    </w:lvl>
    <w:lvl w:ilvl="1" w15:tentative="1">
      <w:start w:val="1"/>
      <w:numFmt w:val="lowerLetter"/>
      <w:lvlText w:val="    %2)"/>
      <w:lvlJc w:val="left"/>
      <w:pPr>
        <w:spacing w:after="30" w:before="30"/>
        <w:ind w:left="1080" w:hanging="360"/>
      </w:pPr>
      <w:rPr>
        <w:rFonts w:ascii="Arial" w:cs="Arial" w:eastAsia="Arial" w:hAnsi="Arial"/>
        <w:color w:val="334155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rFonts w:ascii="Arial" w:cs="Arial" w:eastAsia="Arial" w:hAnsi="Arial"/>
        <w:color w:val="0070f3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  <w:rPr>
        <w:rFonts w:ascii="Arial" w:cs="Arial" w:eastAsia="Arial" w:hAnsi="Arial"/>
        <w:color w:val="33415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2026-03-13T05:13:06.070Z</dcterms:created>
  <dcterms:modified xsi:type="dcterms:W3CDTF">2026-03-13T05:13:06.070Z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