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Chat Application - Project Proposal</w:t>
      </w:r>
    </w:p>
    <w:p>
      <w:pPr>
        <w:pStyle w:val="Heading1"/>
      </w:pPr>
      <w:r>
        <w:t>1. Introduction</w:t>
      </w:r>
    </w:p>
    <w:p>
      <w:r>
        <w:t>This document outlines the proposed solution for developing a real-time chat application with messaging, voice/video calling, and contact discovery features.</w:t>
      </w:r>
    </w:p>
    <w:p>
      <w:pPr>
        <w:pStyle w:val="Heading1"/>
      </w:pPr>
      <w:r>
        <w:t>2. Objectives</w:t>
      </w:r>
    </w:p>
    <w:p>
      <w:r>
        <w:t>- Enable seamless real-time communication</w:t>
        <w:br/>
        <w:t>- Provide high-quality voice and video calls</w:t>
        <w:br/>
        <w:t>- Ensure scalable and secure architecture</w:t>
      </w:r>
    </w:p>
    <w:p>
      <w:pPr>
        <w:pStyle w:val="Heading1"/>
      </w:pPr>
      <w:r>
        <w:t>3. Scope of Work</w:t>
      </w:r>
    </w:p>
    <w:p>
      <w:r>
        <w:t>- Mobile application (Android &amp; iOS)</w:t>
        <w:br/>
        <w:t>- Backend services</w:t>
        <w:br/>
        <w:t>- Real-time messaging system</w:t>
        <w:br/>
        <w:t>- Voice and video calling</w:t>
        <w:br/>
        <w:t>- Contact sync and invitation system</w:t>
      </w:r>
    </w:p>
    <w:p>
      <w:pPr>
        <w:pStyle w:val="Heading1"/>
      </w:pPr>
      <w:r>
        <w:t>4. Key Features</w:t>
      </w:r>
    </w:p>
    <w:p>
      <w:r>
        <w:t>- One-to-one messaging</w:t>
        <w:br/>
        <w:t>- Voice &amp; video calls</w:t>
        <w:br/>
        <w:t>- Contact discovery</w:t>
        <w:br/>
        <w:t>- Push notifications</w:t>
        <w:br/>
        <w:t>- Media sharing</w:t>
      </w:r>
    </w:p>
    <w:p>
      <w:pPr>
        <w:pStyle w:val="Heading1"/>
      </w:pPr>
      <w:r>
        <w:t>5. User Flow</w:t>
      </w:r>
    </w:p>
    <w:p>
      <w:r>
        <w:t>User registers/logs in → Views chat list → Starts chat → Initiates call → Manages contacts → Invites new users</w:t>
      </w:r>
    </w:p>
    <w:p>
      <w:pPr>
        <w:pStyle w:val="Heading1"/>
      </w:pPr>
      <w:r>
        <w:t>6. Wireframes Overview</w:t>
      </w:r>
    </w:p>
    <w:p>
      <w:r>
        <w:t>The application includes screens for chat list, chat window, voice/video calls, contacts, and invite flow.</w:t>
      </w:r>
    </w:p>
    <w:p>
      <w:pPr>
        <w:pStyle w:val="Heading1"/>
      </w:pPr>
      <w:r>
        <w:t>7. Technical Approach</w:t>
      </w:r>
    </w:p>
    <w:p>
      <w:r>
        <w:t>- Real-time messaging using WebSockets</w:t>
        <w:br/>
        <w:t>- Calls using WebRTC</w:t>
        <w:br/>
        <w:t>- Notifications via Firebase</w:t>
        <w:br/>
        <w:t>- Scalable backend architecture</w:t>
      </w:r>
    </w:p>
    <w:p>
      <w:pPr>
        <w:pStyle w:val="Heading1"/>
      </w:pPr>
      <w:r>
        <w:t>8. Security</w:t>
      </w:r>
    </w:p>
    <w:p>
      <w:r>
        <w:t>- End-to-end encryption</w:t>
        <w:br/>
        <w:t>- Secure authentication</w:t>
        <w:br/>
        <w:t>- Data privacy compliance</w:t>
      </w:r>
    </w:p>
    <w:p>
      <w:pPr>
        <w:pStyle w:val="Heading1"/>
      </w:pPr>
      <w:r>
        <w:t>9. Timeline</w:t>
      </w:r>
    </w:p>
    <w:p>
      <w:r>
        <w:t>Planning: 2 weeks</w:t>
        <w:br/>
        <w:t>Design: 3 weeks</w:t>
        <w:br/>
        <w:t>Development: 10–12 weeks</w:t>
        <w:br/>
        <w:t>Testing: 3 weeks</w:t>
        <w:br/>
        <w:t>Deployment: 2 weeks</w:t>
      </w:r>
    </w:p>
    <w:p>
      <w:pPr>
        <w:pStyle w:val="Heading1"/>
      </w:pPr>
      <w:r>
        <w:t>10. Conclusion</w:t>
      </w:r>
    </w:p>
    <w:p>
      <w:r>
        <w:t>This solution provides a robust, scalable, and user-friendly chat platform tailored to modern communication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