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A9" w:rsidRDefault="008048A9" w:rsidP="0080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Implement Spring Security with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 .</w:t>
      </w:r>
      <w:proofErr w:type="gramEnd"/>
    </w:p>
    <w:p w:rsidR="008048A9" w:rsidRDefault="008048A9" w:rsidP="0080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8048A9" w:rsidRDefault="008048A9" w:rsidP="0080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ab/>
      </w:r>
      <w:proofErr w:type="spellStart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Github</w:t>
      </w:r>
      <w:proofErr w:type="spellEnd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repo URL</w:t>
      </w:r>
      <w:r w:rsidRPr="00EA24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hyperlink r:id="rId4" w:history="1">
        <w:r w:rsidRPr="00C71B11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https://github.com/yogesh9211/Simpli_Assisted_.git</w:t>
        </w:r>
      </w:hyperlink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8048A9" w:rsidRDefault="008048A9" w:rsidP="0080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8048A9" w:rsidRDefault="008048A9" w:rsidP="008048A9">
      <w:pPr>
        <w:tabs>
          <w:tab w:val="left" w:pos="916"/>
          <w:tab w:val="left" w:pos="13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( click</w:t>
      </w:r>
      <w:proofErr w:type="gramEnd"/>
      <w:r>
        <w:t xml:space="preserve"> on </w:t>
      </w:r>
      <w:proofErr w:type="spellStart"/>
      <w:r>
        <w:t>url</w:t>
      </w:r>
      <w:proofErr w:type="spellEnd"/>
      <w:r>
        <w:t xml:space="preserve">  &amp; click on Phas3-2.7-User_Feedback)</w:t>
      </w:r>
    </w:p>
    <w:p w:rsidR="008048A9" w:rsidRDefault="008048A9" w:rsidP="008048A9">
      <w:pPr>
        <w:shd w:val="clear" w:color="auto" w:fill="FFFFFF"/>
        <w:spacing w:line="240" w:lineRule="auto"/>
        <w:jc w:val="right"/>
      </w:pPr>
      <w:r>
        <w:t xml:space="preserve">                                                                                                                                             By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Tonpe</w:t>
      </w:r>
      <w:proofErr w:type="spellEnd"/>
    </w:p>
    <w:p w:rsidR="008048A9" w:rsidRDefault="008048A9"/>
    <w:p w:rsidR="008048A9" w:rsidRPr="008048A9" w:rsidRDefault="008048A9" w:rsidP="008048A9"/>
    <w:p w:rsidR="008048A9" w:rsidRDefault="008048A9" w:rsidP="008048A9">
      <w:pPr>
        <w:pStyle w:val="NormalWeb"/>
        <w:spacing w:before="0" w:beforeAutospacing="0" w:after="180" w:afterAutospacing="0"/>
        <w:rPr>
          <w:color w:val="292F32"/>
        </w:rPr>
      </w:pPr>
      <w:r>
        <w:rPr>
          <w:color w:val="292F32"/>
        </w:rPr>
        <w:t>DESCRIPTION</w:t>
      </w:r>
    </w:p>
    <w:p w:rsidR="008048A9" w:rsidRDefault="008048A9" w:rsidP="008048A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 </w:t>
      </w:r>
    </w:p>
    <w:p w:rsidR="008048A9" w:rsidRDefault="008048A9" w:rsidP="008048A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build Authentication Provider in Spring Security.</w:t>
      </w:r>
    </w:p>
    <w:p w:rsidR="008048A9" w:rsidRDefault="008048A9" w:rsidP="008048A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 </w:t>
      </w:r>
    </w:p>
    <w:p w:rsidR="008048A9" w:rsidRDefault="008048A9" w:rsidP="008048A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been assigned a task by the team to add more flexibility rather than using the standard scenario in building Spring Security.</w:t>
      </w:r>
    </w:p>
    <w:p w:rsidR="008048A9" w:rsidRDefault="008048A9" w:rsidP="008048A9">
      <w:pPr>
        <w:tabs>
          <w:tab w:val="left" w:pos="1620"/>
        </w:tabs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●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few of the source code should be tracked on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repositories. You need to document the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tracked  files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which are ignored during the final push to the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repository.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● The submission of your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repository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link  is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mandatory. In order to track your task, you need to share the link of the repository in the document. 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●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step-by-step process involved in completing this task should be documented.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</w:p>
    <w:p w:rsidR="008048A9" w:rsidRDefault="008048A9" w:rsidP="008048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3"/>
          <w:szCs w:val="23"/>
        </w:rPr>
      </w:pPr>
      <w:r>
        <w:rPr>
          <w:rFonts w:ascii="Segoe UI" w:hAnsi="Segoe UI" w:cs="Segoe UI"/>
          <w:color w:val="191E1E"/>
          <w:spacing w:val="-1"/>
          <w:sz w:val="23"/>
          <w:szCs w:val="23"/>
        </w:rPr>
        <w:t>Spring Security is a framework that provides </w:t>
      </w:r>
      <w:hyperlink r:id="rId5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authentication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, </w:t>
      </w:r>
      <w:hyperlink r:id="rId6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authorization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, and </w:t>
      </w:r>
      <w:hyperlink r:id="rId7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protection against common attacks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. With first class support for securing both </w:t>
      </w:r>
      <w:hyperlink r:id="rId8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imperative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 and </w:t>
      </w:r>
      <w:hyperlink r:id="rId9" w:history="1">
        <w:r>
          <w:rPr>
            <w:rStyle w:val="Hyperlink"/>
            <w:rFonts w:ascii="Segoe UI" w:hAnsi="Segoe UI" w:cs="Segoe UI"/>
            <w:spacing w:val="-1"/>
            <w:sz w:val="23"/>
            <w:szCs w:val="23"/>
          </w:rPr>
          <w:t>reactive</w:t>
        </w:r>
      </w:hyperlink>
      <w:r>
        <w:rPr>
          <w:rFonts w:ascii="Segoe UI" w:hAnsi="Segoe UI" w:cs="Segoe UI"/>
          <w:color w:val="191E1E"/>
          <w:spacing w:val="-1"/>
          <w:sz w:val="23"/>
          <w:szCs w:val="23"/>
        </w:rPr>
        <w:t> applications, it is the de-facto standard for securing Spring-based applications.</w:t>
      </w:r>
    </w:p>
    <w:p w:rsidR="008048A9" w:rsidRDefault="008048A9" w:rsidP="008048A9"/>
    <w:p w:rsidR="008048A9" w:rsidRDefault="008048A9" w:rsidP="008048A9"/>
    <w:p w:rsidR="008048A9" w:rsidRDefault="008048A9" w:rsidP="008048A9">
      <w:pPr>
        <w:rPr>
          <w:b/>
          <w:sz w:val="28"/>
          <w:szCs w:val="28"/>
          <w:u w:val="single"/>
        </w:rPr>
      </w:pPr>
      <w:r w:rsidRPr="008048A9">
        <w:rPr>
          <w:b/>
          <w:sz w:val="28"/>
          <w:szCs w:val="28"/>
          <w:u w:val="single"/>
        </w:rPr>
        <w:t xml:space="preserve">Steps </w:t>
      </w:r>
      <w:proofErr w:type="gramStart"/>
      <w:r w:rsidRPr="008048A9">
        <w:rPr>
          <w:b/>
          <w:sz w:val="28"/>
          <w:szCs w:val="28"/>
          <w:u w:val="single"/>
        </w:rPr>
        <w:t>For</w:t>
      </w:r>
      <w:proofErr w:type="gramEnd"/>
      <w:r w:rsidRPr="008048A9">
        <w:rPr>
          <w:b/>
          <w:sz w:val="28"/>
          <w:szCs w:val="28"/>
          <w:u w:val="single"/>
        </w:rPr>
        <w:t xml:space="preserve"> Creating Maven Project</w:t>
      </w:r>
    </w:p>
    <w:p w:rsidR="008048A9" w:rsidRDefault="008048A9" w:rsidP="008048A9">
      <w:pPr>
        <w:spacing w:before="200" w:after="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:rsidR="008048A9" w:rsidRDefault="008048A9" w:rsidP="008048A9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:rsidR="008048A9" w:rsidRDefault="008048A9" w:rsidP="008048A9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DependencyInjection</w:t>
      </w:r>
      <w:proofErr w:type="spellEnd"/>
    </w:p>
    <w:p w:rsidR="008048A9" w:rsidRDefault="008048A9" w:rsidP="008048A9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8048A9" w:rsidRDefault="008048A9" w:rsidP="008048A9">
      <w:pPr>
        <w:spacing w:before="200" w:line="256" w:lineRule="auto"/>
        <w:ind w:left="9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C02BAC" w:rsidRPr="008048A9" w:rsidRDefault="00C02BAC" w:rsidP="008048A9">
      <w:pPr>
        <w:tabs>
          <w:tab w:val="left" w:pos="1245"/>
        </w:tabs>
        <w:rPr>
          <w:sz w:val="28"/>
          <w:szCs w:val="28"/>
        </w:rPr>
      </w:pPr>
    </w:p>
    <w:sectPr w:rsidR="00C02BAC" w:rsidRPr="0080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A9"/>
    <w:rsid w:val="008048A9"/>
    <w:rsid w:val="00C0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53C43-A4F7-4D34-8A11-33B7A6D7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8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security/reference/servle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security/reference/features/exploit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security/reference/features/authorization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pring.io/spring-security/reference/features/authentication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yogesh9211/Simpli_Assisted_.git" TargetMode="External"/><Relationship Id="rId9" Type="http://schemas.openxmlformats.org/officeDocument/2006/relationships/hyperlink" Target="https://docs.spring.io/spring-security/reference/reactiv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2022-03-30T08:28:00Z</dcterms:created>
  <dcterms:modified xsi:type="dcterms:W3CDTF">2022-03-30T08:32:00Z</dcterms:modified>
</cp:coreProperties>
</file>