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Name:- Riya Manoj Wagh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Class:- SE - Computer-B (SB3)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- 65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Subject:- Computer Graphics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c) Write OpenGL program to draw Sun Rise and Sunset.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#include&lt;iostream&gt;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#ifdef __APPLE__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#include&lt;openGL/openGL.h&gt;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#include&lt;GLUT/glut.h&gt;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#else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ballX = -0.8f;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float ballY = -0.3f;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float ballZ = -1.2f;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float colR = 3.0;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 colG = 1.5;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 colB = 1.0;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float bgColR = 0.0;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 bgColG = 0.0;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float bgColB = 0.0;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static int flag = 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drawBall(void)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glColor3f(colR, colG, colB);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glTranslatef(ballX, ballY, ballZ);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glutSolidSphere(0.05, 30, 30);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drawAv(void)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glBegin(GL_POLYGON);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glColor3f(1.0, 1.0, 1.0);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glVertex3f(-0.9, -0.7, -1.0);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glVertex3f(-0.5, -0.1, -1.0);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glVertex3f(-0.2, -1.0, -1.0);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glVertex3f(0.5, 0.0, -1.0);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glVertex3f(0.6, -0.2, -1.0);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glVertex3f(0.9, -0.7, -1.0);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glEnd();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drawClouds() {}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keyPress(int key, int x, int y)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if (key == GLUT_KEY_RIGHT)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ballX -= 0.05f;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if (key == GLUT_KEY_LEFT)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ballX += 0.05f;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glutPostRedisplay();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initRendering()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glEnable(GL_DEPTH_TEST);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glEnable(GL_COLOR_MATERIAL);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glEnable(GL_LIGHTING);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glEnable(GL_LIGHT0);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glEnable(GL_LIGHT1);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glEnable(GL_NORMALIZE);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// glShadeModel(GL_SMOOTH); // Enable smooth shading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handleResize(int w, int h)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glViewport(0, 0, w, h);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glMatrixMode(GL_PROJECTION);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glLoadIdentity();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gluPerspective(45.0,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(double)w / (double)h,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1.0,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200.0);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void drawScene()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glClear(GL_COLOR_BUFFER_BIT | GL_DEPTH_BUFFER_BIT);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glClearColor(bgColR, bgColG, bgColB, 0.0);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glMatrixMode(GL_MODELVIEW);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glLoadIdentity();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GLfloat ambientColor[] = { 0.2f, 0.2f, 0.2f, 1.0f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glLightModelfv(GL_LIGHT_MODEL_AMBIENT, ambientColor);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GLfloat lightColor0[] = { 0.5f, 0.5f, 0.5f, 1.0f 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GLfloat lightPos0[] = { 4.0f, 0.0f, 8.0f, 1.0f 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glLightfv(GL_LIGHT0, GL_DIFFUSE, lightColor0);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glLightfv(GL_LIGHT0, GL_POSITION, lightPos0);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GLfloat lightColor1[] = { 0.5f, 0.2f, 0.2f, 1.0f };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GLfloat lightPos1[] = { -1.0f, 0.5f, 0.5f, 0.0f 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glLightfv(GL_LIGHT1, GL_DIFFUSE, lightColor1);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glLightfv(GL_LIGHT1, GL_POSITION, lightPos1);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glPushMatrix();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drawBall();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glPopMatrix();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glPushMatrix();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drawAv();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glPopMatrix();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glPushMatrix();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drawClouds();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glPopMatrix();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glutSwapBuffers();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update(int value)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if (ballX &gt; 0.9f)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ballX = -0.8f;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ballY = -0.3f;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colR = 2.0;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colG = 1.50;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colB = 1.0;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bgColB = 0.0;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if (flag)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ballX += 0.001f;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ballY += 0.0007f;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colR -= 0.001;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colB += 0.005;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bgColB += 0.001;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if (ballX &gt; 0.01)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flag =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if (!flag)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ballX += 0.001f;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ballY -= 0.0007f;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colR += 0.001;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colB -= 0.01;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bgColB -= 0.001;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if (ballX &lt; -0.3)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flag = 1;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glutPostRedisplay();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glutTimerFunc(25, update, 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main(int argc, char** argv)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glutInit(&amp;argc, argv);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glutInitDisplayMode(GLUT_DOUBLE | GLUT_RGB | GLUT_DEPTH);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glutInitWindowSize(400, 400);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glutCreateWindow("Sun");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initRendering();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glutDisplayFunc(drawScene);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glutFullScreen();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glutSpecialFunc(keyPress);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glutReshapeFunc(handleResize);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glutTimerFunc(25, update, 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glutMainLoop();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