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Claude Code 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安装 Claude Code，在 settings.json 与系统环境变量之间二选一并完成终端验证。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10 分钟 · 难度 入门 · Windows / macOS / Linux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Claude Code 可以从用户级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</w:t>
      </w:r>
      <w:r>
        <w:rPr>
          <w:rFonts w:ascii="Hiragino Sans GB" w:hAnsi="Hiragino Sans GB" w:eastAsia="Hiragino Sans GB" w:cs="Hiragino Sans GB"/>
          <w:b w:val="0"/>
        </w:rPr>
        <w:t xml:space="preserve"> 或系统环境变量读取自定义服务配置。两种方式二选一，避免同名变量互相覆盖。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步：按官方方式安装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先阅读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Claude Code 官方安装文档</w:t>
        </w:r>
      </w:hyperlink>
      <w:r>
        <w:rPr>
          <w:rFonts w:ascii="Hiragino Sans GB" w:hAnsi="Hiragino Sans GB" w:eastAsia="Hiragino Sans GB" w:cs="Hiragino Sans GB"/>
          <w:b w:val="0"/>
        </w:rPr>
        <w:t xml:space="preserve">，按当前系统完成安装。在新终端运行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claude --version</w:t>
      </w:r>
      <w:r>
        <w:rPr>
          <w:rFonts w:ascii="Hiragino Sans GB" w:hAnsi="Hiragino Sans GB" w:eastAsia="Hiragino Sans GB" w:cs="Hiragino Sans GB"/>
          <w:b w:val="0"/>
        </w:rPr>
        <w:t>，确认命令可用后再配置。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步：定位配置目录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用户配置目录通常是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%USERPROFILE%\.claude</w:t>
      </w:r>
      <w:r>
        <w:rPr>
          <w:rFonts w:ascii="Hiragino Sans GB" w:hAnsi="Hiragino Sans GB" w:eastAsia="Hiragino Sans GB" w:cs="Hiragino Sans GB"/>
          <w:b w:val="0"/>
        </w:rPr>
        <w:t xml:space="preserve">，配置文件为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</w:t>
      </w:r>
      <w:r>
        <w:rPr>
          <w:rFonts w:ascii="Hiragino Sans GB" w:hAnsi="Hiragino Sans GB" w:eastAsia="Hiragino Sans GB" w:cs="Hiragino Sans GB"/>
          <w:b w:val="0"/>
        </w:rPr>
        <w:t>。目录不存在时可以新建。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用户配置目录是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~/.claude</w:t>
      </w:r>
      <w:r>
        <w:rPr>
          <w:rFonts w:ascii="Hiragino Sans GB" w:hAnsi="Hiragino Sans GB" w:eastAsia="Hiragino Sans GB" w:cs="Hiragino Sans GB"/>
          <w:b w:val="0"/>
        </w:rPr>
        <w:t xml:space="preserve">。可以先执行 </w:t>
      </w:r>
      <w:r>
        <w:rPr>
          <w:rFonts w:ascii="Menlo" w:hAnsi="Menlo" w:eastAsia="Hiragino Sans GB" w:cs="Hiragino Sans GB"/>
          <w:b w:val="0"/>
          <w:color w:val="1F4D78"/>
          <w:sz w:val="20"/>
        </w:rPr>
        <w:t>mkdir -p ~/.claude</w:t>
      </w:r>
      <w:r>
        <w:rPr>
          <w:rFonts w:ascii="Hiragino Sans GB" w:hAnsi="Hiragino Sans GB" w:eastAsia="Hiragino Sans GB" w:cs="Hiragino Sans GB"/>
          <w:b w:val="0"/>
        </w:rPr>
        <w:t xml:space="preserve">，再用文本编辑器创建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用户配置目录同样是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~/.claude</w:t>
      </w:r>
      <w:r>
        <w:rPr>
          <w:rFonts w:ascii="Hiragino Sans GB" w:hAnsi="Hiragino Sans GB" w:eastAsia="Hiragino Sans GB" w:cs="Hiragino Sans GB"/>
          <w:b w:val="0"/>
        </w:rPr>
        <w:t>。确认文件归当前用户所有，并避免用管理员身份创建后导致无法保存。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步：在两种方式中二选一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方式 A 适合只让 Claude Code 使用这些变量；方式 B 适合多个终端会话共享。不要同时配置两套不同值。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Claude Code 的 settings.json 与系统环境变量二选一" title="Claude Code 的 settings.json 与系统环境变量二选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图：两种配置方式只选一种，避免变量覆盖。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步：配置 settings.json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把“使用密钥”弹窗中的真实地址与密钥填入 </w:t>
      </w:r>
      <w:r>
        <w:rPr>
          <w:rFonts w:ascii="Menlo" w:hAnsi="Menlo" w:eastAsia="Hiragino Sans GB" w:cs="Hiragino Sans GB"/>
          <w:b w:val="0"/>
          <w:color w:val="1F4D78"/>
          <w:sz w:val="20"/>
        </w:rPr>
        <w:t>env</w:t>
      </w:r>
      <w:r>
        <w:rPr>
          <w:rFonts w:ascii="Hiragino Sans GB" w:hAnsi="Hiragino Sans GB" w:eastAsia="Hiragino Sans GB" w:cs="Hiragino Sans GB"/>
          <w:b w:val="0"/>
        </w:rPr>
        <w:t xml:space="preserve">。已有文件时只合并 </w:t>
      </w:r>
      <w:r>
        <w:rPr>
          <w:rFonts w:ascii="Menlo" w:hAnsi="Menlo" w:eastAsia="Hiragino Sans GB" w:cs="Hiragino Sans GB"/>
          <w:b w:val="0"/>
          <w:color w:val="1F4D78"/>
          <w:sz w:val="20"/>
        </w:rPr>
        <w:t>env</w:t>
      </w:r>
      <w:r>
        <w:rPr>
          <w:rFonts w:ascii="Hiragino Sans GB" w:hAnsi="Hiragino Sans GB" w:eastAsia="Hiragino Sans GB" w:cs="Hiragino Sans GB"/>
          <w:b w:val="0"/>
        </w:rPr>
        <w:t xml:space="preserve">，不要覆盖 </w:t>
      </w:r>
      <w:r>
        <w:rPr>
          <w:rFonts w:ascii="Menlo" w:hAnsi="Menlo" w:eastAsia="Hiragino Sans GB" w:cs="Hiragino Sans GB"/>
          <w:b w:val="0"/>
          <w:color w:val="1F4D78"/>
          <w:sz w:val="20"/>
        </w:rPr>
        <w:t>permissions</w:t>
      </w:r>
      <w:r>
        <w:rPr>
          <w:rFonts w:ascii="Hiragino Sans GB" w:hAnsi="Hiragino Sans GB" w:eastAsia="Hiragino Sans GB" w:cs="Hiragino Sans GB"/>
          <w:b w:val="0"/>
        </w:rPr>
        <w:t xml:space="preserve"> 或 </w:t>
      </w:r>
      <w:r>
        <w:rPr>
          <w:rFonts w:ascii="Menlo" w:hAnsi="Menlo" w:eastAsia="Hiragino Sans GB" w:cs="Hiragino Sans GB"/>
          <w:b w:val="0"/>
          <w:color w:val="1F4D78"/>
          <w:sz w:val="20"/>
        </w:rPr>
        <w:t>hooks</w:t>
      </w:r>
      <w:r>
        <w:rPr>
          <w:rFonts w:ascii="Calibri" w:hAnsi="Calibri" w:eastAsia="Hiragino Sans GB" w:cs="Hiragino Sans GB"/>
          <w:b w:val="0"/>
        </w:rPr>
        <w:t>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Hiragino Sans GB" w:hAnsi="Hiragino Sans GB" w:eastAsia="Hiragino Sans GB" w:cs="Hiragino Sans GB"/>
          <w:color w:val="0B2545"/>
          <w:sz w:val="18"/>
        </w:rPr>
        <w:t>{</w:t>
        <w:br/>
        <w:t xml:space="preserve">  "env": {</w:t>
        <w:br/>
        <w:t xml:space="preserve">    "ANTHROPIC_BASE_URL": "&lt;使用密钥弹窗中的完整地址&gt;",</w:t>
        <w:br/>
        <w:t xml:space="preserve">    "ANTHROPIC_AUTH_TOKEN": "sk-example-not-a-real-key"</w:t>
        <w:br/>
        <w:t xml:space="preserve">  }</w:t>
        <w:br/>
        <w:t>}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尖括号地址是不可直接使用的占位符，请完整复制“使用密钥”弹窗中的真实值。如果选择系统环境变量，则在 Windows 用户环境变量或 macOS/Linux 的 shell 配置中设置相同的两个变量，并移除 </w:t>
      </w:r>
      <w:r>
        <w:rPr>
          <w:rFonts w:ascii="Menlo" w:hAnsi="Menlo" w:eastAsia="Hiragino Sans GB" w:cs="Hiragino Sans GB"/>
          <w:b w:val="0"/>
          <w:color w:val="1F4D78"/>
          <w:sz w:val="20"/>
        </w:rPr>
        <w:t>settings.json</w:t>
      </w:r>
      <w:r>
        <w:rPr>
          <w:rFonts w:ascii="Hiragino Sans GB" w:hAnsi="Hiragino Sans GB" w:eastAsia="Hiragino Sans GB" w:cs="Hiragino Sans GB"/>
          <w:b w:val="0"/>
        </w:rPr>
        <w:t xml:space="preserve"> 中的冲突值。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步：重开终端并验证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完全关闭旧终端，打开新终端运行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claude</w:t>
      </w:r>
      <w:r>
        <w:rPr>
          <w:rFonts w:ascii="Hiragino Sans GB" w:hAnsi="Hiragino Sans GB" w:eastAsia="Hiragino Sans GB" w:cs="Hiragino Sans GB"/>
          <w:b w:val="0"/>
        </w:rPr>
        <w:t>。进入交互后发送一个简单请求；如果仍读取旧值，检查 shell 配置是否加载、变量名拼写以及 JSON 格式。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 w:val="0"/>
        </w:rPr>
        <w:t>完成：能进入交互并收到回复即完成。认证、地址、限流或模型错误请按统一排错指南处理。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Claude Code 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anthropic.com/en/docs/claude-code/overview" TargetMode="Externa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