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C858D" w14:textId="6791156D" w:rsidR="00592647" w:rsidRDefault="00592647" w:rsidP="00592647">
      <w:pPr>
        <w:pStyle w:val="Title"/>
        <w:tabs>
          <w:tab w:val="left" w:pos="1079"/>
        </w:tabs>
      </w:pPr>
      <w:r>
        <w:rPr>
          <w:b w:val="0"/>
          <w:noProof/>
        </w:rPr>
        <w:drawing>
          <wp:inline distT="0" distB="0" distL="0" distR="0" wp14:anchorId="155FC1D8" wp14:editId="159C2B93">
            <wp:extent cx="219075" cy="2190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9075" cy="219075"/>
                    </a:xfrm>
                    <a:prstGeom prst="rect">
                      <a:avLst/>
                    </a:prstGeom>
                  </pic:spPr>
                </pic:pic>
              </a:graphicData>
            </a:graphic>
          </wp:inline>
        </w:drawing>
      </w:r>
      <w:r>
        <w:rPr>
          <w:rFonts w:ascii="Times New Roman" w:eastAsia="Times New Roman"/>
          <w:b w:val="0"/>
          <w:sz w:val="20"/>
        </w:rPr>
        <w:tab/>
      </w:r>
      <w:r>
        <w:rPr>
          <w:rFonts w:ascii="Cambria" w:eastAsia="Cambria"/>
          <w:b w:val="0"/>
          <w:sz w:val="54"/>
        </w:rPr>
        <w:t>🧾</w:t>
      </w:r>
      <w:r>
        <w:rPr>
          <w:rFonts w:ascii="Cambria" w:eastAsia="Cambria"/>
          <w:b w:val="0"/>
          <w:spacing w:val="70"/>
          <w:sz w:val="54"/>
        </w:rPr>
        <w:t xml:space="preserve"> </w:t>
      </w:r>
      <w:r>
        <w:t>Research</w:t>
      </w:r>
      <w:r>
        <w:rPr>
          <w:spacing w:val="61"/>
        </w:rPr>
        <w:t xml:space="preserve"> </w:t>
      </w:r>
      <w:r>
        <w:t>Paper:</w:t>
      </w:r>
      <w:r>
        <w:rPr>
          <w:spacing w:val="61"/>
        </w:rPr>
        <w:t xml:space="preserve"> </w:t>
      </w:r>
      <w:r>
        <w:t>Daily</w:t>
      </w:r>
      <w:r>
        <w:rPr>
          <w:spacing w:val="62"/>
        </w:rPr>
        <w:t xml:space="preserve"> </w:t>
      </w:r>
      <w:r>
        <w:t>Air</w:t>
      </w:r>
      <w:r>
        <w:rPr>
          <w:spacing w:val="61"/>
        </w:rPr>
        <w:t xml:space="preserve"> </w:t>
      </w:r>
      <w:r>
        <w:rPr>
          <w:spacing w:val="-4"/>
        </w:rPr>
        <w:t>Quality</w:t>
      </w:r>
      <w:r>
        <w:t xml:space="preserve"> </w:t>
      </w:r>
      <w:r>
        <w:t>Alert</w:t>
      </w:r>
      <w:r>
        <w:rPr>
          <w:spacing w:val="-5"/>
        </w:rPr>
        <w:t xml:space="preserve"> </w:t>
      </w:r>
      <w:r>
        <w:rPr>
          <w:spacing w:val="-2"/>
        </w:rPr>
        <w:t>System</w:t>
      </w:r>
    </w:p>
    <w:p w14:paraId="561C43BE" w14:textId="77777777" w:rsidR="00592647" w:rsidRDefault="00592647" w:rsidP="00592647">
      <w:pPr>
        <w:pStyle w:val="BodyText"/>
        <w:rPr>
          <w:rFonts w:ascii="Arial"/>
          <w:b/>
          <w:sz w:val="20"/>
        </w:rPr>
      </w:pPr>
    </w:p>
    <w:p w14:paraId="370F1A1E" w14:textId="77777777" w:rsidR="00EF6E35" w:rsidRDefault="00EF6E35" w:rsidP="00592647">
      <w:pPr>
        <w:rPr>
          <w:sz w:val="36"/>
          <w:szCs w:val="36"/>
        </w:rPr>
      </w:pPr>
      <w:bookmarkStart w:id="0" w:name="​🧾_Research_Paper:_Daily_Air_Quality_Al"/>
      <w:bookmarkEnd w:id="0"/>
    </w:p>
    <w:p w14:paraId="4976F323" w14:textId="77777777" w:rsidR="00EF6E35" w:rsidRDefault="00EF6E35" w:rsidP="00592647">
      <w:pPr>
        <w:rPr>
          <w:sz w:val="36"/>
          <w:szCs w:val="36"/>
        </w:rPr>
      </w:pPr>
    </w:p>
    <w:p w14:paraId="5A582FF9" w14:textId="5969C351" w:rsidR="00592647" w:rsidRDefault="00592647" w:rsidP="00592647">
      <w:pPr>
        <w:rPr>
          <w:sz w:val="36"/>
          <w:szCs w:val="36"/>
        </w:rPr>
      </w:pPr>
      <w:proofErr w:type="spellStart"/>
      <w:r>
        <w:rPr>
          <w:sz w:val="36"/>
          <w:szCs w:val="36"/>
        </w:rPr>
        <w:t>Dharshini.G</w:t>
      </w:r>
      <w:proofErr w:type="spellEnd"/>
      <w:r>
        <w:rPr>
          <w:sz w:val="36"/>
          <w:szCs w:val="36"/>
        </w:rPr>
        <w:t xml:space="preserve"> (240701122)</w:t>
      </w:r>
    </w:p>
    <w:p w14:paraId="6E57E92A" w14:textId="68580205" w:rsidR="00592647" w:rsidRDefault="00592647" w:rsidP="00592647">
      <w:pPr>
        <w:rPr>
          <w:sz w:val="36"/>
          <w:szCs w:val="36"/>
        </w:rPr>
      </w:pPr>
      <w:proofErr w:type="spellStart"/>
      <w:r>
        <w:rPr>
          <w:sz w:val="36"/>
          <w:szCs w:val="36"/>
        </w:rPr>
        <w:t>Sabariprabu.M</w:t>
      </w:r>
      <w:proofErr w:type="spellEnd"/>
      <w:r>
        <w:rPr>
          <w:sz w:val="36"/>
          <w:szCs w:val="36"/>
        </w:rPr>
        <w:t xml:space="preserve"> (240701446)</w:t>
      </w:r>
    </w:p>
    <w:p w14:paraId="5BDB3D9C" w14:textId="7D3A59D6" w:rsidR="00592647" w:rsidRDefault="00592647" w:rsidP="00592647">
      <w:pPr>
        <w:rPr>
          <w:sz w:val="36"/>
          <w:szCs w:val="36"/>
        </w:rPr>
      </w:pPr>
      <w:proofErr w:type="spellStart"/>
      <w:r>
        <w:rPr>
          <w:sz w:val="36"/>
          <w:szCs w:val="36"/>
        </w:rPr>
        <w:t>Sabitha.M</w:t>
      </w:r>
      <w:proofErr w:type="spellEnd"/>
      <w:r>
        <w:rPr>
          <w:sz w:val="36"/>
          <w:szCs w:val="36"/>
        </w:rPr>
        <w:t xml:space="preserve"> (240701448)</w:t>
      </w:r>
    </w:p>
    <w:p w14:paraId="7633FF55" w14:textId="2CA345C3" w:rsidR="00592647" w:rsidRPr="00592647" w:rsidRDefault="00592647" w:rsidP="00592647">
      <w:pPr>
        <w:rPr>
          <w:sz w:val="36"/>
          <w:szCs w:val="36"/>
        </w:rPr>
      </w:pPr>
      <w:proofErr w:type="spellStart"/>
      <w:r>
        <w:rPr>
          <w:sz w:val="36"/>
          <w:szCs w:val="36"/>
        </w:rPr>
        <w:t>Sakthibalasundaram.M</w:t>
      </w:r>
      <w:proofErr w:type="spellEnd"/>
      <w:r>
        <w:rPr>
          <w:sz w:val="36"/>
          <w:szCs w:val="36"/>
        </w:rPr>
        <w:t xml:space="preserve"> (240701460)</w:t>
      </w:r>
    </w:p>
    <w:p w14:paraId="6AE5D537" w14:textId="77777777" w:rsidR="00EF6E35" w:rsidRDefault="00EF6E35" w:rsidP="00592647">
      <w:pPr>
        <w:rPr>
          <w:rFonts w:ascii="Arial"/>
        </w:rPr>
      </w:pPr>
    </w:p>
    <w:p w14:paraId="2B7B3152" w14:textId="03BA7BCF" w:rsidR="00EF6E35" w:rsidRDefault="00EF6E35" w:rsidP="00592647">
      <w:pPr>
        <w:rPr>
          <w:rFonts w:ascii="Arial"/>
          <w:sz w:val="36"/>
          <w:szCs w:val="36"/>
        </w:rPr>
      </w:pPr>
      <w:r>
        <w:rPr>
          <w:rFonts w:ascii="Arial"/>
          <w:sz w:val="36"/>
          <w:szCs w:val="36"/>
        </w:rPr>
        <w:t>Department of Computer Science and Engineering,</w:t>
      </w:r>
    </w:p>
    <w:p w14:paraId="09C618FA" w14:textId="242C5EB0" w:rsidR="00EF6E35" w:rsidRDefault="00EF6E35" w:rsidP="00592647">
      <w:pPr>
        <w:rPr>
          <w:rFonts w:ascii="Arial"/>
          <w:sz w:val="36"/>
          <w:szCs w:val="36"/>
        </w:rPr>
      </w:pPr>
      <w:r>
        <w:rPr>
          <w:rFonts w:ascii="Arial"/>
          <w:sz w:val="36"/>
          <w:szCs w:val="36"/>
        </w:rPr>
        <w:t>Rajalakshmi Engineering College,</w:t>
      </w:r>
    </w:p>
    <w:p w14:paraId="7F47E21D" w14:textId="5539390A" w:rsidR="00EF6E35" w:rsidRDefault="00EF6E35" w:rsidP="00592647">
      <w:pPr>
        <w:rPr>
          <w:rFonts w:ascii="Arial"/>
          <w:sz w:val="36"/>
          <w:szCs w:val="36"/>
        </w:rPr>
      </w:pPr>
      <w:r>
        <w:rPr>
          <w:rFonts w:ascii="Arial"/>
          <w:sz w:val="36"/>
          <w:szCs w:val="36"/>
        </w:rPr>
        <w:t>Chennai,</w:t>
      </w:r>
    </w:p>
    <w:p w14:paraId="1321ADC1" w14:textId="0F4E09D4" w:rsidR="00EF6E35" w:rsidRDefault="00EF6E35" w:rsidP="00592647">
      <w:pPr>
        <w:rPr>
          <w:rFonts w:ascii="Arial"/>
          <w:sz w:val="36"/>
          <w:szCs w:val="36"/>
        </w:rPr>
      </w:pPr>
      <w:r>
        <w:rPr>
          <w:rFonts w:ascii="Arial"/>
          <w:sz w:val="36"/>
          <w:szCs w:val="36"/>
        </w:rPr>
        <w:t>India.</w:t>
      </w:r>
    </w:p>
    <w:p w14:paraId="6F0699A7" w14:textId="77777777" w:rsidR="00EF6E35" w:rsidRDefault="00EF6E35" w:rsidP="00592647">
      <w:pPr>
        <w:rPr>
          <w:rFonts w:ascii="Arial"/>
          <w:sz w:val="36"/>
          <w:szCs w:val="36"/>
        </w:rPr>
      </w:pPr>
    </w:p>
    <w:p w14:paraId="4F8CA5C1" w14:textId="125C4A4E" w:rsidR="00EF6E35" w:rsidRDefault="00EF6E35" w:rsidP="00592647">
      <w:pPr>
        <w:rPr>
          <w:rFonts w:ascii="Arial"/>
          <w:sz w:val="36"/>
          <w:szCs w:val="36"/>
        </w:rPr>
      </w:pPr>
      <w:r>
        <w:rPr>
          <w:rFonts w:ascii="Arial"/>
          <w:sz w:val="36"/>
          <w:szCs w:val="36"/>
        </w:rPr>
        <w:t>Email:</w:t>
      </w:r>
    </w:p>
    <w:p w14:paraId="013F019D" w14:textId="161E4C20" w:rsidR="00EF6E35" w:rsidRDefault="00EF6E35" w:rsidP="00592647">
      <w:pPr>
        <w:rPr>
          <w:rFonts w:ascii="Arial"/>
          <w:sz w:val="36"/>
          <w:szCs w:val="36"/>
        </w:rPr>
      </w:pPr>
      <w:r>
        <w:rPr>
          <w:rFonts w:ascii="Arial"/>
          <w:sz w:val="36"/>
          <w:szCs w:val="36"/>
        </w:rPr>
        <w:t xml:space="preserve">         </w:t>
      </w:r>
      <w:hyperlink r:id="rId8" w:history="1">
        <w:r w:rsidRPr="0043602B">
          <w:rPr>
            <w:rStyle w:val="Hyperlink"/>
            <w:rFonts w:ascii="Arial"/>
            <w:sz w:val="36"/>
            <w:szCs w:val="36"/>
          </w:rPr>
          <w:t>dharshini.g3.2024.cse@rajalakshmi.edu.in</w:t>
        </w:r>
      </w:hyperlink>
    </w:p>
    <w:p w14:paraId="5108CF18" w14:textId="7B058DB2" w:rsidR="00EF6E35" w:rsidRDefault="00EF6E35" w:rsidP="00EF6E35">
      <w:pPr>
        <w:rPr>
          <w:rFonts w:ascii="Arial"/>
          <w:sz w:val="36"/>
          <w:szCs w:val="36"/>
        </w:rPr>
      </w:pPr>
      <w:r>
        <w:rPr>
          <w:rFonts w:ascii="Arial"/>
          <w:sz w:val="36"/>
          <w:szCs w:val="36"/>
        </w:rPr>
        <w:t xml:space="preserve">         </w:t>
      </w:r>
      <w:hyperlink r:id="rId9" w:history="1">
        <w:r w:rsidRPr="0043602B">
          <w:rPr>
            <w:rStyle w:val="Hyperlink"/>
            <w:rFonts w:ascii="Arial"/>
            <w:sz w:val="36"/>
            <w:szCs w:val="36"/>
          </w:rPr>
          <w:t>sabariprabu.m</w:t>
        </w:r>
        <w:r w:rsidRPr="0043602B">
          <w:rPr>
            <w:rStyle w:val="Hyperlink"/>
            <w:rFonts w:ascii="Arial"/>
            <w:sz w:val="36"/>
            <w:szCs w:val="36"/>
          </w:rPr>
          <w:t>.2024.cse@rajalakshmi.edu.in</w:t>
        </w:r>
      </w:hyperlink>
    </w:p>
    <w:p w14:paraId="58E3F73E" w14:textId="39A15DD6" w:rsidR="00EF6E35" w:rsidRDefault="00EF6E35" w:rsidP="00EF6E35">
      <w:pPr>
        <w:rPr>
          <w:rFonts w:ascii="Arial"/>
          <w:sz w:val="36"/>
          <w:szCs w:val="36"/>
        </w:rPr>
      </w:pPr>
      <w:r>
        <w:rPr>
          <w:rFonts w:ascii="Arial"/>
          <w:sz w:val="36"/>
          <w:szCs w:val="36"/>
        </w:rPr>
        <w:t xml:space="preserve">         </w:t>
      </w:r>
      <w:hyperlink r:id="rId10" w:history="1">
        <w:r w:rsidRPr="0043602B">
          <w:rPr>
            <w:rStyle w:val="Hyperlink"/>
            <w:rFonts w:ascii="Arial"/>
            <w:sz w:val="36"/>
            <w:szCs w:val="36"/>
          </w:rPr>
          <w:t>sabitha.r</w:t>
        </w:r>
        <w:r w:rsidRPr="0043602B">
          <w:rPr>
            <w:rStyle w:val="Hyperlink"/>
            <w:rFonts w:ascii="Arial"/>
            <w:sz w:val="36"/>
            <w:szCs w:val="36"/>
          </w:rPr>
          <w:t>.2024.cse@rajalakshmi.edu.in</w:t>
        </w:r>
      </w:hyperlink>
    </w:p>
    <w:p w14:paraId="6A9FD137" w14:textId="7FDD15CD" w:rsidR="00EF6E35" w:rsidRDefault="00EF6E35" w:rsidP="00EF6E35">
      <w:pPr>
        <w:rPr>
          <w:rFonts w:ascii="Arial"/>
          <w:sz w:val="36"/>
          <w:szCs w:val="36"/>
        </w:rPr>
      </w:pPr>
      <w:r>
        <w:rPr>
          <w:rFonts w:ascii="Arial"/>
          <w:sz w:val="36"/>
          <w:szCs w:val="36"/>
        </w:rPr>
        <w:t xml:space="preserve">         </w:t>
      </w:r>
      <w:hyperlink r:id="rId11" w:history="1">
        <w:r w:rsidRPr="0043602B">
          <w:rPr>
            <w:rStyle w:val="Hyperlink"/>
            <w:rFonts w:ascii="Arial"/>
            <w:sz w:val="36"/>
            <w:szCs w:val="36"/>
          </w:rPr>
          <w:t>sakthibalasundaram</w:t>
        </w:r>
        <w:r w:rsidRPr="0043602B">
          <w:rPr>
            <w:rStyle w:val="Hyperlink"/>
            <w:rFonts w:ascii="Arial"/>
            <w:sz w:val="36"/>
            <w:szCs w:val="36"/>
          </w:rPr>
          <w:t>.2024.cse@rajalakshmi.edu.in</w:t>
        </w:r>
      </w:hyperlink>
    </w:p>
    <w:p w14:paraId="27F2891B" w14:textId="77777777" w:rsidR="00EF6E35" w:rsidRDefault="00EF6E35" w:rsidP="00EF6E35">
      <w:pPr>
        <w:rPr>
          <w:rFonts w:ascii="Arial"/>
          <w:sz w:val="36"/>
          <w:szCs w:val="36"/>
        </w:rPr>
      </w:pPr>
    </w:p>
    <w:p w14:paraId="75E23E1B" w14:textId="102A2C29" w:rsidR="00EF6E35" w:rsidRDefault="00EF6E35" w:rsidP="00EF6E35">
      <w:pPr>
        <w:rPr>
          <w:rFonts w:ascii="Arial"/>
          <w:sz w:val="36"/>
          <w:szCs w:val="36"/>
        </w:rPr>
      </w:pPr>
    </w:p>
    <w:p w14:paraId="1FF6970B" w14:textId="3C90DEC3" w:rsidR="00EF6E35" w:rsidRDefault="00EF6E35" w:rsidP="00EF6E35">
      <w:pPr>
        <w:rPr>
          <w:rFonts w:ascii="Arial"/>
          <w:sz w:val="36"/>
          <w:szCs w:val="36"/>
        </w:rPr>
      </w:pPr>
    </w:p>
    <w:p w14:paraId="39DB699D" w14:textId="59FDBCA2" w:rsidR="00EF6E35" w:rsidRDefault="00EF6E35" w:rsidP="00592647">
      <w:pPr>
        <w:rPr>
          <w:rFonts w:ascii="Arial"/>
          <w:sz w:val="36"/>
          <w:szCs w:val="36"/>
        </w:rPr>
      </w:pPr>
    </w:p>
    <w:p w14:paraId="0B60488F" w14:textId="2CA99828" w:rsidR="00592647" w:rsidRPr="00592647" w:rsidRDefault="00592647" w:rsidP="00592647">
      <w:pPr>
        <w:rPr>
          <w:rFonts w:ascii="Arial"/>
          <w:sz w:val="46"/>
        </w:rPr>
      </w:pPr>
      <w:r>
        <w:rPr>
          <w:rFonts w:ascii="Arial"/>
        </w:rPr>
        <w:br w:type="page"/>
      </w:r>
    </w:p>
    <w:p w14:paraId="02AC444C" w14:textId="043549E3" w:rsidR="00BD20A4" w:rsidRDefault="00000000" w:rsidP="00592647">
      <w:pPr>
        <w:pStyle w:val="BodyText"/>
        <w:spacing w:before="121"/>
        <w:rPr>
          <w:rFonts w:ascii="Arial"/>
          <w:b/>
          <w:sz w:val="20"/>
        </w:rPr>
        <w:sectPr w:rsidR="00BD20A4">
          <w:type w:val="continuous"/>
          <w:pgSz w:w="12240" w:h="15840"/>
          <w:pgMar w:top="1820" w:right="1440" w:bottom="280" w:left="1440" w:header="720" w:footer="720" w:gutter="0"/>
          <w:cols w:space="720"/>
        </w:sectPr>
      </w:pPr>
      <w:r>
        <w:rPr>
          <w:rFonts w:ascii="Arial"/>
          <w:b/>
          <w:noProof/>
          <w:sz w:val="20"/>
        </w:rPr>
        <w:lastRenderedPageBreak/>
        <mc:AlternateContent>
          <mc:Choice Requires="wps">
            <w:drawing>
              <wp:anchor distT="0" distB="0" distL="0" distR="0" simplePos="0" relativeHeight="487587840" behindDoc="1" locked="0" layoutInCell="1" allowOverlap="1" wp14:anchorId="03BB7405" wp14:editId="495E8F80">
                <wp:simplePos x="0" y="0"/>
                <wp:positionH relativeFrom="page">
                  <wp:posOffset>952500</wp:posOffset>
                </wp:positionH>
                <wp:positionV relativeFrom="paragraph">
                  <wp:posOffset>238130</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E15E47" id="Graphic 2" o:spid="_x0000_s1026" style="position:absolute;margin-left:75pt;margin-top:18.7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" path="m,l5867400,e" filled="f" strokecolor="#878787" strokeweight="1pt">
                <v:path arrowok="t"/>
                <w10:wrap type="topAndBottom" anchorx="page"/>
              </v:shape>
            </w:pict>
          </mc:Fallback>
        </mc:AlternateContent>
      </w:r>
    </w:p>
    <w:p w14:paraId="25C4D8CD" w14:textId="77777777" w:rsidR="00BD20A4" w:rsidRDefault="00000000">
      <w:pPr>
        <w:pStyle w:val="Heading2"/>
        <w:spacing w:before="133"/>
        <w:ind w:left="0" w:firstLine="0"/>
      </w:pPr>
      <w:bookmarkStart w:id="1" w:name="_"/>
      <w:bookmarkStart w:id="2" w:name="Abstract_"/>
      <w:bookmarkEnd w:id="1"/>
      <w:bookmarkEnd w:id="2"/>
      <w:r>
        <w:rPr>
          <w:spacing w:val="-2"/>
        </w:rPr>
        <w:t>Abstract</w:t>
      </w:r>
    </w:p>
    <w:p w14:paraId="0BBDE501" w14:textId="77777777" w:rsidR="00BD20A4" w:rsidRDefault="00000000">
      <w:pPr>
        <w:pStyle w:val="BodyText"/>
        <w:spacing w:before="285" w:line="276" w:lineRule="auto"/>
        <w:ind w:right="2"/>
      </w:pPr>
      <w:r>
        <w:t>Air pollution has emerged as one of the most critical environmental challenges in modern society, significantly impacting human health and global ecosystems. The rapid industrialization, urbanization, and vehicular growth in developing countries such</w:t>
      </w:r>
      <w:r>
        <w:rPr>
          <w:spacing w:val="-8"/>
        </w:rPr>
        <w:t xml:space="preserve"> </w:t>
      </w:r>
      <w:r>
        <w:t>as</w:t>
      </w:r>
      <w:r>
        <w:rPr>
          <w:spacing w:val="-8"/>
        </w:rPr>
        <w:t xml:space="preserve"> </w:t>
      </w:r>
      <w:r>
        <w:t>India</w:t>
      </w:r>
      <w:r>
        <w:rPr>
          <w:spacing w:val="-8"/>
        </w:rPr>
        <w:t xml:space="preserve"> </w:t>
      </w:r>
      <w:r>
        <w:t>have</w:t>
      </w:r>
      <w:r>
        <w:rPr>
          <w:spacing w:val="-8"/>
        </w:rPr>
        <w:t xml:space="preserve"> </w:t>
      </w:r>
      <w:r>
        <w:t>contributed</w:t>
      </w:r>
      <w:r>
        <w:rPr>
          <w:spacing w:val="-8"/>
        </w:rPr>
        <w:t xml:space="preserve"> </w:t>
      </w:r>
      <w:r>
        <w:t>to</w:t>
      </w:r>
      <w:r>
        <w:rPr>
          <w:spacing w:val="-8"/>
        </w:rPr>
        <w:t xml:space="preserve"> </w:t>
      </w:r>
      <w:r>
        <w:t xml:space="preserve">worsening air quality in metropolitan regions. This research paper presents a </w:t>
      </w:r>
      <w:r>
        <w:rPr>
          <w:rFonts w:ascii="Arial"/>
          <w:b/>
        </w:rPr>
        <w:t>Daily Air</w:t>
      </w:r>
      <w:r>
        <w:rPr>
          <w:rFonts w:ascii="Arial"/>
          <w:b/>
          <w:spacing w:val="40"/>
        </w:rPr>
        <w:t xml:space="preserve"> </w:t>
      </w:r>
      <w:r>
        <w:rPr>
          <w:rFonts w:ascii="Arial"/>
          <w:b/>
        </w:rPr>
        <w:t>Quality Alert System</w:t>
      </w:r>
      <w:r>
        <w:t>, developed using data science methodologies to monitor and analyze</w:t>
      </w:r>
      <w:r>
        <w:rPr>
          <w:spacing w:val="-3"/>
        </w:rPr>
        <w:t xml:space="preserve"> </w:t>
      </w:r>
      <w:r>
        <w:t>daily</w:t>
      </w:r>
      <w:r>
        <w:rPr>
          <w:spacing w:val="-3"/>
        </w:rPr>
        <w:t xml:space="preserve"> </w:t>
      </w:r>
      <w:r>
        <w:t>air</w:t>
      </w:r>
      <w:r>
        <w:rPr>
          <w:spacing w:val="-3"/>
        </w:rPr>
        <w:t xml:space="preserve"> </w:t>
      </w:r>
      <w:r>
        <w:t>quality</w:t>
      </w:r>
      <w:r>
        <w:rPr>
          <w:spacing w:val="-3"/>
        </w:rPr>
        <w:t xml:space="preserve"> </w:t>
      </w:r>
      <w:r>
        <w:t>levels</w:t>
      </w:r>
      <w:r>
        <w:rPr>
          <w:spacing w:val="-3"/>
        </w:rPr>
        <w:t xml:space="preserve"> </w:t>
      </w:r>
      <w:r>
        <w:t>across</w:t>
      </w:r>
      <w:r>
        <w:rPr>
          <w:spacing w:val="-3"/>
        </w:rPr>
        <w:t xml:space="preserve"> </w:t>
      </w:r>
      <w:r>
        <w:t xml:space="preserve">Indian cities. Using the </w:t>
      </w:r>
      <w:r>
        <w:rPr>
          <w:rFonts w:ascii="Arial"/>
          <w:i/>
        </w:rPr>
        <w:t xml:space="preserve">city_day.csv </w:t>
      </w:r>
      <w:r>
        <w:t>dataset from the</w:t>
      </w:r>
      <w:r>
        <w:rPr>
          <w:spacing w:val="-6"/>
        </w:rPr>
        <w:t xml:space="preserve"> </w:t>
      </w:r>
      <w:r>
        <w:t>Central</w:t>
      </w:r>
      <w:r>
        <w:rPr>
          <w:spacing w:val="-6"/>
        </w:rPr>
        <w:t xml:space="preserve"> </w:t>
      </w:r>
      <w:r>
        <w:t>Pollution</w:t>
      </w:r>
      <w:r>
        <w:rPr>
          <w:spacing w:val="-6"/>
        </w:rPr>
        <w:t xml:space="preserve"> </w:t>
      </w:r>
      <w:r>
        <w:t>Control</w:t>
      </w:r>
      <w:r>
        <w:rPr>
          <w:spacing w:val="-6"/>
        </w:rPr>
        <w:t xml:space="preserve"> </w:t>
      </w:r>
      <w:r>
        <w:t>Board</w:t>
      </w:r>
      <w:r>
        <w:rPr>
          <w:spacing w:val="-6"/>
        </w:rPr>
        <w:t xml:space="preserve"> </w:t>
      </w:r>
      <w:r>
        <w:t>(CPCB), the</w:t>
      </w:r>
      <w:r>
        <w:rPr>
          <w:spacing w:val="-3"/>
        </w:rPr>
        <w:t xml:space="preserve"> </w:t>
      </w:r>
      <w:r>
        <w:t>system</w:t>
      </w:r>
      <w:r>
        <w:rPr>
          <w:spacing w:val="-3"/>
        </w:rPr>
        <w:t xml:space="preserve"> </w:t>
      </w:r>
      <w:r>
        <w:t>computes</w:t>
      </w:r>
      <w:r>
        <w:rPr>
          <w:spacing w:val="-3"/>
        </w:rPr>
        <w:t xml:space="preserve"> </w:t>
      </w:r>
      <w:r>
        <w:t>daily</w:t>
      </w:r>
      <w:r>
        <w:rPr>
          <w:spacing w:val="-3"/>
        </w:rPr>
        <w:t xml:space="preserve"> </w:t>
      </w:r>
      <w:r>
        <w:t>Air</w:t>
      </w:r>
      <w:r>
        <w:rPr>
          <w:spacing w:val="-3"/>
        </w:rPr>
        <w:t xml:space="preserve"> </w:t>
      </w:r>
      <w:r>
        <w:t>Quality</w:t>
      </w:r>
      <w:r>
        <w:rPr>
          <w:spacing w:val="-3"/>
        </w:rPr>
        <w:t xml:space="preserve"> </w:t>
      </w:r>
      <w:r>
        <w:t xml:space="preserve">Index (AQI) averages and classifies pollution severity into alert levels. Implemented with Python, Pandas, and Matplotlib, the model performs data preprocessing, cleaning, analysis, and visualization. The results highlight critical pollution patterns and provide real-time health-based alerts to promote public awareness and policy </w:t>
      </w:r>
      <w:r>
        <w:rPr>
          <w:spacing w:val="-2"/>
        </w:rPr>
        <w:t>development.</w:t>
      </w:r>
    </w:p>
    <w:p w14:paraId="0F070825" w14:textId="77777777" w:rsidR="00BD20A4" w:rsidRDefault="00000000">
      <w:pPr>
        <w:pStyle w:val="BodyText"/>
        <w:spacing w:before="170"/>
        <w:rPr>
          <w:sz w:val="20"/>
        </w:rPr>
      </w:pPr>
      <w:r>
        <w:rPr>
          <w:noProof/>
          <w:sz w:val="20"/>
        </w:rPr>
        <mc:AlternateContent>
          <mc:Choice Requires="wps">
            <w:drawing>
              <wp:anchor distT="0" distB="0" distL="0" distR="0" simplePos="0" relativeHeight="487588352" behindDoc="1" locked="0" layoutInCell="1" allowOverlap="1" wp14:anchorId="4BB3F75E" wp14:editId="5225B121">
                <wp:simplePos x="0" y="0"/>
                <wp:positionH relativeFrom="page">
                  <wp:posOffset>952500</wp:posOffset>
                </wp:positionH>
                <wp:positionV relativeFrom="paragraph">
                  <wp:posOffset>269796</wp:posOffset>
                </wp:positionV>
                <wp:extent cx="2667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869D540" id="Graphic 3" o:spid="_x0000_s1026" style="position:absolute;margin-left:75pt;margin-top:21.25pt;width:21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" path="m,l2667000,e" filled="f" strokecolor="#878787" strokeweight="1pt">
                <v:path arrowok="t"/>
                <w10:wrap type="topAndBottom" anchorx="page"/>
              </v:shape>
            </w:pict>
          </mc:Fallback>
        </mc:AlternateContent>
      </w:r>
    </w:p>
    <w:p w14:paraId="1BD03070" w14:textId="77777777" w:rsidR="00BD20A4" w:rsidRDefault="00BD20A4">
      <w:pPr>
        <w:pStyle w:val="BodyText"/>
        <w:spacing w:before="123"/>
      </w:pPr>
    </w:p>
    <w:p w14:paraId="1CDEE69F" w14:textId="77777777" w:rsidR="00BD20A4" w:rsidRDefault="00000000">
      <w:pPr>
        <w:pStyle w:val="Heading2"/>
        <w:ind w:left="0" w:firstLine="0"/>
      </w:pPr>
      <w:bookmarkStart w:id="3" w:name="Keywords_"/>
      <w:bookmarkEnd w:id="3"/>
      <w:r>
        <w:rPr>
          <w:spacing w:val="-2"/>
        </w:rPr>
        <w:t>Keywords</w:t>
      </w:r>
    </w:p>
    <w:p w14:paraId="2E422280" w14:textId="77777777" w:rsidR="00BD20A4" w:rsidRDefault="00000000">
      <w:pPr>
        <w:pStyle w:val="BodyText"/>
        <w:spacing w:before="93" w:line="276" w:lineRule="auto"/>
        <w:ind w:right="60"/>
      </w:pPr>
      <w:r>
        <w:br w:type="column"/>
        <w:t>Air Quality, Data Science, Pollution Monitoring,</w:t>
      </w:r>
      <w:r>
        <w:rPr>
          <w:spacing w:val="-14"/>
        </w:rPr>
        <w:t xml:space="preserve"> </w:t>
      </w:r>
      <w:r>
        <w:t>Environmental</w:t>
      </w:r>
      <w:r>
        <w:rPr>
          <w:spacing w:val="-14"/>
        </w:rPr>
        <w:t xml:space="preserve"> </w:t>
      </w:r>
      <w:r>
        <w:t>Analytics,</w:t>
      </w:r>
      <w:r>
        <w:rPr>
          <w:spacing w:val="-14"/>
        </w:rPr>
        <w:t xml:space="preserve"> </w:t>
      </w:r>
      <w:r>
        <w:t xml:space="preserve">AQI Alert System, Machine Learning, Public </w:t>
      </w:r>
      <w:r>
        <w:rPr>
          <w:spacing w:val="-2"/>
        </w:rPr>
        <w:t>Health.</w:t>
      </w:r>
    </w:p>
    <w:p w14:paraId="3A325FF1" w14:textId="77777777" w:rsidR="00BD20A4" w:rsidRDefault="00000000">
      <w:pPr>
        <w:pStyle w:val="BodyText"/>
        <w:spacing w:before="153"/>
        <w:rPr>
          <w:sz w:val="20"/>
        </w:rPr>
      </w:pPr>
      <w:r>
        <w:rPr>
          <w:noProof/>
          <w:sz w:val="20"/>
        </w:rPr>
        <mc:AlternateContent>
          <mc:Choice Requires="wps">
            <w:drawing>
              <wp:anchor distT="0" distB="0" distL="0" distR="0" simplePos="0" relativeHeight="487588864" behindDoc="1" locked="0" layoutInCell="1" allowOverlap="1" wp14:anchorId="0B0932FB" wp14:editId="7AF5818D">
                <wp:simplePos x="0" y="0"/>
                <wp:positionH relativeFrom="page">
                  <wp:posOffset>4152900</wp:posOffset>
                </wp:positionH>
                <wp:positionV relativeFrom="paragraph">
                  <wp:posOffset>258671</wp:posOffset>
                </wp:positionV>
                <wp:extent cx="2667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3E916E4" id="Graphic 4" o:spid="_x0000_s1026" style="position:absolute;margin-left:327pt;margin-top:20.35pt;width:21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" path="m,l2667000,e" filled="f" strokecolor="#878787" strokeweight="1pt">
                <v:path arrowok="t"/>
                <w10:wrap type="topAndBottom" anchorx="page"/>
              </v:shape>
            </w:pict>
          </mc:Fallback>
        </mc:AlternateContent>
      </w:r>
    </w:p>
    <w:p w14:paraId="3997796B" w14:textId="77777777" w:rsidR="00BD20A4" w:rsidRDefault="00BD20A4">
      <w:pPr>
        <w:pStyle w:val="BodyText"/>
        <w:spacing w:before="220"/>
      </w:pPr>
    </w:p>
    <w:p w14:paraId="0319C1AF" w14:textId="77777777" w:rsidR="00BD20A4" w:rsidRDefault="00000000">
      <w:pPr>
        <w:pStyle w:val="Heading1"/>
        <w:numPr>
          <w:ilvl w:val="0"/>
          <w:numId w:val="2"/>
        </w:numPr>
        <w:tabs>
          <w:tab w:val="left" w:pos="281"/>
        </w:tabs>
        <w:ind w:left="281" w:hanging="281"/>
      </w:pPr>
      <w:bookmarkStart w:id="4" w:name="I._Introduction_"/>
      <w:bookmarkEnd w:id="4"/>
      <w:r>
        <w:rPr>
          <w:spacing w:val="-2"/>
        </w:rPr>
        <w:t>Introduction</w:t>
      </w:r>
    </w:p>
    <w:p w14:paraId="0E2818D0" w14:textId="77777777" w:rsidR="00BD20A4" w:rsidRDefault="00000000">
      <w:pPr>
        <w:pStyle w:val="BodyText"/>
        <w:spacing w:before="299" w:line="273" w:lineRule="auto"/>
        <w:ind w:right="65"/>
      </w:pPr>
      <w:r>
        <w:t>Air quality has become a vital determinant of human health and environmental sustainability. The increasing urbanization and</w:t>
      </w:r>
      <w:r>
        <w:rPr>
          <w:spacing w:val="-7"/>
        </w:rPr>
        <w:t xml:space="preserve"> </w:t>
      </w:r>
      <w:r>
        <w:t>industrial</w:t>
      </w:r>
      <w:r>
        <w:rPr>
          <w:spacing w:val="-7"/>
        </w:rPr>
        <w:t xml:space="preserve"> </w:t>
      </w:r>
      <w:r>
        <w:t>activities</w:t>
      </w:r>
      <w:r>
        <w:rPr>
          <w:spacing w:val="-7"/>
        </w:rPr>
        <w:t xml:space="preserve"> </w:t>
      </w:r>
      <w:r>
        <w:t>have</w:t>
      </w:r>
      <w:r>
        <w:rPr>
          <w:spacing w:val="-7"/>
        </w:rPr>
        <w:t xml:space="preserve"> </w:t>
      </w:r>
      <w:r>
        <w:t>led</w:t>
      </w:r>
      <w:r>
        <w:rPr>
          <w:spacing w:val="-7"/>
        </w:rPr>
        <w:t xml:space="preserve"> </w:t>
      </w:r>
      <w:r>
        <w:t>to</w:t>
      </w:r>
      <w:r>
        <w:rPr>
          <w:spacing w:val="-7"/>
        </w:rPr>
        <w:t xml:space="preserve"> </w:t>
      </w:r>
      <w:r>
        <w:t>alarming levels of pollutants such as PM2.5, PM10, NO</w:t>
      </w:r>
      <w:r>
        <w:rPr>
          <w:rFonts w:ascii="MS PGothic" w:hAnsi="MS PGothic"/>
        </w:rPr>
        <w:t>₂</w:t>
      </w:r>
      <w:r>
        <w:t>, SO</w:t>
      </w:r>
      <w:r>
        <w:rPr>
          <w:rFonts w:ascii="MS PGothic" w:hAnsi="MS PGothic"/>
        </w:rPr>
        <w:t>₂</w:t>
      </w:r>
      <w:r>
        <w:t>, CO, and O</w:t>
      </w:r>
      <w:r>
        <w:rPr>
          <w:rFonts w:ascii="MS PGothic" w:hAnsi="MS PGothic"/>
        </w:rPr>
        <w:t xml:space="preserve">₃ </w:t>
      </w:r>
      <w:r>
        <w:t>in the atmosphere.</w:t>
      </w:r>
    </w:p>
    <w:p w14:paraId="334CACEC" w14:textId="77777777" w:rsidR="00BD20A4" w:rsidRDefault="00000000">
      <w:pPr>
        <w:pStyle w:val="BodyText"/>
        <w:spacing w:line="235" w:lineRule="exact"/>
      </w:pPr>
      <w:r>
        <w:t>The</w:t>
      </w:r>
      <w:r>
        <w:rPr>
          <w:spacing w:val="-7"/>
        </w:rPr>
        <w:t xml:space="preserve"> </w:t>
      </w:r>
      <w:r>
        <w:t>World</w:t>
      </w:r>
      <w:r>
        <w:rPr>
          <w:spacing w:val="-7"/>
        </w:rPr>
        <w:t xml:space="preserve"> </w:t>
      </w:r>
      <w:r>
        <w:t>Health</w:t>
      </w:r>
      <w:r>
        <w:rPr>
          <w:spacing w:val="-7"/>
        </w:rPr>
        <w:t xml:space="preserve"> </w:t>
      </w:r>
      <w:r>
        <w:t>Organization</w:t>
      </w:r>
      <w:r>
        <w:rPr>
          <w:spacing w:val="-7"/>
        </w:rPr>
        <w:t xml:space="preserve"> </w:t>
      </w:r>
      <w:r>
        <w:t>(WHO)</w:t>
      </w:r>
      <w:r>
        <w:rPr>
          <w:spacing w:val="-7"/>
        </w:rPr>
        <w:t xml:space="preserve"> </w:t>
      </w:r>
      <w:r>
        <w:rPr>
          <w:spacing w:val="-5"/>
        </w:rPr>
        <w:t>has</w:t>
      </w:r>
    </w:p>
    <w:p w14:paraId="1F929D8C" w14:textId="77777777" w:rsidR="00BD20A4" w:rsidRDefault="00000000">
      <w:pPr>
        <w:pStyle w:val="BodyText"/>
        <w:spacing w:before="38" w:line="276" w:lineRule="auto"/>
        <w:ind w:right="65"/>
      </w:pPr>
      <w:r>
        <w:t>reported</w:t>
      </w:r>
      <w:r>
        <w:rPr>
          <w:spacing w:val="-6"/>
        </w:rPr>
        <w:t xml:space="preserve"> </w:t>
      </w:r>
      <w:r>
        <w:t>that</w:t>
      </w:r>
      <w:r>
        <w:rPr>
          <w:spacing w:val="-6"/>
        </w:rPr>
        <w:t xml:space="preserve"> </w:t>
      </w:r>
      <w:r>
        <w:t>more</w:t>
      </w:r>
      <w:r>
        <w:rPr>
          <w:spacing w:val="-6"/>
        </w:rPr>
        <w:t xml:space="preserve"> </w:t>
      </w:r>
      <w:r>
        <w:t>than</w:t>
      </w:r>
      <w:r>
        <w:rPr>
          <w:spacing w:val="-6"/>
        </w:rPr>
        <w:t xml:space="preserve"> </w:t>
      </w:r>
      <w:r>
        <w:t>90%</w:t>
      </w:r>
      <w:r>
        <w:rPr>
          <w:spacing w:val="-6"/>
        </w:rPr>
        <w:t xml:space="preserve"> </w:t>
      </w:r>
      <w:r>
        <w:t>of</w:t>
      </w:r>
      <w:r>
        <w:rPr>
          <w:spacing w:val="-6"/>
        </w:rPr>
        <w:t xml:space="preserve"> </w:t>
      </w:r>
      <w:r>
        <w:t>the</w:t>
      </w:r>
      <w:r>
        <w:rPr>
          <w:spacing w:val="-6"/>
        </w:rPr>
        <w:t xml:space="preserve"> </w:t>
      </w:r>
      <w:r>
        <w:t>global population breathes air that exceeds its pollution standards, leading to millions of premature deaths annually.</w:t>
      </w:r>
    </w:p>
    <w:p w14:paraId="56B2C618" w14:textId="77777777" w:rsidR="00BD20A4" w:rsidRDefault="00000000">
      <w:pPr>
        <w:pStyle w:val="BodyText"/>
        <w:spacing w:before="240" w:line="276" w:lineRule="auto"/>
        <w:ind w:right="28"/>
      </w:pPr>
      <w:r>
        <w:t>Traditional air quality monitoring stations collect large volumes of data, but their information</w:t>
      </w:r>
      <w:r>
        <w:rPr>
          <w:spacing w:val="-1"/>
        </w:rPr>
        <w:t xml:space="preserve"> </w:t>
      </w:r>
      <w:r>
        <w:t>is</w:t>
      </w:r>
      <w:r>
        <w:rPr>
          <w:spacing w:val="-1"/>
        </w:rPr>
        <w:t xml:space="preserve"> </w:t>
      </w:r>
      <w:r>
        <w:t>often</w:t>
      </w:r>
      <w:r>
        <w:rPr>
          <w:spacing w:val="-1"/>
        </w:rPr>
        <w:t xml:space="preserve"> </w:t>
      </w:r>
      <w:r>
        <w:t>inaccessible</w:t>
      </w:r>
      <w:r>
        <w:rPr>
          <w:spacing w:val="-1"/>
        </w:rPr>
        <w:t xml:space="preserve"> </w:t>
      </w:r>
      <w:r>
        <w:t>or</w:t>
      </w:r>
      <w:r>
        <w:rPr>
          <w:spacing w:val="-1"/>
        </w:rPr>
        <w:t xml:space="preserve"> </w:t>
      </w:r>
      <w:r>
        <w:t xml:space="preserve">complex for the general public. To address this gap, the </w:t>
      </w:r>
      <w:r>
        <w:rPr>
          <w:rFonts w:ascii="Arial"/>
          <w:b/>
        </w:rPr>
        <w:t xml:space="preserve">Daily Air Quality Alert System </w:t>
      </w:r>
      <w:r>
        <w:t>has been developed as a data-driven tool that processes</w:t>
      </w:r>
      <w:r>
        <w:rPr>
          <w:spacing w:val="-9"/>
        </w:rPr>
        <w:t xml:space="preserve"> </w:t>
      </w:r>
      <w:r>
        <w:t>existing</w:t>
      </w:r>
      <w:r>
        <w:rPr>
          <w:spacing w:val="-9"/>
        </w:rPr>
        <w:t xml:space="preserve"> </w:t>
      </w:r>
      <w:r>
        <w:t>CPCB</w:t>
      </w:r>
      <w:r>
        <w:rPr>
          <w:spacing w:val="-9"/>
        </w:rPr>
        <w:t xml:space="preserve"> </w:t>
      </w:r>
      <w:r>
        <w:t>data</w:t>
      </w:r>
      <w:r>
        <w:rPr>
          <w:spacing w:val="-9"/>
        </w:rPr>
        <w:t xml:space="preserve"> </w:t>
      </w:r>
      <w:r>
        <w:t>and</w:t>
      </w:r>
      <w:r>
        <w:rPr>
          <w:spacing w:val="-9"/>
        </w:rPr>
        <w:t xml:space="preserve"> </w:t>
      </w:r>
      <w:r>
        <w:t>provides easy-to-understand alerts and visualizations. The project integrates fundamental</w:t>
      </w:r>
      <w:r>
        <w:rPr>
          <w:spacing w:val="-4"/>
        </w:rPr>
        <w:t xml:space="preserve"> </w:t>
      </w:r>
      <w:r>
        <w:t>data</w:t>
      </w:r>
      <w:r>
        <w:rPr>
          <w:spacing w:val="-4"/>
        </w:rPr>
        <w:t xml:space="preserve"> </w:t>
      </w:r>
      <w:r>
        <w:t>science</w:t>
      </w:r>
      <w:r>
        <w:rPr>
          <w:spacing w:val="-4"/>
        </w:rPr>
        <w:t xml:space="preserve"> </w:t>
      </w:r>
      <w:r>
        <w:t>concepts</w:t>
      </w:r>
      <w:r>
        <w:rPr>
          <w:spacing w:val="-4"/>
        </w:rPr>
        <w:t xml:space="preserve"> </w:t>
      </w:r>
      <w:r>
        <w:t>such</w:t>
      </w:r>
      <w:r>
        <w:rPr>
          <w:spacing w:val="-4"/>
        </w:rPr>
        <w:t xml:space="preserve"> </w:t>
      </w:r>
      <w:r>
        <w:t>as</w:t>
      </w:r>
    </w:p>
    <w:p w14:paraId="23667670" w14:textId="77777777" w:rsidR="00BD20A4" w:rsidRDefault="00BD20A4">
      <w:pPr>
        <w:pStyle w:val="BodyText"/>
        <w:spacing w:line="276" w:lineRule="auto"/>
        <w:sectPr w:rsidR="00BD20A4">
          <w:type w:val="continuous"/>
          <w:pgSz w:w="12240" w:h="15840"/>
          <w:pgMar w:top="1820" w:right="1440" w:bottom="280" w:left="1440" w:header="720" w:footer="720" w:gutter="0"/>
          <w:cols w:num="2" w:space="720" w:equalWidth="0">
            <w:col w:w="4290" w:space="750"/>
            <w:col w:w="4320"/>
          </w:cols>
        </w:sectPr>
      </w:pPr>
    </w:p>
    <w:p w14:paraId="2CDA79DC" w14:textId="77777777" w:rsidR="00BD20A4" w:rsidRDefault="00000000">
      <w:pPr>
        <w:pStyle w:val="BodyText"/>
        <w:spacing w:before="80" w:line="276" w:lineRule="auto"/>
        <w:ind w:right="5"/>
      </w:pPr>
      <w:r>
        <w:lastRenderedPageBreak/>
        <w:t>data cleaning, aggregation, and classification</w:t>
      </w:r>
      <w:r>
        <w:rPr>
          <w:spacing w:val="-8"/>
        </w:rPr>
        <w:t xml:space="preserve"> </w:t>
      </w:r>
      <w:r>
        <w:t>to</w:t>
      </w:r>
      <w:r>
        <w:rPr>
          <w:spacing w:val="-8"/>
        </w:rPr>
        <w:t xml:space="preserve"> </w:t>
      </w:r>
      <w:r>
        <w:t>analyze</w:t>
      </w:r>
      <w:r>
        <w:rPr>
          <w:spacing w:val="-8"/>
        </w:rPr>
        <w:t xml:space="preserve"> </w:t>
      </w:r>
      <w:r>
        <w:t>air</w:t>
      </w:r>
      <w:r>
        <w:rPr>
          <w:spacing w:val="-8"/>
        </w:rPr>
        <w:t xml:space="preserve"> </w:t>
      </w:r>
      <w:r>
        <w:t>pollution</w:t>
      </w:r>
      <w:r>
        <w:rPr>
          <w:spacing w:val="-8"/>
        </w:rPr>
        <w:t xml:space="preserve"> </w:t>
      </w:r>
      <w:r>
        <w:t>trends and help users make informed decisions regarding health and safety.</w:t>
      </w:r>
    </w:p>
    <w:p w14:paraId="5481B839" w14:textId="77777777" w:rsidR="00BD20A4" w:rsidRDefault="00000000">
      <w:pPr>
        <w:pStyle w:val="BodyText"/>
        <w:spacing w:before="172"/>
        <w:rPr>
          <w:sz w:val="20"/>
        </w:rPr>
      </w:pPr>
      <w:r>
        <w:rPr>
          <w:noProof/>
          <w:sz w:val="20"/>
        </w:rPr>
        <mc:AlternateContent>
          <mc:Choice Requires="wps">
            <w:drawing>
              <wp:anchor distT="0" distB="0" distL="0" distR="0" simplePos="0" relativeHeight="487589376" behindDoc="1" locked="0" layoutInCell="1" allowOverlap="1" wp14:anchorId="3777EB2B" wp14:editId="0E85AEA9">
                <wp:simplePos x="0" y="0"/>
                <wp:positionH relativeFrom="page">
                  <wp:posOffset>952500</wp:posOffset>
                </wp:positionH>
                <wp:positionV relativeFrom="paragraph">
                  <wp:posOffset>270699</wp:posOffset>
                </wp:positionV>
                <wp:extent cx="2667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CBC6958" id="Graphic 5" o:spid="_x0000_s1026" style="position:absolute;margin-left:75pt;margin-top:21.3pt;width:21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" path="m,l2667000,e" filled="f" strokecolor="#878787" strokeweight="1pt">
                <v:path arrowok="t"/>
                <w10:wrap type="topAndBottom" anchorx="page"/>
              </v:shape>
            </w:pict>
          </mc:Fallback>
        </mc:AlternateContent>
      </w:r>
    </w:p>
    <w:p w14:paraId="0F85519B" w14:textId="77777777" w:rsidR="00BD20A4" w:rsidRDefault="00BD20A4">
      <w:pPr>
        <w:pStyle w:val="BodyText"/>
        <w:spacing w:before="201"/>
      </w:pPr>
    </w:p>
    <w:p w14:paraId="08985432" w14:textId="77777777" w:rsidR="00BD20A4" w:rsidRDefault="00000000">
      <w:pPr>
        <w:pStyle w:val="Heading1"/>
        <w:numPr>
          <w:ilvl w:val="0"/>
          <w:numId w:val="2"/>
        </w:numPr>
        <w:tabs>
          <w:tab w:val="left" w:pos="374"/>
        </w:tabs>
        <w:ind w:left="374" w:hanging="374"/>
      </w:pPr>
      <w:bookmarkStart w:id="5" w:name="II._Literature_Review_"/>
      <w:bookmarkEnd w:id="5"/>
      <w:r>
        <w:t>Literature</w:t>
      </w:r>
      <w:r>
        <w:rPr>
          <w:spacing w:val="-10"/>
        </w:rPr>
        <w:t xml:space="preserve"> </w:t>
      </w:r>
      <w:r>
        <w:rPr>
          <w:spacing w:val="-2"/>
        </w:rPr>
        <w:t>Review</w:t>
      </w:r>
    </w:p>
    <w:p w14:paraId="56E2AE12" w14:textId="77777777" w:rsidR="00BD20A4" w:rsidRDefault="00000000">
      <w:pPr>
        <w:pStyle w:val="BodyText"/>
        <w:spacing w:before="299" w:line="276" w:lineRule="auto"/>
      </w:pPr>
      <w:r>
        <w:t>Numerous studies have explored methods to monitor and predict air pollution using machine learning, IoT, and statistical analysis. Research by Sharma et al. (2020) introduced AQI forecasting models using regression and random forest algorithms, while Gupta et al. (2021) focused on deep learning for pollution prediction with enhanced temporal accuracy. IoT-based systems such as the one proposed by</w:t>
      </w:r>
      <w:r>
        <w:rPr>
          <w:spacing w:val="40"/>
        </w:rPr>
        <w:t xml:space="preserve"> </w:t>
      </w:r>
      <w:r>
        <w:t>Rajan et al. (2022) have integrated low-cost sensors and cloud databases for real-time AQI</w:t>
      </w:r>
      <w:r>
        <w:rPr>
          <w:spacing w:val="-9"/>
        </w:rPr>
        <w:t xml:space="preserve"> </w:t>
      </w:r>
      <w:r>
        <w:t>monitoring,</w:t>
      </w:r>
      <w:r>
        <w:rPr>
          <w:spacing w:val="-9"/>
        </w:rPr>
        <w:t xml:space="preserve"> </w:t>
      </w:r>
      <w:r>
        <w:t>though</w:t>
      </w:r>
      <w:r>
        <w:rPr>
          <w:spacing w:val="-9"/>
        </w:rPr>
        <w:t xml:space="preserve"> </w:t>
      </w:r>
      <w:r>
        <w:t>challenges</w:t>
      </w:r>
      <w:r>
        <w:rPr>
          <w:spacing w:val="-9"/>
        </w:rPr>
        <w:t xml:space="preserve"> </w:t>
      </w:r>
      <w:r>
        <w:t>persist</w:t>
      </w:r>
      <w:r>
        <w:rPr>
          <w:spacing w:val="-9"/>
        </w:rPr>
        <w:t xml:space="preserve"> </w:t>
      </w:r>
      <w:r>
        <w:t>in sensor calibration and maintenance.</w:t>
      </w:r>
    </w:p>
    <w:p w14:paraId="513CD350" w14:textId="77777777" w:rsidR="00BD20A4" w:rsidRDefault="00000000">
      <w:pPr>
        <w:pStyle w:val="BodyText"/>
        <w:spacing w:before="240" w:line="276" w:lineRule="auto"/>
      </w:pPr>
      <w:r>
        <w:t>Unlike such systems, this project emphasizes interpretability and accessibility rather than predictive modeling. It uses open-source data and libraries to demonstrate</w:t>
      </w:r>
      <w:r>
        <w:rPr>
          <w:spacing w:val="-9"/>
        </w:rPr>
        <w:t xml:space="preserve"> </w:t>
      </w:r>
      <w:r>
        <w:t>the</w:t>
      </w:r>
      <w:r>
        <w:rPr>
          <w:spacing w:val="-9"/>
        </w:rPr>
        <w:t xml:space="preserve"> </w:t>
      </w:r>
      <w:r>
        <w:t>practical</w:t>
      </w:r>
      <w:r>
        <w:rPr>
          <w:spacing w:val="-9"/>
        </w:rPr>
        <w:t xml:space="preserve"> </w:t>
      </w:r>
      <w:r>
        <w:t>application</w:t>
      </w:r>
      <w:r>
        <w:rPr>
          <w:spacing w:val="-9"/>
        </w:rPr>
        <w:t xml:space="preserve"> </w:t>
      </w:r>
      <w:r>
        <w:t>of</w:t>
      </w:r>
      <w:r>
        <w:rPr>
          <w:spacing w:val="-9"/>
        </w:rPr>
        <w:t xml:space="preserve"> </w:t>
      </w:r>
      <w:r>
        <w:t>data science for environmental awareness. The simplicity of the Daily Air Quality Alert System makes it an educational and implementable prototype that bridges the gap between environmental data and community awareness.</w:t>
      </w:r>
    </w:p>
    <w:p w14:paraId="258377AF" w14:textId="77777777" w:rsidR="00BD20A4" w:rsidRDefault="00000000">
      <w:pPr>
        <w:pStyle w:val="BodyText"/>
        <w:spacing w:before="158"/>
        <w:rPr>
          <w:sz w:val="20"/>
        </w:rPr>
      </w:pPr>
      <w:r>
        <w:rPr>
          <w:noProof/>
          <w:sz w:val="20"/>
        </w:rPr>
        <mc:AlternateContent>
          <mc:Choice Requires="wps">
            <w:drawing>
              <wp:anchor distT="0" distB="0" distL="0" distR="0" simplePos="0" relativeHeight="487589888" behindDoc="1" locked="0" layoutInCell="1" allowOverlap="1" wp14:anchorId="398A3B4C" wp14:editId="0711AB67">
                <wp:simplePos x="0" y="0"/>
                <wp:positionH relativeFrom="page">
                  <wp:posOffset>952500</wp:posOffset>
                </wp:positionH>
                <wp:positionV relativeFrom="paragraph">
                  <wp:posOffset>262205</wp:posOffset>
                </wp:positionV>
                <wp:extent cx="2667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4DBB872" id="Graphic 6" o:spid="_x0000_s1026" style="position:absolute;margin-left:75pt;margin-top:20.65pt;width:21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" path="m,l2667000,e" filled="f" strokecolor="#878787" strokeweight="1pt">
                <v:path arrowok="t"/>
                <w10:wrap type="topAndBottom" anchorx="page"/>
              </v:shape>
            </w:pict>
          </mc:Fallback>
        </mc:AlternateContent>
      </w:r>
    </w:p>
    <w:p w14:paraId="3F934353" w14:textId="77777777" w:rsidR="00BD20A4" w:rsidRDefault="00BD20A4">
      <w:pPr>
        <w:pStyle w:val="BodyText"/>
        <w:spacing w:before="215"/>
      </w:pPr>
    </w:p>
    <w:p w14:paraId="0F8A9D53" w14:textId="77777777" w:rsidR="00BD20A4" w:rsidRDefault="00000000">
      <w:pPr>
        <w:pStyle w:val="Heading1"/>
        <w:numPr>
          <w:ilvl w:val="0"/>
          <w:numId w:val="2"/>
        </w:numPr>
        <w:tabs>
          <w:tab w:val="left" w:pos="468"/>
        </w:tabs>
        <w:ind w:left="468" w:hanging="468"/>
      </w:pPr>
      <w:bookmarkStart w:id="6" w:name="III._Methodology_"/>
      <w:bookmarkEnd w:id="6"/>
      <w:r>
        <w:rPr>
          <w:spacing w:val="-2"/>
        </w:rPr>
        <w:t>Methodology</w:t>
      </w:r>
    </w:p>
    <w:p w14:paraId="53C22848" w14:textId="77777777" w:rsidR="00BD20A4" w:rsidRDefault="00000000">
      <w:pPr>
        <w:pStyle w:val="BodyText"/>
        <w:spacing w:before="299" w:line="276" w:lineRule="auto"/>
        <w:ind w:right="5"/>
      </w:pPr>
      <w:r>
        <w:t>The development of the Daily Air Quality Alert System follows a structured methodology</w:t>
      </w:r>
      <w:r>
        <w:rPr>
          <w:spacing w:val="-10"/>
        </w:rPr>
        <w:t xml:space="preserve"> </w:t>
      </w:r>
      <w:r>
        <w:t>consistent</w:t>
      </w:r>
      <w:r>
        <w:rPr>
          <w:spacing w:val="-10"/>
        </w:rPr>
        <w:t xml:space="preserve"> </w:t>
      </w:r>
      <w:r>
        <w:t>with</w:t>
      </w:r>
      <w:r>
        <w:rPr>
          <w:spacing w:val="-10"/>
        </w:rPr>
        <w:t xml:space="preserve"> </w:t>
      </w:r>
      <w:r>
        <w:t>standard</w:t>
      </w:r>
      <w:r>
        <w:rPr>
          <w:spacing w:val="-10"/>
        </w:rPr>
        <w:t xml:space="preserve"> </w:t>
      </w:r>
      <w:r>
        <w:t>data</w:t>
      </w:r>
    </w:p>
    <w:p w14:paraId="5A9035A9" w14:textId="77777777" w:rsidR="00BD20A4" w:rsidRDefault="00000000">
      <w:pPr>
        <w:pStyle w:val="BodyText"/>
        <w:spacing w:before="80" w:line="276" w:lineRule="auto"/>
        <w:ind w:right="65"/>
      </w:pPr>
      <w:r>
        <w:br w:type="column"/>
      </w:r>
      <w:r>
        <w:t>science workflows, comprising five main stages: data collection, preprocessing, analysis,</w:t>
      </w:r>
      <w:r>
        <w:rPr>
          <w:spacing w:val="-11"/>
        </w:rPr>
        <w:t xml:space="preserve"> </w:t>
      </w:r>
      <w:r>
        <w:t>visualization,</w:t>
      </w:r>
      <w:r>
        <w:rPr>
          <w:spacing w:val="-11"/>
        </w:rPr>
        <w:t xml:space="preserve"> </w:t>
      </w:r>
      <w:r>
        <w:t>and</w:t>
      </w:r>
      <w:r>
        <w:rPr>
          <w:spacing w:val="-11"/>
        </w:rPr>
        <w:t xml:space="preserve"> </w:t>
      </w:r>
      <w:r>
        <w:t>alert</w:t>
      </w:r>
      <w:r>
        <w:rPr>
          <w:spacing w:val="-11"/>
        </w:rPr>
        <w:t xml:space="preserve"> </w:t>
      </w:r>
      <w:r>
        <w:t>generation.</w:t>
      </w:r>
    </w:p>
    <w:p w14:paraId="696776A0" w14:textId="77777777" w:rsidR="00BD20A4" w:rsidRDefault="00BD20A4">
      <w:pPr>
        <w:pStyle w:val="BodyText"/>
        <w:spacing w:before="27"/>
      </w:pPr>
    </w:p>
    <w:p w14:paraId="413EB6FC" w14:textId="77777777" w:rsidR="00BD20A4" w:rsidRDefault="00000000">
      <w:pPr>
        <w:pStyle w:val="Heading2"/>
        <w:numPr>
          <w:ilvl w:val="1"/>
          <w:numId w:val="2"/>
        </w:numPr>
        <w:tabs>
          <w:tab w:val="left" w:pos="330"/>
        </w:tabs>
        <w:ind w:left="330" w:hanging="330"/>
      </w:pPr>
      <w:bookmarkStart w:id="7" w:name="A._Data_Collection_"/>
      <w:bookmarkEnd w:id="7"/>
      <w:r>
        <w:t>Data</w:t>
      </w:r>
      <w:r>
        <w:rPr>
          <w:spacing w:val="-4"/>
        </w:rPr>
        <w:t xml:space="preserve"> </w:t>
      </w:r>
      <w:r>
        <w:rPr>
          <w:spacing w:val="-2"/>
        </w:rPr>
        <w:t>Collection</w:t>
      </w:r>
    </w:p>
    <w:p w14:paraId="1DFEB9BD" w14:textId="77777777" w:rsidR="00BD20A4" w:rsidRDefault="00000000">
      <w:pPr>
        <w:pStyle w:val="BodyText"/>
        <w:spacing w:before="285" w:line="276" w:lineRule="auto"/>
      </w:pPr>
      <w:r>
        <w:t>The</w:t>
      </w:r>
      <w:r>
        <w:rPr>
          <w:spacing w:val="-9"/>
        </w:rPr>
        <w:t xml:space="preserve"> </w:t>
      </w:r>
      <w:r>
        <w:t>dataset</w:t>
      </w:r>
      <w:r>
        <w:rPr>
          <w:spacing w:val="-9"/>
        </w:rPr>
        <w:t xml:space="preserve"> </w:t>
      </w:r>
      <w:r>
        <w:t>used</w:t>
      </w:r>
      <w:r>
        <w:rPr>
          <w:spacing w:val="-9"/>
        </w:rPr>
        <w:t xml:space="preserve"> </w:t>
      </w:r>
      <w:r>
        <w:t>in</w:t>
      </w:r>
      <w:r>
        <w:rPr>
          <w:spacing w:val="-9"/>
        </w:rPr>
        <w:t xml:space="preserve"> </w:t>
      </w:r>
      <w:r>
        <w:t>this</w:t>
      </w:r>
      <w:r>
        <w:rPr>
          <w:spacing w:val="-9"/>
        </w:rPr>
        <w:t xml:space="preserve"> </w:t>
      </w:r>
      <w:r>
        <w:t>study,</w:t>
      </w:r>
      <w:r>
        <w:rPr>
          <w:spacing w:val="-9"/>
        </w:rPr>
        <w:t xml:space="preserve"> </w:t>
      </w:r>
      <w:r>
        <w:rPr>
          <w:rFonts w:ascii="Arial"/>
          <w:i/>
        </w:rPr>
        <w:t>city_day.csv</w:t>
      </w:r>
      <w:r>
        <w:t>, was obtained from Kaggle and is based on official data from the Central Pollution Control Board (CPCB). It includes daily readings</w:t>
      </w:r>
      <w:r>
        <w:rPr>
          <w:spacing w:val="-7"/>
        </w:rPr>
        <w:t xml:space="preserve"> </w:t>
      </w:r>
      <w:r>
        <w:t>of</w:t>
      </w:r>
      <w:r>
        <w:rPr>
          <w:spacing w:val="-7"/>
        </w:rPr>
        <w:t xml:space="preserve"> </w:t>
      </w:r>
      <w:r>
        <w:t>air</w:t>
      </w:r>
      <w:r>
        <w:rPr>
          <w:spacing w:val="-7"/>
        </w:rPr>
        <w:t xml:space="preserve"> </w:t>
      </w:r>
      <w:r>
        <w:t>pollutants</w:t>
      </w:r>
      <w:r>
        <w:rPr>
          <w:spacing w:val="-7"/>
        </w:rPr>
        <w:t xml:space="preserve"> </w:t>
      </w:r>
      <w:r>
        <w:t>and</w:t>
      </w:r>
      <w:r>
        <w:rPr>
          <w:spacing w:val="-7"/>
        </w:rPr>
        <w:t xml:space="preserve"> </w:t>
      </w:r>
      <w:r>
        <w:t>computed</w:t>
      </w:r>
      <w:r>
        <w:rPr>
          <w:spacing w:val="-7"/>
        </w:rPr>
        <w:t xml:space="preserve"> </w:t>
      </w:r>
      <w:r>
        <w:t>AQI values</w:t>
      </w:r>
      <w:r>
        <w:rPr>
          <w:spacing w:val="-1"/>
        </w:rPr>
        <w:t xml:space="preserve"> </w:t>
      </w:r>
      <w:r>
        <w:t>for</w:t>
      </w:r>
      <w:r>
        <w:rPr>
          <w:spacing w:val="-1"/>
        </w:rPr>
        <w:t xml:space="preserve"> </w:t>
      </w:r>
      <w:r>
        <w:t>multiple</w:t>
      </w:r>
      <w:r>
        <w:rPr>
          <w:spacing w:val="-1"/>
        </w:rPr>
        <w:t xml:space="preserve"> </w:t>
      </w:r>
      <w:r>
        <w:t>Indian</w:t>
      </w:r>
      <w:r>
        <w:rPr>
          <w:spacing w:val="-1"/>
        </w:rPr>
        <w:t xml:space="preserve"> </w:t>
      </w:r>
      <w:r>
        <w:t>cities</w:t>
      </w:r>
      <w:r>
        <w:rPr>
          <w:spacing w:val="-1"/>
        </w:rPr>
        <w:t xml:space="preserve"> </w:t>
      </w:r>
      <w:r>
        <w:t>over</w:t>
      </w:r>
      <w:r>
        <w:rPr>
          <w:spacing w:val="-1"/>
        </w:rPr>
        <w:t xml:space="preserve"> </w:t>
      </w:r>
      <w:r>
        <w:t>several years. Each entry records the date, city name, and concentrations of key pollutants.</w:t>
      </w:r>
    </w:p>
    <w:p w14:paraId="5028597B" w14:textId="77777777" w:rsidR="00BD20A4" w:rsidRDefault="00BD20A4">
      <w:pPr>
        <w:pStyle w:val="BodyText"/>
        <w:spacing w:before="26"/>
      </w:pPr>
    </w:p>
    <w:p w14:paraId="36FDAB03" w14:textId="77777777" w:rsidR="00BD20A4" w:rsidRDefault="00000000">
      <w:pPr>
        <w:pStyle w:val="Heading2"/>
        <w:numPr>
          <w:ilvl w:val="1"/>
          <w:numId w:val="2"/>
        </w:numPr>
        <w:tabs>
          <w:tab w:val="left" w:pos="330"/>
        </w:tabs>
        <w:spacing w:before="1"/>
        <w:ind w:left="330" w:hanging="330"/>
      </w:pPr>
      <w:bookmarkStart w:id="8" w:name="B._Data_Preprocessing_"/>
      <w:bookmarkEnd w:id="8"/>
      <w:r>
        <w:t>Data</w:t>
      </w:r>
      <w:r>
        <w:rPr>
          <w:spacing w:val="-4"/>
        </w:rPr>
        <w:t xml:space="preserve"> </w:t>
      </w:r>
      <w:r>
        <w:rPr>
          <w:spacing w:val="-2"/>
        </w:rPr>
        <w:t>Preprocessing</w:t>
      </w:r>
    </w:p>
    <w:p w14:paraId="3C965813" w14:textId="77777777" w:rsidR="00BD20A4" w:rsidRDefault="00000000">
      <w:pPr>
        <w:pStyle w:val="BodyText"/>
        <w:spacing w:before="284" w:line="276" w:lineRule="auto"/>
        <w:ind w:right="53"/>
      </w:pPr>
      <w:r>
        <w:t>Data preprocessing ensures data accuracy and consistency. Missing values were handled by removing incomplete rows or applying forward-filling methods. The 'Date' column was converted into a standardized datetime</w:t>
      </w:r>
      <w:r>
        <w:rPr>
          <w:spacing w:val="-11"/>
        </w:rPr>
        <w:t xml:space="preserve"> </w:t>
      </w:r>
      <w:r>
        <w:t>format,</w:t>
      </w:r>
      <w:r>
        <w:rPr>
          <w:spacing w:val="-11"/>
        </w:rPr>
        <w:t xml:space="preserve"> </w:t>
      </w:r>
      <w:r>
        <w:t>and</w:t>
      </w:r>
      <w:r>
        <w:rPr>
          <w:spacing w:val="-11"/>
        </w:rPr>
        <w:t xml:space="preserve"> </w:t>
      </w:r>
      <w:r>
        <w:t>non-essential</w:t>
      </w:r>
      <w:r>
        <w:rPr>
          <w:spacing w:val="-11"/>
        </w:rPr>
        <w:t xml:space="preserve"> </w:t>
      </w:r>
      <w:r>
        <w:t>columns were removed to optimize the dataset. The Pandas library was used to clean and format the data efficiently.</w:t>
      </w:r>
    </w:p>
    <w:p w14:paraId="6EBD9D67" w14:textId="77777777" w:rsidR="00BD20A4" w:rsidRDefault="00BD20A4">
      <w:pPr>
        <w:pStyle w:val="BodyText"/>
        <w:spacing w:before="27"/>
      </w:pPr>
    </w:p>
    <w:p w14:paraId="7B4C63B6" w14:textId="77777777" w:rsidR="00BD20A4" w:rsidRDefault="00000000">
      <w:pPr>
        <w:pStyle w:val="Heading2"/>
        <w:numPr>
          <w:ilvl w:val="1"/>
          <w:numId w:val="2"/>
        </w:numPr>
        <w:tabs>
          <w:tab w:val="left" w:pos="330"/>
        </w:tabs>
        <w:ind w:left="330" w:hanging="330"/>
      </w:pPr>
      <w:bookmarkStart w:id="9" w:name="C._Data_Analysis_"/>
      <w:bookmarkEnd w:id="9"/>
      <w:r>
        <w:t>Data</w:t>
      </w:r>
      <w:r>
        <w:rPr>
          <w:spacing w:val="-4"/>
        </w:rPr>
        <w:t xml:space="preserve"> </w:t>
      </w:r>
      <w:r>
        <w:rPr>
          <w:spacing w:val="-2"/>
        </w:rPr>
        <w:t>Analysis</w:t>
      </w:r>
    </w:p>
    <w:p w14:paraId="3C9A4184" w14:textId="77777777" w:rsidR="00BD20A4" w:rsidRDefault="00000000">
      <w:pPr>
        <w:pStyle w:val="BodyText"/>
        <w:spacing w:before="285" w:line="276" w:lineRule="auto"/>
        <w:ind w:right="60"/>
      </w:pPr>
      <w:r>
        <w:t>After</w:t>
      </w:r>
      <w:r>
        <w:rPr>
          <w:spacing w:val="-1"/>
        </w:rPr>
        <w:t xml:space="preserve"> </w:t>
      </w:r>
      <w:r>
        <w:t>cleaning,</w:t>
      </w:r>
      <w:r>
        <w:rPr>
          <w:spacing w:val="-1"/>
        </w:rPr>
        <w:t xml:space="preserve"> </w:t>
      </w:r>
      <w:r>
        <w:t>the</w:t>
      </w:r>
      <w:r>
        <w:rPr>
          <w:spacing w:val="-1"/>
        </w:rPr>
        <w:t xml:space="preserve"> </w:t>
      </w:r>
      <w:r>
        <w:t>dataset</w:t>
      </w:r>
      <w:r>
        <w:rPr>
          <w:spacing w:val="-1"/>
        </w:rPr>
        <w:t xml:space="preserve"> </w:t>
      </w:r>
      <w:r>
        <w:t>was</w:t>
      </w:r>
      <w:r>
        <w:rPr>
          <w:spacing w:val="-1"/>
        </w:rPr>
        <w:t xml:space="preserve"> </w:t>
      </w:r>
      <w:r>
        <w:t>grouped</w:t>
      </w:r>
      <w:r>
        <w:rPr>
          <w:spacing w:val="-1"/>
        </w:rPr>
        <w:t xml:space="preserve"> </w:t>
      </w:r>
      <w:r>
        <w:t>by city</w:t>
      </w:r>
      <w:r>
        <w:rPr>
          <w:spacing w:val="-6"/>
        </w:rPr>
        <w:t xml:space="preserve"> </w:t>
      </w:r>
      <w:r>
        <w:t>and</w:t>
      </w:r>
      <w:r>
        <w:rPr>
          <w:spacing w:val="-6"/>
        </w:rPr>
        <w:t xml:space="preserve"> </w:t>
      </w:r>
      <w:r>
        <w:t>date</w:t>
      </w:r>
      <w:r>
        <w:rPr>
          <w:spacing w:val="-6"/>
        </w:rPr>
        <w:t xml:space="preserve"> </w:t>
      </w:r>
      <w:r>
        <w:t>to</w:t>
      </w:r>
      <w:r>
        <w:rPr>
          <w:spacing w:val="-6"/>
        </w:rPr>
        <w:t xml:space="preserve"> </w:t>
      </w:r>
      <w:r>
        <w:t>compute</w:t>
      </w:r>
      <w:r>
        <w:rPr>
          <w:spacing w:val="-6"/>
        </w:rPr>
        <w:t xml:space="preserve"> </w:t>
      </w:r>
      <w:r>
        <w:t>daily</w:t>
      </w:r>
      <w:r>
        <w:rPr>
          <w:spacing w:val="-6"/>
        </w:rPr>
        <w:t xml:space="preserve"> </w:t>
      </w:r>
      <w:r>
        <w:t>average</w:t>
      </w:r>
      <w:r>
        <w:rPr>
          <w:spacing w:val="-6"/>
        </w:rPr>
        <w:t xml:space="preserve"> </w:t>
      </w:r>
      <w:r>
        <w:t>AQI values. Using CPCB-defined AQI ranges, the system classified air quality into five alert levels:</w:t>
      </w:r>
    </w:p>
    <w:p w14:paraId="04D03D4C" w14:textId="77777777" w:rsidR="00BD20A4" w:rsidRDefault="00000000">
      <w:pPr>
        <w:pStyle w:val="ListParagraph"/>
        <w:numPr>
          <w:ilvl w:val="2"/>
          <w:numId w:val="2"/>
        </w:numPr>
        <w:tabs>
          <w:tab w:val="left" w:pos="720"/>
        </w:tabs>
        <w:spacing w:before="240" w:line="276" w:lineRule="auto"/>
        <w:ind w:right="811"/>
      </w:pPr>
      <w:r>
        <w:rPr>
          <w:rFonts w:ascii="Arial" w:hAnsi="Arial"/>
          <w:i/>
        </w:rPr>
        <w:t>Good</w:t>
      </w:r>
      <w:r>
        <w:rPr>
          <w:rFonts w:ascii="Arial" w:hAnsi="Arial"/>
          <w:i/>
          <w:spacing w:val="-8"/>
        </w:rPr>
        <w:t xml:space="preserve"> </w:t>
      </w:r>
      <w:r>
        <w:rPr>
          <w:rFonts w:ascii="Arial" w:hAnsi="Arial"/>
          <w:i/>
        </w:rPr>
        <w:t>(0–100)</w:t>
      </w:r>
      <w:r>
        <w:rPr>
          <w:rFonts w:ascii="Arial" w:hAnsi="Arial"/>
          <w:i/>
          <w:spacing w:val="-8"/>
        </w:rPr>
        <w:t xml:space="preserve"> </w:t>
      </w:r>
      <w:r>
        <w:t>–</w:t>
      </w:r>
      <w:r>
        <w:rPr>
          <w:spacing w:val="-8"/>
        </w:rPr>
        <w:t xml:space="preserve"> </w:t>
      </w:r>
      <w:r>
        <w:t>Air</w:t>
      </w:r>
      <w:r>
        <w:rPr>
          <w:spacing w:val="-8"/>
        </w:rPr>
        <w:t xml:space="preserve"> </w:t>
      </w:r>
      <w:r>
        <w:t>quality</w:t>
      </w:r>
      <w:r>
        <w:rPr>
          <w:spacing w:val="-8"/>
        </w:rPr>
        <w:t xml:space="preserve"> </w:t>
      </w:r>
      <w:r>
        <w:t xml:space="preserve">is </w:t>
      </w:r>
      <w:r>
        <w:rPr>
          <w:spacing w:val="-2"/>
        </w:rPr>
        <w:t>satisfactory.</w:t>
      </w:r>
    </w:p>
    <w:p w14:paraId="43CC4601" w14:textId="77777777" w:rsidR="00BD20A4" w:rsidRDefault="00BD20A4">
      <w:pPr>
        <w:pStyle w:val="BodyText"/>
        <w:spacing w:before="38"/>
      </w:pPr>
    </w:p>
    <w:p w14:paraId="0EA67373" w14:textId="77777777" w:rsidR="00BD20A4" w:rsidRDefault="00000000">
      <w:pPr>
        <w:pStyle w:val="ListParagraph"/>
        <w:numPr>
          <w:ilvl w:val="2"/>
          <w:numId w:val="2"/>
        </w:numPr>
        <w:tabs>
          <w:tab w:val="left" w:pos="720"/>
        </w:tabs>
        <w:spacing w:line="276" w:lineRule="auto"/>
        <w:ind w:right="273"/>
      </w:pPr>
      <w:r>
        <w:rPr>
          <w:rFonts w:ascii="Arial" w:hAnsi="Arial"/>
          <w:i/>
        </w:rPr>
        <w:t>Moderate</w:t>
      </w:r>
      <w:r>
        <w:rPr>
          <w:rFonts w:ascii="Arial" w:hAnsi="Arial"/>
          <w:i/>
          <w:spacing w:val="-14"/>
        </w:rPr>
        <w:t xml:space="preserve"> </w:t>
      </w:r>
      <w:r>
        <w:rPr>
          <w:rFonts w:ascii="Arial" w:hAnsi="Arial"/>
          <w:i/>
        </w:rPr>
        <w:t>(101–150)</w:t>
      </w:r>
      <w:r>
        <w:rPr>
          <w:rFonts w:ascii="Arial" w:hAnsi="Arial"/>
          <w:i/>
          <w:spacing w:val="-14"/>
        </w:rPr>
        <w:t xml:space="preserve"> </w:t>
      </w:r>
      <w:r>
        <w:t>–</w:t>
      </w:r>
      <w:r>
        <w:rPr>
          <w:spacing w:val="-14"/>
        </w:rPr>
        <w:t xml:space="preserve"> </w:t>
      </w:r>
      <w:r>
        <w:t xml:space="preserve">Acceptable quality but may affect sensitive </w:t>
      </w:r>
      <w:r>
        <w:rPr>
          <w:spacing w:val="-2"/>
        </w:rPr>
        <w:t>individuals.</w:t>
      </w:r>
    </w:p>
    <w:p w14:paraId="22A7C983" w14:textId="77777777" w:rsidR="00BD20A4" w:rsidRDefault="00BD20A4">
      <w:pPr>
        <w:pStyle w:val="ListParagraph"/>
        <w:spacing w:line="276" w:lineRule="auto"/>
        <w:sectPr w:rsidR="00BD20A4">
          <w:pgSz w:w="12240" w:h="15840"/>
          <w:pgMar w:top="1360" w:right="1440" w:bottom="280" w:left="1440" w:header="720" w:footer="720" w:gutter="0"/>
          <w:cols w:num="2" w:space="720" w:equalWidth="0">
            <w:col w:w="4315" w:space="725"/>
            <w:col w:w="4320"/>
          </w:cols>
        </w:sectPr>
      </w:pPr>
    </w:p>
    <w:p w14:paraId="19EA6C0D" w14:textId="77777777" w:rsidR="00BD20A4" w:rsidRDefault="00000000">
      <w:pPr>
        <w:pStyle w:val="ListParagraph"/>
        <w:numPr>
          <w:ilvl w:val="2"/>
          <w:numId w:val="2"/>
        </w:numPr>
        <w:tabs>
          <w:tab w:val="left" w:pos="720"/>
        </w:tabs>
        <w:spacing w:before="80" w:line="276" w:lineRule="auto"/>
        <w:ind w:right="658"/>
      </w:pPr>
      <w:r>
        <w:rPr>
          <w:rFonts w:ascii="Arial" w:hAnsi="Arial"/>
          <w:i/>
        </w:rPr>
        <w:lastRenderedPageBreak/>
        <w:t>Unhealthy</w:t>
      </w:r>
      <w:r>
        <w:rPr>
          <w:rFonts w:ascii="Arial" w:hAnsi="Arial"/>
          <w:i/>
          <w:spacing w:val="-13"/>
        </w:rPr>
        <w:t xml:space="preserve"> </w:t>
      </w:r>
      <w:r>
        <w:rPr>
          <w:rFonts w:ascii="Arial" w:hAnsi="Arial"/>
          <w:i/>
        </w:rPr>
        <w:t>(151–200)</w:t>
      </w:r>
      <w:r>
        <w:rPr>
          <w:rFonts w:ascii="Arial" w:hAnsi="Arial"/>
          <w:i/>
          <w:spacing w:val="-13"/>
        </w:rPr>
        <w:t xml:space="preserve"> </w:t>
      </w:r>
      <w:r>
        <w:t>–</w:t>
      </w:r>
      <w:r>
        <w:rPr>
          <w:spacing w:val="-13"/>
        </w:rPr>
        <w:t xml:space="preserve"> </w:t>
      </w:r>
      <w:r>
        <w:t>Health effects for sensitive groups.</w:t>
      </w:r>
    </w:p>
    <w:p w14:paraId="513FF0CF" w14:textId="77777777" w:rsidR="00BD20A4" w:rsidRDefault="00BD20A4">
      <w:pPr>
        <w:pStyle w:val="BodyText"/>
        <w:spacing w:before="37"/>
      </w:pPr>
    </w:p>
    <w:p w14:paraId="1D0616FC" w14:textId="77777777" w:rsidR="00BD20A4" w:rsidRDefault="00000000">
      <w:pPr>
        <w:pStyle w:val="ListParagraph"/>
        <w:numPr>
          <w:ilvl w:val="2"/>
          <w:numId w:val="2"/>
        </w:numPr>
        <w:tabs>
          <w:tab w:val="left" w:pos="720"/>
        </w:tabs>
        <w:spacing w:before="1" w:line="276" w:lineRule="auto"/>
        <w:ind w:right="153"/>
      </w:pPr>
      <w:r>
        <w:rPr>
          <w:rFonts w:ascii="Arial" w:hAnsi="Arial"/>
          <w:i/>
        </w:rPr>
        <w:t>Very</w:t>
      </w:r>
      <w:r>
        <w:rPr>
          <w:rFonts w:ascii="Arial" w:hAnsi="Arial"/>
          <w:i/>
          <w:spacing w:val="-12"/>
        </w:rPr>
        <w:t xml:space="preserve"> </w:t>
      </w:r>
      <w:r>
        <w:rPr>
          <w:rFonts w:ascii="Arial" w:hAnsi="Arial"/>
          <w:i/>
        </w:rPr>
        <w:t>Unhealthy</w:t>
      </w:r>
      <w:r>
        <w:rPr>
          <w:rFonts w:ascii="Arial" w:hAnsi="Arial"/>
          <w:i/>
          <w:spacing w:val="-12"/>
        </w:rPr>
        <w:t xml:space="preserve"> </w:t>
      </w:r>
      <w:r>
        <w:rPr>
          <w:rFonts w:ascii="Arial" w:hAnsi="Arial"/>
          <w:i/>
        </w:rPr>
        <w:t>(201–300)</w:t>
      </w:r>
      <w:r>
        <w:rPr>
          <w:rFonts w:ascii="Arial" w:hAnsi="Arial"/>
          <w:i/>
          <w:spacing w:val="-12"/>
        </w:rPr>
        <w:t xml:space="preserve"> </w:t>
      </w:r>
      <w:r>
        <w:t>–</w:t>
      </w:r>
      <w:r>
        <w:rPr>
          <w:spacing w:val="-12"/>
        </w:rPr>
        <w:t xml:space="preserve"> </w:t>
      </w:r>
      <w:r>
        <w:t>Health warnings for all individuals.</w:t>
      </w:r>
    </w:p>
    <w:p w14:paraId="0DAC7699" w14:textId="77777777" w:rsidR="00BD20A4" w:rsidRDefault="00BD20A4">
      <w:pPr>
        <w:pStyle w:val="BodyText"/>
        <w:spacing w:before="37"/>
      </w:pPr>
    </w:p>
    <w:p w14:paraId="2C4E9623" w14:textId="77777777" w:rsidR="00BD20A4" w:rsidRDefault="00000000">
      <w:pPr>
        <w:pStyle w:val="ListParagraph"/>
        <w:numPr>
          <w:ilvl w:val="2"/>
          <w:numId w:val="2"/>
        </w:numPr>
        <w:tabs>
          <w:tab w:val="left" w:pos="720"/>
        </w:tabs>
        <w:spacing w:before="1" w:line="276" w:lineRule="auto"/>
        <w:ind w:right="109"/>
      </w:pPr>
      <w:r>
        <w:rPr>
          <w:rFonts w:ascii="Arial" w:hAnsi="Arial"/>
          <w:i/>
        </w:rPr>
        <w:t>Hazardous</w:t>
      </w:r>
      <w:r>
        <w:rPr>
          <w:rFonts w:ascii="Arial" w:hAnsi="Arial"/>
          <w:i/>
          <w:spacing w:val="-14"/>
        </w:rPr>
        <w:t xml:space="preserve"> </w:t>
      </w:r>
      <w:r>
        <w:rPr>
          <w:rFonts w:ascii="Arial" w:hAnsi="Arial"/>
          <w:i/>
        </w:rPr>
        <w:t>(301–500)</w:t>
      </w:r>
      <w:r>
        <w:rPr>
          <w:rFonts w:ascii="Arial" w:hAnsi="Arial"/>
          <w:i/>
          <w:spacing w:val="-14"/>
        </w:rPr>
        <w:t xml:space="preserve"> </w:t>
      </w:r>
      <w:r>
        <w:t>–</w:t>
      </w:r>
      <w:r>
        <w:rPr>
          <w:spacing w:val="-14"/>
        </w:rPr>
        <w:t xml:space="preserve"> </w:t>
      </w:r>
      <w:r>
        <w:t>Emergency conditions, serious health effects.</w:t>
      </w:r>
    </w:p>
    <w:p w14:paraId="5DE28C4A" w14:textId="77777777" w:rsidR="00BD20A4" w:rsidRDefault="00BD20A4">
      <w:pPr>
        <w:pStyle w:val="BodyText"/>
      </w:pPr>
    </w:p>
    <w:p w14:paraId="572CC8F9" w14:textId="77777777" w:rsidR="00BD20A4" w:rsidRDefault="00BD20A4">
      <w:pPr>
        <w:pStyle w:val="BodyText"/>
        <w:spacing w:before="24"/>
      </w:pPr>
    </w:p>
    <w:p w14:paraId="6C26ED58" w14:textId="77777777" w:rsidR="00BD20A4" w:rsidRDefault="00000000">
      <w:pPr>
        <w:pStyle w:val="BodyText"/>
        <w:spacing w:before="1" w:line="276" w:lineRule="auto"/>
        <w:ind w:right="5"/>
      </w:pPr>
      <w:r>
        <w:t>This</w:t>
      </w:r>
      <w:r>
        <w:rPr>
          <w:spacing w:val="-10"/>
        </w:rPr>
        <w:t xml:space="preserve"> </w:t>
      </w:r>
      <w:r>
        <w:t>classification</w:t>
      </w:r>
      <w:r>
        <w:rPr>
          <w:spacing w:val="-10"/>
        </w:rPr>
        <w:t xml:space="preserve"> </w:t>
      </w:r>
      <w:r>
        <w:t>allows</w:t>
      </w:r>
      <w:r>
        <w:rPr>
          <w:spacing w:val="-10"/>
        </w:rPr>
        <w:t xml:space="preserve"> </w:t>
      </w:r>
      <w:r>
        <w:t>for</w:t>
      </w:r>
      <w:r>
        <w:rPr>
          <w:spacing w:val="-10"/>
        </w:rPr>
        <w:t xml:space="preserve"> </w:t>
      </w:r>
      <w:r>
        <w:t xml:space="preserve">straightforward communication of health implications to </w:t>
      </w:r>
      <w:r>
        <w:rPr>
          <w:spacing w:val="-2"/>
        </w:rPr>
        <w:t>users.</w:t>
      </w:r>
    </w:p>
    <w:p w14:paraId="2C6C3099" w14:textId="77777777" w:rsidR="00BD20A4" w:rsidRDefault="00BD20A4">
      <w:pPr>
        <w:pStyle w:val="BodyText"/>
        <w:spacing w:before="26"/>
      </w:pPr>
    </w:p>
    <w:p w14:paraId="4D911926" w14:textId="77777777" w:rsidR="00BD20A4" w:rsidRDefault="00000000">
      <w:pPr>
        <w:pStyle w:val="Heading2"/>
        <w:numPr>
          <w:ilvl w:val="1"/>
          <w:numId w:val="2"/>
        </w:numPr>
        <w:tabs>
          <w:tab w:val="left" w:pos="330"/>
        </w:tabs>
        <w:spacing w:before="1"/>
        <w:ind w:left="330" w:hanging="330"/>
      </w:pPr>
      <w:bookmarkStart w:id="10" w:name="D._Visualization_"/>
      <w:bookmarkEnd w:id="10"/>
      <w:r>
        <w:rPr>
          <w:spacing w:val="-2"/>
        </w:rPr>
        <w:t>Visualization</w:t>
      </w:r>
    </w:p>
    <w:p w14:paraId="527EB027" w14:textId="77777777" w:rsidR="00BD20A4" w:rsidRDefault="00000000">
      <w:pPr>
        <w:pStyle w:val="BodyText"/>
        <w:spacing w:before="284" w:line="276" w:lineRule="auto"/>
      </w:pPr>
      <w:r>
        <w:t xml:space="preserve">The visual representation of data was carried out using </w:t>
      </w:r>
      <w:r>
        <w:rPr>
          <w:rFonts w:ascii="Arial"/>
          <w:b/>
        </w:rPr>
        <w:t>Matplotlib</w:t>
      </w:r>
      <w:r>
        <w:t>, enabling trend identification</w:t>
      </w:r>
      <w:r>
        <w:rPr>
          <w:spacing w:val="-9"/>
        </w:rPr>
        <w:t xml:space="preserve"> </w:t>
      </w:r>
      <w:r>
        <w:t>and</w:t>
      </w:r>
      <w:r>
        <w:rPr>
          <w:spacing w:val="-9"/>
        </w:rPr>
        <w:t xml:space="preserve"> </w:t>
      </w:r>
      <w:r>
        <w:t>pattern</w:t>
      </w:r>
      <w:r>
        <w:rPr>
          <w:spacing w:val="-9"/>
        </w:rPr>
        <w:t xml:space="preserve"> </w:t>
      </w:r>
      <w:r>
        <w:t>analysis.</w:t>
      </w:r>
      <w:r>
        <w:rPr>
          <w:spacing w:val="-9"/>
        </w:rPr>
        <w:t xml:space="preserve"> </w:t>
      </w:r>
      <w:r>
        <w:t>Line</w:t>
      </w:r>
      <w:r>
        <w:rPr>
          <w:spacing w:val="-9"/>
        </w:rPr>
        <w:t xml:space="preserve"> </w:t>
      </w:r>
      <w:r>
        <w:t>plots depict</w:t>
      </w:r>
      <w:r>
        <w:rPr>
          <w:spacing w:val="-5"/>
        </w:rPr>
        <w:t xml:space="preserve"> </w:t>
      </w:r>
      <w:r>
        <w:t>AQI</w:t>
      </w:r>
      <w:r>
        <w:rPr>
          <w:spacing w:val="-5"/>
        </w:rPr>
        <w:t xml:space="preserve"> </w:t>
      </w:r>
      <w:r>
        <w:t>variations</w:t>
      </w:r>
      <w:r>
        <w:rPr>
          <w:spacing w:val="-5"/>
        </w:rPr>
        <w:t xml:space="preserve"> </w:t>
      </w:r>
      <w:r>
        <w:t>over</w:t>
      </w:r>
      <w:r>
        <w:rPr>
          <w:spacing w:val="-5"/>
        </w:rPr>
        <w:t xml:space="preserve"> </w:t>
      </w:r>
      <w:r>
        <w:t>time</w:t>
      </w:r>
      <w:r>
        <w:rPr>
          <w:spacing w:val="-5"/>
        </w:rPr>
        <w:t xml:space="preserve"> </w:t>
      </w:r>
      <w:r>
        <w:t>for</w:t>
      </w:r>
      <w:r>
        <w:rPr>
          <w:spacing w:val="-5"/>
        </w:rPr>
        <w:t xml:space="preserve"> </w:t>
      </w:r>
      <w:r>
        <w:t>each</w:t>
      </w:r>
      <w:r>
        <w:rPr>
          <w:spacing w:val="-5"/>
        </w:rPr>
        <w:t xml:space="preserve"> </w:t>
      </w:r>
      <w:r>
        <w:t>city, while bar graphs illustrate the most polluted cities based on average AQI. These visualizations not only support data interpretation but also enhance the project's presentation and decision-making value.</w:t>
      </w:r>
    </w:p>
    <w:p w14:paraId="6138B0D7" w14:textId="77777777" w:rsidR="00BD20A4" w:rsidRDefault="00BD20A4">
      <w:pPr>
        <w:pStyle w:val="BodyText"/>
        <w:spacing w:before="27"/>
      </w:pPr>
    </w:p>
    <w:p w14:paraId="56E51ECA" w14:textId="77777777" w:rsidR="00BD20A4" w:rsidRDefault="00000000">
      <w:pPr>
        <w:pStyle w:val="Heading2"/>
        <w:numPr>
          <w:ilvl w:val="1"/>
          <w:numId w:val="2"/>
        </w:numPr>
        <w:tabs>
          <w:tab w:val="left" w:pos="315"/>
        </w:tabs>
        <w:ind w:left="315" w:hanging="315"/>
      </w:pPr>
      <w:bookmarkStart w:id="11" w:name="E._Alert_Generation_System_"/>
      <w:bookmarkEnd w:id="11"/>
      <w:r>
        <w:t>Alert</w:t>
      </w:r>
      <w:r>
        <w:rPr>
          <w:spacing w:val="-8"/>
        </w:rPr>
        <w:t xml:space="preserve"> </w:t>
      </w:r>
      <w:r>
        <w:t>Generation</w:t>
      </w:r>
      <w:r>
        <w:rPr>
          <w:spacing w:val="-7"/>
        </w:rPr>
        <w:t xml:space="preserve"> </w:t>
      </w:r>
      <w:r>
        <w:rPr>
          <w:spacing w:val="-2"/>
        </w:rPr>
        <w:t>System</w:t>
      </w:r>
    </w:p>
    <w:p w14:paraId="2EDB20CC" w14:textId="77777777" w:rsidR="00BD20A4" w:rsidRDefault="00000000">
      <w:pPr>
        <w:pStyle w:val="BodyText"/>
        <w:spacing w:before="260" w:line="290" w:lineRule="exact"/>
        <w:ind w:right="23"/>
      </w:pPr>
      <w:r>
        <w:t>The core component of the system is its alert mechanism. The system accepts a city name as input and retrieves the latest AQI reading,</w:t>
      </w:r>
      <w:r>
        <w:rPr>
          <w:spacing w:val="-2"/>
        </w:rPr>
        <w:t xml:space="preserve"> </w:t>
      </w:r>
      <w:r>
        <w:t>classifying</w:t>
      </w:r>
      <w:r>
        <w:rPr>
          <w:spacing w:val="-2"/>
        </w:rPr>
        <w:t xml:space="preserve"> </w:t>
      </w:r>
      <w:r>
        <w:t>it</w:t>
      </w:r>
      <w:r>
        <w:rPr>
          <w:spacing w:val="-2"/>
        </w:rPr>
        <w:t xml:space="preserve"> </w:t>
      </w:r>
      <w:r>
        <w:t>into</w:t>
      </w:r>
      <w:r>
        <w:rPr>
          <w:spacing w:val="-2"/>
        </w:rPr>
        <w:t xml:space="preserve"> </w:t>
      </w:r>
      <w:r>
        <w:t>the</w:t>
      </w:r>
      <w:r>
        <w:rPr>
          <w:spacing w:val="-2"/>
        </w:rPr>
        <w:t xml:space="preserve"> </w:t>
      </w:r>
      <w:r>
        <w:t>corresponding alert</w:t>
      </w:r>
      <w:r>
        <w:rPr>
          <w:spacing w:val="-6"/>
        </w:rPr>
        <w:t xml:space="preserve"> </w:t>
      </w:r>
      <w:r>
        <w:t>level.</w:t>
      </w:r>
      <w:r>
        <w:rPr>
          <w:spacing w:val="-6"/>
        </w:rPr>
        <w:t xml:space="preserve"> </w:t>
      </w:r>
      <w:r>
        <w:t>For</w:t>
      </w:r>
      <w:r>
        <w:rPr>
          <w:spacing w:val="-6"/>
        </w:rPr>
        <w:t xml:space="preserve"> </w:t>
      </w:r>
      <w:r>
        <w:t>example,</w:t>
      </w:r>
      <w:r>
        <w:rPr>
          <w:spacing w:val="-6"/>
        </w:rPr>
        <w:t xml:space="preserve"> </w:t>
      </w:r>
      <w:r>
        <w:t>a</w:t>
      </w:r>
      <w:r>
        <w:rPr>
          <w:spacing w:val="-6"/>
        </w:rPr>
        <w:t xml:space="preserve"> </w:t>
      </w:r>
      <w:r>
        <w:t>reading</w:t>
      </w:r>
      <w:r>
        <w:rPr>
          <w:spacing w:val="-6"/>
        </w:rPr>
        <w:t xml:space="preserve"> </w:t>
      </w:r>
      <w:r>
        <w:t>of</w:t>
      </w:r>
      <w:r>
        <w:rPr>
          <w:spacing w:val="-6"/>
        </w:rPr>
        <w:t xml:space="preserve"> </w:t>
      </w:r>
      <w:r>
        <w:t>345</w:t>
      </w:r>
      <w:r>
        <w:rPr>
          <w:spacing w:val="-6"/>
        </w:rPr>
        <w:t xml:space="preserve"> </w:t>
      </w:r>
      <w:r>
        <w:t xml:space="preserve">for Delhi would trigger a “Hazardous </w:t>
      </w:r>
      <w:r>
        <w:rPr>
          <w:rFonts w:ascii="Cambria" w:eastAsia="Cambria" w:hAnsi="Cambria"/>
          <w:sz w:val="26"/>
        </w:rPr>
        <w:t>🚨</w:t>
      </w:r>
      <w:r>
        <w:t>” alert, advising citizens to avoid outdoor activities. This</w:t>
      </w:r>
      <w:r>
        <w:rPr>
          <w:spacing w:val="-5"/>
        </w:rPr>
        <w:t xml:space="preserve"> </w:t>
      </w:r>
      <w:r>
        <w:t>feature</w:t>
      </w:r>
      <w:r>
        <w:rPr>
          <w:spacing w:val="-5"/>
        </w:rPr>
        <w:t xml:space="preserve"> </w:t>
      </w:r>
      <w:r>
        <w:t>demonstrates</w:t>
      </w:r>
      <w:r>
        <w:rPr>
          <w:spacing w:val="-5"/>
        </w:rPr>
        <w:t xml:space="preserve"> </w:t>
      </w:r>
      <w:r>
        <w:t>practical</w:t>
      </w:r>
      <w:r>
        <w:rPr>
          <w:spacing w:val="-5"/>
        </w:rPr>
        <w:t xml:space="preserve"> </w:t>
      </w:r>
      <w:r>
        <w:t>usability by converting numerical data into understandable messages that can be expanded into real-time notification</w:t>
      </w:r>
      <w:r>
        <w:rPr>
          <w:spacing w:val="40"/>
        </w:rPr>
        <w:t xml:space="preserve"> </w:t>
      </w:r>
      <w:r>
        <w:rPr>
          <w:spacing w:val="-2"/>
        </w:rPr>
        <w:t>systems.</w:t>
      </w:r>
    </w:p>
    <w:p w14:paraId="2785FDCA" w14:textId="77777777" w:rsidR="00BD20A4" w:rsidRDefault="00000000">
      <w:pPr>
        <w:pStyle w:val="BodyText"/>
        <w:spacing w:before="204"/>
        <w:rPr>
          <w:sz w:val="20"/>
        </w:rPr>
      </w:pPr>
      <w:r>
        <w:rPr>
          <w:noProof/>
          <w:sz w:val="20"/>
        </w:rPr>
        <mc:AlternateContent>
          <mc:Choice Requires="wps">
            <w:drawing>
              <wp:anchor distT="0" distB="0" distL="0" distR="0" simplePos="0" relativeHeight="487590400" behindDoc="1" locked="0" layoutInCell="1" allowOverlap="1" wp14:anchorId="4BE94B42" wp14:editId="4FF90FB2">
                <wp:simplePos x="0" y="0"/>
                <wp:positionH relativeFrom="page">
                  <wp:posOffset>952500</wp:posOffset>
                </wp:positionH>
                <wp:positionV relativeFrom="paragraph">
                  <wp:posOffset>291164</wp:posOffset>
                </wp:positionV>
                <wp:extent cx="26670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F31F79B" id="Graphic 7" o:spid="_x0000_s1026" style="position:absolute;margin-left:75pt;margin-top:22.95pt;width:210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" path="m,l2667000,e" filled="f" strokecolor="#878787" strokeweight="1pt">
                <v:path arrowok="t"/>
                <w10:wrap type="topAndBottom" anchorx="page"/>
              </v:shape>
            </w:pict>
          </mc:Fallback>
        </mc:AlternateContent>
      </w:r>
    </w:p>
    <w:p w14:paraId="5A65F364" w14:textId="77777777" w:rsidR="00BD20A4" w:rsidRDefault="00BD20A4">
      <w:pPr>
        <w:pStyle w:val="BodyText"/>
        <w:spacing w:before="206"/>
      </w:pPr>
    </w:p>
    <w:p w14:paraId="14372856" w14:textId="77777777" w:rsidR="00BD20A4" w:rsidRDefault="00000000">
      <w:pPr>
        <w:pStyle w:val="Heading1"/>
        <w:numPr>
          <w:ilvl w:val="0"/>
          <w:numId w:val="2"/>
        </w:numPr>
        <w:tabs>
          <w:tab w:val="left" w:pos="476"/>
        </w:tabs>
        <w:ind w:left="476" w:hanging="476"/>
      </w:pPr>
      <w:bookmarkStart w:id="12" w:name="IV._Results_and_Discussion_"/>
      <w:bookmarkEnd w:id="12"/>
      <w:r>
        <w:t>Results</w:t>
      </w:r>
      <w:r>
        <w:rPr>
          <w:spacing w:val="-5"/>
        </w:rPr>
        <w:t xml:space="preserve"> </w:t>
      </w:r>
      <w:r>
        <w:t>and</w:t>
      </w:r>
      <w:r>
        <w:rPr>
          <w:spacing w:val="-5"/>
        </w:rPr>
        <w:t xml:space="preserve"> </w:t>
      </w:r>
      <w:r>
        <w:rPr>
          <w:spacing w:val="-2"/>
        </w:rPr>
        <w:t>Discussion</w:t>
      </w:r>
    </w:p>
    <w:p w14:paraId="23131907" w14:textId="77777777" w:rsidR="00BD20A4" w:rsidRDefault="00000000">
      <w:pPr>
        <w:pStyle w:val="BodyText"/>
        <w:spacing w:before="80" w:line="276" w:lineRule="auto"/>
        <w:ind w:right="28"/>
      </w:pPr>
      <w:r>
        <w:br w:type="column"/>
      </w:r>
      <w:r>
        <w:t>The system successfully processed and analyzed air quality data for more than 100 Indian</w:t>
      </w:r>
      <w:r>
        <w:rPr>
          <w:spacing w:val="-9"/>
        </w:rPr>
        <w:t xml:space="preserve"> </w:t>
      </w:r>
      <w:r>
        <w:t>cities.</w:t>
      </w:r>
      <w:r>
        <w:rPr>
          <w:spacing w:val="-9"/>
        </w:rPr>
        <w:t xml:space="preserve"> </w:t>
      </w:r>
      <w:r>
        <w:t>The</w:t>
      </w:r>
      <w:r>
        <w:rPr>
          <w:spacing w:val="-9"/>
        </w:rPr>
        <w:t xml:space="preserve"> </w:t>
      </w:r>
      <w:r>
        <w:t>results</w:t>
      </w:r>
      <w:r>
        <w:rPr>
          <w:spacing w:val="-9"/>
        </w:rPr>
        <w:t xml:space="preserve"> </w:t>
      </w:r>
      <w:r>
        <w:t>revealed</w:t>
      </w:r>
      <w:r>
        <w:rPr>
          <w:spacing w:val="-9"/>
        </w:rPr>
        <w:t xml:space="preserve"> </w:t>
      </w:r>
      <w:r>
        <w:t>significant differences in pollution levels between regions. Northern cities like Delhi, Lucknow, and Kanpur recorded consistently high AQI values—often exceeding the “Very Unhealthy”</w:t>
      </w:r>
      <w:r>
        <w:rPr>
          <w:spacing w:val="73"/>
          <w:w w:val="150"/>
        </w:rPr>
        <w:t xml:space="preserve"> </w:t>
      </w:r>
      <w:r>
        <w:t>and</w:t>
      </w:r>
      <w:r>
        <w:rPr>
          <w:spacing w:val="73"/>
          <w:w w:val="150"/>
        </w:rPr>
        <w:t xml:space="preserve"> </w:t>
      </w:r>
      <w:r>
        <w:t>“Hazardous”</w:t>
      </w:r>
      <w:r>
        <w:rPr>
          <w:spacing w:val="80"/>
          <w:w w:val="150"/>
        </w:rPr>
        <w:t xml:space="preserve"> </w:t>
      </w:r>
      <w:r>
        <w:t>thresholds—while coastal cities like</w:t>
      </w:r>
      <w:r>
        <w:rPr>
          <w:spacing w:val="40"/>
        </w:rPr>
        <w:t xml:space="preserve"> </w:t>
      </w:r>
      <w:r>
        <w:t>Chennai and Kochi maintained moderate AQI levels due to better atmospheric ventilation and lower industrial emissions.</w:t>
      </w:r>
    </w:p>
    <w:p w14:paraId="2EB3D459" w14:textId="77777777" w:rsidR="00BD20A4" w:rsidRDefault="00000000">
      <w:pPr>
        <w:pStyle w:val="BodyText"/>
        <w:spacing w:before="240" w:line="276" w:lineRule="auto"/>
        <w:ind w:right="19"/>
      </w:pPr>
      <w:r>
        <w:t>The</w:t>
      </w:r>
      <w:r>
        <w:rPr>
          <w:spacing w:val="-9"/>
        </w:rPr>
        <w:t xml:space="preserve"> </w:t>
      </w:r>
      <w:r>
        <w:t>analysis</w:t>
      </w:r>
      <w:r>
        <w:rPr>
          <w:spacing w:val="-9"/>
        </w:rPr>
        <w:t xml:space="preserve"> </w:t>
      </w:r>
      <w:r>
        <w:t>also</w:t>
      </w:r>
      <w:r>
        <w:rPr>
          <w:spacing w:val="-9"/>
        </w:rPr>
        <w:t xml:space="preserve"> </w:t>
      </w:r>
      <w:r>
        <w:t>identified</w:t>
      </w:r>
      <w:r>
        <w:rPr>
          <w:spacing w:val="-9"/>
        </w:rPr>
        <w:t xml:space="preserve"> </w:t>
      </w:r>
      <w:r>
        <w:t>seasonal</w:t>
      </w:r>
      <w:r>
        <w:rPr>
          <w:spacing w:val="-9"/>
        </w:rPr>
        <w:t xml:space="preserve"> </w:t>
      </w:r>
      <w:r>
        <w:t>trends, showing</w:t>
      </w:r>
      <w:r>
        <w:rPr>
          <w:spacing w:val="-1"/>
        </w:rPr>
        <w:t xml:space="preserve"> </w:t>
      </w:r>
      <w:r>
        <w:t>that</w:t>
      </w:r>
      <w:r>
        <w:rPr>
          <w:spacing w:val="-1"/>
        </w:rPr>
        <w:t xml:space="preserve"> </w:t>
      </w:r>
      <w:r>
        <w:t>AQI</w:t>
      </w:r>
      <w:r>
        <w:rPr>
          <w:spacing w:val="-1"/>
        </w:rPr>
        <w:t xml:space="preserve"> </w:t>
      </w:r>
      <w:r>
        <w:t>levels</w:t>
      </w:r>
      <w:r>
        <w:rPr>
          <w:spacing w:val="-1"/>
        </w:rPr>
        <w:t xml:space="preserve"> </w:t>
      </w:r>
      <w:r>
        <w:t>tend</w:t>
      </w:r>
      <w:r>
        <w:rPr>
          <w:spacing w:val="-1"/>
        </w:rPr>
        <w:t xml:space="preserve"> </w:t>
      </w:r>
      <w:r>
        <w:t>to</w:t>
      </w:r>
      <w:r>
        <w:rPr>
          <w:spacing w:val="-1"/>
        </w:rPr>
        <w:t xml:space="preserve"> </w:t>
      </w:r>
      <w:r>
        <w:t>spike</w:t>
      </w:r>
      <w:r>
        <w:rPr>
          <w:spacing w:val="-1"/>
        </w:rPr>
        <w:t xml:space="preserve"> </w:t>
      </w:r>
      <w:r>
        <w:t>during winter months due to lower wind speeds</w:t>
      </w:r>
      <w:r>
        <w:rPr>
          <w:spacing w:val="40"/>
        </w:rPr>
        <w:t xml:space="preserve"> </w:t>
      </w:r>
      <w:r>
        <w:t>and temperature inversion. Visualization outputs, such as bar graphs and line charts, clearly highlighted these temporal and geographical variations.</w:t>
      </w:r>
    </w:p>
    <w:p w14:paraId="43E613A7" w14:textId="77777777" w:rsidR="00BD20A4" w:rsidRDefault="00000000">
      <w:pPr>
        <w:pStyle w:val="BodyText"/>
        <w:spacing w:before="240" w:line="276" w:lineRule="auto"/>
        <w:ind w:right="60"/>
      </w:pPr>
      <w:r>
        <w:t>Overall, the system demonstrated high effectiveness</w:t>
      </w:r>
      <w:r>
        <w:rPr>
          <w:spacing w:val="-12"/>
        </w:rPr>
        <w:t xml:space="preserve"> </w:t>
      </w:r>
      <w:r>
        <w:t>in</w:t>
      </w:r>
      <w:r>
        <w:rPr>
          <w:spacing w:val="-12"/>
        </w:rPr>
        <w:t xml:space="preserve"> </w:t>
      </w:r>
      <w:r>
        <w:t>transforming</w:t>
      </w:r>
      <w:r>
        <w:rPr>
          <w:spacing w:val="-12"/>
        </w:rPr>
        <w:t xml:space="preserve"> </w:t>
      </w:r>
      <w:r>
        <w:t>static</w:t>
      </w:r>
      <w:r>
        <w:rPr>
          <w:spacing w:val="-12"/>
        </w:rPr>
        <w:t xml:space="preserve"> </w:t>
      </w:r>
      <w:r>
        <w:t>datasets into actionable environmental insights. It provided an efficient and reproducible workflow for educational and research purposes, emphasizing the importance of open data and public accessibility in environmental science.</w:t>
      </w:r>
    </w:p>
    <w:p w14:paraId="6C8CC5C8" w14:textId="77777777" w:rsidR="00BD20A4" w:rsidRDefault="00000000">
      <w:pPr>
        <w:pStyle w:val="BodyText"/>
        <w:spacing w:before="161"/>
        <w:rPr>
          <w:sz w:val="20"/>
        </w:rPr>
      </w:pPr>
      <w:r>
        <w:rPr>
          <w:noProof/>
          <w:sz w:val="20"/>
        </w:rPr>
        <mc:AlternateContent>
          <mc:Choice Requires="wps">
            <w:drawing>
              <wp:anchor distT="0" distB="0" distL="0" distR="0" simplePos="0" relativeHeight="487590912" behindDoc="1" locked="0" layoutInCell="1" allowOverlap="1" wp14:anchorId="20DC0F02" wp14:editId="3538966B">
                <wp:simplePos x="0" y="0"/>
                <wp:positionH relativeFrom="page">
                  <wp:posOffset>4152900</wp:posOffset>
                </wp:positionH>
                <wp:positionV relativeFrom="paragraph">
                  <wp:posOffset>263534</wp:posOffset>
                </wp:positionV>
                <wp:extent cx="26670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F411AF9" id="Graphic 8" o:spid="_x0000_s1026" style="position:absolute;margin-left:327pt;margin-top:20.75pt;width:210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" path="m,l2667000,e" filled="f" strokecolor="#878787" strokeweight="1pt">
                <v:path arrowok="t"/>
                <w10:wrap type="topAndBottom" anchorx="page"/>
              </v:shape>
            </w:pict>
          </mc:Fallback>
        </mc:AlternateContent>
      </w:r>
    </w:p>
    <w:p w14:paraId="6F8C7ADF" w14:textId="77777777" w:rsidR="00BD20A4" w:rsidRDefault="00BD20A4">
      <w:pPr>
        <w:pStyle w:val="BodyText"/>
        <w:spacing w:before="212"/>
      </w:pPr>
    </w:p>
    <w:p w14:paraId="7B52A888" w14:textId="77777777" w:rsidR="00BD20A4" w:rsidRDefault="00000000">
      <w:pPr>
        <w:pStyle w:val="Heading1"/>
        <w:numPr>
          <w:ilvl w:val="0"/>
          <w:numId w:val="2"/>
        </w:numPr>
        <w:tabs>
          <w:tab w:val="left" w:pos="382"/>
        </w:tabs>
        <w:spacing w:before="1"/>
        <w:ind w:left="382" w:hanging="382"/>
      </w:pPr>
      <w:bookmarkStart w:id="13" w:name="V._Future_Scope_"/>
      <w:bookmarkEnd w:id="13"/>
      <w:r>
        <w:t>Future</w:t>
      </w:r>
      <w:r>
        <w:rPr>
          <w:spacing w:val="-6"/>
        </w:rPr>
        <w:t xml:space="preserve"> </w:t>
      </w:r>
      <w:r>
        <w:rPr>
          <w:spacing w:val="-2"/>
        </w:rPr>
        <w:t>Scope</w:t>
      </w:r>
    </w:p>
    <w:p w14:paraId="2D185C6C" w14:textId="77777777" w:rsidR="00BD20A4" w:rsidRDefault="00000000">
      <w:pPr>
        <w:pStyle w:val="BodyText"/>
        <w:spacing w:before="298" w:line="276" w:lineRule="auto"/>
        <w:ind w:right="28"/>
      </w:pPr>
      <w:r>
        <w:t>The Daily Air Quality Alert System holds significant potential for future enhancements.</w:t>
      </w:r>
      <w:r>
        <w:rPr>
          <w:spacing w:val="-2"/>
        </w:rPr>
        <w:t xml:space="preserve"> </w:t>
      </w:r>
      <w:r>
        <w:t>The</w:t>
      </w:r>
      <w:r>
        <w:rPr>
          <w:spacing w:val="-2"/>
        </w:rPr>
        <w:t xml:space="preserve"> </w:t>
      </w:r>
      <w:r>
        <w:t>current</w:t>
      </w:r>
      <w:r>
        <w:rPr>
          <w:spacing w:val="-2"/>
        </w:rPr>
        <w:t xml:space="preserve"> </w:t>
      </w:r>
      <w:r>
        <w:t>implementation can</w:t>
      </w:r>
      <w:r>
        <w:rPr>
          <w:spacing w:val="-7"/>
        </w:rPr>
        <w:t xml:space="preserve"> </w:t>
      </w:r>
      <w:r>
        <w:t>be</w:t>
      </w:r>
      <w:r>
        <w:rPr>
          <w:spacing w:val="-7"/>
        </w:rPr>
        <w:t xml:space="preserve"> </w:t>
      </w:r>
      <w:r>
        <w:t>extended</w:t>
      </w:r>
      <w:r>
        <w:rPr>
          <w:spacing w:val="-7"/>
        </w:rPr>
        <w:t xml:space="preserve"> </w:t>
      </w:r>
      <w:r>
        <w:t>to</w:t>
      </w:r>
      <w:r>
        <w:rPr>
          <w:spacing w:val="-7"/>
        </w:rPr>
        <w:t xml:space="preserve"> </w:t>
      </w:r>
      <w:r>
        <w:t>integrate</w:t>
      </w:r>
      <w:r>
        <w:rPr>
          <w:spacing w:val="-7"/>
        </w:rPr>
        <w:t xml:space="preserve"> </w:t>
      </w:r>
      <w:r>
        <w:rPr>
          <w:rFonts w:ascii="Arial"/>
          <w:b/>
        </w:rPr>
        <w:t>real-time</w:t>
      </w:r>
      <w:r>
        <w:rPr>
          <w:rFonts w:ascii="Arial"/>
          <w:b/>
          <w:spacing w:val="-7"/>
        </w:rPr>
        <w:t xml:space="preserve"> </w:t>
      </w:r>
      <w:r>
        <w:rPr>
          <w:rFonts w:ascii="Arial"/>
          <w:b/>
        </w:rPr>
        <w:t xml:space="preserve">data APIs </w:t>
      </w:r>
      <w:r>
        <w:t xml:space="preserve">from CPCB or global sources like OpenWeatherMap, allowing live AQI updates. Additionally, </w:t>
      </w:r>
      <w:r>
        <w:rPr>
          <w:rFonts w:ascii="Arial"/>
          <w:b/>
        </w:rPr>
        <w:t xml:space="preserve">machine learning algorithms </w:t>
      </w:r>
      <w:r>
        <w:t>can be incorporated to predict future air quality trends using time-series</w:t>
      </w:r>
    </w:p>
    <w:p w14:paraId="1A9E6E2F" w14:textId="77777777" w:rsidR="00BD20A4" w:rsidRDefault="00BD20A4">
      <w:pPr>
        <w:pStyle w:val="BodyText"/>
        <w:spacing w:line="276" w:lineRule="auto"/>
        <w:sectPr w:rsidR="00BD20A4">
          <w:pgSz w:w="12240" w:h="15840"/>
          <w:pgMar w:top="1360" w:right="1440" w:bottom="280" w:left="1440" w:header="720" w:footer="720" w:gutter="0"/>
          <w:cols w:num="2" w:space="720" w:equalWidth="0">
            <w:col w:w="4315" w:space="725"/>
            <w:col w:w="4320"/>
          </w:cols>
        </w:sectPr>
      </w:pPr>
    </w:p>
    <w:p w14:paraId="4AF5B779" w14:textId="77777777" w:rsidR="00BD20A4" w:rsidRDefault="00000000">
      <w:pPr>
        <w:pStyle w:val="BodyText"/>
        <w:spacing w:before="80" w:line="276" w:lineRule="auto"/>
      </w:pPr>
      <w:r>
        <w:lastRenderedPageBreak/>
        <w:t>forecasting</w:t>
      </w:r>
      <w:r>
        <w:rPr>
          <w:spacing w:val="-8"/>
        </w:rPr>
        <w:t xml:space="preserve"> </w:t>
      </w:r>
      <w:r>
        <w:t>models</w:t>
      </w:r>
      <w:r>
        <w:rPr>
          <w:spacing w:val="-8"/>
        </w:rPr>
        <w:t xml:space="preserve"> </w:t>
      </w:r>
      <w:r>
        <w:t>such</w:t>
      </w:r>
      <w:r>
        <w:rPr>
          <w:spacing w:val="-8"/>
        </w:rPr>
        <w:t xml:space="preserve"> </w:t>
      </w:r>
      <w:r>
        <w:t>as</w:t>
      </w:r>
      <w:r>
        <w:rPr>
          <w:spacing w:val="-8"/>
        </w:rPr>
        <w:t xml:space="preserve"> </w:t>
      </w:r>
      <w:r>
        <w:t>ARIMA,</w:t>
      </w:r>
      <w:r>
        <w:rPr>
          <w:spacing w:val="-8"/>
        </w:rPr>
        <w:t xml:space="preserve"> </w:t>
      </w:r>
      <w:r>
        <w:t>LSTM, or Random Forest Regression.</w:t>
      </w:r>
    </w:p>
    <w:p w14:paraId="4F8C71DA" w14:textId="77777777" w:rsidR="00BD20A4" w:rsidRDefault="00000000">
      <w:pPr>
        <w:pStyle w:val="BodyText"/>
        <w:spacing w:before="240" w:line="276" w:lineRule="auto"/>
      </w:pPr>
      <w:r>
        <w:t xml:space="preserve">From an application perspective, the alert system can be expanded into a </w:t>
      </w:r>
      <w:r>
        <w:rPr>
          <w:rFonts w:ascii="Arial"/>
          <w:b/>
        </w:rPr>
        <w:t xml:space="preserve">mobile or web-based platform </w:t>
      </w:r>
      <w:r>
        <w:t xml:space="preserve">using frameworks like </w:t>
      </w:r>
      <w:proofErr w:type="spellStart"/>
      <w:r>
        <w:t>Streamlit</w:t>
      </w:r>
      <w:proofErr w:type="spellEnd"/>
      <w:r>
        <w:t xml:space="preserve"> or Flask, providing instant AQI alerts</w:t>
      </w:r>
      <w:r>
        <w:rPr>
          <w:spacing w:val="-5"/>
        </w:rPr>
        <w:t xml:space="preserve"> </w:t>
      </w:r>
      <w:r>
        <w:t>to</w:t>
      </w:r>
      <w:r>
        <w:rPr>
          <w:spacing w:val="-5"/>
        </w:rPr>
        <w:t xml:space="preserve"> </w:t>
      </w:r>
      <w:r>
        <w:t>users.</w:t>
      </w:r>
      <w:r>
        <w:rPr>
          <w:spacing w:val="-6"/>
        </w:rPr>
        <w:t xml:space="preserve"> </w:t>
      </w:r>
      <w:r>
        <w:t>Integration</w:t>
      </w:r>
      <w:r>
        <w:rPr>
          <w:spacing w:val="-5"/>
        </w:rPr>
        <w:t xml:space="preserve"> </w:t>
      </w:r>
      <w:r>
        <w:t>with</w:t>
      </w:r>
      <w:r>
        <w:rPr>
          <w:spacing w:val="-5"/>
        </w:rPr>
        <w:t xml:space="preserve"> </w:t>
      </w:r>
      <w:r>
        <w:rPr>
          <w:rFonts w:ascii="Arial"/>
          <w:b/>
        </w:rPr>
        <w:t>IoT</w:t>
      </w:r>
      <w:r>
        <w:rPr>
          <w:rFonts w:ascii="Arial"/>
          <w:b/>
          <w:spacing w:val="-6"/>
        </w:rPr>
        <w:t xml:space="preserve"> </w:t>
      </w:r>
      <w:r>
        <w:rPr>
          <w:rFonts w:ascii="Arial"/>
          <w:b/>
        </w:rPr>
        <w:t xml:space="preserve">sensors </w:t>
      </w:r>
      <w:r>
        <w:t xml:space="preserve">can enable neighborhood-level air monitoring. Furthermore, the addition of </w:t>
      </w:r>
      <w:r>
        <w:rPr>
          <w:rFonts w:ascii="Arial"/>
          <w:b/>
        </w:rPr>
        <w:t xml:space="preserve">SMS or email alert systems </w:t>
      </w:r>
      <w:r>
        <w:t>can make the application</w:t>
      </w:r>
      <w:r>
        <w:rPr>
          <w:spacing w:val="-9"/>
        </w:rPr>
        <w:t xml:space="preserve"> </w:t>
      </w:r>
      <w:r>
        <w:t>more</w:t>
      </w:r>
      <w:r>
        <w:rPr>
          <w:spacing w:val="-9"/>
        </w:rPr>
        <w:t xml:space="preserve"> </w:t>
      </w:r>
      <w:r>
        <w:t>interactive</w:t>
      </w:r>
      <w:r>
        <w:rPr>
          <w:spacing w:val="-9"/>
        </w:rPr>
        <w:t xml:space="preserve"> </w:t>
      </w:r>
      <w:r>
        <w:t>and</w:t>
      </w:r>
      <w:r>
        <w:rPr>
          <w:spacing w:val="-9"/>
        </w:rPr>
        <w:t xml:space="preserve"> </w:t>
      </w:r>
      <w:r>
        <w:t>practical</w:t>
      </w:r>
      <w:r>
        <w:rPr>
          <w:spacing w:val="-9"/>
        </w:rPr>
        <w:t xml:space="preserve"> </w:t>
      </w:r>
      <w:r>
        <w:t>for daily use.</w:t>
      </w:r>
    </w:p>
    <w:p w14:paraId="59F88A51" w14:textId="77777777" w:rsidR="00BD20A4" w:rsidRDefault="00000000">
      <w:pPr>
        <w:pStyle w:val="BodyText"/>
        <w:spacing w:before="240" w:line="276" w:lineRule="auto"/>
        <w:ind w:right="29"/>
      </w:pPr>
      <w:r>
        <w:t>On</w:t>
      </w:r>
      <w:r>
        <w:rPr>
          <w:spacing w:val="-2"/>
        </w:rPr>
        <w:t xml:space="preserve"> </w:t>
      </w:r>
      <w:r>
        <w:t>a</w:t>
      </w:r>
      <w:r>
        <w:rPr>
          <w:spacing w:val="-2"/>
        </w:rPr>
        <w:t xml:space="preserve"> </w:t>
      </w:r>
      <w:r>
        <w:t>larger</w:t>
      </w:r>
      <w:r>
        <w:rPr>
          <w:spacing w:val="-2"/>
        </w:rPr>
        <w:t xml:space="preserve"> </w:t>
      </w:r>
      <w:r>
        <w:t>scale,</w:t>
      </w:r>
      <w:r>
        <w:rPr>
          <w:spacing w:val="-2"/>
        </w:rPr>
        <w:t xml:space="preserve"> </w:t>
      </w:r>
      <w:r>
        <w:t>such</w:t>
      </w:r>
      <w:r>
        <w:rPr>
          <w:spacing w:val="-2"/>
        </w:rPr>
        <w:t xml:space="preserve"> </w:t>
      </w:r>
      <w:r>
        <w:t>a</w:t>
      </w:r>
      <w:r>
        <w:rPr>
          <w:spacing w:val="-2"/>
        </w:rPr>
        <w:t xml:space="preserve"> </w:t>
      </w:r>
      <w:r>
        <w:t>system</w:t>
      </w:r>
      <w:r>
        <w:rPr>
          <w:spacing w:val="-2"/>
        </w:rPr>
        <w:t xml:space="preserve"> </w:t>
      </w:r>
      <w:r>
        <w:t>can</w:t>
      </w:r>
      <w:r>
        <w:rPr>
          <w:spacing w:val="-2"/>
        </w:rPr>
        <w:t xml:space="preserve"> </w:t>
      </w:r>
      <w:r>
        <w:t>assist policymakers, environmental agencies, and researchers</w:t>
      </w:r>
      <w:r>
        <w:rPr>
          <w:spacing w:val="-10"/>
        </w:rPr>
        <w:t xml:space="preserve"> </w:t>
      </w:r>
      <w:r>
        <w:t>in</w:t>
      </w:r>
      <w:r>
        <w:rPr>
          <w:spacing w:val="-10"/>
        </w:rPr>
        <w:t xml:space="preserve"> </w:t>
      </w:r>
      <w:r>
        <w:t>visualizing</w:t>
      </w:r>
      <w:r>
        <w:rPr>
          <w:spacing w:val="-10"/>
        </w:rPr>
        <w:t xml:space="preserve"> </w:t>
      </w:r>
      <w:r>
        <w:t>pollution</w:t>
      </w:r>
      <w:r>
        <w:rPr>
          <w:spacing w:val="-10"/>
        </w:rPr>
        <w:t xml:space="preserve"> </w:t>
      </w:r>
      <w:r>
        <w:t>patterns, enforcing emission regulations, and planning urban infrastructure based on</w:t>
      </w:r>
    </w:p>
    <w:p w14:paraId="2EDF2243" w14:textId="77777777" w:rsidR="00BD20A4" w:rsidRDefault="00000000">
      <w:pPr>
        <w:pStyle w:val="BodyText"/>
      </w:pPr>
      <w:r>
        <w:t>real-time</w:t>
      </w:r>
      <w:r>
        <w:rPr>
          <w:spacing w:val="-9"/>
        </w:rPr>
        <w:t xml:space="preserve"> </w:t>
      </w:r>
      <w:r>
        <w:t>environmental</w:t>
      </w:r>
      <w:r>
        <w:rPr>
          <w:spacing w:val="-9"/>
        </w:rPr>
        <w:t xml:space="preserve"> </w:t>
      </w:r>
      <w:r>
        <w:t>data</w:t>
      </w:r>
      <w:r>
        <w:rPr>
          <w:spacing w:val="-8"/>
        </w:rPr>
        <w:t xml:space="preserve"> </w:t>
      </w:r>
      <w:r>
        <w:rPr>
          <w:spacing w:val="-2"/>
        </w:rPr>
        <w:t>analytics.</w:t>
      </w:r>
    </w:p>
    <w:p w14:paraId="41324034" w14:textId="77777777" w:rsidR="00BD20A4" w:rsidRDefault="00000000">
      <w:pPr>
        <w:pStyle w:val="BodyText"/>
        <w:spacing w:before="197"/>
        <w:rPr>
          <w:sz w:val="20"/>
        </w:rPr>
      </w:pPr>
      <w:r>
        <w:rPr>
          <w:noProof/>
          <w:sz w:val="20"/>
        </w:rPr>
        <mc:AlternateContent>
          <mc:Choice Requires="wps">
            <w:drawing>
              <wp:anchor distT="0" distB="0" distL="0" distR="0" simplePos="0" relativeHeight="487591424" behindDoc="1" locked="0" layoutInCell="1" allowOverlap="1" wp14:anchorId="56EF66C7" wp14:editId="3946CD50">
                <wp:simplePos x="0" y="0"/>
                <wp:positionH relativeFrom="page">
                  <wp:posOffset>952500</wp:posOffset>
                </wp:positionH>
                <wp:positionV relativeFrom="paragraph">
                  <wp:posOffset>286570</wp:posOffset>
                </wp:positionV>
                <wp:extent cx="26670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4B08376" id="Graphic 9" o:spid="_x0000_s1026" style="position:absolute;margin-left:75pt;margin-top:22.55pt;width:210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" path="m,l2667000,e" filled="f" strokecolor="#878787" strokeweight="1pt">
                <v:path arrowok="t"/>
                <w10:wrap type="topAndBottom" anchorx="page"/>
              </v:shape>
            </w:pict>
          </mc:Fallback>
        </mc:AlternateContent>
      </w:r>
    </w:p>
    <w:p w14:paraId="3FD5D8E4" w14:textId="4A3D25C7" w:rsidR="00BD20A4" w:rsidRPr="009A45DC" w:rsidRDefault="009A45DC">
      <w:pPr>
        <w:pStyle w:val="BodyText"/>
        <w:spacing w:before="214"/>
        <w:rPr>
          <w:sz w:val="32"/>
          <w:szCs w:val="32"/>
        </w:rPr>
      </w:pPr>
      <w:r w:rsidRPr="009A45DC">
        <w:rPr>
          <w:sz w:val="32"/>
          <w:szCs w:val="32"/>
        </w:rPr>
        <w:t>Most populated city air quality index</w:t>
      </w:r>
    </w:p>
    <w:p w14:paraId="0CB72E18" w14:textId="77777777" w:rsidR="009A45DC" w:rsidRDefault="009A45DC">
      <w:pPr>
        <w:pStyle w:val="BodyText"/>
        <w:spacing w:before="214"/>
      </w:pPr>
    </w:p>
    <w:p w14:paraId="683BD0E0" w14:textId="1E1A640B" w:rsidR="009A45DC" w:rsidRDefault="009A45DC">
      <w:pPr>
        <w:pStyle w:val="BodyText"/>
        <w:spacing w:before="214"/>
      </w:pPr>
      <w:r>
        <w:rPr>
          <w:noProof/>
        </w:rPr>
        <w:drawing>
          <wp:inline distT="0" distB="0" distL="0" distR="0" wp14:anchorId="757CCA77" wp14:editId="465C95DD">
            <wp:extent cx="2731770" cy="2987040"/>
            <wp:effectExtent l="0" t="0" r="0" b="3810"/>
            <wp:docPr id="18157115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11554" name="Picture 1815711554"/>
                    <pic:cNvPicPr/>
                  </pic:nvPicPr>
                  <pic:blipFill>
                    <a:blip r:embed="rId12">
                      <a:extLst>
                        <a:ext uri="{28A0092B-C50C-407E-A947-70E740481C1C}">
                          <a14:useLocalDpi xmlns:a14="http://schemas.microsoft.com/office/drawing/2010/main" val="0"/>
                        </a:ext>
                      </a:extLst>
                    </a:blip>
                    <a:stretch>
                      <a:fillRect/>
                    </a:stretch>
                  </pic:blipFill>
                  <pic:spPr>
                    <a:xfrm>
                      <a:off x="0" y="0"/>
                      <a:ext cx="2731770" cy="2987040"/>
                    </a:xfrm>
                    <a:prstGeom prst="rect">
                      <a:avLst/>
                    </a:prstGeom>
                  </pic:spPr>
                </pic:pic>
              </a:graphicData>
            </a:graphic>
          </wp:inline>
        </w:drawing>
      </w:r>
    </w:p>
    <w:p w14:paraId="0FD2CDB7" w14:textId="77777777" w:rsidR="009A45DC" w:rsidRDefault="009A45DC">
      <w:pPr>
        <w:pStyle w:val="BodyText"/>
        <w:spacing w:before="214"/>
      </w:pPr>
    </w:p>
    <w:p w14:paraId="6DBF263C" w14:textId="77777777" w:rsidR="009A45DC" w:rsidRDefault="009A45DC">
      <w:pPr>
        <w:pStyle w:val="BodyText"/>
        <w:spacing w:before="214"/>
      </w:pPr>
    </w:p>
    <w:p w14:paraId="579F27D1" w14:textId="77777777" w:rsidR="009A45DC" w:rsidRDefault="009A45DC">
      <w:pPr>
        <w:pStyle w:val="BodyText"/>
        <w:spacing w:before="214"/>
      </w:pPr>
    </w:p>
    <w:p w14:paraId="6D05129F" w14:textId="6B06FED7" w:rsidR="009A45DC" w:rsidRPr="009A45DC" w:rsidRDefault="009A45DC">
      <w:pPr>
        <w:pStyle w:val="BodyText"/>
        <w:spacing w:before="214"/>
        <w:rPr>
          <w:sz w:val="40"/>
          <w:szCs w:val="40"/>
        </w:rPr>
      </w:pPr>
      <w:r w:rsidRPr="009A45DC">
        <w:rPr>
          <w:sz w:val="40"/>
          <w:szCs w:val="40"/>
        </w:rPr>
        <w:t>Distribution of AQI</w:t>
      </w:r>
    </w:p>
    <w:p w14:paraId="34C1F78D" w14:textId="79ED03E3" w:rsidR="009A45DC" w:rsidRDefault="009A45DC">
      <w:pPr>
        <w:pStyle w:val="BodyText"/>
        <w:spacing w:before="214"/>
      </w:pPr>
      <w:r>
        <w:rPr>
          <w:noProof/>
        </w:rPr>
        <w:drawing>
          <wp:inline distT="0" distB="0" distL="0" distR="0" wp14:anchorId="14BB1E84" wp14:editId="0C40F7A9">
            <wp:extent cx="2731770" cy="2575560"/>
            <wp:effectExtent l="0" t="0" r="0" b="0"/>
            <wp:docPr id="19900353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35323" name="Picture 1990035323"/>
                    <pic:cNvPicPr/>
                  </pic:nvPicPr>
                  <pic:blipFill>
                    <a:blip r:embed="rId13">
                      <a:extLst>
                        <a:ext uri="{28A0092B-C50C-407E-A947-70E740481C1C}">
                          <a14:useLocalDpi xmlns:a14="http://schemas.microsoft.com/office/drawing/2010/main" val="0"/>
                        </a:ext>
                      </a:extLst>
                    </a:blip>
                    <a:stretch>
                      <a:fillRect/>
                    </a:stretch>
                  </pic:blipFill>
                  <pic:spPr>
                    <a:xfrm>
                      <a:off x="0" y="0"/>
                      <a:ext cx="2731770" cy="2575560"/>
                    </a:xfrm>
                    <a:prstGeom prst="rect">
                      <a:avLst/>
                    </a:prstGeom>
                  </pic:spPr>
                </pic:pic>
              </a:graphicData>
            </a:graphic>
          </wp:inline>
        </w:drawing>
      </w:r>
    </w:p>
    <w:p w14:paraId="6644840A" w14:textId="77777777" w:rsidR="009A45DC" w:rsidRDefault="009A45DC">
      <w:pPr>
        <w:pStyle w:val="BodyText"/>
        <w:spacing w:before="214"/>
      </w:pPr>
    </w:p>
    <w:p w14:paraId="719680EA" w14:textId="77777777" w:rsidR="009A45DC" w:rsidRDefault="009A45DC">
      <w:pPr>
        <w:pStyle w:val="BodyText"/>
        <w:spacing w:before="214"/>
      </w:pPr>
    </w:p>
    <w:p w14:paraId="67E42B92" w14:textId="77777777" w:rsidR="009A45DC" w:rsidRDefault="009A45DC">
      <w:pPr>
        <w:pStyle w:val="BodyText"/>
        <w:spacing w:before="214"/>
      </w:pPr>
    </w:p>
    <w:p w14:paraId="3DD34A4B" w14:textId="5FBE1F19" w:rsidR="009A45DC" w:rsidRPr="009A45DC" w:rsidRDefault="009A45DC">
      <w:pPr>
        <w:pStyle w:val="BodyText"/>
        <w:spacing w:before="214"/>
        <w:rPr>
          <w:sz w:val="40"/>
          <w:szCs w:val="40"/>
        </w:rPr>
      </w:pPr>
      <w:r w:rsidRPr="009A45DC">
        <w:rPr>
          <w:sz w:val="40"/>
          <w:szCs w:val="40"/>
        </w:rPr>
        <w:t xml:space="preserve">AQI in </w:t>
      </w:r>
      <w:proofErr w:type="spellStart"/>
      <w:r w:rsidRPr="009A45DC">
        <w:rPr>
          <w:sz w:val="40"/>
          <w:szCs w:val="40"/>
        </w:rPr>
        <w:t>delhi</w:t>
      </w:r>
      <w:proofErr w:type="spellEnd"/>
      <w:r>
        <w:rPr>
          <w:sz w:val="40"/>
          <w:szCs w:val="40"/>
        </w:rPr>
        <w:t>:</w:t>
      </w:r>
      <w:r>
        <w:rPr>
          <w:sz w:val="40"/>
          <w:szCs w:val="40"/>
        </w:rPr>
        <w:br/>
      </w:r>
      <w:r>
        <w:rPr>
          <w:noProof/>
          <w:sz w:val="40"/>
          <w:szCs w:val="40"/>
        </w:rPr>
        <w:drawing>
          <wp:inline distT="0" distB="0" distL="0" distR="0" wp14:anchorId="1BBBDA33" wp14:editId="1209E28F">
            <wp:extent cx="3345180" cy="3482340"/>
            <wp:effectExtent l="0" t="0" r="7620" b="3810"/>
            <wp:docPr id="17792040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04007" name="Picture 1779204007"/>
                    <pic:cNvPicPr/>
                  </pic:nvPicPr>
                  <pic:blipFill>
                    <a:blip r:embed="rId14">
                      <a:extLst>
                        <a:ext uri="{28A0092B-C50C-407E-A947-70E740481C1C}">
                          <a14:useLocalDpi xmlns:a14="http://schemas.microsoft.com/office/drawing/2010/main" val="0"/>
                        </a:ext>
                      </a:extLst>
                    </a:blip>
                    <a:stretch>
                      <a:fillRect/>
                    </a:stretch>
                  </pic:blipFill>
                  <pic:spPr>
                    <a:xfrm>
                      <a:off x="0" y="0"/>
                      <a:ext cx="3345180" cy="3482340"/>
                    </a:xfrm>
                    <a:prstGeom prst="rect">
                      <a:avLst/>
                    </a:prstGeom>
                  </pic:spPr>
                </pic:pic>
              </a:graphicData>
            </a:graphic>
          </wp:inline>
        </w:drawing>
      </w:r>
    </w:p>
    <w:p w14:paraId="430406B6" w14:textId="77777777" w:rsidR="009A45DC" w:rsidRDefault="009A45DC">
      <w:pPr>
        <w:pStyle w:val="BodyText"/>
        <w:spacing w:before="214"/>
      </w:pPr>
    </w:p>
    <w:p w14:paraId="7BE49978" w14:textId="77777777" w:rsidR="009A45DC" w:rsidRDefault="009A45DC">
      <w:pPr>
        <w:pStyle w:val="BodyText"/>
        <w:spacing w:before="214"/>
      </w:pPr>
    </w:p>
    <w:p w14:paraId="3FB58427" w14:textId="77777777" w:rsidR="009A45DC" w:rsidRDefault="009A45DC">
      <w:pPr>
        <w:pStyle w:val="BodyText"/>
        <w:spacing w:before="214"/>
      </w:pPr>
    </w:p>
    <w:p w14:paraId="398A5FED" w14:textId="77777777" w:rsidR="009A45DC" w:rsidRDefault="009A45DC">
      <w:pPr>
        <w:pStyle w:val="BodyText"/>
        <w:spacing w:before="214"/>
      </w:pPr>
    </w:p>
    <w:p w14:paraId="6F9D8FAF" w14:textId="77777777" w:rsidR="009A45DC" w:rsidRDefault="009A45DC">
      <w:pPr>
        <w:pStyle w:val="BodyText"/>
        <w:spacing w:before="214"/>
      </w:pPr>
    </w:p>
    <w:p w14:paraId="09EE800B" w14:textId="77777777" w:rsidR="00BD20A4" w:rsidRDefault="00000000">
      <w:pPr>
        <w:pStyle w:val="Heading1"/>
        <w:numPr>
          <w:ilvl w:val="0"/>
          <w:numId w:val="2"/>
        </w:numPr>
        <w:tabs>
          <w:tab w:val="left" w:pos="507"/>
        </w:tabs>
        <w:ind w:left="507" w:hanging="507"/>
      </w:pPr>
      <w:bookmarkStart w:id="14" w:name="VI._Conclusion_"/>
      <w:bookmarkEnd w:id="14"/>
      <w:r>
        <w:rPr>
          <w:spacing w:val="-2"/>
        </w:rPr>
        <w:t>Conclusion</w:t>
      </w:r>
    </w:p>
    <w:p w14:paraId="1DB2D7FA" w14:textId="77777777" w:rsidR="00BD20A4" w:rsidRDefault="00000000">
      <w:pPr>
        <w:pStyle w:val="BodyText"/>
        <w:spacing w:before="299" w:line="276" w:lineRule="auto"/>
      </w:pPr>
      <w:r>
        <w:t xml:space="preserve">The </w:t>
      </w:r>
      <w:r>
        <w:rPr>
          <w:rFonts w:ascii="Arial" w:hAnsi="Arial"/>
          <w:b/>
        </w:rPr>
        <w:t xml:space="preserve">Daily Air Quality Alert System </w:t>
      </w:r>
      <w:r>
        <w:t>exemplifies the use of data science in addressing real-world environmental challenges. Through systematic data collection, analysis, and visualization, it transforms</w:t>
      </w:r>
      <w:r>
        <w:rPr>
          <w:spacing w:val="-8"/>
        </w:rPr>
        <w:t xml:space="preserve"> </w:t>
      </w:r>
      <w:r>
        <w:t>complex</w:t>
      </w:r>
      <w:r>
        <w:rPr>
          <w:spacing w:val="-8"/>
        </w:rPr>
        <w:t xml:space="preserve"> </w:t>
      </w:r>
      <w:r>
        <w:t>air</w:t>
      </w:r>
      <w:r>
        <w:rPr>
          <w:spacing w:val="-8"/>
        </w:rPr>
        <w:t xml:space="preserve"> </w:t>
      </w:r>
      <w:r>
        <w:t>quality</w:t>
      </w:r>
      <w:r>
        <w:rPr>
          <w:spacing w:val="-8"/>
        </w:rPr>
        <w:t xml:space="preserve"> </w:t>
      </w:r>
      <w:r>
        <w:t>datasets</w:t>
      </w:r>
      <w:r>
        <w:rPr>
          <w:spacing w:val="-8"/>
        </w:rPr>
        <w:t xml:space="preserve"> </w:t>
      </w:r>
      <w:r>
        <w:t>into meaningful information for the public. The system’s ability to generate timely alerts based on AQI thresholds enhances public awareness and empowers individuals to make informed health decisions.</w:t>
      </w:r>
    </w:p>
    <w:p w14:paraId="71144B36" w14:textId="77777777" w:rsidR="00BD20A4" w:rsidRDefault="00000000">
      <w:pPr>
        <w:pStyle w:val="BodyText"/>
        <w:spacing w:before="240" w:line="276" w:lineRule="auto"/>
        <w:ind w:right="120"/>
      </w:pPr>
      <w:r>
        <w:t>By utilizing open-source tools and accessible</w:t>
      </w:r>
      <w:r>
        <w:rPr>
          <w:spacing w:val="-9"/>
        </w:rPr>
        <w:t xml:space="preserve"> </w:t>
      </w:r>
      <w:r>
        <w:t>datasets,</w:t>
      </w:r>
      <w:r>
        <w:rPr>
          <w:spacing w:val="-9"/>
        </w:rPr>
        <w:t xml:space="preserve"> </w:t>
      </w:r>
      <w:r>
        <w:t>this</w:t>
      </w:r>
      <w:r>
        <w:rPr>
          <w:spacing w:val="-9"/>
        </w:rPr>
        <w:t xml:space="preserve"> </w:t>
      </w:r>
      <w:r>
        <w:t>project</w:t>
      </w:r>
      <w:r>
        <w:rPr>
          <w:spacing w:val="-9"/>
        </w:rPr>
        <w:t xml:space="preserve"> </w:t>
      </w:r>
      <w:r>
        <w:t>provides</w:t>
      </w:r>
      <w:r>
        <w:rPr>
          <w:spacing w:val="-9"/>
        </w:rPr>
        <w:t xml:space="preserve"> </w:t>
      </w:r>
      <w:r>
        <w:t>a scalable, cost-effective framework for environmental monitoring. Its educational value also makes it an excellent tool for students and researchers learning about data-driven problem-solving. In summary,</w:t>
      </w:r>
    </w:p>
    <w:p w14:paraId="32965C11" w14:textId="77777777" w:rsidR="00BD20A4" w:rsidRDefault="00000000">
      <w:pPr>
        <w:pStyle w:val="BodyText"/>
        <w:spacing w:before="80" w:line="276" w:lineRule="auto"/>
        <w:ind w:right="65"/>
      </w:pPr>
      <w:r>
        <w:br w:type="column"/>
      </w:r>
      <w:r>
        <w:t>this work demonstrates how data science techniques</w:t>
      </w:r>
      <w:r>
        <w:rPr>
          <w:spacing w:val="-11"/>
        </w:rPr>
        <w:t xml:space="preserve"> </w:t>
      </w:r>
      <w:r>
        <w:t>can</w:t>
      </w:r>
      <w:r>
        <w:rPr>
          <w:spacing w:val="-11"/>
        </w:rPr>
        <w:t xml:space="preserve"> </w:t>
      </w:r>
      <w:r>
        <w:t>contribute</w:t>
      </w:r>
      <w:r>
        <w:rPr>
          <w:spacing w:val="-11"/>
        </w:rPr>
        <w:t xml:space="preserve"> </w:t>
      </w:r>
      <w:r>
        <w:t>to</w:t>
      </w:r>
      <w:r>
        <w:rPr>
          <w:spacing w:val="-11"/>
        </w:rPr>
        <w:t xml:space="preserve"> </w:t>
      </w:r>
      <w:r>
        <w:t>environmental sustainability and societal well-being.</w:t>
      </w:r>
    </w:p>
    <w:p w14:paraId="4D56BEFC" w14:textId="77777777" w:rsidR="00BD20A4" w:rsidRDefault="00000000">
      <w:pPr>
        <w:pStyle w:val="BodyText"/>
        <w:spacing w:before="163"/>
        <w:rPr>
          <w:sz w:val="20"/>
        </w:rPr>
      </w:pPr>
      <w:r>
        <w:rPr>
          <w:noProof/>
          <w:sz w:val="20"/>
        </w:rPr>
        <mc:AlternateContent>
          <mc:Choice Requires="wps">
            <w:drawing>
              <wp:anchor distT="0" distB="0" distL="0" distR="0" simplePos="0" relativeHeight="487591936" behindDoc="1" locked="0" layoutInCell="1" allowOverlap="1" wp14:anchorId="6C3F5AEA" wp14:editId="558FAF94">
                <wp:simplePos x="0" y="0"/>
                <wp:positionH relativeFrom="page">
                  <wp:posOffset>4152900</wp:posOffset>
                </wp:positionH>
                <wp:positionV relativeFrom="paragraph">
                  <wp:posOffset>264935</wp:posOffset>
                </wp:positionV>
                <wp:extent cx="26670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2763244" id="Graphic 10" o:spid="_x0000_s1026" style="position:absolute;margin-left:327pt;margin-top:20.85pt;width:210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" path="m,l2667000,e" filled="f" strokecolor="#878787" strokeweight="1pt">
                <v:path arrowok="t"/>
                <w10:wrap type="topAndBottom" anchorx="page"/>
              </v:shape>
            </w:pict>
          </mc:Fallback>
        </mc:AlternateContent>
      </w:r>
    </w:p>
    <w:p w14:paraId="13E995FA" w14:textId="77777777" w:rsidR="00BD20A4" w:rsidRDefault="00BD20A4">
      <w:pPr>
        <w:pStyle w:val="BodyText"/>
        <w:spacing w:before="210"/>
      </w:pPr>
    </w:p>
    <w:p w14:paraId="032B55CA" w14:textId="77777777" w:rsidR="00BD20A4" w:rsidRDefault="00000000">
      <w:pPr>
        <w:pStyle w:val="Heading1"/>
        <w:ind w:firstLine="0"/>
      </w:pPr>
      <w:bookmarkStart w:id="15" w:name="References_"/>
      <w:bookmarkEnd w:id="15"/>
      <w:r>
        <w:rPr>
          <w:spacing w:val="-2"/>
        </w:rPr>
        <w:t>References</w:t>
      </w:r>
    </w:p>
    <w:p w14:paraId="3086E22D" w14:textId="77777777" w:rsidR="00BD20A4" w:rsidRDefault="00000000">
      <w:pPr>
        <w:pStyle w:val="ListParagraph"/>
        <w:numPr>
          <w:ilvl w:val="0"/>
          <w:numId w:val="1"/>
        </w:numPr>
        <w:tabs>
          <w:tab w:val="left" w:pos="302"/>
        </w:tabs>
        <w:spacing w:before="299" w:line="276" w:lineRule="auto"/>
        <w:ind w:right="102" w:firstLine="0"/>
        <w:jc w:val="left"/>
      </w:pPr>
      <w:r>
        <w:t>Central</w:t>
      </w:r>
      <w:r>
        <w:rPr>
          <w:spacing w:val="-10"/>
        </w:rPr>
        <w:t xml:space="preserve"> </w:t>
      </w:r>
      <w:r>
        <w:t>Pollution</w:t>
      </w:r>
      <w:r>
        <w:rPr>
          <w:spacing w:val="-10"/>
        </w:rPr>
        <w:t xml:space="preserve"> </w:t>
      </w:r>
      <w:r>
        <w:t>Control</w:t>
      </w:r>
      <w:r>
        <w:rPr>
          <w:spacing w:val="-10"/>
        </w:rPr>
        <w:t xml:space="preserve"> </w:t>
      </w:r>
      <w:r>
        <w:t>Board</w:t>
      </w:r>
      <w:r>
        <w:rPr>
          <w:spacing w:val="-10"/>
        </w:rPr>
        <w:t xml:space="preserve"> </w:t>
      </w:r>
      <w:r>
        <w:t>(CPCB), “National Air Quality Data Portal,” 2020.</w:t>
      </w:r>
    </w:p>
    <w:p w14:paraId="419FB03E" w14:textId="77777777" w:rsidR="00BD20A4" w:rsidRDefault="00000000">
      <w:pPr>
        <w:pStyle w:val="ListParagraph"/>
        <w:numPr>
          <w:ilvl w:val="0"/>
          <w:numId w:val="1"/>
        </w:numPr>
        <w:tabs>
          <w:tab w:val="left" w:pos="363"/>
        </w:tabs>
        <w:spacing w:line="276" w:lineRule="auto"/>
        <w:ind w:right="52" w:firstLine="61"/>
        <w:jc w:val="left"/>
      </w:pPr>
      <w:r>
        <w:t>World Health Organization (WHO), “Air Pollution</w:t>
      </w:r>
      <w:r>
        <w:rPr>
          <w:spacing w:val="-9"/>
        </w:rPr>
        <w:t xml:space="preserve"> </w:t>
      </w:r>
      <w:r>
        <w:t>and</w:t>
      </w:r>
      <w:r>
        <w:rPr>
          <w:spacing w:val="-9"/>
        </w:rPr>
        <w:t xml:space="preserve"> </w:t>
      </w:r>
      <w:r>
        <w:t>Public</w:t>
      </w:r>
      <w:r>
        <w:rPr>
          <w:spacing w:val="-9"/>
        </w:rPr>
        <w:t xml:space="preserve"> </w:t>
      </w:r>
      <w:r>
        <w:t>Health,”</w:t>
      </w:r>
      <w:r>
        <w:rPr>
          <w:spacing w:val="-9"/>
        </w:rPr>
        <w:t xml:space="preserve"> </w:t>
      </w:r>
      <w:r>
        <w:t>Geneva,</w:t>
      </w:r>
      <w:r>
        <w:rPr>
          <w:spacing w:val="-9"/>
        </w:rPr>
        <w:t xml:space="preserve"> </w:t>
      </w:r>
      <w:r>
        <w:t>2022.</w:t>
      </w:r>
    </w:p>
    <w:p w14:paraId="2639077A" w14:textId="77777777" w:rsidR="00BD20A4" w:rsidRDefault="00000000">
      <w:pPr>
        <w:pStyle w:val="ListParagraph"/>
        <w:numPr>
          <w:ilvl w:val="0"/>
          <w:numId w:val="1"/>
        </w:numPr>
        <w:tabs>
          <w:tab w:val="left" w:pos="363"/>
        </w:tabs>
        <w:spacing w:line="276" w:lineRule="auto"/>
        <w:ind w:right="138" w:firstLine="61"/>
        <w:jc w:val="left"/>
      </w:pPr>
      <w:r>
        <w:t>Sharma, R., Gupta, A., and Jain, S., “Machine Learning-Based Air Quality Prediction</w:t>
      </w:r>
      <w:r>
        <w:rPr>
          <w:spacing w:val="-11"/>
        </w:rPr>
        <w:t xml:space="preserve"> </w:t>
      </w:r>
      <w:r>
        <w:t>Models,”</w:t>
      </w:r>
      <w:r>
        <w:rPr>
          <w:spacing w:val="-11"/>
        </w:rPr>
        <w:t xml:space="preserve"> </w:t>
      </w:r>
      <w:r>
        <w:rPr>
          <w:rFonts w:ascii="Arial" w:hAnsi="Arial"/>
          <w:i/>
        </w:rPr>
        <w:t>International</w:t>
      </w:r>
      <w:r>
        <w:rPr>
          <w:rFonts w:ascii="Arial" w:hAnsi="Arial"/>
          <w:i/>
          <w:spacing w:val="-11"/>
        </w:rPr>
        <w:t xml:space="preserve"> </w:t>
      </w:r>
      <w:r>
        <w:rPr>
          <w:rFonts w:ascii="Arial" w:hAnsi="Arial"/>
          <w:i/>
        </w:rPr>
        <w:t>Journal</w:t>
      </w:r>
      <w:r>
        <w:rPr>
          <w:rFonts w:ascii="Arial" w:hAnsi="Arial"/>
          <w:i/>
          <w:spacing w:val="-11"/>
        </w:rPr>
        <w:t xml:space="preserve"> </w:t>
      </w:r>
      <w:r>
        <w:rPr>
          <w:rFonts w:ascii="Arial" w:hAnsi="Arial"/>
          <w:i/>
        </w:rPr>
        <w:t>of Environmental Data Science</w:t>
      </w:r>
      <w:r>
        <w:t>, vol. 8, no. 3,</w:t>
      </w:r>
    </w:p>
    <w:p w14:paraId="74E09BB3" w14:textId="77777777" w:rsidR="00BD20A4" w:rsidRDefault="00000000">
      <w:pPr>
        <w:pStyle w:val="BodyText"/>
      </w:pPr>
      <w:r>
        <w:t>pp.</w:t>
      </w:r>
      <w:r>
        <w:rPr>
          <w:spacing w:val="-6"/>
        </w:rPr>
        <w:t xml:space="preserve"> </w:t>
      </w:r>
      <w:r>
        <w:t>245–258,</w:t>
      </w:r>
      <w:r>
        <w:rPr>
          <w:spacing w:val="-5"/>
        </w:rPr>
        <w:t xml:space="preserve"> </w:t>
      </w:r>
      <w:r>
        <w:rPr>
          <w:spacing w:val="-4"/>
        </w:rPr>
        <w:t>2021.</w:t>
      </w:r>
    </w:p>
    <w:p w14:paraId="3F28CBD9" w14:textId="38CC07DD" w:rsidR="00BD20A4" w:rsidRDefault="00000000" w:rsidP="009A45DC">
      <w:pPr>
        <w:pStyle w:val="ListParagraph"/>
        <w:numPr>
          <w:ilvl w:val="0"/>
          <w:numId w:val="1"/>
        </w:numPr>
        <w:tabs>
          <w:tab w:val="left" w:pos="363"/>
        </w:tabs>
        <w:spacing w:before="38" w:line="276" w:lineRule="auto"/>
        <w:ind w:right="236" w:firstLine="61"/>
        <w:jc w:val="left"/>
        <w:sectPr w:rsidR="00BD20A4">
          <w:pgSz w:w="12240" w:h="15840"/>
          <w:pgMar w:top="1360" w:right="1440" w:bottom="280" w:left="1440" w:header="720" w:footer="720" w:gutter="0"/>
          <w:cols w:num="2" w:space="720" w:equalWidth="0">
            <w:col w:w="4302" w:space="738"/>
            <w:col w:w="4320"/>
          </w:cols>
        </w:sectPr>
      </w:pPr>
      <w:r>
        <w:t>Gupta,</w:t>
      </w:r>
      <w:r>
        <w:rPr>
          <w:spacing w:val="-7"/>
        </w:rPr>
        <w:t xml:space="preserve"> </w:t>
      </w:r>
      <w:r>
        <w:t>R.,</w:t>
      </w:r>
      <w:r>
        <w:rPr>
          <w:spacing w:val="-7"/>
        </w:rPr>
        <w:t xml:space="preserve"> </w:t>
      </w:r>
      <w:r>
        <w:t>and</w:t>
      </w:r>
      <w:r>
        <w:rPr>
          <w:spacing w:val="-7"/>
        </w:rPr>
        <w:t xml:space="preserve"> </w:t>
      </w:r>
      <w:r>
        <w:t>Sharma,</w:t>
      </w:r>
      <w:r>
        <w:rPr>
          <w:spacing w:val="-7"/>
        </w:rPr>
        <w:t xml:space="preserve"> </w:t>
      </w:r>
      <w:r>
        <w:t>K.,</w:t>
      </w:r>
      <w:r>
        <w:rPr>
          <w:spacing w:val="-7"/>
        </w:rPr>
        <w:t xml:space="preserve"> </w:t>
      </w:r>
      <w:r>
        <w:t>“A</w:t>
      </w:r>
      <w:r>
        <w:rPr>
          <w:spacing w:val="-7"/>
        </w:rPr>
        <w:t xml:space="preserve"> </w:t>
      </w:r>
      <w:r>
        <w:t xml:space="preserve">Review of IoT-Based Air Quality Monitoring Systems,” </w:t>
      </w:r>
      <w:r>
        <w:rPr>
          <w:rFonts w:ascii="Arial" w:hAnsi="Arial"/>
          <w:i/>
        </w:rPr>
        <w:t>International Conference on Smart Cities and IoT Applications</w:t>
      </w:r>
      <w:r>
        <w:t>, 2022</w:t>
      </w:r>
    </w:p>
    <w:p w14:paraId="1B211F2C" w14:textId="25A733BA" w:rsidR="00BD20A4" w:rsidRDefault="00BD20A4" w:rsidP="00EF6E35">
      <w:pPr>
        <w:pStyle w:val="TableParagraph"/>
      </w:pPr>
    </w:p>
    <w:p w14:paraId="265AC60F" w14:textId="77777777" w:rsidR="00EF6E35" w:rsidRPr="00EF6E35" w:rsidRDefault="00EF6E35" w:rsidP="00EF6E35"/>
    <w:p w14:paraId="08BD738F" w14:textId="77777777" w:rsidR="00EF6E35" w:rsidRPr="00EF6E35" w:rsidRDefault="00EF6E35" w:rsidP="00EF6E35"/>
    <w:p w14:paraId="0EFE300C" w14:textId="77777777" w:rsidR="00EF6E35" w:rsidRPr="00EF6E35" w:rsidRDefault="00EF6E35" w:rsidP="00EF6E35"/>
    <w:p w14:paraId="58F20C83" w14:textId="77777777" w:rsidR="00EF6E35" w:rsidRPr="00EF6E35" w:rsidRDefault="00EF6E35" w:rsidP="00EF6E35"/>
    <w:p w14:paraId="46219C7A" w14:textId="77777777" w:rsidR="00EF6E35" w:rsidRPr="00EF6E35" w:rsidRDefault="00EF6E35" w:rsidP="00EF6E35"/>
    <w:p w14:paraId="585CD3CF" w14:textId="77777777" w:rsidR="00EF6E35" w:rsidRPr="00EF6E35" w:rsidRDefault="00EF6E35" w:rsidP="00EF6E35"/>
    <w:p w14:paraId="52C6BF0C" w14:textId="77777777" w:rsidR="00EF6E35" w:rsidRDefault="00EF6E35" w:rsidP="00EF6E35"/>
    <w:p w14:paraId="54CC4A33" w14:textId="77777777" w:rsidR="00EF6E35" w:rsidRDefault="00EF6E35" w:rsidP="00EF6E35"/>
    <w:p w14:paraId="1BDDEA14" w14:textId="2B69BF88" w:rsidR="00EF6E35" w:rsidRDefault="00EF6E35" w:rsidP="00EF6E35">
      <w:pPr>
        <w:tabs>
          <w:tab w:val="left" w:pos="2947"/>
        </w:tabs>
      </w:pPr>
      <w:r>
        <w:tab/>
      </w:r>
    </w:p>
    <w:p w14:paraId="0DA14C50" w14:textId="77777777" w:rsidR="00EF6E35" w:rsidRDefault="00EF6E35" w:rsidP="00EF6E35">
      <w:pPr>
        <w:tabs>
          <w:tab w:val="left" w:pos="2947"/>
        </w:tabs>
      </w:pPr>
    </w:p>
    <w:p w14:paraId="1A9274F4" w14:textId="77777777" w:rsidR="00EF6E35" w:rsidRDefault="00EF6E35" w:rsidP="00EF6E35">
      <w:pPr>
        <w:tabs>
          <w:tab w:val="left" w:pos="2947"/>
        </w:tabs>
      </w:pPr>
    </w:p>
    <w:p w14:paraId="566504E9" w14:textId="77777777" w:rsidR="00EF6E35" w:rsidRDefault="00EF6E35" w:rsidP="00EF6E35">
      <w:pPr>
        <w:tabs>
          <w:tab w:val="left" w:pos="2947"/>
        </w:tabs>
      </w:pPr>
    </w:p>
    <w:p w14:paraId="7BA712BF" w14:textId="22544152" w:rsidR="00EF6E35" w:rsidRPr="00EF6E35" w:rsidRDefault="00EF6E35" w:rsidP="00EF6E35">
      <w:pPr>
        <w:tabs>
          <w:tab w:val="left" w:pos="2947"/>
        </w:tabs>
        <w:rPr>
          <w:sz w:val="144"/>
          <w:szCs w:val="144"/>
        </w:rPr>
      </w:pPr>
      <w:r>
        <w:rPr>
          <w:sz w:val="144"/>
          <w:szCs w:val="144"/>
        </w:rPr>
        <w:t xml:space="preserve">       </w:t>
      </w:r>
    </w:p>
    <w:sectPr w:rsidR="00EF6E35" w:rsidRPr="00EF6E35">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C335B" w14:textId="77777777" w:rsidR="00D44947" w:rsidRDefault="00D44947" w:rsidP="00592647">
      <w:r>
        <w:separator/>
      </w:r>
    </w:p>
  </w:endnote>
  <w:endnote w:type="continuationSeparator" w:id="0">
    <w:p w14:paraId="517B602B" w14:textId="77777777" w:rsidR="00D44947" w:rsidRDefault="00D44947" w:rsidP="00592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0A374" w14:textId="77777777" w:rsidR="00D44947" w:rsidRDefault="00D44947" w:rsidP="00592647">
      <w:r>
        <w:separator/>
      </w:r>
    </w:p>
  </w:footnote>
  <w:footnote w:type="continuationSeparator" w:id="0">
    <w:p w14:paraId="044E3DA6" w14:textId="77777777" w:rsidR="00D44947" w:rsidRDefault="00D44947" w:rsidP="005926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6ABB"/>
    <w:multiLevelType w:val="hybridMultilevel"/>
    <w:tmpl w:val="A594AD66"/>
    <w:lvl w:ilvl="0" w:tplc="A61040B4">
      <w:start w:val="1"/>
      <w:numFmt w:val="upperRoman"/>
      <w:lvlText w:val="%1."/>
      <w:lvlJc w:val="left"/>
      <w:pPr>
        <w:ind w:left="283" w:hanging="284"/>
        <w:jc w:val="left"/>
      </w:pPr>
      <w:rPr>
        <w:rFonts w:ascii="Arial" w:eastAsia="Arial" w:hAnsi="Arial" w:cs="Arial" w:hint="default"/>
        <w:b/>
        <w:bCs/>
        <w:i w:val="0"/>
        <w:iCs w:val="0"/>
        <w:spacing w:val="-1"/>
        <w:w w:val="100"/>
        <w:sz w:val="34"/>
        <w:szCs w:val="34"/>
        <w:lang w:val="en-US" w:eastAsia="en-US" w:bidi="ar-SA"/>
      </w:rPr>
    </w:lvl>
    <w:lvl w:ilvl="1" w:tplc="B5503DD4">
      <w:start w:val="1"/>
      <w:numFmt w:val="upperLetter"/>
      <w:lvlText w:val="%2."/>
      <w:lvlJc w:val="left"/>
      <w:pPr>
        <w:ind w:left="332" w:hanging="333"/>
        <w:jc w:val="left"/>
      </w:pPr>
      <w:rPr>
        <w:rFonts w:ascii="Arial" w:eastAsia="Arial" w:hAnsi="Arial" w:cs="Arial" w:hint="default"/>
        <w:b/>
        <w:bCs/>
        <w:i w:val="0"/>
        <w:iCs w:val="0"/>
        <w:spacing w:val="-1"/>
        <w:w w:val="100"/>
        <w:sz w:val="26"/>
        <w:szCs w:val="26"/>
        <w:lang w:val="en-US" w:eastAsia="en-US" w:bidi="ar-SA"/>
      </w:rPr>
    </w:lvl>
    <w:lvl w:ilvl="2" w:tplc="3FC82B2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3" w:tplc="D3F29FE2">
      <w:numFmt w:val="bullet"/>
      <w:lvlText w:val="•"/>
      <w:lvlJc w:val="left"/>
      <w:pPr>
        <w:ind w:left="1170" w:hanging="360"/>
      </w:pPr>
      <w:rPr>
        <w:rFonts w:hint="default"/>
        <w:lang w:val="en-US" w:eastAsia="en-US" w:bidi="ar-SA"/>
      </w:rPr>
    </w:lvl>
    <w:lvl w:ilvl="4" w:tplc="37C256FA">
      <w:numFmt w:val="bullet"/>
      <w:lvlText w:val="•"/>
      <w:lvlJc w:val="left"/>
      <w:pPr>
        <w:ind w:left="1620" w:hanging="360"/>
      </w:pPr>
      <w:rPr>
        <w:rFonts w:hint="default"/>
        <w:lang w:val="en-US" w:eastAsia="en-US" w:bidi="ar-SA"/>
      </w:rPr>
    </w:lvl>
    <w:lvl w:ilvl="5" w:tplc="0F64B0A2">
      <w:numFmt w:val="bullet"/>
      <w:lvlText w:val="•"/>
      <w:lvlJc w:val="left"/>
      <w:pPr>
        <w:ind w:left="2070" w:hanging="360"/>
      </w:pPr>
      <w:rPr>
        <w:rFonts w:hint="default"/>
        <w:lang w:val="en-US" w:eastAsia="en-US" w:bidi="ar-SA"/>
      </w:rPr>
    </w:lvl>
    <w:lvl w:ilvl="6" w:tplc="BCB4EDE8">
      <w:numFmt w:val="bullet"/>
      <w:lvlText w:val="•"/>
      <w:lvlJc w:val="left"/>
      <w:pPr>
        <w:ind w:left="2520" w:hanging="360"/>
      </w:pPr>
      <w:rPr>
        <w:rFonts w:hint="default"/>
        <w:lang w:val="en-US" w:eastAsia="en-US" w:bidi="ar-SA"/>
      </w:rPr>
    </w:lvl>
    <w:lvl w:ilvl="7" w:tplc="82E89FFC">
      <w:numFmt w:val="bullet"/>
      <w:lvlText w:val="•"/>
      <w:lvlJc w:val="left"/>
      <w:pPr>
        <w:ind w:left="2970" w:hanging="360"/>
      </w:pPr>
      <w:rPr>
        <w:rFonts w:hint="default"/>
        <w:lang w:val="en-US" w:eastAsia="en-US" w:bidi="ar-SA"/>
      </w:rPr>
    </w:lvl>
    <w:lvl w:ilvl="8" w:tplc="F502E0C2">
      <w:numFmt w:val="bullet"/>
      <w:lvlText w:val="•"/>
      <w:lvlJc w:val="left"/>
      <w:pPr>
        <w:ind w:left="3420" w:hanging="360"/>
      </w:pPr>
      <w:rPr>
        <w:rFonts w:hint="default"/>
        <w:lang w:val="en-US" w:eastAsia="en-US" w:bidi="ar-SA"/>
      </w:rPr>
    </w:lvl>
  </w:abstractNum>
  <w:abstractNum w:abstractNumId="1" w15:restartNumberingAfterBreak="0">
    <w:nsid w:val="6EBF58FC"/>
    <w:multiLevelType w:val="hybridMultilevel"/>
    <w:tmpl w:val="1E3C4EF6"/>
    <w:lvl w:ilvl="0" w:tplc="B478E958">
      <w:start w:val="1"/>
      <w:numFmt w:val="decimal"/>
      <w:lvlText w:val="[%1]"/>
      <w:lvlJc w:val="left"/>
      <w:pPr>
        <w:ind w:left="0" w:hanging="306"/>
        <w:jc w:val="right"/>
      </w:pPr>
      <w:rPr>
        <w:rFonts w:ascii="Arial MT" w:eastAsia="Arial MT" w:hAnsi="Arial MT" w:cs="Arial MT" w:hint="default"/>
        <w:b w:val="0"/>
        <w:bCs w:val="0"/>
        <w:i w:val="0"/>
        <w:iCs w:val="0"/>
        <w:spacing w:val="-1"/>
        <w:w w:val="100"/>
        <w:sz w:val="22"/>
        <w:szCs w:val="22"/>
        <w:lang w:val="en-US" w:eastAsia="en-US" w:bidi="ar-SA"/>
      </w:rPr>
    </w:lvl>
    <w:lvl w:ilvl="1" w:tplc="787806B0">
      <w:numFmt w:val="bullet"/>
      <w:lvlText w:val="•"/>
      <w:lvlJc w:val="left"/>
      <w:pPr>
        <w:ind w:left="432" w:hanging="306"/>
      </w:pPr>
      <w:rPr>
        <w:rFonts w:hint="default"/>
        <w:lang w:val="en-US" w:eastAsia="en-US" w:bidi="ar-SA"/>
      </w:rPr>
    </w:lvl>
    <w:lvl w:ilvl="2" w:tplc="CDE8C394">
      <w:numFmt w:val="bullet"/>
      <w:lvlText w:val="•"/>
      <w:lvlJc w:val="left"/>
      <w:pPr>
        <w:ind w:left="864" w:hanging="306"/>
      </w:pPr>
      <w:rPr>
        <w:rFonts w:hint="default"/>
        <w:lang w:val="en-US" w:eastAsia="en-US" w:bidi="ar-SA"/>
      </w:rPr>
    </w:lvl>
    <w:lvl w:ilvl="3" w:tplc="87B6C3FE">
      <w:numFmt w:val="bullet"/>
      <w:lvlText w:val="•"/>
      <w:lvlJc w:val="left"/>
      <w:pPr>
        <w:ind w:left="1296" w:hanging="306"/>
      </w:pPr>
      <w:rPr>
        <w:rFonts w:hint="default"/>
        <w:lang w:val="en-US" w:eastAsia="en-US" w:bidi="ar-SA"/>
      </w:rPr>
    </w:lvl>
    <w:lvl w:ilvl="4" w:tplc="7BCA7500">
      <w:numFmt w:val="bullet"/>
      <w:lvlText w:val="•"/>
      <w:lvlJc w:val="left"/>
      <w:pPr>
        <w:ind w:left="1728" w:hanging="306"/>
      </w:pPr>
      <w:rPr>
        <w:rFonts w:hint="default"/>
        <w:lang w:val="en-US" w:eastAsia="en-US" w:bidi="ar-SA"/>
      </w:rPr>
    </w:lvl>
    <w:lvl w:ilvl="5" w:tplc="FCC48160">
      <w:numFmt w:val="bullet"/>
      <w:lvlText w:val="•"/>
      <w:lvlJc w:val="left"/>
      <w:pPr>
        <w:ind w:left="2160" w:hanging="306"/>
      </w:pPr>
      <w:rPr>
        <w:rFonts w:hint="default"/>
        <w:lang w:val="en-US" w:eastAsia="en-US" w:bidi="ar-SA"/>
      </w:rPr>
    </w:lvl>
    <w:lvl w:ilvl="6" w:tplc="CC627CD2">
      <w:numFmt w:val="bullet"/>
      <w:lvlText w:val="•"/>
      <w:lvlJc w:val="left"/>
      <w:pPr>
        <w:ind w:left="2592" w:hanging="306"/>
      </w:pPr>
      <w:rPr>
        <w:rFonts w:hint="default"/>
        <w:lang w:val="en-US" w:eastAsia="en-US" w:bidi="ar-SA"/>
      </w:rPr>
    </w:lvl>
    <w:lvl w:ilvl="7" w:tplc="20CEFFA2">
      <w:numFmt w:val="bullet"/>
      <w:lvlText w:val="•"/>
      <w:lvlJc w:val="left"/>
      <w:pPr>
        <w:ind w:left="3024" w:hanging="306"/>
      </w:pPr>
      <w:rPr>
        <w:rFonts w:hint="default"/>
        <w:lang w:val="en-US" w:eastAsia="en-US" w:bidi="ar-SA"/>
      </w:rPr>
    </w:lvl>
    <w:lvl w:ilvl="8" w:tplc="9B743188">
      <w:numFmt w:val="bullet"/>
      <w:lvlText w:val="•"/>
      <w:lvlJc w:val="left"/>
      <w:pPr>
        <w:ind w:left="3456" w:hanging="306"/>
      </w:pPr>
      <w:rPr>
        <w:rFonts w:hint="default"/>
        <w:lang w:val="en-US" w:eastAsia="en-US" w:bidi="ar-SA"/>
      </w:rPr>
    </w:lvl>
  </w:abstractNum>
  <w:num w:numId="1" w16cid:durableId="155849394">
    <w:abstractNumId w:val="1"/>
  </w:num>
  <w:num w:numId="2" w16cid:durableId="1383089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20A4"/>
    <w:rsid w:val="00200BC0"/>
    <w:rsid w:val="00592647"/>
    <w:rsid w:val="00921615"/>
    <w:rsid w:val="009A45DC"/>
    <w:rsid w:val="00BD20A4"/>
    <w:rsid w:val="00D44947"/>
    <w:rsid w:val="00EF6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D4D63"/>
  <w15:docId w15:val="{F1166FE7-A2C9-45EC-B40F-4AC15735A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hanging="507"/>
      <w:outlineLvl w:val="0"/>
    </w:pPr>
    <w:rPr>
      <w:rFonts w:ascii="Arial" w:eastAsia="Arial" w:hAnsi="Arial" w:cs="Arial"/>
      <w:b/>
      <w:bCs/>
      <w:sz w:val="34"/>
      <w:szCs w:val="34"/>
    </w:rPr>
  </w:style>
  <w:style w:type="paragraph" w:styleId="Heading2">
    <w:name w:val="heading 2"/>
    <w:basedOn w:val="Normal"/>
    <w:uiPriority w:val="9"/>
    <w:unhideWhenUsed/>
    <w:qFormat/>
    <w:pPr>
      <w:ind w:left="330" w:hanging="330"/>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uiPriority w:val="10"/>
    <w:qFormat/>
    <w:pPr>
      <w:spacing w:before="47"/>
      <w:ind w:left="417"/>
    </w:pPr>
    <w:rPr>
      <w:rFonts w:ascii="Arial" w:eastAsia="Arial" w:hAnsi="Arial" w:cs="Arial"/>
      <w:b/>
      <w:bCs/>
      <w:sz w:val="46"/>
      <w:szCs w:val="46"/>
    </w:rPr>
  </w:style>
  <w:style w:type="paragraph" w:styleId="ListParagraph">
    <w:name w:val="List Paragraph"/>
    <w:basedOn w:val="Normal"/>
    <w:uiPriority w:val="1"/>
    <w:qFormat/>
    <w:pPr>
      <w:ind w:firstLine="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92647"/>
    <w:pPr>
      <w:tabs>
        <w:tab w:val="center" w:pos="4513"/>
        <w:tab w:val="right" w:pos="9026"/>
      </w:tabs>
    </w:pPr>
  </w:style>
  <w:style w:type="character" w:customStyle="1" w:styleId="HeaderChar">
    <w:name w:val="Header Char"/>
    <w:basedOn w:val="DefaultParagraphFont"/>
    <w:link w:val="Header"/>
    <w:uiPriority w:val="99"/>
    <w:rsid w:val="00592647"/>
    <w:rPr>
      <w:rFonts w:ascii="Arial MT" w:eastAsia="Arial MT" w:hAnsi="Arial MT" w:cs="Arial MT"/>
    </w:rPr>
  </w:style>
  <w:style w:type="paragraph" w:styleId="Footer">
    <w:name w:val="footer"/>
    <w:basedOn w:val="Normal"/>
    <w:link w:val="FooterChar"/>
    <w:uiPriority w:val="99"/>
    <w:unhideWhenUsed/>
    <w:rsid w:val="00592647"/>
    <w:pPr>
      <w:tabs>
        <w:tab w:val="center" w:pos="4513"/>
        <w:tab w:val="right" w:pos="9026"/>
      </w:tabs>
    </w:pPr>
  </w:style>
  <w:style w:type="character" w:customStyle="1" w:styleId="FooterChar">
    <w:name w:val="Footer Char"/>
    <w:basedOn w:val="DefaultParagraphFont"/>
    <w:link w:val="Footer"/>
    <w:uiPriority w:val="99"/>
    <w:rsid w:val="00592647"/>
    <w:rPr>
      <w:rFonts w:ascii="Arial MT" w:eastAsia="Arial MT" w:hAnsi="Arial MT" w:cs="Arial MT"/>
    </w:rPr>
  </w:style>
  <w:style w:type="character" w:customStyle="1" w:styleId="BodyTextChar">
    <w:name w:val="Body Text Char"/>
    <w:basedOn w:val="DefaultParagraphFont"/>
    <w:link w:val="BodyText"/>
    <w:uiPriority w:val="1"/>
    <w:rsid w:val="00592647"/>
    <w:rPr>
      <w:rFonts w:ascii="Arial MT" w:eastAsia="Arial MT" w:hAnsi="Arial MT" w:cs="Arial MT"/>
    </w:rPr>
  </w:style>
  <w:style w:type="character" w:customStyle="1" w:styleId="TitleChar">
    <w:name w:val="Title Char"/>
    <w:basedOn w:val="DefaultParagraphFont"/>
    <w:link w:val="Title"/>
    <w:uiPriority w:val="10"/>
    <w:rsid w:val="00592647"/>
    <w:rPr>
      <w:rFonts w:ascii="Arial" w:eastAsia="Arial" w:hAnsi="Arial" w:cs="Arial"/>
      <w:b/>
      <w:bCs/>
      <w:sz w:val="46"/>
      <w:szCs w:val="46"/>
    </w:rPr>
  </w:style>
  <w:style w:type="character" w:styleId="Hyperlink">
    <w:name w:val="Hyperlink"/>
    <w:basedOn w:val="DefaultParagraphFont"/>
    <w:uiPriority w:val="99"/>
    <w:unhideWhenUsed/>
    <w:rsid w:val="00EF6E35"/>
    <w:rPr>
      <w:color w:val="0000FF" w:themeColor="hyperlink"/>
      <w:u w:val="single"/>
    </w:rPr>
  </w:style>
  <w:style w:type="character" w:styleId="UnresolvedMention">
    <w:name w:val="Unresolved Mention"/>
    <w:basedOn w:val="DefaultParagraphFont"/>
    <w:uiPriority w:val="99"/>
    <w:semiHidden/>
    <w:unhideWhenUsed/>
    <w:rsid w:val="00EF6E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harshini.g3.2024.cse@rajalakshmi.edu.in"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kthibalasundaram.2024.cse@rajalakshmi.edu.i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bitha.r.2024.cse@rajalakshmi.edu.in" TargetMode="External"/><Relationship Id="rId4" Type="http://schemas.openxmlformats.org/officeDocument/2006/relationships/webSettings" Target="webSettings.xml"/><Relationship Id="rId9" Type="http://schemas.openxmlformats.org/officeDocument/2006/relationships/hyperlink" Target="mailto:sabariprabu.m.2024.cse@rajalakshmi.edu.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1492</Words>
  <Characters>8509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Research Paper: Daily Air Quality Alert System 1</vt:lpstr>
    </vt:vector>
  </TitlesOfParts>
  <Company/>
  <LinksUpToDate>false</LinksUpToDate>
  <CharactersWithSpaces>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Research Paper: Daily Air Quality Alert System 1</dc:title>
  <cp:lastModifiedBy>sakthi bala</cp:lastModifiedBy>
  <cp:revision>3</cp:revision>
  <dcterms:created xsi:type="dcterms:W3CDTF">2025-11-09T18:53:00Z</dcterms:created>
  <dcterms:modified xsi:type="dcterms:W3CDTF">2025-11-19T15:29:00Z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Producer">
    <vt:lpwstr>Skia/PDF m143 Google Docs Renderer</vt:lpwstr>
  </property>
  <property fmtid="{D5CDD505-2E9C-101B-9397-08002B2CF9AE}" pid="4" name="LastSaved">
    <vt:filetime>2025-11-09T00:00:00Z</vt:filetime>
  </property>
</Properties>
</file>