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Competitive Examination Practice Variants &amp; Answer Keys</w:t>
      </w:r>
    </w:p>
    <w:p>
      <w:pPr>
        <w:spacing w:before="0" w:after="280"/>
      </w:pPr>
      <w:r>
        <w:rPr>
          <w:rFonts w:ascii="Calibri" w:hAnsi="Calibri"/>
          <w:color w:val="4A607A"/>
          <w:sz w:val="26"/>
        </w:rPr>
        <w:t>Database Management Systems (DBMS) - Isomorphic Domain Practice Scenarios (534 Variants)</w:t>
      </w:r>
    </w:p>
    <w:p>
      <w:pPr>
        <w:spacing w:before="80" w:after="200"/>
        <w:pBdr>
          <w:bottom w:val="single" w:sz="6" w:space="1" w:color="D3D3D3"/>
        </w:pBdr>
      </w:pPr>
    </w:p>
    <w:p>
      <w:pPr>
        <w:spacing w:before="360" w:after="120"/>
      </w:pPr>
      <w:r>
        <w:rPr>
          <w:rFonts w:ascii="Calibri" w:hAnsi="Calibri"/>
          <w:b/>
          <w:color w:val="1B365D"/>
          <w:sz w:val="30"/>
        </w:rPr>
        <w:t>Section 1: GATE Computer Science &amp; Data Science Variants (MCQ-001 to MCQ-050)</w:t>
      </w:r>
    </w:p>
    <w:p>
      <w:pPr>
        <w:spacing w:before="80" w:after="200"/>
        <w:pBdr>
          <w:bottom w:val="single" w:sz="6" w:space="1" w:color="D3D3D3"/>
        </w:pBdr>
      </w:pPr>
    </w:p>
    <w:p>
      <w:pPr>
        <w:spacing w:before="200" w:after="40"/>
      </w:pPr>
      <w:r>
        <w:rPr>
          <w:rFonts w:ascii="Calibri" w:hAnsi="Calibri"/>
          <w:b/>
          <w:color w:val="2C3E50"/>
          <w:sz w:val="24"/>
        </w:rPr>
        <w:t>Variant 1: [MCQ-001 -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A clinical oncology EHR system indexes patient genomic sequencing variants using a B+ tree of order 64. When the index is freshly initialized with low patient volume, which node is exempt from the half-full node filling constraint?</w:t>
      </w:r>
    </w:p>
    <w:p>
      <w:pPr>
        <w:spacing w:before="80" w:after="40"/>
      </w:pPr>
      <w:r>
        <w:rPr>
          <w:rFonts w:ascii="Calibri" w:hAnsi="Calibri"/>
          <w:b/>
          <w:sz w:val="22"/>
        </w:rPr>
        <w:t>Options:</w:t>
      </w:r>
    </w:p>
    <w:p>
      <w:pPr>
        <w:spacing w:before="20" w:after="20" w:line="264" w:lineRule="auto"/>
        <w:ind w:left="360"/>
      </w:pPr>
      <w:r>
        <w:rPr>
          <w:rFonts w:ascii="Calibri" w:hAnsi="Calibri"/>
          <w:sz w:val="21"/>
        </w:rPr>
        <w:t>A. All terminal leaf nodes storing biopsy gene markers</w:t>
      </w:r>
    </w:p>
    <w:p>
      <w:pPr>
        <w:spacing w:before="20" w:after="20" w:line="264" w:lineRule="auto"/>
        <w:ind w:left="360"/>
      </w:pPr>
      <w:r>
        <w:rPr>
          <w:rFonts w:ascii="Calibri" w:hAnsi="Calibri"/>
          <w:sz w:val="21"/>
        </w:rPr>
        <w:t>B. Any interior index node pointing to pediatric cancer profiles</w:t>
      </w:r>
    </w:p>
    <w:p>
      <w:pPr>
        <w:spacing w:before="20" w:after="20" w:line="264" w:lineRule="auto"/>
        <w:ind w:left="360"/>
      </w:pPr>
      <w:r>
        <w:rPr>
          <w:rFonts w:ascii="Calibri" w:hAnsi="Calibri"/>
          <w:sz w:val="21"/>
        </w:rPr>
        <w:t>C. Only the root node of the genomic variant tree</w:t>
      </w:r>
    </w:p>
    <w:p>
      <w:pPr>
        <w:spacing w:before="20" w:after="20" w:line="264" w:lineRule="auto"/>
        <w:ind w:left="360"/>
      </w:pPr>
      <w:r>
        <w:rPr>
          <w:rFonts w:ascii="Calibri" w:hAnsi="Calibri"/>
          <w:sz w:val="21"/>
        </w:rPr>
        <w:t>D. The leftmost node holding wild-type reference alleles</w:t>
      </w:r>
    </w:p>
    <w:p>
      <w:pPr>
        <w:spacing w:before="80" w:after="160"/>
      </w:pPr>
      <w:r>
        <w:rPr>
          <w:rFonts w:ascii="Calibri" w:hAnsi="Calibri"/>
          <w:b/>
          <w:color w:val="0F5132"/>
          <w:sz w:val="22"/>
        </w:rPr>
        <w:t xml:space="preserve">Correct Option: </w:t>
      </w:r>
      <w:r>
        <w:rPr>
          <w:rFonts w:ascii="Calibri" w:hAnsi="Calibri"/>
          <w:b/>
          <w:color w:val="0F5132"/>
          <w:sz w:val="22"/>
        </w:rPr>
        <w:t>Option C (Only the root node of the genomic variant tree)</w:t>
      </w:r>
    </w:p>
    <w:p>
      <w:pPr>
        <w:spacing w:before="80" w:after="200"/>
        <w:pBdr>
          <w:bottom w:val="single" w:sz="6" w:space="1" w:color="D3D3D3"/>
        </w:pBdr>
      </w:pPr>
    </w:p>
    <w:p>
      <w:pPr>
        <w:spacing w:before="200" w:after="40"/>
      </w:pPr>
      <w:r>
        <w:rPr>
          <w:rFonts w:ascii="Calibri" w:hAnsi="Calibri"/>
          <w:b/>
          <w:color w:val="2C3E50"/>
          <w:sz w:val="24"/>
        </w:rPr>
        <w:t>Variant 2: [MCQ-001 -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In an automated clearinghouse (ACH) wire settlement B+ tree index of order 128, which node is legally permitted by the database storage engine to hold only 2 child pointers without triggering a page merge or rebalancing operation?</w:t>
      </w:r>
    </w:p>
    <w:p>
      <w:pPr>
        <w:spacing w:before="80" w:after="40"/>
      </w:pPr>
      <w:r>
        <w:rPr>
          <w:rFonts w:ascii="Calibri" w:hAnsi="Calibri"/>
          <w:b/>
          <w:sz w:val="22"/>
        </w:rPr>
        <w:t>Options:</w:t>
      </w:r>
    </w:p>
    <w:p>
      <w:pPr>
        <w:spacing w:before="20" w:after="20" w:line="264" w:lineRule="auto"/>
        <w:ind w:left="360"/>
      </w:pPr>
      <w:r>
        <w:rPr>
          <w:rFonts w:ascii="Calibri" w:hAnsi="Calibri"/>
          <w:sz w:val="21"/>
        </w:rPr>
        <w:t>A. Any leaf node holding intra-bank transfer records</w:t>
      </w:r>
    </w:p>
    <w:p>
      <w:pPr>
        <w:spacing w:before="20" w:after="20" w:line="264" w:lineRule="auto"/>
        <w:ind w:left="360"/>
      </w:pPr>
      <w:r>
        <w:rPr>
          <w:rFonts w:ascii="Calibri" w:hAnsi="Calibri"/>
          <w:sz w:val="21"/>
        </w:rPr>
        <w:t>B. Only the root node of the wire settlement index</w:t>
      </w:r>
    </w:p>
    <w:p>
      <w:pPr>
        <w:spacing w:before="20" w:after="20" w:line="264" w:lineRule="auto"/>
        <w:ind w:left="360"/>
      </w:pPr>
      <w:r>
        <w:rPr>
          <w:rFonts w:ascii="Calibri" w:hAnsi="Calibri"/>
          <w:sz w:val="21"/>
        </w:rPr>
        <w:t>C. All internal routing nodes along the search path</w:t>
      </w:r>
    </w:p>
    <w:p>
      <w:pPr>
        <w:spacing w:before="20" w:after="20" w:line="264" w:lineRule="auto"/>
        <w:ind w:left="360"/>
      </w:pPr>
      <w:r>
        <w:rPr>
          <w:rFonts w:ascii="Calibri" w:hAnsi="Calibri"/>
          <w:sz w:val="21"/>
        </w:rPr>
        <w:t>D. The rightmost leaf node holding the current day's unsettled batches</w:t>
      </w:r>
    </w:p>
    <w:p>
      <w:pPr>
        <w:spacing w:before="80" w:after="160"/>
      </w:pPr>
      <w:r>
        <w:rPr>
          <w:rFonts w:ascii="Calibri" w:hAnsi="Calibri"/>
          <w:b/>
          <w:color w:val="0F5132"/>
          <w:sz w:val="22"/>
        </w:rPr>
        <w:t xml:space="preserve">Correct Option: </w:t>
      </w:r>
      <w:r>
        <w:rPr>
          <w:rFonts w:ascii="Calibri" w:hAnsi="Calibri"/>
          <w:b/>
          <w:color w:val="0F5132"/>
          <w:sz w:val="22"/>
        </w:rPr>
        <w:t>Option B (Only the root node of the wire settlement index)</w:t>
      </w:r>
    </w:p>
    <w:p>
      <w:pPr>
        <w:spacing w:before="80" w:after="200"/>
        <w:pBdr>
          <w:bottom w:val="single" w:sz="6" w:space="1" w:color="D3D3D3"/>
        </w:pBdr>
      </w:pPr>
    </w:p>
    <w:p>
      <w:pPr>
        <w:spacing w:before="200" w:after="40"/>
      </w:pPr>
      <w:r>
        <w:rPr>
          <w:rFonts w:ascii="Calibri" w:hAnsi="Calibri"/>
          <w:b/>
          <w:color w:val="2C3E50"/>
          <w:sz w:val="24"/>
        </w:rPr>
        <w:t>Variant 3: [MCQ-001 -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In a high-throughput flash-sale checkout database indexing 10 million order records via a B+ tree of order 200, which node in the index structure is structurally permitted to contain fewer than ceil(p/2) child pointers without triggering an underflow merge?</w:t>
      </w:r>
    </w:p>
    <w:p>
      <w:pPr>
        <w:spacing w:before="80" w:after="40"/>
      </w:pPr>
      <w:r>
        <w:rPr>
          <w:rFonts w:ascii="Calibri" w:hAnsi="Calibri"/>
          <w:b/>
          <w:sz w:val="22"/>
        </w:rPr>
        <w:t>Options:</w:t>
      </w:r>
    </w:p>
    <w:p>
      <w:pPr>
        <w:spacing w:before="20" w:after="20" w:line="264" w:lineRule="auto"/>
        <w:ind w:left="360"/>
      </w:pPr>
      <w:r>
        <w:rPr>
          <w:rFonts w:ascii="Calibri" w:hAnsi="Calibri"/>
          <w:sz w:val="21"/>
        </w:rPr>
        <w:t>A. Any leaf node pointing to recently added product catalog SKUs</w:t>
      </w:r>
    </w:p>
    <w:p>
      <w:pPr>
        <w:spacing w:before="20" w:after="20" w:line="264" w:lineRule="auto"/>
        <w:ind w:left="360"/>
      </w:pPr>
      <w:r>
        <w:rPr>
          <w:rFonts w:ascii="Calibri" w:hAnsi="Calibri"/>
          <w:sz w:val="21"/>
        </w:rPr>
        <w:t>B. Only the root node of the order index</w:t>
      </w:r>
    </w:p>
    <w:p>
      <w:pPr>
        <w:spacing w:before="20" w:after="20" w:line="264" w:lineRule="auto"/>
        <w:ind w:left="360"/>
      </w:pPr>
      <w:r>
        <w:rPr>
          <w:rFonts w:ascii="Calibri" w:hAnsi="Calibri"/>
          <w:sz w:val="21"/>
        </w:rPr>
        <w:t>C. Every internal node located at level 1 below the root</w:t>
      </w:r>
    </w:p>
    <w:p>
      <w:pPr>
        <w:spacing w:before="20" w:after="20" w:line="264" w:lineRule="auto"/>
        <w:ind w:left="360"/>
      </w:pPr>
      <w:r>
        <w:rPr>
          <w:rFonts w:ascii="Calibri" w:hAnsi="Calibri"/>
          <w:sz w:val="21"/>
        </w:rPr>
        <w:t>D. Only the rightmost leaf node receiving live checkout inserts</w:t>
      </w:r>
    </w:p>
    <w:p>
      <w:pPr>
        <w:spacing w:before="80" w:after="160"/>
      </w:pPr>
      <w:r>
        <w:rPr>
          <w:rFonts w:ascii="Calibri" w:hAnsi="Calibri"/>
          <w:b/>
          <w:color w:val="0F5132"/>
          <w:sz w:val="22"/>
        </w:rPr>
        <w:t xml:space="preserve">Correct Option: </w:t>
      </w:r>
      <w:r>
        <w:rPr>
          <w:rFonts w:ascii="Calibri" w:hAnsi="Calibri"/>
          <w:b/>
          <w:color w:val="0F5132"/>
          <w:sz w:val="22"/>
        </w:rPr>
        <w:t>Option B (Only the root node of the order index)</w:t>
      </w:r>
    </w:p>
    <w:p>
      <w:pPr>
        <w:spacing w:before="80" w:after="200"/>
        <w:pBdr>
          <w:bottom w:val="single" w:sz="6" w:space="1" w:color="D3D3D3"/>
        </w:pBdr>
      </w:pPr>
    </w:p>
    <w:p>
      <w:pPr>
        <w:spacing w:before="200" w:after="40"/>
      </w:pPr>
      <w:r>
        <w:rPr>
          <w:rFonts w:ascii="Calibri" w:hAnsi="Calibri"/>
          <w:b/>
          <w:color w:val="2C3E50"/>
          <w:sz w:val="24"/>
        </w:rPr>
        <w:t>Variant 4: [MCQ-002 -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In an intensive care EMR database, a nurse notes that a table Patient_Vitals stores hourly blood pressure readings as an array within a single cell. Why does this violate First Normal Form (1NF)?</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1NF permits only alphanumeric text data types</w:t>
      </w:r>
    </w:p>
    <w:p>
      <w:pPr>
        <w:spacing w:before="20" w:after="20" w:line="264" w:lineRule="auto"/>
        <w:ind w:left="360"/>
      </w:pPr>
      <w:r>
        <w:rPr>
          <w:rFonts w:ascii="Calibri" w:hAnsi="Calibri"/>
          <w:sz w:val="21"/>
        </w:rPr>
        <w:t>B. Because 1NF requires a foreign key referencing the attending physician</w:t>
      </w:r>
    </w:p>
    <w:p>
      <w:pPr>
        <w:spacing w:before="20" w:after="20" w:line="264" w:lineRule="auto"/>
        <w:ind w:left="360"/>
      </w:pPr>
      <w:r>
        <w:rPr>
          <w:rFonts w:ascii="Calibri" w:hAnsi="Calibri"/>
          <w:sz w:val="21"/>
        </w:rPr>
        <w:t>C. Because 1NF strictly requires every attribute value in every tuple to be indivisible and atomic</w:t>
      </w:r>
    </w:p>
    <w:p>
      <w:pPr>
        <w:spacing w:before="20" w:after="20" w:line="264" w:lineRule="auto"/>
        <w:ind w:left="360"/>
      </w:pPr>
      <w:r>
        <w:rPr>
          <w:rFonts w:ascii="Calibri" w:hAnsi="Calibri"/>
          <w:sz w:val="21"/>
        </w:rPr>
        <w:t>D. Because patient vitals must be indexed using a multi-way B-tree</w:t>
      </w:r>
    </w:p>
    <w:p>
      <w:pPr>
        <w:spacing w:before="80" w:after="160"/>
      </w:pPr>
      <w:r>
        <w:rPr>
          <w:rFonts w:ascii="Calibri" w:hAnsi="Calibri"/>
          <w:b/>
          <w:color w:val="0F5132"/>
          <w:sz w:val="22"/>
        </w:rPr>
        <w:t xml:space="preserve">Correct Option: </w:t>
      </w:r>
      <w:r>
        <w:rPr>
          <w:rFonts w:ascii="Calibri" w:hAnsi="Calibri"/>
          <w:b/>
          <w:color w:val="0F5132"/>
          <w:sz w:val="22"/>
        </w:rPr>
        <w:t>Option C (Because 1NF strictly requires every attribute value in every tuple to be indivisible and atomic)</w:t>
      </w:r>
    </w:p>
    <w:p>
      <w:pPr>
        <w:spacing w:before="80" w:after="200"/>
        <w:pBdr>
          <w:bottom w:val="single" w:sz="6" w:space="1" w:color="D3D3D3"/>
        </w:pBdr>
      </w:pPr>
    </w:p>
    <w:p>
      <w:pPr>
        <w:spacing w:before="200" w:after="40"/>
      </w:pPr>
      <w:r>
        <w:rPr>
          <w:rFonts w:ascii="Calibri" w:hAnsi="Calibri"/>
          <w:b/>
          <w:color w:val="2C3E50"/>
          <w:sz w:val="24"/>
        </w:rPr>
        <w:t>Variant 5: [MCQ-002 -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A core banking customer ledger table Customer_KYC is evaluated for 1NF compliance under financial compliance rules. What condition must hold for Customer_KYC to satisfy 1NF?</w:t>
      </w:r>
    </w:p>
    <w:p>
      <w:pPr>
        <w:spacing w:before="80" w:after="40"/>
      </w:pPr>
      <w:r>
        <w:rPr>
          <w:rFonts w:ascii="Calibri" w:hAnsi="Calibri"/>
          <w:b/>
          <w:sz w:val="22"/>
        </w:rPr>
        <w:t>Options:</w:t>
      </w:r>
    </w:p>
    <w:p>
      <w:pPr>
        <w:spacing w:before="20" w:after="20" w:line="264" w:lineRule="auto"/>
        <w:ind w:left="360"/>
      </w:pPr>
      <w:r>
        <w:rPr>
          <w:rFonts w:ascii="Calibri" w:hAnsi="Calibri"/>
          <w:sz w:val="21"/>
        </w:rPr>
        <w:t>A. All non-key attributes must be fully functionally dependent on customer credit rating</w:t>
      </w:r>
    </w:p>
    <w:p>
      <w:pPr>
        <w:spacing w:before="20" w:after="20" w:line="264" w:lineRule="auto"/>
        <w:ind w:left="360"/>
      </w:pPr>
      <w:r>
        <w:rPr>
          <w:rFonts w:ascii="Calibri" w:hAnsi="Calibri"/>
          <w:sz w:val="21"/>
        </w:rPr>
        <w:t>B. Customer contact numbers can be stored as comma-delimited arrays in a single column</w:t>
      </w:r>
    </w:p>
    <w:p>
      <w:pPr>
        <w:spacing w:before="20" w:after="20" w:line="264" w:lineRule="auto"/>
        <w:ind w:left="360"/>
      </w:pPr>
      <w:r>
        <w:rPr>
          <w:rFonts w:ascii="Calibri" w:hAnsi="Calibri"/>
          <w:sz w:val="21"/>
        </w:rPr>
        <w:t>C. Customer residential address can be stored as an indivisible composite struct without flattening</w:t>
      </w:r>
    </w:p>
    <w:p>
      <w:pPr>
        <w:spacing w:before="20" w:after="20" w:line="264" w:lineRule="auto"/>
        <w:ind w:left="360"/>
      </w:pPr>
      <w:r>
        <w:rPr>
          <w:rFonts w:ascii="Calibri" w:hAnsi="Calibri"/>
          <w:sz w:val="21"/>
        </w:rPr>
        <w:t>D. Every column must hold atomic scalar values, and multi-valued phone or address lists must be normalized</w:t>
      </w:r>
    </w:p>
    <w:p>
      <w:pPr>
        <w:spacing w:before="80" w:after="160"/>
      </w:pPr>
      <w:r>
        <w:rPr>
          <w:rFonts w:ascii="Calibri" w:hAnsi="Calibri"/>
          <w:b/>
          <w:color w:val="0F5132"/>
          <w:sz w:val="22"/>
        </w:rPr>
        <w:t xml:space="preserve">Correct Option: </w:t>
      </w:r>
      <w:r>
        <w:rPr>
          <w:rFonts w:ascii="Calibri" w:hAnsi="Calibri"/>
          <w:b/>
          <w:color w:val="0F5132"/>
          <w:sz w:val="22"/>
        </w:rPr>
        <w:t>Option D (Every column must hold atomic scalar values, and multi-valued phone or address lists must be normalized)</w:t>
      </w:r>
    </w:p>
    <w:p>
      <w:pPr>
        <w:spacing w:before="80" w:after="200"/>
        <w:pBdr>
          <w:bottom w:val="single" w:sz="6" w:space="1" w:color="D3D3D3"/>
        </w:pBdr>
      </w:pPr>
    </w:p>
    <w:p>
      <w:pPr>
        <w:spacing w:before="200" w:after="40"/>
      </w:pPr>
      <w:r>
        <w:rPr>
          <w:rFonts w:ascii="Calibri" w:hAnsi="Calibri"/>
          <w:b/>
          <w:color w:val="2C3E50"/>
          <w:sz w:val="24"/>
        </w:rPr>
        <w:t>Variant 6: [MCQ-002 -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An e-commerce order table Order_Shipments stores multiple package tracking numbers as a comma-separated text string inside a single tracking_numbers column for each order. Under relational database theory, which normal form is directly violated?</w:t>
      </w:r>
    </w:p>
    <w:p>
      <w:pPr>
        <w:spacing w:before="80" w:after="40"/>
      </w:pPr>
      <w:r>
        <w:rPr>
          <w:rFonts w:ascii="Calibri" w:hAnsi="Calibri"/>
          <w:b/>
          <w:sz w:val="22"/>
        </w:rPr>
        <w:t>Options:</w:t>
      </w:r>
    </w:p>
    <w:p>
      <w:pPr>
        <w:spacing w:before="20" w:after="20" w:line="264" w:lineRule="auto"/>
        <w:ind w:left="360"/>
      </w:pPr>
      <w:r>
        <w:rPr>
          <w:rFonts w:ascii="Calibri" w:hAnsi="Calibri"/>
          <w:sz w:val="21"/>
        </w:rPr>
        <w:t>A. Second Normal Form (2NF) due to partial dependency</w:t>
      </w:r>
    </w:p>
    <w:p>
      <w:pPr>
        <w:spacing w:before="20" w:after="20" w:line="264" w:lineRule="auto"/>
        <w:ind w:left="360"/>
      </w:pPr>
      <w:r>
        <w:rPr>
          <w:rFonts w:ascii="Calibri" w:hAnsi="Calibri"/>
          <w:sz w:val="21"/>
        </w:rPr>
        <w:t>B. Third Normal Form (3NF) due to transitive dependency</w:t>
      </w:r>
    </w:p>
    <w:p>
      <w:pPr>
        <w:spacing w:before="20" w:after="20" w:line="264" w:lineRule="auto"/>
        <w:ind w:left="360"/>
      </w:pPr>
      <w:r>
        <w:rPr>
          <w:rFonts w:ascii="Calibri" w:hAnsi="Calibri"/>
          <w:sz w:val="21"/>
        </w:rPr>
        <w:t>C. Boyce-Codd Normal Form (BCNF) due to non-superkey determinants</w:t>
      </w:r>
    </w:p>
    <w:p>
      <w:pPr>
        <w:spacing w:before="20" w:after="20" w:line="264" w:lineRule="auto"/>
        <w:ind w:left="360"/>
      </w:pPr>
      <w:r>
        <w:rPr>
          <w:rFonts w:ascii="Calibri" w:hAnsi="Calibri"/>
          <w:sz w:val="21"/>
        </w:rPr>
        <w:t>D. First Normal Form (1NF) due to non-atomic multi-valued attribute values</w:t>
      </w:r>
    </w:p>
    <w:p>
      <w:pPr>
        <w:spacing w:before="80" w:after="160"/>
      </w:pPr>
      <w:r>
        <w:rPr>
          <w:rFonts w:ascii="Calibri" w:hAnsi="Calibri"/>
          <w:b/>
          <w:color w:val="0F5132"/>
          <w:sz w:val="22"/>
        </w:rPr>
        <w:t xml:space="preserve">Correct Option: </w:t>
      </w:r>
      <w:r>
        <w:rPr>
          <w:rFonts w:ascii="Calibri" w:hAnsi="Calibri"/>
          <w:b/>
          <w:color w:val="0F5132"/>
          <w:sz w:val="22"/>
        </w:rPr>
        <w:t>Option D (First Normal Form (1NF) due to non-atomic multi-valued attribute values)</w:t>
      </w:r>
    </w:p>
    <w:p>
      <w:pPr>
        <w:spacing w:before="80" w:after="200"/>
        <w:pBdr>
          <w:bottom w:val="single" w:sz="6" w:space="1" w:color="D3D3D3"/>
        </w:pBdr>
      </w:pPr>
    </w:p>
    <w:p>
      <w:pPr>
        <w:spacing w:before="200" w:after="40"/>
      </w:pPr>
      <w:r>
        <w:rPr>
          <w:rFonts w:ascii="Calibri" w:hAnsi="Calibri"/>
          <w:b/>
          <w:color w:val="2C3E50"/>
          <w:sz w:val="24"/>
        </w:rPr>
        <w:t>Variant 7: [MCQ-003 -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In an EHR clinical database, Doctor_ID -&gt; Hospital_Wing and Doctor_ID -&gt; Department hold. Which derived inference rule guarantees that Doctor_ID functionally determines {Hospital_Wing, Department}?</w:t>
      </w:r>
    </w:p>
    <w:p>
      <w:pPr>
        <w:spacing w:before="80" w:after="40"/>
      </w:pPr>
      <w:r>
        <w:rPr>
          <w:rFonts w:ascii="Calibri" w:hAnsi="Calibri"/>
          <w:b/>
          <w:sz w:val="22"/>
        </w:rPr>
        <w:t>Options:</w:t>
      </w:r>
    </w:p>
    <w:p>
      <w:pPr>
        <w:spacing w:before="20" w:after="20" w:line="264" w:lineRule="auto"/>
        <w:ind w:left="360"/>
      </w:pPr>
      <w:r>
        <w:rPr>
          <w:rFonts w:ascii="Calibri" w:hAnsi="Calibri"/>
          <w:sz w:val="21"/>
        </w:rPr>
        <w:t>A. Decomposition Rule</w:t>
      </w:r>
    </w:p>
    <w:p>
      <w:pPr>
        <w:spacing w:before="20" w:after="20" w:line="264" w:lineRule="auto"/>
        <w:ind w:left="360"/>
      </w:pPr>
      <w:r>
        <w:rPr>
          <w:rFonts w:ascii="Calibri" w:hAnsi="Calibri"/>
          <w:sz w:val="21"/>
        </w:rPr>
        <w:t>B. Reflexivity Axiom</w:t>
      </w:r>
    </w:p>
    <w:p>
      <w:pPr>
        <w:spacing w:before="20" w:after="20" w:line="264" w:lineRule="auto"/>
        <w:ind w:left="360"/>
      </w:pPr>
      <w:r>
        <w:rPr>
          <w:rFonts w:ascii="Calibri" w:hAnsi="Calibri"/>
          <w:sz w:val="21"/>
        </w:rPr>
        <w:t>C. Augmentation Rule</w:t>
      </w:r>
    </w:p>
    <w:p>
      <w:pPr>
        <w:spacing w:before="20" w:after="20" w:line="264" w:lineRule="auto"/>
        <w:ind w:left="360"/>
      </w:pPr>
      <w:r>
        <w:rPr>
          <w:rFonts w:ascii="Calibri" w:hAnsi="Calibri"/>
          <w:sz w:val="21"/>
        </w:rPr>
        <w:t>D. Union Rule (Composition of functional dependencies)</w:t>
      </w:r>
    </w:p>
    <w:p>
      <w:pPr>
        <w:spacing w:before="80" w:after="160"/>
      </w:pPr>
      <w:r>
        <w:rPr>
          <w:rFonts w:ascii="Calibri" w:hAnsi="Calibri"/>
          <w:b/>
          <w:color w:val="0F5132"/>
          <w:sz w:val="22"/>
        </w:rPr>
        <w:t xml:space="preserve">Correct Option: </w:t>
      </w:r>
      <w:r>
        <w:rPr>
          <w:rFonts w:ascii="Calibri" w:hAnsi="Calibri"/>
          <w:b/>
          <w:color w:val="0F5132"/>
          <w:sz w:val="22"/>
        </w:rPr>
        <w:t>Option D (Union Rule (Composition of functional dependencies))</w:t>
      </w:r>
    </w:p>
    <w:p>
      <w:pPr>
        <w:spacing w:before="80" w:after="200"/>
        <w:pBdr>
          <w:bottom w:val="single" w:sz="6" w:space="1" w:color="D3D3D3"/>
        </w:pBdr>
      </w:pPr>
    </w:p>
    <w:p>
      <w:pPr>
        <w:spacing w:before="200" w:after="40"/>
      </w:pPr>
      <w:r>
        <w:rPr>
          <w:rFonts w:ascii="Calibri" w:hAnsi="Calibri"/>
          <w:b/>
          <w:color w:val="2C3E50"/>
          <w:sz w:val="24"/>
        </w:rPr>
        <w:t>Variant 8: [MCQ-003 -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A bank's transaction schema evaluates dependencies across Account_ID, Customer_ID, and Credit_Rating. If Account_ID -&gt; Customer_ID and Customer_ID -&gt; Credit_Rating hold, which rule guarantees Account_ID -&gt; Credit_Rating?</w:t>
      </w:r>
    </w:p>
    <w:p>
      <w:pPr>
        <w:spacing w:before="80" w:after="40"/>
      </w:pPr>
      <w:r>
        <w:rPr>
          <w:rFonts w:ascii="Calibri" w:hAnsi="Calibri"/>
          <w:b/>
          <w:sz w:val="22"/>
        </w:rPr>
        <w:t>Options:</w:t>
      </w:r>
    </w:p>
    <w:p>
      <w:pPr>
        <w:spacing w:before="20" w:after="20" w:line="264" w:lineRule="auto"/>
        <w:ind w:left="360"/>
      </w:pPr>
      <w:r>
        <w:rPr>
          <w:rFonts w:ascii="Calibri" w:hAnsi="Calibri"/>
          <w:sz w:val="21"/>
        </w:rPr>
        <w:t>A. Transitivity Axiom (Armstrong's sound inference rule)</w:t>
      </w:r>
    </w:p>
    <w:p>
      <w:pPr>
        <w:spacing w:before="20" w:after="20" w:line="264" w:lineRule="auto"/>
        <w:ind w:left="360"/>
      </w:pPr>
      <w:r>
        <w:rPr>
          <w:rFonts w:ascii="Calibri" w:hAnsi="Calibri"/>
          <w:sz w:val="21"/>
        </w:rPr>
        <w:t>B. Reflexivity Axiom</w:t>
      </w:r>
    </w:p>
    <w:p>
      <w:pPr>
        <w:spacing w:before="20" w:after="20" w:line="264" w:lineRule="auto"/>
        <w:ind w:left="360"/>
      </w:pPr>
      <w:r>
        <w:rPr>
          <w:rFonts w:ascii="Calibri" w:hAnsi="Calibri"/>
          <w:sz w:val="21"/>
        </w:rPr>
        <w:t>C. Pseudo-transitivity Rule</w:t>
      </w:r>
    </w:p>
    <w:p>
      <w:pPr>
        <w:spacing w:before="20" w:after="20" w:line="264" w:lineRule="auto"/>
        <w:ind w:left="360"/>
      </w:pPr>
      <w:r>
        <w:rPr>
          <w:rFonts w:ascii="Calibri" w:hAnsi="Calibri"/>
          <w:sz w:val="21"/>
        </w:rPr>
        <w:t>D. Augmentation Axiom</w:t>
      </w:r>
    </w:p>
    <w:p>
      <w:pPr>
        <w:spacing w:before="80" w:after="160"/>
      </w:pPr>
      <w:r>
        <w:rPr>
          <w:rFonts w:ascii="Calibri" w:hAnsi="Calibri"/>
          <w:b/>
          <w:color w:val="0F5132"/>
          <w:sz w:val="22"/>
        </w:rPr>
        <w:t xml:space="preserve">Correct Option: </w:t>
      </w:r>
      <w:r>
        <w:rPr>
          <w:rFonts w:ascii="Calibri" w:hAnsi="Calibri"/>
          <w:b/>
          <w:color w:val="0F5132"/>
          <w:sz w:val="22"/>
        </w:rPr>
        <w:t>Option A (Transitivity Axiom (Armstrong's sound inference rule))</w:t>
      </w:r>
    </w:p>
    <w:p>
      <w:pPr>
        <w:spacing w:before="80" w:after="200"/>
        <w:pBdr>
          <w:bottom w:val="single" w:sz="6" w:space="1" w:color="D3D3D3"/>
        </w:pBdr>
      </w:pPr>
    </w:p>
    <w:p>
      <w:pPr>
        <w:spacing w:before="200" w:after="40"/>
      </w:pPr>
      <w:r>
        <w:rPr>
          <w:rFonts w:ascii="Calibri" w:hAnsi="Calibri"/>
          <w:b/>
          <w:color w:val="2C3E50"/>
          <w:sz w:val="24"/>
        </w:rPr>
        <w:t>Variant 9: [MCQ-003 -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1)</w:t>
      </w:r>
    </w:p>
    <w:p>
      <w:pPr>
        <w:spacing w:before="80" w:after="80" w:line="276" w:lineRule="auto"/>
      </w:pPr>
      <w:r>
        <w:rPr>
          <w:rFonts w:ascii="Calibri" w:hAnsi="Calibri"/>
          <w:b/>
          <w:sz w:val="22"/>
        </w:rPr>
        <w:t xml:space="preserve">Question: </w:t>
      </w:r>
      <w:r>
        <w:rPr>
          <w:rFonts w:ascii="Calibri" w:hAnsi="Calibri"/>
          <w:sz w:val="22"/>
        </w:rPr>
        <w:t>In an e-commerce catalog schema with dependencies SKU -&gt; Category and SKU -&gt; UnitPrice, which Armstrong inference rule proves that SKU -&gt; Category, UnitPrice?</w:t>
      </w:r>
    </w:p>
    <w:p>
      <w:pPr>
        <w:spacing w:before="80" w:after="40"/>
      </w:pPr>
      <w:r>
        <w:rPr>
          <w:rFonts w:ascii="Calibri" w:hAnsi="Calibri"/>
          <w:b/>
          <w:sz w:val="22"/>
        </w:rPr>
        <w:t>Options:</w:t>
      </w:r>
    </w:p>
    <w:p>
      <w:pPr>
        <w:spacing w:before="20" w:after="20" w:line="264" w:lineRule="auto"/>
        <w:ind w:left="360"/>
      </w:pPr>
      <w:r>
        <w:rPr>
          <w:rFonts w:ascii="Calibri" w:hAnsi="Calibri"/>
          <w:sz w:val="21"/>
        </w:rPr>
        <w:t>A. Decomposition Rule</w:t>
      </w:r>
    </w:p>
    <w:p>
      <w:pPr>
        <w:spacing w:before="20" w:after="20" w:line="264" w:lineRule="auto"/>
        <w:ind w:left="360"/>
      </w:pPr>
      <w:r>
        <w:rPr>
          <w:rFonts w:ascii="Calibri" w:hAnsi="Calibri"/>
          <w:sz w:val="21"/>
        </w:rPr>
        <w:t>B. Augmentation Axiom</w:t>
      </w:r>
    </w:p>
    <w:p>
      <w:pPr>
        <w:spacing w:before="20" w:after="20" w:line="264" w:lineRule="auto"/>
        <w:ind w:left="360"/>
      </w:pPr>
      <w:r>
        <w:rPr>
          <w:rFonts w:ascii="Calibri" w:hAnsi="Calibri"/>
          <w:sz w:val="21"/>
        </w:rPr>
        <w:t>C. Reflexivity Axiom</w:t>
      </w:r>
    </w:p>
    <w:p>
      <w:pPr>
        <w:spacing w:before="20" w:after="20" w:line="264" w:lineRule="auto"/>
        <w:ind w:left="360"/>
      </w:pPr>
      <w:r>
        <w:rPr>
          <w:rFonts w:ascii="Calibri" w:hAnsi="Calibri"/>
          <w:sz w:val="21"/>
        </w:rPr>
        <w:t>D. Union Rule (Composition of functional dependencies)</w:t>
      </w:r>
    </w:p>
    <w:p>
      <w:pPr>
        <w:spacing w:before="80" w:after="160"/>
      </w:pPr>
      <w:r>
        <w:rPr>
          <w:rFonts w:ascii="Calibri" w:hAnsi="Calibri"/>
          <w:b/>
          <w:color w:val="0F5132"/>
          <w:sz w:val="22"/>
        </w:rPr>
        <w:t xml:space="preserve">Correct Option: </w:t>
      </w:r>
      <w:r>
        <w:rPr>
          <w:rFonts w:ascii="Calibri" w:hAnsi="Calibri"/>
          <w:b/>
          <w:color w:val="0F5132"/>
          <w:sz w:val="22"/>
        </w:rPr>
        <w:t>Option D (Union Rule (Composition of functional dependencies))</w:t>
      </w:r>
    </w:p>
    <w:p>
      <w:pPr>
        <w:spacing w:before="80" w:after="200"/>
        <w:pBdr>
          <w:bottom w:val="single" w:sz="6" w:space="1" w:color="D3D3D3"/>
        </w:pBdr>
      </w:pPr>
    </w:p>
    <w:p>
      <w:pPr>
        <w:spacing w:before="200" w:after="40"/>
      </w:pPr>
      <w:r>
        <w:rPr>
          <w:rFonts w:ascii="Calibri" w:hAnsi="Calibri"/>
          <w:b/>
          <w:color w:val="2C3E50"/>
          <w:sz w:val="24"/>
        </w:rPr>
        <w:t>Variant 10: [MCQ-004 -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A hospital credentialing committee writes a query to find surgeons who are certified across every surgical procedure listed in Mandatory_Procedures(proc_id). Which relational algebra operator expresses this condition without aggregation?</w:t>
      </w:r>
    </w:p>
    <w:p>
      <w:pPr>
        <w:spacing w:before="80" w:after="40"/>
      </w:pPr>
      <w:r>
        <w:rPr>
          <w:rFonts w:ascii="Calibri" w:hAnsi="Calibri"/>
          <w:b/>
          <w:sz w:val="22"/>
        </w:rPr>
        <w:t>Options:</w:t>
      </w:r>
    </w:p>
    <w:p>
      <w:pPr>
        <w:spacing w:before="20" w:after="20" w:line="264" w:lineRule="auto"/>
        <w:ind w:left="360"/>
      </w:pPr>
      <w:r>
        <w:rPr>
          <w:rFonts w:ascii="Calibri" w:hAnsi="Calibri"/>
          <w:sz w:val="21"/>
        </w:rPr>
        <w:t>A. Intersection (∩)</w:t>
      </w:r>
    </w:p>
    <w:p>
      <w:pPr>
        <w:spacing w:before="20" w:after="20" w:line="264" w:lineRule="auto"/>
        <w:ind w:left="360"/>
      </w:pPr>
      <w:r>
        <w:rPr>
          <w:rFonts w:ascii="Calibri" w:hAnsi="Calibri"/>
          <w:sz w:val="21"/>
        </w:rPr>
        <w:t>B. Semijoin (⋉)</w:t>
      </w:r>
    </w:p>
    <w:p>
      <w:pPr>
        <w:spacing w:before="20" w:after="20" w:line="264" w:lineRule="auto"/>
        <w:ind w:left="360"/>
      </w:pPr>
      <w:r>
        <w:rPr>
          <w:rFonts w:ascii="Calibri" w:hAnsi="Calibri"/>
          <w:sz w:val="21"/>
        </w:rPr>
        <w:t>C. Left Outer Join (⟕)</w:t>
      </w:r>
    </w:p>
    <w:p>
      <w:pPr>
        <w:spacing w:before="20" w:after="20" w:line="264" w:lineRule="auto"/>
        <w:ind w:left="360"/>
      </w:pPr>
      <w:r>
        <w:rPr>
          <w:rFonts w:ascii="Calibri" w:hAnsi="Calibri"/>
          <w:sz w:val="21"/>
        </w:rPr>
        <w:t>D. Relational Division (÷)</w:t>
      </w:r>
    </w:p>
    <w:p>
      <w:pPr>
        <w:spacing w:before="80" w:after="160"/>
      </w:pPr>
      <w:r>
        <w:rPr>
          <w:rFonts w:ascii="Calibri" w:hAnsi="Calibri"/>
          <w:b/>
          <w:color w:val="0F5132"/>
          <w:sz w:val="22"/>
        </w:rPr>
        <w:t xml:space="preserve">Correct Option: </w:t>
      </w:r>
      <w:r>
        <w:rPr>
          <w:rFonts w:ascii="Calibri" w:hAnsi="Calibri"/>
          <w:b/>
          <w:color w:val="0F5132"/>
          <w:sz w:val="22"/>
        </w:rPr>
        <w:t>Option D (Relational Division (÷))</w:t>
      </w:r>
    </w:p>
    <w:p>
      <w:pPr>
        <w:spacing w:before="80" w:after="200"/>
        <w:pBdr>
          <w:bottom w:val="single" w:sz="6" w:space="1" w:color="D3D3D3"/>
        </w:pBdr>
      </w:pPr>
    </w:p>
    <w:p>
      <w:pPr>
        <w:spacing w:before="200" w:after="40"/>
      </w:pPr>
      <w:r>
        <w:rPr>
          <w:rFonts w:ascii="Calibri" w:hAnsi="Calibri"/>
          <w:b/>
          <w:color w:val="2C3E50"/>
          <w:sz w:val="24"/>
        </w:rPr>
        <w:t>Variant 11: [MCQ-004 -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A central bank regulatory audit query must find all commercial banking institutions that have successfully submitted regulatory filings for every required compliance month in Compliance_Months(month_id). Which relational operator executes this universal requirement?</w:t>
      </w:r>
    </w:p>
    <w:p>
      <w:pPr>
        <w:spacing w:before="80" w:after="40"/>
      </w:pPr>
      <w:r>
        <w:rPr>
          <w:rFonts w:ascii="Calibri" w:hAnsi="Calibri"/>
          <w:b/>
          <w:sz w:val="22"/>
        </w:rPr>
        <w:t>Options:</w:t>
      </w:r>
    </w:p>
    <w:p>
      <w:pPr>
        <w:spacing w:before="20" w:after="20" w:line="264" w:lineRule="auto"/>
        <w:ind w:left="360"/>
      </w:pPr>
      <w:r>
        <w:rPr>
          <w:rFonts w:ascii="Calibri" w:hAnsi="Calibri"/>
          <w:sz w:val="21"/>
        </w:rPr>
        <w:t>A. Cartesian Product (×)</w:t>
      </w:r>
    </w:p>
    <w:p>
      <w:pPr>
        <w:spacing w:before="20" w:after="20" w:line="264" w:lineRule="auto"/>
        <w:ind w:left="360"/>
      </w:pPr>
      <w:r>
        <w:rPr>
          <w:rFonts w:ascii="Calibri" w:hAnsi="Calibri"/>
          <w:sz w:val="21"/>
        </w:rPr>
        <w:t>B. Theta Join (⋈_θ)</w:t>
      </w:r>
    </w:p>
    <w:p>
      <w:pPr>
        <w:spacing w:before="20" w:after="20" w:line="264" w:lineRule="auto"/>
        <w:ind w:left="360"/>
      </w:pPr>
      <w:r>
        <w:rPr>
          <w:rFonts w:ascii="Calibri" w:hAnsi="Calibri"/>
          <w:sz w:val="21"/>
        </w:rPr>
        <w:t>C. Relational Division (÷)</w:t>
      </w:r>
    </w:p>
    <w:p>
      <w:pPr>
        <w:spacing w:before="20" w:after="20" w:line="264" w:lineRule="auto"/>
        <w:ind w:left="360"/>
      </w:pPr>
      <w:r>
        <w:rPr>
          <w:rFonts w:ascii="Calibri" w:hAnsi="Calibri"/>
          <w:sz w:val="21"/>
        </w:rPr>
        <w:t>D. Full Outer Join (⟗)</w:t>
      </w:r>
    </w:p>
    <w:p>
      <w:pPr>
        <w:spacing w:before="80" w:after="160"/>
      </w:pPr>
      <w:r>
        <w:rPr>
          <w:rFonts w:ascii="Calibri" w:hAnsi="Calibri"/>
          <w:b/>
          <w:color w:val="0F5132"/>
          <w:sz w:val="22"/>
        </w:rPr>
        <w:t xml:space="preserve">Correct Option: </w:t>
      </w:r>
      <w:r>
        <w:rPr>
          <w:rFonts w:ascii="Calibri" w:hAnsi="Calibri"/>
          <w:b/>
          <w:color w:val="0F5132"/>
          <w:sz w:val="22"/>
        </w:rPr>
        <w:t>Option C (Relational Division (÷))</w:t>
      </w:r>
    </w:p>
    <w:p>
      <w:pPr>
        <w:spacing w:before="80" w:after="200"/>
        <w:pBdr>
          <w:bottom w:val="single" w:sz="6" w:space="1" w:color="D3D3D3"/>
        </w:pBdr>
      </w:pPr>
    </w:p>
    <w:p>
      <w:pPr>
        <w:spacing w:before="200" w:after="40"/>
      </w:pPr>
      <w:r>
        <w:rPr>
          <w:rFonts w:ascii="Calibri" w:hAnsi="Calibri"/>
          <w:b/>
          <w:color w:val="2C3E50"/>
          <w:sz w:val="24"/>
        </w:rPr>
        <w:t>Variant 12: [MCQ-004 -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An e-commerce analytics team wants to find all Customer_IDs who have purchased items from EVERY vendor present in the Featured_Vendors table. Which relational algebra operator directly computes this universal quantification query?</w:t>
      </w:r>
    </w:p>
    <w:p>
      <w:pPr>
        <w:spacing w:before="80" w:after="40"/>
      </w:pPr>
      <w:r>
        <w:rPr>
          <w:rFonts w:ascii="Calibri" w:hAnsi="Calibri"/>
          <w:b/>
          <w:sz w:val="22"/>
        </w:rPr>
        <w:t>Options:</w:t>
      </w:r>
    </w:p>
    <w:p>
      <w:pPr>
        <w:spacing w:before="20" w:after="20" w:line="264" w:lineRule="auto"/>
        <w:ind w:left="360"/>
      </w:pPr>
      <w:r>
        <w:rPr>
          <w:rFonts w:ascii="Calibri" w:hAnsi="Calibri"/>
          <w:sz w:val="21"/>
        </w:rPr>
        <w:t>A. Theta Join (⋈_θ)</w:t>
      </w:r>
    </w:p>
    <w:p>
      <w:pPr>
        <w:spacing w:before="20" w:after="20" w:line="264" w:lineRule="auto"/>
        <w:ind w:left="360"/>
      </w:pPr>
      <w:r>
        <w:rPr>
          <w:rFonts w:ascii="Calibri" w:hAnsi="Calibri"/>
          <w:sz w:val="21"/>
        </w:rPr>
        <w:t>B. Relational Division (÷)</w:t>
      </w:r>
    </w:p>
    <w:p>
      <w:pPr>
        <w:spacing w:before="20" w:after="20" w:line="264" w:lineRule="auto"/>
        <w:ind w:left="360"/>
      </w:pPr>
      <w:r>
        <w:rPr>
          <w:rFonts w:ascii="Calibri" w:hAnsi="Calibri"/>
          <w:sz w:val="21"/>
        </w:rPr>
        <w:t>C. Cartesian Product (×)</w:t>
      </w:r>
    </w:p>
    <w:p>
      <w:pPr>
        <w:spacing w:before="20" w:after="20" w:line="264" w:lineRule="auto"/>
        <w:ind w:left="360"/>
      </w:pPr>
      <w:r>
        <w:rPr>
          <w:rFonts w:ascii="Calibri" w:hAnsi="Calibri"/>
          <w:sz w:val="21"/>
        </w:rPr>
        <w:t>D. Outer Union (⊎)</w:t>
      </w:r>
    </w:p>
    <w:p>
      <w:pPr>
        <w:spacing w:before="80" w:after="160"/>
      </w:pPr>
      <w:r>
        <w:rPr>
          <w:rFonts w:ascii="Calibri" w:hAnsi="Calibri"/>
          <w:b/>
          <w:color w:val="0F5132"/>
          <w:sz w:val="22"/>
        </w:rPr>
        <w:t xml:space="preserve">Correct Option: </w:t>
      </w:r>
      <w:r>
        <w:rPr>
          <w:rFonts w:ascii="Calibri" w:hAnsi="Calibri"/>
          <w:b/>
          <w:color w:val="0F5132"/>
          <w:sz w:val="22"/>
        </w:rPr>
        <w:t>Option B (Relational Division (÷))</w:t>
      </w:r>
    </w:p>
    <w:p>
      <w:pPr>
        <w:spacing w:before="80" w:after="200"/>
        <w:pBdr>
          <w:bottom w:val="single" w:sz="6" w:space="1" w:color="D3D3D3"/>
        </w:pBdr>
      </w:pPr>
    </w:p>
    <w:p>
      <w:pPr>
        <w:spacing w:before="200" w:after="40"/>
      </w:pPr>
      <w:r>
        <w:rPr>
          <w:rFonts w:ascii="Calibri" w:hAnsi="Calibri"/>
          <w:b/>
          <w:color w:val="2C3E50"/>
          <w:sz w:val="24"/>
        </w:rPr>
        <w:t>Variant 13: [MCQ-005 -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A hospital pharmacy relation Drug_Supplier(drug_code, manufacturer_city, license_holder) has FDs {drug_code -&gt; manufacturer_city, drug_code -&gt; license_holder}. What is the highest normal form of this table?</w:t>
      </w:r>
    </w:p>
    <w:p>
      <w:pPr>
        <w:spacing w:before="80" w:after="40"/>
      </w:pPr>
      <w:r>
        <w:rPr>
          <w:rFonts w:ascii="Calibri" w:hAnsi="Calibri"/>
          <w:b/>
          <w:sz w:val="22"/>
        </w:rPr>
        <w:t>Options:</w:t>
      </w:r>
    </w:p>
    <w:p>
      <w:pPr>
        <w:spacing w:before="20" w:after="20" w:line="264" w:lineRule="auto"/>
        <w:ind w:left="360"/>
      </w:pPr>
      <w:r>
        <w:rPr>
          <w:rFonts w:ascii="Calibri" w:hAnsi="Calibri"/>
          <w:sz w:val="21"/>
        </w:rPr>
        <w:t>A. 2NF but not 3NF</w:t>
      </w:r>
    </w:p>
    <w:p>
      <w:pPr>
        <w:spacing w:before="20" w:after="20" w:line="264" w:lineRule="auto"/>
        <w:ind w:left="360"/>
      </w:pPr>
      <w:r>
        <w:rPr>
          <w:rFonts w:ascii="Calibri" w:hAnsi="Calibri"/>
          <w:sz w:val="21"/>
        </w:rPr>
        <w:t>B. 3NF but not BCNF</w:t>
      </w:r>
    </w:p>
    <w:p>
      <w:pPr>
        <w:spacing w:before="20" w:after="20" w:line="264" w:lineRule="auto"/>
        <w:ind w:left="360"/>
      </w:pPr>
      <w:r>
        <w:rPr>
          <w:rFonts w:ascii="Calibri" w:hAnsi="Calibri"/>
          <w:sz w:val="21"/>
        </w:rPr>
        <w:t>C. BCNF and 3NF, since the determinant drug_code is the candidate key for all non-trivial FDs</w:t>
      </w:r>
    </w:p>
    <w:p>
      <w:pPr>
        <w:spacing w:before="20" w:after="20" w:line="264" w:lineRule="auto"/>
        <w:ind w:left="360"/>
      </w:pPr>
      <w:r>
        <w:rPr>
          <w:rFonts w:ascii="Calibri" w:hAnsi="Calibri"/>
          <w:sz w:val="21"/>
        </w:rPr>
        <w:t>D. 1NF only</w:t>
      </w:r>
    </w:p>
    <w:p>
      <w:pPr>
        <w:spacing w:before="80" w:after="160"/>
      </w:pPr>
      <w:r>
        <w:rPr>
          <w:rFonts w:ascii="Calibri" w:hAnsi="Calibri"/>
          <w:b/>
          <w:color w:val="0F5132"/>
          <w:sz w:val="22"/>
        </w:rPr>
        <w:t xml:space="preserve">Correct Option: </w:t>
      </w:r>
      <w:r>
        <w:rPr>
          <w:rFonts w:ascii="Calibri" w:hAnsi="Calibri"/>
          <w:b/>
          <w:color w:val="0F5132"/>
          <w:sz w:val="22"/>
        </w:rPr>
        <w:t>Option C (BCNF and 3NF, since the determinant drug_code is the candidate key for all non-trivial FDs)</w:t>
      </w:r>
    </w:p>
    <w:p>
      <w:pPr>
        <w:spacing w:before="80" w:after="200"/>
        <w:pBdr>
          <w:bottom w:val="single" w:sz="6" w:space="1" w:color="D3D3D3"/>
        </w:pBdr>
      </w:pPr>
    </w:p>
    <w:p>
      <w:pPr>
        <w:spacing w:before="200" w:after="40"/>
      </w:pPr>
      <w:r>
        <w:rPr>
          <w:rFonts w:ascii="Calibri" w:hAnsi="Calibri"/>
          <w:b/>
          <w:color w:val="2C3E50"/>
          <w:sz w:val="24"/>
        </w:rPr>
        <w:t>Variant 14: [MCQ-005 -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A fintech ledger schema Merchant_Branch(merchant_id, headquarters_city, primary_bank) satisfies FDs: merchant_id -&gt; headquarters_city and merchant_id -&gt; primary_bank. In which normal form does this schema reside?</w:t>
      </w:r>
    </w:p>
    <w:p>
      <w:pPr>
        <w:spacing w:before="80" w:after="40"/>
      </w:pPr>
      <w:r>
        <w:rPr>
          <w:rFonts w:ascii="Calibri" w:hAnsi="Calibri"/>
          <w:b/>
          <w:sz w:val="22"/>
        </w:rPr>
        <w:t>Options:</w:t>
      </w:r>
    </w:p>
    <w:p>
      <w:pPr>
        <w:spacing w:before="20" w:after="20" w:line="264" w:lineRule="auto"/>
        <w:ind w:left="360"/>
      </w:pPr>
      <w:r>
        <w:rPr>
          <w:rFonts w:ascii="Calibri" w:hAnsi="Calibri"/>
          <w:sz w:val="21"/>
        </w:rPr>
        <w:t>A. It is in 2NF only because city and bank are non-prime attributes</w:t>
      </w:r>
    </w:p>
    <w:p>
      <w:pPr>
        <w:spacing w:before="20" w:after="20" w:line="264" w:lineRule="auto"/>
        <w:ind w:left="360"/>
      </w:pPr>
      <w:r>
        <w:rPr>
          <w:rFonts w:ascii="Calibri" w:hAnsi="Calibri"/>
          <w:sz w:val="21"/>
        </w:rPr>
        <w:t>B. It is in BCNF and 3NF because merchant_id is a superkey for every functional dependency</w:t>
      </w:r>
    </w:p>
    <w:p>
      <w:pPr>
        <w:spacing w:before="20" w:after="20" w:line="264" w:lineRule="auto"/>
        <w:ind w:left="360"/>
      </w:pPr>
      <w:r>
        <w:rPr>
          <w:rFonts w:ascii="Calibri" w:hAnsi="Calibri"/>
          <w:sz w:val="21"/>
        </w:rPr>
        <w:t>C. It violates 3NF due to transitive dependency across bank and city</w:t>
      </w:r>
    </w:p>
    <w:p>
      <w:pPr>
        <w:spacing w:before="20" w:after="20" w:line="264" w:lineRule="auto"/>
        <w:ind w:left="360"/>
      </w:pPr>
      <w:r>
        <w:rPr>
          <w:rFonts w:ascii="Calibri" w:hAnsi="Calibri"/>
          <w:sz w:val="21"/>
        </w:rPr>
        <w:t>D. It is in 1NF only because merchant_id has multiple dependents</w:t>
      </w:r>
    </w:p>
    <w:p>
      <w:pPr>
        <w:spacing w:before="80" w:after="160"/>
      </w:pPr>
      <w:r>
        <w:rPr>
          <w:rFonts w:ascii="Calibri" w:hAnsi="Calibri"/>
          <w:b/>
          <w:color w:val="0F5132"/>
          <w:sz w:val="22"/>
        </w:rPr>
        <w:t xml:space="preserve">Correct Option: </w:t>
      </w:r>
      <w:r>
        <w:rPr>
          <w:rFonts w:ascii="Calibri" w:hAnsi="Calibri"/>
          <w:b/>
          <w:color w:val="0F5132"/>
          <w:sz w:val="22"/>
        </w:rPr>
        <w:t>Option B (It is in BCNF and 3NF because merchant_id is a superkey for every functional dependency)</w:t>
      </w:r>
    </w:p>
    <w:p>
      <w:pPr>
        <w:spacing w:before="80" w:after="200"/>
        <w:pBdr>
          <w:bottom w:val="single" w:sz="6" w:space="1" w:color="D3D3D3"/>
        </w:pBdr>
      </w:pPr>
    </w:p>
    <w:p>
      <w:pPr>
        <w:spacing w:before="200" w:after="40"/>
      </w:pPr>
      <w:r>
        <w:rPr>
          <w:rFonts w:ascii="Calibri" w:hAnsi="Calibri"/>
          <w:b/>
          <w:color w:val="2C3E50"/>
          <w:sz w:val="24"/>
        </w:rPr>
        <w:t>Variant 15: [MCQ-005 -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An e-commerce inventory schema has relation Warehouse_Zone(Zone_Code, Aisle_Number, Supervisor_ID) with functional dependency Zone_Code -&gt; Aisle_Number, Supervisor_ID. If Zone_Code is the only candidate key, in which highest normal form is the relation?</w:t>
      </w:r>
    </w:p>
    <w:p>
      <w:pPr>
        <w:spacing w:before="80" w:after="40"/>
      </w:pPr>
      <w:r>
        <w:rPr>
          <w:rFonts w:ascii="Calibri" w:hAnsi="Calibri"/>
          <w:b/>
          <w:sz w:val="22"/>
        </w:rPr>
        <w:t>Options:</w:t>
      </w:r>
    </w:p>
    <w:p>
      <w:pPr>
        <w:spacing w:before="20" w:after="20" w:line="264" w:lineRule="auto"/>
        <w:ind w:left="360"/>
      </w:pPr>
      <w:r>
        <w:rPr>
          <w:rFonts w:ascii="Calibri" w:hAnsi="Calibri"/>
          <w:sz w:val="21"/>
        </w:rPr>
        <w:t>A. BCNF (and therefore also 3NF and 2NF)</w:t>
      </w:r>
    </w:p>
    <w:p>
      <w:pPr>
        <w:spacing w:before="20" w:after="20" w:line="264" w:lineRule="auto"/>
        <w:ind w:left="360"/>
      </w:pPr>
      <w:r>
        <w:rPr>
          <w:rFonts w:ascii="Calibri" w:hAnsi="Calibri"/>
          <w:sz w:val="21"/>
        </w:rPr>
        <w:t>B. 1NF only, because Zone_Code contains alphabetic characters</w:t>
      </w:r>
    </w:p>
    <w:p>
      <w:pPr>
        <w:spacing w:before="20" w:after="20" w:line="264" w:lineRule="auto"/>
        <w:ind w:left="360"/>
      </w:pPr>
      <w:r>
        <w:rPr>
          <w:rFonts w:ascii="Calibri" w:hAnsi="Calibri"/>
          <w:sz w:val="21"/>
        </w:rPr>
        <w:t>C. 2NF only, due to partial functional dependencies</w:t>
      </w:r>
    </w:p>
    <w:p>
      <w:pPr>
        <w:spacing w:before="20" w:after="20" w:line="264" w:lineRule="auto"/>
        <w:ind w:left="360"/>
      </w:pPr>
      <w:r>
        <w:rPr>
          <w:rFonts w:ascii="Calibri" w:hAnsi="Calibri"/>
          <w:sz w:val="21"/>
        </w:rPr>
        <w:t>D. 3NF only, because Supervisor_ID is not a superkey</w:t>
      </w:r>
    </w:p>
    <w:p>
      <w:pPr>
        <w:spacing w:before="80" w:after="160"/>
      </w:pPr>
      <w:r>
        <w:rPr>
          <w:rFonts w:ascii="Calibri" w:hAnsi="Calibri"/>
          <w:b/>
          <w:color w:val="0F5132"/>
          <w:sz w:val="22"/>
        </w:rPr>
        <w:t xml:space="preserve">Correct Option: </w:t>
      </w:r>
      <w:r>
        <w:rPr>
          <w:rFonts w:ascii="Calibri" w:hAnsi="Calibri"/>
          <w:b/>
          <w:color w:val="0F5132"/>
          <w:sz w:val="22"/>
        </w:rPr>
        <w:t>Option A (BCNF (and therefore also 3NF and 2NF))</w:t>
      </w:r>
    </w:p>
    <w:p>
      <w:pPr>
        <w:spacing w:before="80" w:after="200"/>
        <w:pBdr>
          <w:bottom w:val="single" w:sz="6" w:space="1" w:color="D3D3D3"/>
        </w:pBdr>
      </w:pPr>
    </w:p>
    <w:p>
      <w:pPr>
        <w:spacing w:before="200" w:after="40"/>
      </w:pPr>
      <w:r>
        <w:rPr>
          <w:rFonts w:ascii="Calibri" w:hAnsi="Calibri"/>
          <w:b/>
          <w:color w:val="2C3E50"/>
          <w:sz w:val="24"/>
        </w:rPr>
        <w:t>Variant 16: [MCQ-006 -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An EHR clinical risk relation Patient_Risk(A, B, C, D, E) satisfies FDs {A -&gt; BC, CD -&gt; E, B -&gt; D, E -&gt; A}. Which attribute closure proves that {A} is a candidate key?</w:t>
      </w:r>
    </w:p>
    <w:p>
      <w:pPr>
        <w:spacing w:before="80" w:after="40"/>
      </w:pPr>
      <w:r>
        <w:rPr>
          <w:rFonts w:ascii="Calibri" w:hAnsi="Calibri"/>
          <w:b/>
          <w:sz w:val="22"/>
        </w:rPr>
        <w:t>Options:</w:t>
      </w:r>
    </w:p>
    <w:p>
      <w:pPr>
        <w:spacing w:before="20" w:after="20" w:line="264" w:lineRule="auto"/>
        <w:ind w:left="360"/>
      </w:pPr>
      <w:r>
        <w:rPr>
          <w:rFonts w:ascii="Calibri" w:hAnsi="Calibri"/>
          <w:sz w:val="21"/>
        </w:rPr>
        <w:t>A. {A}+ = {A, B}</w:t>
      </w:r>
    </w:p>
    <w:p>
      <w:pPr>
        <w:spacing w:before="20" w:after="20" w:line="264" w:lineRule="auto"/>
        <w:ind w:left="360"/>
      </w:pPr>
      <w:r>
        <w:rPr>
          <w:rFonts w:ascii="Calibri" w:hAnsi="Calibri"/>
          <w:sz w:val="21"/>
        </w:rPr>
        <w:t>B. {A}+ = {A, C, E}</w:t>
      </w:r>
    </w:p>
    <w:p>
      <w:pPr>
        <w:spacing w:before="20" w:after="20" w:line="264" w:lineRule="auto"/>
        <w:ind w:left="360"/>
      </w:pPr>
      <w:r>
        <w:rPr>
          <w:rFonts w:ascii="Calibri" w:hAnsi="Calibri"/>
          <w:sz w:val="21"/>
        </w:rPr>
        <w:t>C. {A}+ = {A, B, C, D, E}</w:t>
      </w:r>
    </w:p>
    <w:p>
      <w:pPr>
        <w:spacing w:before="20" w:after="20" w:line="264" w:lineRule="auto"/>
        <w:ind w:left="360"/>
      </w:pPr>
      <w:r>
        <w:rPr>
          <w:rFonts w:ascii="Calibri" w:hAnsi="Calibri"/>
          <w:sz w:val="21"/>
        </w:rPr>
        <w:t>D. {A}+ = {A, D}</w:t>
      </w:r>
    </w:p>
    <w:p>
      <w:pPr>
        <w:spacing w:before="80" w:after="160"/>
      </w:pPr>
      <w:r>
        <w:rPr>
          <w:rFonts w:ascii="Calibri" w:hAnsi="Calibri"/>
          <w:b/>
          <w:color w:val="0F5132"/>
          <w:sz w:val="22"/>
        </w:rPr>
        <w:t xml:space="preserve">Correct Option: </w:t>
      </w:r>
      <w:r>
        <w:rPr>
          <w:rFonts w:ascii="Calibri" w:hAnsi="Calibri"/>
          <w:b/>
          <w:color w:val="0F5132"/>
          <w:sz w:val="22"/>
        </w:rPr>
        <w:t>Option C ({A}+ = {A, B, C, D, E})</w:t>
      </w:r>
    </w:p>
    <w:p>
      <w:pPr>
        <w:spacing w:before="80" w:after="200"/>
        <w:pBdr>
          <w:bottom w:val="single" w:sz="6" w:space="1" w:color="D3D3D3"/>
        </w:pBdr>
      </w:pPr>
    </w:p>
    <w:p>
      <w:pPr>
        <w:spacing w:before="200" w:after="40"/>
      </w:pPr>
      <w:r>
        <w:rPr>
          <w:rFonts w:ascii="Calibri" w:hAnsi="Calibri"/>
          <w:b/>
          <w:color w:val="2C3E50"/>
          <w:sz w:val="24"/>
        </w:rPr>
        <w:t>Variant 17: [MCQ-006 -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A bank credit scoring schema Credit_Model(A, B, C, D, E) has FDs {A -&gt; BC, CD -&gt; E, B -&gt; D, E -&gt; A}. Which single attribute determines the entire record and serves as a candidate key?</w:t>
      </w:r>
    </w:p>
    <w:p>
      <w:pPr>
        <w:spacing w:before="80" w:after="40"/>
      </w:pPr>
      <w:r>
        <w:rPr>
          <w:rFonts w:ascii="Calibri" w:hAnsi="Calibri"/>
          <w:b/>
          <w:sz w:val="22"/>
        </w:rPr>
        <w:t>Options:</w:t>
      </w:r>
    </w:p>
    <w:p>
      <w:pPr>
        <w:spacing w:before="20" w:after="20" w:line="264" w:lineRule="auto"/>
        <w:ind w:left="360"/>
      </w:pPr>
      <w:r>
        <w:rPr>
          <w:rFonts w:ascii="Calibri" w:hAnsi="Calibri"/>
          <w:sz w:val="21"/>
        </w:rPr>
        <w:t>A. Attribute B</w:t>
      </w:r>
    </w:p>
    <w:p>
      <w:pPr>
        <w:spacing w:before="20" w:after="20" w:line="264" w:lineRule="auto"/>
        <w:ind w:left="360"/>
      </w:pPr>
      <w:r>
        <w:rPr>
          <w:rFonts w:ascii="Calibri" w:hAnsi="Calibri"/>
          <w:sz w:val="21"/>
        </w:rPr>
        <w:t>B. Attribute A</w:t>
      </w:r>
    </w:p>
    <w:p>
      <w:pPr>
        <w:spacing w:before="20" w:after="20" w:line="264" w:lineRule="auto"/>
        <w:ind w:left="360"/>
      </w:pPr>
      <w:r>
        <w:rPr>
          <w:rFonts w:ascii="Calibri" w:hAnsi="Calibri"/>
          <w:sz w:val="21"/>
        </w:rPr>
        <w:t>C. Attribute C</w:t>
      </w:r>
    </w:p>
    <w:p>
      <w:pPr>
        <w:spacing w:before="20" w:after="20" w:line="264" w:lineRule="auto"/>
        <w:ind w:left="360"/>
      </w:pPr>
      <w:r>
        <w:rPr>
          <w:rFonts w:ascii="Calibri" w:hAnsi="Calibri"/>
          <w:sz w:val="21"/>
        </w:rPr>
        <w:t>D. Attribute D</w:t>
      </w:r>
    </w:p>
    <w:p>
      <w:pPr>
        <w:spacing w:before="80" w:after="160"/>
      </w:pPr>
      <w:r>
        <w:rPr>
          <w:rFonts w:ascii="Calibri" w:hAnsi="Calibri"/>
          <w:b/>
          <w:color w:val="0F5132"/>
          <w:sz w:val="22"/>
        </w:rPr>
        <w:t xml:space="preserve">Correct Option: </w:t>
      </w:r>
      <w:r>
        <w:rPr>
          <w:rFonts w:ascii="Calibri" w:hAnsi="Calibri"/>
          <w:b/>
          <w:color w:val="0F5132"/>
          <w:sz w:val="22"/>
        </w:rPr>
        <w:t>Option B (Attribute A)</w:t>
      </w:r>
    </w:p>
    <w:p>
      <w:pPr>
        <w:spacing w:before="80" w:after="200"/>
        <w:pBdr>
          <w:bottom w:val="single" w:sz="6" w:space="1" w:color="D3D3D3"/>
        </w:pBdr>
      </w:pPr>
    </w:p>
    <w:p>
      <w:pPr>
        <w:spacing w:before="200" w:after="40"/>
      </w:pPr>
      <w:r>
        <w:rPr>
          <w:rFonts w:ascii="Calibri" w:hAnsi="Calibri"/>
          <w:b/>
          <w:color w:val="2C3E50"/>
          <w:sz w:val="24"/>
        </w:rPr>
        <w:t>Variant 18: [MCQ-006 -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For an online marketplace orders table R(OrderID, BuyerID, PromoCode, PaymentID) with functional dependencies OrderID -&gt; BuyerID, PaymentID and BuyerID, PromoCode -&gt; OrderID, what is the minimum number of candidate keys for relation R?</w:t>
      </w:r>
    </w:p>
    <w:p>
      <w:pPr>
        <w:spacing w:before="80" w:after="40"/>
      </w:pPr>
      <w:r>
        <w:rPr>
          <w:rFonts w:ascii="Calibri" w:hAnsi="Calibri"/>
          <w:b/>
          <w:sz w:val="22"/>
        </w:rPr>
        <w:t>Options:</w:t>
      </w:r>
    </w:p>
    <w:p>
      <w:pPr>
        <w:spacing w:before="20" w:after="20" w:line="264" w:lineRule="auto"/>
        <w:ind w:left="360"/>
      </w:pPr>
      <w:r>
        <w:rPr>
          <w:rFonts w:ascii="Calibri" w:hAnsi="Calibri"/>
          <w:sz w:val="21"/>
        </w:rPr>
        <w:t>A. 1 candidate key: {OrderID}</w:t>
      </w:r>
    </w:p>
    <w:p>
      <w:pPr>
        <w:spacing w:before="20" w:after="20" w:line="264" w:lineRule="auto"/>
        <w:ind w:left="360"/>
      </w:pPr>
      <w:r>
        <w:rPr>
          <w:rFonts w:ascii="Calibri" w:hAnsi="Calibri"/>
          <w:sz w:val="21"/>
        </w:rPr>
        <w:t>B. 2 candidate keys: {OrderID, PromoCode} and {BuyerID, PromoCode}</w:t>
      </w:r>
    </w:p>
    <w:p>
      <w:pPr>
        <w:spacing w:before="20" w:after="20" w:line="264" w:lineRule="auto"/>
        <w:ind w:left="360"/>
      </w:pPr>
      <w:r>
        <w:rPr>
          <w:rFonts w:ascii="Calibri" w:hAnsi="Calibri"/>
          <w:sz w:val="21"/>
        </w:rPr>
        <w:t>C. 3 candidate keys</w:t>
      </w:r>
    </w:p>
    <w:p>
      <w:pPr>
        <w:spacing w:before="20" w:after="20" w:line="264" w:lineRule="auto"/>
        <w:ind w:left="360"/>
      </w:pPr>
      <w:r>
        <w:rPr>
          <w:rFonts w:ascii="Calibri" w:hAnsi="Calibri"/>
          <w:sz w:val="21"/>
        </w:rPr>
        <w:t>D. 4 candidate keys</w:t>
      </w:r>
    </w:p>
    <w:p>
      <w:pPr>
        <w:spacing w:before="80" w:after="160"/>
      </w:pPr>
      <w:r>
        <w:rPr>
          <w:rFonts w:ascii="Calibri" w:hAnsi="Calibri"/>
          <w:b/>
          <w:color w:val="0F5132"/>
          <w:sz w:val="22"/>
        </w:rPr>
        <w:t xml:space="preserve">Correct Option: </w:t>
      </w:r>
      <w:r>
        <w:rPr>
          <w:rFonts w:ascii="Calibri" w:hAnsi="Calibri"/>
          <w:b/>
          <w:color w:val="0F5132"/>
          <w:sz w:val="22"/>
        </w:rPr>
        <w:t>Option B (2 candidate keys: {OrderID, PromoCode} and {BuyerID, PromoCode})</w:t>
      </w:r>
    </w:p>
    <w:p>
      <w:pPr>
        <w:spacing w:before="80" w:after="200"/>
        <w:pBdr>
          <w:bottom w:val="single" w:sz="6" w:space="1" w:color="D3D3D3"/>
        </w:pBdr>
      </w:pPr>
    </w:p>
    <w:p>
      <w:pPr>
        <w:spacing w:before="200" w:after="40"/>
      </w:pPr>
      <w:r>
        <w:rPr>
          <w:rFonts w:ascii="Calibri" w:hAnsi="Calibri"/>
          <w:b/>
          <w:color w:val="2C3E50"/>
          <w:sz w:val="24"/>
        </w:rPr>
        <w:t>Variant 19: [MCQ-007 -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an EHR database, Patients(Patient_ID, Name) has m rows and Prescriptions(Patient_ID, Drug) has n rows with a valid non-null foreign key referencing Patients. What is the cardinality of Patients ⨝ Prescriptions?</w:t>
      </w:r>
    </w:p>
    <w:p>
      <w:pPr>
        <w:spacing w:before="80" w:after="40"/>
      </w:pPr>
      <w:r>
        <w:rPr>
          <w:rFonts w:ascii="Calibri" w:hAnsi="Calibri"/>
          <w:b/>
          <w:sz w:val="22"/>
        </w:rPr>
        <w:t>Options:</w:t>
      </w:r>
    </w:p>
    <w:p>
      <w:pPr>
        <w:spacing w:before="20" w:after="20" w:line="264" w:lineRule="auto"/>
        <w:ind w:left="360"/>
      </w:pPr>
      <w:r>
        <w:rPr>
          <w:rFonts w:ascii="Calibri" w:hAnsi="Calibri"/>
          <w:sz w:val="21"/>
        </w:rPr>
        <w:t>A. Exactly m tuples</w:t>
      </w:r>
    </w:p>
    <w:p>
      <w:pPr>
        <w:spacing w:before="20" w:after="20" w:line="264" w:lineRule="auto"/>
        <w:ind w:left="360"/>
      </w:pPr>
      <w:r>
        <w:rPr>
          <w:rFonts w:ascii="Calibri" w:hAnsi="Calibri"/>
          <w:sz w:val="21"/>
        </w:rPr>
        <w:t>B. m + n tuples</w:t>
      </w:r>
    </w:p>
    <w:p>
      <w:pPr>
        <w:spacing w:before="20" w:after="20" w:line="264" w:lineRule="auto"/>
        <w:ind w:left="360"/>
      </w:pPr>
      <w:r>
        <w:rPr>
          <w:rFonts w:ascii="Calibri" w:hAnsi="Calibri"/>
          <w:sz w:val="21"/>
        </w:rPr>
        <w:t>C. max(m, n) tuples</w:t>
      </w:r>
    </w:p>
    <w:p>
      <w:pPr>
        <w:spacing w:before="20" w:after="20" w:line="264" w:lineRule="auto"/>
        <w:ind w:left="360"/>
      </w:pPr>
      <w:r>
        <w:rPr>
          <w:rFonts w:ascii="Calibri" w:hAnsi="Calibri"/>
          <w:sz w:val="21"/>
        </w:rPr>
        <w:t>D. Exactly n tuples</w:t>
      </w:r>
    </w:p>
    <w:p>
      <w:pPr>
        <w:spacing w:before="80" w:after="160"/>
      </w:pPr>
      <w:r>
        <w:rPr>
          <w:rFonts w:ascii="Calibri" w:hAnsi="Calibri"/>
          <w:b/>
          <w:color w:val="0F5132"/>
          <w:sz w:val="22"/>
        </w:rPr>
        <w:t xml:space="preserve">Correct Option: </w:t>
      </w:r>
      <w:r>
        <w:rPr>
          <w:rFonts w:ascii="Calibri" w:hAnsi="Calibri"/>
          <w:b/>
          <w:color w:val="0F5132"/>
          <w:sz w:val="22"/>
        </w:rPr>
        <w:t>Option D (Exactly n tuples)</w:t>
      </w:r>
    </w:p>
    <w:p>
      <w:pPr>
        <w:spacing w:before="80" w:after="200"/>
        <w:pBdr>
          <w:bottom w:val="single" w:sz="6" w:space="1" w:color="D3D3D3"/>
        </w:pBdr>
      </w:pPr>
    </w:p>
    <w:p>
      <w:pPr>
        <w:spacing w:before="200" w:after="40"/>
      </w:pPr>
      <w:r>
        <w:rPr>
          <w:rFonts w:ascii="Calibri" w:hAnsi="Calibri"/>
          <w:b/>
          <w:color w:val="2C3E50"/>
          <w:sz w:val="24"/>
        </w:rPr>
        <w:t>Variant 20: [MCQ-007 -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 banking database, Accounts(Account_ID, Balance) has m tuples, and Transactions(Account_ID, Amount) has n tuples where Account_ID is a non-null foreign key referencing Accounts. How many tuples are produced by Accounts ⨝ Transactions?</w:t>
      </w:r>
    </w:p>
    <w:p>
      <w:pPr>
        <w:spacing w:before="80" w:after="40"/>
      </w:pPr>
      <w:r>
        <w:rPr>
          <w:rFonts w:ascii="Calibri" w:hAnsi="Calibri"/>
          <w:b/>
          <w:sz w:val="22"/>
        </w:rPr>
        <w:t>Options:</w:t>
      </w:r>
    </w:p>
    <w:p>
      <w:pPr>
        <w:spacing w:before="20" w:after="20" w:line="264" w:lineRule="auto"/>
        <w:ind w:left="360"/>
      </w:pPr>
      <w:r>
        <w:rPr>
          <w:rFonts w:ascii="Calibri" w:hAnsi="Calibri"/>
          <w:sz w:val="21"/>
        </w:rPr>
        <w:t>A. Exactly m tuples</w:t>
      </w:r>
    </w:p>
    <w:p>
      <w:pPr>
        <w:spacing w:before="20" w:after="20" w:line="264" w:lineRule="auto"/>
        <w:ind w:left="360"/>
      </w:pPr>
      <w:r>
        <w:rPr>
          <w:rFonts w:ascii="Calibri" w:hAnsi="Calibri"/>
          <w:sz w:val="21"/>
        </w:rPr>
        <w:t>B. m * n tuples</w:t>
      </w:r>
    </w:p>
    <w:p>
      <w:pPr>
        <w:spacing w:before="20" w:after="20" w:line="264" w:lineRule="auto"/>
        <w:ind w:left="360"/>
      </w:pPr>
      <w:r>
        <w:rPr>
          <w:rFonts w:ascii="Calibri" w:hAnsi="Calibri"/>
          <w:sz w:val="21"/>
        </w:rPr>
        <w:t>C. Exactly n tuples</w:t>
      </w:r>
    </w:p>
    <w:p>
      <w:pPr>
        <w:spacing w:before="20" w:after="20" w:line="264" w:lineRule="auto"/>
        <w:ind w:left="360"/>
      </w:pPr>
      <w:r>
        <w:rPr>
          <w:rFonts w:ascii="Calibri" w:hAnsi="Calibri"/>
          <w:sz w:val="21"/>
        </w:rPr>
        <w:t>D. 0 tuples</w:t>
      </w:r>
    </w:p>
    <w:p>
      <w:pPr>
        <w:spacing w:before="80" w:after="160"/>
      </w:pPr>
      <w:r>
        <w:rPr>
          <w:rFonts w:ascii="Calibri" w:hAnsi="Calibri"/>
          <w:b/>
          <w:color w:val="0F5132"/>
          <w:sz w:val="22"/>
        </w:rPr>
        <w:t xml:space="preserve">Correct Option: </w:t>
      </w:r>
      <w:r>
        <w:rPr>
          <w:rFonts w:ascii="Calibri" w:hAnsi="Calibri"/>
          <w:b/>
          <w:color w:val="0F5132"/>
          <w:sz w:val="22"/>
        </w:rPr>
        <w:t>Option C (Exactly n tuples)</w:t>
      </w:r>
    </w:p>
    <w:p>
      <w:pPr>
        <w:spacing w:before="80" w:after="200"/>
        <w:pBdr>
          <w:bottom w:val="single" w:sz="6" w:space="1" w:color="D3D3D3"/>
        </w:pBdr>
      </w:pPr>
    </w:p>
    <w:p>
      <w:pPr>
        <w:spacing w:before="200" w:after="40"/>
      </w:pPr>
      <w:r>
        <w:rPr>
          <w:rFonts w:ascii="Calibri" w:hAnsi="Calibri"/>
          <w:b/>
          <w:color w:val="2C3E50"/>
          <w:sz w:val="24"/>
        </w:rPr>
        <w:t>Variant 21: [MCQ-007 -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an e-commerce database, Orders references Customers via foreign key CustomerID with NOT NULL constraint. Every order has a valid customer. Let n_orders be number of tuples in Orders and n_cust in Customers. What is the exact number of tuples in Orders ⨝ Customers?</w:t>
      </w:r>
    </w:p>
    <w:p>
      <w:pPr>
        <w:spacing w:before="80" w:after="40"/>
      </w:pPr>
      <w:r>
        <w:rPr>
          <w:rFonts w:ascii="Calibri" w:hAnsi="Calibri"/>
          <w:b/>
          <w:sz w:val="22"/>
        </w:rPr>
        <w:t>Options:</w:t>
      </w:r>
    </w:p>
    <w:p>
      <w:pPr>
        <w:spacing w:before="20" w:after="20" w:line="264" w:lineRule="auto"/>
        <w:ind w:left="360"/>
      </w:pPr>
      <w:r>
        <w:rPr>
          <w:rFonts w:ascii="Calibri" w:hAnsi="Calibri"/>
          <w:sz w:val="21"/>
        </w:rPr>
        <w:t>A. n_orders * n_cust</w:t>
      </w:r>
    </w:p>
    <w:p>
      <w:pPr>
        <w:spacing w:before="20" w:after="20" w:line="264" w:lineRule="auto"/>
        <w:ind w:left="360"/>
      </w:pPr>
      <w:r>
        <w:rPr>
          <w:rFonts w:ascii="Calibri" w:hAnsi="Calibri"/>
          <w:sz w:val="21"/>
        </w:rPr>
        <w:t>B. Exactly n_orders</w:t>
      </w:r>
    </w:p>
    <w:p>
      <w:pPr>
        <w:spacing w:before="20" w:after="20" w:line="264" w:lineRule="auto"/>
        <w:ind w:left="360"/>
      </w:pPr>
      <w:r>
        <w:rPr>
          <w:rFonts w:ascii="Calibri" w:hAnsi="Calibri"/>
          <w:sz w:val="21"/>
        </w:rPr>
        <w:t>C. Exactly n_cust</w:t>
      </w:r>
    </w:p>
    <w:p>
      <w:pPr>
        <w:spacing w:before="20" w:after="20" w:line="264" w:lineRule="auto"/>
        <w:ind w:left="360"/>
      </w:pPr>
      <w:r>
        <w:rPr>
          <w:rFonts w:ascii="Calibri" w:hAnsi="Calibri"/>
          <w:sz w:val="21"/>
        </w:rPr>
        <w:t>D. 0 tuples</w:t>
      </w:r>
    </w:p>
    <w:p>
      <w:pPr>
        <w:spacing w:before="80" w:after="160"/>
      </w:pPr>
      <w:r>
        <w:rPr>
          <w:rFonts w:ascii="Calibri" w:hAnsi="Calibri"/>
          <w:b/>
          <w:color w:val="0F5132"/>
          <w:sz w:val="22"/>
        </w:rPr>
        <w:t xml:space="preserve">Correct Option: </w:t>
      </w:r>
      <w:r>
        <w:rPr>
          <w:rFonts w:ascii="Calibri" w:hAnsi="Calibri"/>
          <w:b/>
          <w:color w:val="0F5132"/>
          <w:sz w:val="22"/>
        </w:rPr>
        <w:t>Option B (Exactly n_orders)</w:t>
      </w:r>
    </w:p>
    <w:p>
      <w:pPr>
        <w:spacing w:before="80" w:after="200"/>
        <w:pBdr>
          <w:bottom w:val="single" w:sz="6" w:space="1" w:color="D3D3D3"/>
        </w:pBdr>
      </w:pPr>
    </w:p>
    <w:p>
      <w:pPr>
        <w:spacing w:before="200" w:after="40"/>
      </w:pPr>
      <w:r>
        <w:rPr>
          <w:rFonts w:ascii="Calibri" w:hAnsi="Calibri"/>
          <w:b/>
          <w:color w:val="2C3E50"/>
          <w:sz w:val="24"/>
        </w:rPr>
        <w:t>Variant 22: [MCQ-008 -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A clinic triage database stores emergency patient IDs in a B+ tree of order 3 where each leaf node stores at most 2 patient keys. What is the maximum key capacity of the tree at height 2?</w:t>
      </w:r>
    </w:p>
    <w:p>
      <w:pPr>
        <w:spacing w:before="80" w:after="40"/>
      </w:pPr>
      <w:r>
        <w:rPr>
          <w:rFonts w:ascii="Calibri" w:hAnsi="Calibri"/>
          <w:b/>
          <w:sz w:val="22"/>
        </w:rPr>
        <w:t>Options:</w:t>
      </w:r>
    </w:p>
    <w:p>
      <w:pPr>
        <w:spacing w:before="20" w:after="20" w:line="264" w:lineRule="auto"/>
        <w:ind w:left="360"/>
      </w:pPr>
      <w:r>
        <w:rPr>
          <w:rFonts w:ascii="Calibri" w:hAnsi="Calibri"/>
          <w:sz w:val="21"/>
        </w:rPr>
        <w:t>A. 12 keys</w:t>
      </w:r>
    </w:p>
    <w:p>
      <w:pPr>
        <w:spacing w:before="20" w:after="20" w:line="264" w:lineRule="auto"/>
        <w:ind w:left="360"/>
      </w:pPr>
      <w:r>
        <w:rPr>
          <w:rFonts w:ascii="Calibri" w:hAnsi="Calibri"/>
          <w:sz w:val="21"/>
        </w:rPr>
        <w:t>B. 27 keys</w:t>
      </w:r>
    </w:p>
    <w:p>
      <w:pPr>
        <w:spacing w:before="20" w:after="20" w:line="264" w:lineRule="auto"/>
        <w:ind w:left="360"/>
      </w:pPr>
      <w:r>
        <w:rPr>
          <w:rFonts w:ascii="Calibri" w:hAnsi="Calibri"/>
          <w:sz w:val="21"/>
        </w:rPr>
        <w:t>C. 9 keys</w:t>
      </w:r>
    </w:p>
    <w:p>
      <w:pPr>
        <w:spacing w:before="20" w:after="20" w:line="264" w:lineRule="auto"/>
        <w:ind w:left="360"/>
      </w:pPr>
      <w:r>
        <w:rPr>
          <w:rFonts w:ascii="Calibri" w:hAnsi="Calibri"/>
          <w:sz w:val="21"/>
        </w:rPr>
        <w:t>D. 18 keys</w:t>
      </w:r>
    </w:p>
    <w:p>
      <w:pPr>
        <w:spacing w:before="80" w:after="160"/>
      </w:pPr>
      <w:r>
        <w:rPr>
          <w:rFonts w:ascii="Calibri" w:hAnsi="Calibri"/>
          <w:b/>
          <w:color w:val="0F5132"/>
          <w:sz w:val="22"/>
        </w:rPr>
        <w:t xml:space="preserve">Correct Option: </w:t>
      </w:r>
      <w:r>
        <w:rPr>
          <w:rFonts w:ascii="Calibri" w:hAnsi="Calibri"/>
          <w:b/>
          <w:color w:val="0F5132"/>
          <w:sz w:val="22"/>
        </w:rPr>
        <w:t>Option D (18 keys)</w:t>
      </w:r>
    </w:p>
    <w:p>
      <w:pPr>
        <w:spacing w:before="80" w:after="200"/>
        <w:pBdr>
          <w:bottom w:val="single" w:sz="6" w:space="1" w:color="D3D3D3"/>
        </w:pBdr>
      </w:pPr>
    </w:p>
    <w:p>
      <w:pPr>
        <w:spacing w:before="200" w:after="40"/>
      </w:pPr>
      <w:r>
        <w:rPr>
          <w:rFonts w:ascii="Calibri" w:hAnsi="Calibri"/>
          <w:b/>
          <w:color w:val="2C3E50"/>
          <w:sz w:val="24"/>
        </w:rPr>
        <w:t>Variant 23: [MCQ-008 -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A fintech ledger partitions micro-transaction indices using a B+ tree where internal nodes have fanout 3 and leaves hold at most 2 ledger pointers. At tree depth 2, what is the maximum number of transaction keys indexed?</w:t>
      </w:r>
    </w:p>
    <w:p>
      <w:pPr>
        <w:spacing w:before="80" w:after="40"/>
      </w:pPr>
      <w:r>
        <w:rPr>
          <w:rFonts w:ascii="Calibri" w:hAnsi="Calibri"/>
          <w:b/>
          <w:sz w:val="22"/>
        </w:rPr>
        <w:t>Options:</w:t>
      </w:r>
    </w:p>
    <w:p>
      <w:pPr>
        <w:spacing w:before="20" w:after="20" w:line="264" w:lineRule="auto"/>
        <w:ind w:left="360"/>
      </w:pPr>
      <w:r>
        <w:rPr>
          <w:rFonts w:ascii="Calibri" w:hAnsi="Calibri"/>
          <w:sz w:val="21"/>
        </w:rPr>
        <w:t>A. 9 keys</w:t>
      </w:r>
    </w:p>
    <w:p>
      <w:pPr>
        <w:spacing w:before="20" w:after="20" w:line="264" w:lineRule="auto"/>
        <w:ind w:left="360"/>
      </w:pPr>
      <w:r>
        <w:rPr>
          <w:rFonts w:ascii="Calibri" w:hAnsi="Calibri"/>
          <w:sz w:val="21"/>
        </w:rPr>
        <w:t>B. 36 keys</w:t>
      </w:r>
    </w:p>
    <w:p>
      <w:pPr>
        <w:spacing w:before="20" w:after="20" w:line="264" w:lineRule="auto"/>
        <w:ind w:left="360"/>
      </w:pPr>
      <w:r>
        <w:rPr>
          <w:rFonts w:ascii="Calibri" w:hAnsi="Calibri"/>
          <w:sz w:val="21"/>
        </w:rPr>
        <w:t>C. 18 keys</w:t>
      </w:r>
    </w:p>
    <w:p>
      <w:pPr>
        <w:spacing w:before="20" w:after="20" w:line="264" w:lineRule="auto"/>
        <w:ind w:left="360"/>
      </w:pPr>
      <w:r>
        <w:rPr>
          <w:rFonts w:ascii="Calibri" w:hAnsi="Calibri"/>
          <w:sz w:val="21"/>
        </w:rPr>
        <w:t>D. 24 keys</w:t>
      </w:r>
    </w:p>
    <w:p>
      <w:pPr>
        <w:spacing w:before="80" w:after="160"/>
      </w:pPr>
      <w:r>
        <w:rPr>
          <w:rFonts w:ascii="Calibri" w:hAnsi="Calibri"/>
          <w:b/>
          <w:color w:val="0F5132"/>
          <w:sz w:val="22"/>
        </w:rPr>
        <w:t xml:space="preserve">Correct Option: </w:t>
      </w:r>
      <w:r>
        <w:rPr>
          <w:rFonts w:ascii="Calibri" w:hAnsi="Calibri"/>
          <w:b/>
          <w:color w:val="0F5132"/>
          <w:sz w:val="22"/>
        </w:rPr>
        <w:t>Option C (18 keys)</w:t>
      </w:r>
    </w:p>
    <w:p>
      <w:pPr>
        <w:spacing w:before="80" w:after="200"/>
        <w:pBdr>
          <w:bottom w:val="single" w:sz="6" w:space="1" w:color="D3D3D3"/>
        </w:pBdr>
      </w:pPr>
    </w:p>
    <w:p>
      <w:pPr>
        <w:spacing w:before="200" w:after="40"/>
      </w:pPr>
      <w:r>
        <w:rPr>
          <w:rFonts w:ascii="Calibri" w:hAnsi="Calibri"/>
          <w:b/>
          <w:color w:val="2C3E50"/>
          <w:sz w:val="24"/>
        </w:rPr>
        <w:t>Variant 24: [MCQ-008 -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an e-commerce SKU index, a B+ tree node fits into an 8 KB disk block. Each SKU search key takes 16 bytes and each block pointer takes 8 bytes. For an internal node of order p with (p-1) keys and p pointers: 16(p-1) + 8p &lt;= 8192. What is the maximum order p of this internal node?</w:t>
      </w:r>
    </w:p>
    <w:p>
      <w:pPr>
        <w:spacing w:before="80" w:after="40"/>
      </w:pPr>
      <w:r>
        <w:rPr>
          <w:rFonts w:ascii="Calibri" w:hAnsi="Calibri"/>
          <w:b/>
          <w:sz w:val="22"/>
        </w:rPr>
        <w:t>Options:</w:t>
      </w:r>
    </w:p>
    <w:p>
      <w:pPr>
        <w:spacing w:before="20" w:after="20" w:line="264" w:lineRule="auto"/>
        <w:ind w:left="360"/>
      </w:pPr>
      <w:r>
        <w:rPr>
          <w:rFonts w:ascii="Calibri" w:hAnsi="Calibri"/>
          <w:sz w:val="21"/>
        </w:rPr>
        <w:t>A. 256</w:t>
      </w:r>
    </w:p>
    <w:p>
      <w:pPr>
        <w:spacing w:before="20" w:after="20" w:line="264" w:lineRule="auto"/>
        <w:ind w:left="360"/>
      </w:pPr>
      <w:r>
        <w:rPr>
          <w:rFonts w:ascii="Calibri" w:hAnsi="Calibri"/>
          <w:sz w:val="21"/>
        </w:rPr>
        <w:t>B. 342</w:t>
      </w:r>
    </w:p>
    <w:p>
      <w:pPr>
        <w:spacing w:before="20" w:after="20" w:line="264" w:lineRule="auto"/>
        <w:ind w:left="360"/>
      </w:pPr>
      <w:r>
        <w:rPr>
          <w:rFonts w:ascii="Calibri" w:hAnsi="Calibri"/>
          <w:sz w:val="21"/>
        </w:rPr>
        <w:t>C. 512</w:t>
      </w:r>
    </w:p>
    <w:p>
      <w:pPr>
        <w:spacing w:before="20" w:after="20" w:line="264" w:lineRule="auto"/>
        <w:ind w:left="360"/>
      </w:pPr>
      <w:r>
        <w:rPr>
          <w:rFonts w:ascii="Calibri" w:hAnsi="Calibri"/>
          <w:sz w:val="21"/>
        </w:rPr>
        <w:t>D. 1024</w:t>
      </w:r>
    </w:p>
    <w:p>
      <w:pPr>
        <w:spacing w:before="80" w:after="160"/>
      </w:pPr>
      <w:r>
        <w:rPr>
          <w:rFonts w:ascii="Calibri" w:hAnsi="Calibri"/>
          <w:b/>
          <w:color w:val="0F5132"/>
          <w:sz w:val="22"/>
        </w:rPr>
        <w:t xml:space="preserve">Correct Option: </w:t>
      </w:r>
      <w:r>
        <w:rPr>
          <w:rFonts w:ascii="Calibri" w:hAnsi="Calibri"/>
          <w:b/>
          <w:color w:val="0F5132"/>
          <w:sz w:val="22"/>
        </w:rPr>
        <w:t>Option B (342)</w:t>
      </w:r>
    </w:p>
    <w:p>
      <w:pPr>
        <w:spacing w:before="80" w:after="200"/>
        <w:pBdr>
          <w:bottom w:val="single" w:sz="6" w:space="1" w:color="D3D3D3"/>
        </w:pBdr>
      </w:pPr>
    </w:p>
    <w:p>
      <w:pPr>
        <w:spacing w:before="200" w:after="40"/>
      </w:pPr>
      <w:r>
        <w:rPr>
          <w:rFonts w:ascii="Calibri" w:hAnsi="Calibri"/>
          <w:b/>
          <w:color w:val="2C3E50"/>
          <w:sz w:val="24"/>
        </w:rPr>
        <w:t>Variant 25: [MCQ-009 -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A hospital pharmacy database tracks drug inventory reorder quantities by drug category. Which query lists drugs whose reorder quantity exceeds the average reorder quantity of their category?</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D1.name FROM Drug D1 WHERE D1.qty &gt; (SELECT AVG(D2.qty) FROM Drug D2)</w:t>
      </w:r>
    </w:p>
    <w:p>
      <w:pPr>
        <w:spacing w:before="20" w:after="20" w:line="264" w:lineRule="auto"/>
        <w:ind w:left="360"/>
      </w:pPr>
      <w:r>
        <w:rPr>
          <w:rFonts w:ascii="Calibri" w:hAnsi="Calibri"/>
          <w:sz w:val="21"/>
        </w:rPr>
        <w:t>B. SELECT D1.name FROM Drug D1 WHERE D1.qty &gt; (SELECT AVG(D2.qty) FROM Drug D2 WHERE D2.category = D1.category)</w:t>
      </w:r>
    </w:p>
    <w:p>
      <w:pPr>
        <w:spacing w:before="20" w:after="20" w:line="264" w:lineRule="auto"/>
        <w:ind w:left="360"/>
      </w:pPr>
      <w:r>
        <w:rPr>
          <w:rFonts w:ascii="Calibri" w:hAnsi="Calibri"/>
          <w:sz w:val="21"/>
        </w:rPr>
        <w:t>C. SELECT D1.name FROM Drug D1 WHERE D1.qty &gt; (SELECT SUM(D2.qty) FROM Drug D2)</w:t>
      </w:r>
    </w:p>
    <w:p>
      <w:pPr>
        <w:spacing w:before="20" w:after="20" w:line="264" w:lineRule="auto"/>
        <w:ind w:left="360"/>
      </w:pPr>
      <w:r>
        <w:rPr>
          <w:rFonts w:ascii="Calibri" w:hAnsi="Calibri"/>
          <w:sz w:val="21"/>
        </w:rPr>
        <w:t>D. SELECT D1.name FROM Drug D1 WHERE D1.qty &gt; (SELECT AVG(D2.qty) FROM Drug D2 GROUP BY D2.category)</w:t>
      </w:r>
    </w:p>
    <w:p>
      <w:pPr>
        <w:spacing w:before="80" w:after="160"/>
      </w:pPr>
      <w:r>
        <w:rPr>
          <w:rFonts w:ascii="Calibri" w:hAnsi="Calibri"/>
          <w:b/>
          <w:color w:val="0F5132"/>
          <w:sz w:val="22"/>
        </w:rPr>
        <w:t xml:space="preserve">Correct Option: </w:t>
      </w:r>
      <w:r>
        <w:rPr>
          <w:rFonts w:ascii="Calibri" w:hAnsi="Calibri"/>
          <w:b/>
          <w:color w:val="0F5132"/>
          <w:sz w:val="22"/>
        </w:rPr>
        <w:t>Option B (SELECT D1.name FROM Drug D1 WHERE D1.qty &gt; (SELECT AVG(D2.qty) FROM Drug D2 WHERE D2.category = D1.category))</w:t>
      </w:r>
    </w:p>
    <w:p>
      <w:pPr>
        <w:spacing w:before="80" w:after="200"/>
        <w:pBdr>
          <w:bottom w:val="single" w:sz="6" w:space="1" w:color="D3D3D3"/>
        </w:pBdr>
      </w:pPr>
    </w:p>
    <w:p>
      <w:pPr>
        <w:spacing w:before="200" w:after="40"/>
      </w:pPr>
      <w:r>
        <w:rPr>
          <w:rFonts w:ascii="Calibri" w:hAnsi="Calibri"/>
          <w:b/>
          <w:color w:val="2C3E50"/>
          <w:sz w:val="24"/>
        </w:rPr>
        <w:t>Variant 26: [MCQ-009 -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A banking fraud engine evaluates account withdrawal amounts against peer accounts in the same risk tier. Which SQL statement correctly identifies accounts whose withdrawal exceeds the average withdrawal in their risk tier?</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A1.id FROM Account A1 WHERE A1.tx_amt &gt; (SELECT AVG(A2.tx_amt) FROM Account A2 WHERE A2.risk_tier = A1.risk_tier)</w:t>
      </w:r>
    </w:p>
    <w:p>
      <w:pPr>
        <w:spacing w:before="20" w:after="20" w:line="264" w:lineRule="auto"/>
        <w:ind w:left="360"/>
      </w:pPr>
      <w:r>
        <w:rPr>
          <w:rFonts w:ascii="Calibri" w:hAnsi="Calibri"/>
          <w:sz w:val="21"/>
        </w:rPr>
        <w:t>B. SELECT A1.id FROM Account A1 WHERE A1.tx_amt &gt; (SELECT AVG(A2.tx_amt) FROM Account A2)</w:t>
      </w:r>
    </w:p>
    <w:p>
      <w:pPr>
        <w:spacing w:before="20" w:after="20" w:line="264" w:lineRule="auto"/>
        <w:ind w:left="360"/>
      </w:pPr>
      <w:r>
        <w:rPr>
          <w:rFonts w:ascii="Calibri" w:hAnsi="Calibri"/>
          <w:sz w:val="21"/>
        </w:rPr>
        <w:t>C. SELECT A1.id FROM Account A1 WHERE A1.tx_amt &gt; (SELECT MAX(A2.tx_amt) FROM Account A2)</w:t>
      </w:r>
    </w:p>
    <w:p>
      <w:pPr>
        <w:spacing w:before="20" w:after="20" w:line="264" w:lineRule="auto"/>
        <w:ind w:left="360"/>
      </w:pPr>
      <w:r>
        <w:rPr>
          <w:rFonts w:ascii="Calibri" w:hAnsi="Calibri"/>
          <w:sz w:val="21"/>
        </w:rPr>
        <w:t>D. SELECT A1.id FROM Account A1 WHERE A1.tx_amt &gt; AVG(A1.tx_amt)</w:t>
      </w:r>
    </w:p>
    <w:p>
      <w:pPr>
        <w:spacing w:before="80" w:after="160"/>
      </w:pPr>
      <w:r>
        <w:rPr>
          <w:rFonts w:ascii="Calibri" w:hAnsi="Calibri"/>
          <w:b/>
          <w:color w:val="0F5132"/>
          <w:sz w:val="22"/>
        </w:rPr>
        <w:t xml:space="preserve">Correct Option: </w:t>
      </w:r>
      <w:r>
        <w:rPr>
          <w:rFonts w:ascii="Calibri" w:hAnsi="Calibri"/>
          <w:b/>
          <w:color w:val="0F5132"/>
          <w:sz w:val="22"/>
        </w:rPr>
        <w:t>Option A (SELECT A1.id FROM Account A1 WHERE A1.tx_amt &gt; (SELECT AVG(A2.tx_amt) FROM Account A2 WHERE A2.risk_tier = A1.risk_tier))</w:t>
      </w:r>
    </w:p>
    <w:p>
      <w:pPr>
        <w:spacing w:before="80" w:after="200"/>
        <w:pBdr>
          <w:bottom w:val="single" w:sz="6" w:space="1" w:color="D3D3D3"/>
        </w:pBdr>
      </w:pPr>
    </w:p>
    <w:p>
      <w:pPr>
        <w:spacing w:before="200" w:after="40"/>
      </w:pPr>
      <w:r>
        <w:rPr>
          <w:rFonts w:ascii="Calibri" w:hAnsi="Calibri"/>
          <w:b/>
          <w:color w:val="2C3E50"/>
          <w:sz w:val="24"/>
        </w:rPr>
        <w:t>Variant 27: [MCQ-009 -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An online marketplace analyzes merchant sales with query: SELECT VendorID, AVG(ItemPrice) FROM Products P1 WHERE ItemPrice &gt; (SELECT AVG(ItemPrice) FROM Products P2 WHERE P2.CategoryID = P1.CategoryID) GROUP BY VendorID. What does this query return?</w:t>
      </w:r>
    </w:p>
    <w:p>
      <w:pPr>
        <w:spacing w:before="80" w:after="40"/>
      </w:pPr>
      <w:r>
        <w:rPr>
          <w:rFonts w:ascii="Calibri" w:hAnsi="Calibri"/>
          <w:b/>
          <w:sz w:val="22"/>
        </w:rPr>
        <w:t>Options:</w:t>
      </w:r>
    </w:p>
    <w:p>
      <w:pPr>
        <w:spacing w:before="20" w:after="20" w:line="264" w:lineRule="auto"/>
        <w:ind w:left="360"/>
      </w:pPr>
      <w:r>
        <w:rPr>
          <w:rFonts w:ascii="Calibri" w:hAnsi="Calibri"/>
          <w:sz w:val="21"/>
        </w:rPr>
        <w:t>A. All products whose price is greater than the overall store average</w:t>
      </w:r>
    </w:p>
    <w:p>
      <w:pPr>
        <w:spacing w:before="20" w:after="20" w:line="264" w:lineRule="auto"/>
        <w:ind w:left="360"/>
      </w:pPr>
      <w:r>
        <w:rPr>
          <w:rFonts w:ascii="Calibri" w:hAnsi="Calibri"/>
          <w:sz w:val="21"/>
        </w:rPr>
        <w:t>B. The minimum price offered by each vendor across all categories</w:t>
      </w:r>
    </w:p>
    <w:p>
      <w:pPr>
        <w:spacing w:before="20" w:after="20" w:line="264" w:lineRule="auto"/>
        <w:ind w:left="360"/>
      </w:pPr>
      <w:r>
        <w:rPr>
          <w:rFonts w:ascii="Calibri" w:hAnsi="Calibri"/>
          <w:sz w:val="21"/>
        </w:rPr>
        <w:t>C. A list of categories having more than 5 vendors</w:t>
      </w:r>
    </w:p>
    <w:p>
      <w:pPr>
        <w:spacing w:before="20" w:after="20" w:line="264" w:lineRule="auto"/>
        <w:ind w:left="360"/>
      </w:pPr>
      <w:r>
        <w:rPr>
          <w:rFonts w:ascii="Calibri" w:hAnsi="Calibri"/>
          <w:sz w:val="21"/>
        </w:rPr>
        <w:t>D. For each vendor, the average price of their products that are priced above the average price of their respective category</w:t>
      </w:r>
    </w:p>
    <w:p>
      <w:pPr>
        <w:spacing w:before="80" w:after="160"/>
      </w:pPr>
      <w:r>
        <w:rPr>
          <w:rFonts w:ascii="Calibri" w:hAnsi="Calibri"/>
          <w:b/>
          <w:color w:val="0F5132"/>
          <w:sz w:val="22"/>
        </w:rPr>
        <w:t xml:space="preserve">Correct Option: </w:t>
      </w:r>
      <w:r>
        <w:rPr>
          <w:rFonts w:ascii="Calibri" w:hAnsi="Calibri"/>
          <w:b/>
          <w:color w:val="0F5132"/>
          <w:sz w:val="22"/>
        </w:rPr>
        <w:t>Option D (For each vendor, the average price of their products that are priced above the average price of their respective category)</w:t>
      </w:r>
    </w:p>
    <w:p>
      <w:pPr>
        <w:spacing w:before="80" w:after="200"/>
        <w:pBdr>
          <w:bottom w:val="single" w:sz="6" w:space="1" w:color="D3D3D3"/>
        </w:pBdr>
      </w:pPr>
    </w:p>
    <w:p>
      <w:pPr>
        <w:spacing w:before="200" w:after="40"/>
      </w:pPr>
      <w:r>
        <w:rPr>
          <w:rFonts w:ascii="Calibri" w:hAnsi="Calibri"/>
          <w:b/>
          <w:color w:val="2C3E50"/>
          <w:sz w:val="24"/>
        </w:rPr>
        <w:t>Variant 28: [MCQ-010 -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In an EHR system: Vaccine(batch_no, formula, expiry), Manufacturer(mfg_name, formula), and Dose_Log(patient_id, batch_no). What does π_mfg_name(Manufacturer ⨝ (Vaccine ⨝ Dose_Log)) return?</w:t>
      </w:r>
    </w:p>
    <w:p>
      <w:pPr>
        <w:spacing w:before="80" w:after="40"/>
      </w:pPr>
      <w:r>
        <w:rPr>
          <w:rFonts w:ascii="Calibri" w:hAnsi="Calibri"/>
          <w:b/>
          <w:sz w:val="22"/>
        </w:rPr>
        <w:t>Options:</w:t>
      </w:r>
    </w:p>
    <w:p>
      <w:pPr>
        <w:spacing w:before="20" w:after="20" w:line="264" w:lineRule="auto"/>
        <w:ind w:left="360"/>
      </w:pPr>
      <w:r>
        <w:rPr>
          <w:rFonts w:ascii="Calibri" w:hAnsi="Calibri"/>
          <w:sz w:val="21"/>
        </w:rPr>
        <w:t>A. Total doses administered across all expired batches</w:t>
      </w:r>
    </w:p>
    <w:p>
      <w:pPr>
        <w:spacing w:before="20" w:after="20" w:line="264" w:lineRule="auto"/>
        <w:ind w:left="360"/>
      </w:pPr>
      <w:r>
        <w:rPr>
          <w:rFonts w:ascii="Calibri" w:hAnsi="Calibri"/>
          <w:sz w:val="21"/>
        </w:rPr>
        <w:t>B. Formulations administered to pediatric patients exclusively</w:t>
      </w:r>
    </w:p>
    <w:p>
      <w:pPr>
        <w:spacing w:before="20" w:after="20" w:line="264" w:lineRule="auto"/>
        <w:ind w:left="360"/>
      </w:pPr>
      <w:r>
        <w:rPr>
          <w:rFonts w:ascii="Calibri" w:hAnsi="Calibri"/>
          <w:sz w:val="21"/>
        </w:rPr>
        <w:t>C. Names of manufacturers whose vaccine formulas have been administered to at least one patient</w:t>
      </w:r>
    </w:p>
    <w:p>
      <w:pPr>
        <w:spacing w:before="20" w:after="20" w:line="264" w:lineRule="auto"/>
        <w:ind w:left="360"/>
      </w:pPr>
      <w:r>
        <w:rPr>
          <w:rFonts w:ascii="Calibri" w:hAnsi="Calibri"/>
          <w:sz w:val="21"/>
        </w:rPr>
        <w:t>D. Patients who have received all formulas from all manufacturers</w:t>
      </w:r>
    </w:p>
    <w:p>
      <w:pPr>
        <w:spacing w:before="80" w:after="160"/>
      </w:pPr>
      <w:r>
        <w:rPr>
          <w:rFonts w:ascii="Calibri" w:hAnsi="Calibri"/>
          <w:b/>
          <w:color w:val="0F5132"/>
          <w:sz w:val="22"/>
        </w:rPr>
        <w:t xml:space="preserve">Correct Option: </w:t>
      </w:r>
      <w:r>
        <w:rPr>
          <w:rFonts w:ascii="Calibri" w:hAnsi="Calibri"/>
          <w:b/>
          <w:color w:val="0F5132"/>
          <w:sz w:val="22"/>
        </w:rPr>
        <w:t>Option C (Names of manufacturers whose vaccine formulas have been administered to at least one patient)</w:t>
      </w:r>
    </w:p>
    <w:p>
      <w:pPr>
        <w:spacing w:before="80" w:after="200"/>
        <w:pBdr>
          <w:bottom w:val="single" w:sz="6" w:space="1" w:color="D3D3D3"/>
        </w:pBdr>
      </w:pPr>
    </w:p>
    <w:p>
      <w:pPr>
        <w:spacing w:before="200" w:after="40"/>
      </w:pPr>
      <w:r>
        <w:rPr>
          <w:rFonts w:ascii="Calibri" w:hAnsi="Calibri"/>
          <w:b/>
          <w:color w:val="2C3E50"/>
          <w:sz w:val="24"/>
        </w:rPr>
        <w:t>Variant 29: [MCQ-010 -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In a financial securities database: Bond(isin, coupon, maturity), Issuer(institution, isin), and Portfolio(investor_id, isin). What does π_institution(Issuer ⨝ (Bond ⨝ Portfolio)) return?</w:t>
      </w:r>
    </w:p>
    <w:p>
      <w:pPr>
        <w:spacing w:before="80" w:after="40"/>
      </w:pPr>
      <w:r>
        <w:rPr>
          <w:rFonts w:ascii="Calibri" w:hAnsi="Calibri"/>
          <w:b/>
          <w:sz w:val="22"/>
        </w:rPr>
        <w:t>Options:</w:t>
      </w:r>
    </w:p>
    <w:p>
      <w:pPr>
        <w:spacing w:before="20" w:after="20" w:line="264" w:lineRule="auto"/>
        <w:ind w:left="360"/>
      </w:pPr>
      <w:r>
        <w:rPr>
          <w:rFonts w:ascii="Calibri" w:hAnsi="Calibri"/>
          <w:sz w:val="21"/>
        </w:rPr>
        <w:t>A. Total coupon payments made across all bond maturity years</w:t>
      </w:r>
    </w:p>
    <w:p>
      <w:pPr>
        <w:spacing w:before="20" w:after="20" w:line="264" w:lineRule="auto"/>
        <w:ind w:left="360"/>
      </w:pPr>
      <w:r>
        <w:rPr>
          <w:rFonts w:ascii="Calibri" w:hAnsi="Calibri"/>
          <w:sz w:val="21"/>
        </w:rPr>
        <w:t>B. All investors who hold every bond issued by central banks</w:t>
      </w:r>
    </w:p>
    <w:p>
      <w:pPr>
        <w:spacing w:before="20" w:after="20" w:line="264" w:lineRule="auto"/>
        <w:ind w:left="360"/>
      </w:pPr>
      <w:r>
        <w:rPr>
          <w:rFonts w:ascii="Calibri" w:hAnsi="Calibri"/>
          <w:sz w:val="21"/>
        </w:rPr>
        <w:t>C. List of all default risk ratings assigned to non-portfolio bonds</w:t>
      </w:r>
    </w:p>
    <w:p>
      <w:pPr>
        <w:spacing w:before="20" w:after="20" w:line="264" w:lineRule="auto"/>
        <w:ind w:left="360"/>
      </w:pPr>
      <w:r>
        <w:rPr>
          <w:rFonts w:ascii="Calibri" w:hAnsi="Calibri"/>
          <w:sz w:val="21"/>
        </w:rPr>
        <w:t>D. Names of institutions whose issued bonds are held in at least one investor portfolio</w:t>
      </w:r>
    </w:p>
    <w:p>
      <w:pPr>
        <w:spacing w:before="80" w:after="160"/>
      </w:pPr>
      <w:r>
        <w:rPr>
          <w:rFonts w:ascii="Calibri" w:hAnsi="Calibri"/>
          <w:b/>
          <w:color w:val="0F5132"/>
          <w:sz w:val="22"/>
        </w:rPr>
        <w:t xml:space="preserve">Correct Option: </w:t>
      </w:r>
      <w:r>
        <w:rPr>
          <w:rFonts w:ascii="Calibri" w:hAnsi="Calibri"/>
          <w:b/>
          <w:color w:val="0F5132"/>
          <w:sz w:val="22"/>
        </w:rPr>
        <w:t>Option D (Names of institutions whose issued bonds are held in at least one investor portfolio)</w:t>
      </w:r>
    </w:p>
    <w:p>
      <w:pPr>
        <w:spacing w:before="80" w:after="200"/>
        <w:pBdr>
          <w:bottom w:val="single" w:sz="6" w:space="1" w:color="D3D3D3"/>
        </w:pBdr>
      </w:pPr>
    </w:p>
    <w:p>
      <w:pPr>
        <w:spacing w:before="200" w:after="40"/>
      </w:pPr>
      <w:r>
        <w:rPr>
          <w:rFonts w:ascii="Calibri" w:hAnsi="Calibri"/>
          <w:b/>
          <w:color w:val="2C3E50"/>
          <w:sz w:val="24"/>
        </w:rPr>
        <w:t>Variant 30: [MCQ-010 -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An e-commerce database has three relations: Order_Items(Item_ID, SKU, Order_ID), Products(SKU, Brand_ID), and Brands(Brand_ID, Brand_Name). What is the result of ∏_Brand_Name (Order_Items ⨝ Products ⨝ Brands)?</w:t>
      </w:r>
    </w:p>
    <w:p>
      <w:pPr>
        <w:spacing w:before="80" w:after="40"/>
      </w:pPr>
      <w:r>
        <w:rPr>
          <w:rFonts w:ascii="Calibri" w:hAnsi="Calibri"/>
          <w:b/>
          <w:sz w:val="22"/>
        </w:rPr>
        <w:t>Options:</w:t>
      </w:r>
    </w:p>
    <w:p>
      <w:pPr>
        <w:spacing w:before="20" w:after="20" w:line="264" w:lineRule="auto"/>
        <w:ind w:left="360"/>
      </w:pPr>
      <w:r>
        <w:rPr>
          <w:rFonts w:ascii="Calibri" w:hAnsi="Calibri"/>
          <w:sz w:val="21"/>
        </w:rPr>
        <w:t>A. The names of all brands registered in the product catalog regardless of whether they have any orders</w:t>
      </w:r>
    </w:p>
    <w:p>
      <w:pPr>
        <w:spacing w:before="20" w:after="20" w:line="264" w:lineRule="auto"/>
        <w:ind w:left="360"/>
      </w:pPr>
      <w:r>
        <w:rPr>
          <w:rFonts w:ascii="Calibri" w:hAnsi="Calibri"/>
          <w:sz w:val="21"/>
        </w:rPr>
        <w:t>B. The total number of items ordered per brand</w:t>
      </w:r>
    </w:p>
    <w:p>
      <w:pPr>
        <w:spacing w:before="20" w:after="20" w:line="264" w:lineRule="auto"/>
        <w:ind w:left="360"/>
      </w:pPr>
      <w:r>
        <w:rPr>
          <w:rFonts w:ascii="Calibri" w:hAnsi="Calibri"/>
          <w:sz w:val="21"/>
        </w:rPr>
        <w:t>C. The distinct names of brands whose products have been ordered in at least one order</w:t>
      </w:r>
    </w:p>
    <w:p>
      <w:pPr>
        <w:spacing w:before="20" w:after="20" w:line="264" w:lineRule="auto"/>
        <w:ind w:left="360"/>
      </w:pPr>
      <w:r>
        <w:rPr>
          <w:rFonts w:ascii="Calibri" w:hAnsi="Calibri"/>
          <w:sz w:val="21"/>
        </w:rPr>
        <w:t>D. The Cartesian product of all ordered items and brands</w:t>
      </w:r>
    </w:p>
    <w:p>
      <w:pPr>
        <w:spacing w:before="80" w:after="160"/>
      </w:pPr>
      <w:r>
        <w:rPr>
          <w:rFonts w:ascii="Calibri" w:hAnsi="Calibri"/>
          <w:b/>
          <w:color w:val="0F5132"/>
          <w:sz w:val="22"/>
        </w:rPr>
        <w:t xml:space="preserve">Correct Option: </w:t>
      </w:r>
      <w:r>
        <w:rPr>
          <w:rFonts w:ascii="Calibri" w:hAnsi="Calibri"/>
          <w:b/>
          <w:color w:val="0F5132"/>
          <w:sz w:val="22"/>
        </w:rPr>
        <w:t>Option C (The distinct names of brands whose products have been ordered in at least one order)</w:t>
      </w:r>
    </w:p>
    <w:p>
      <w:pPr>
        <w:spacing w:before="80" w:after="200"/>
        <w:pBdr>
          <w:bottom w:val="single" w:sz="6" w:space="1" w:color="D3D3D3"/>
        </w:pBdr>
      </w:pPr>
    </w:p>
    <w:p>
      <w:pPr>
        <w:spacing w:before="200" w:after="40"/>
      </w:pPr>
      <w:r>
        <w:rPr>
          <w:rFonts w:ascii="Calibri" w:hAnsi="Calibri"/>
          <w:b/>
          <w:color w:val="2C3E50"/>
          <w:sz w:val="24"/>
        </w:rPr>
        <w:t>Variant 31: [MCQ-011 -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In a clinical trial database: Subject(subject_id PRIMARY KEY, birth_year) and Biometric_Sample(sample_barcode PRIMARY KEY, subject_id FOREIGN KEY REFERENCES Subject(subject_id) ON DELETE CASCADE). If a patient withdraws consent and their record in Subject is purged, how are their biometric samples treated?</w:t>
      </w:r>
    </w:p>
    <w:p>
      <w:pPr>
        <w:spacing w:before="80" w:after="40"/>
      </w:pPr>
      <w:r>
        <w:rPr>
          <w:rFonts w:ascii="Calibri" w:hAnsi="Calibri"/>
          <w:b/>
          <w:sz w:val="22"/>
        </w:rPr>
        <w:t>Options:</w:t>
      </w:r>
    </w:p>
    <w:p>
      <w:pPr>
        <w:spacing w:before="20" w:after="20" w:line="264" w:lineRule="auto"/>
        <w:ind w:left="360"/>
      </w:pPr>
      <w:r>
        <w:rPr>
          <w:rFonts w:ascii="Calibri" w:hAnsi="Calibri"/>
          <w:sz w:val="21"/>
        </w:rPr>
        <w:t>A. All biometric sample rows linked to the withdrawn subject are automatically cascaded and removed</w:t>
      </w:r>
    </w:p>
    <w:p>
      <w:pPr>
        <w:spacing w:before="20" w:after="20" w:line="264" w:lineRule="auto"/>
        <w:ind w:left="360"/>
      </w:pPr>
      <w:r>
        <w:rPr>
          <w:rFonts w:ascii="Calibri" w:hAnsi="Calibri"/>
          <w:sz w:val="21"/>
        </w:rPr>
        <w:t>B. The delete operation fails and requests admin override</w:t>
      </w:r>
    </w:p>
    <w:p>
      <w:pPr>
        <w:spacing w:before="20" w:after="20" w:line="264" w:lineRule="auto"/>
        <w:ind w:left="360"/>
      </w:pPr>
      <w:r>
        <w:rPr>
          <w:rFonts w:ascii="Calibri" w:hAnsi="Calibri"/>
          <w:sz w:val="21"/>
        </w:rPr>
        <w:t>C. Biometric samples are anonymized by nullifying the subject_id column</w:t>
      </w:r>
    </w:p>
    <w:p>
      <w:pPr>
        <w:spacing w:before="20" w:after="20" w:line="264" w:lineRule="auto"/>
        <w:ind w:left="360"/>
      </w:pPr>
      <w:r>
        <w:rPr>
          <w:rFonts w:ascii="Calibri" w:hAnsi="Calibri"/>
          <w:sz w:val="21"/>
        </w:rPr>
        <w:t>D. Only samples collected within the last 30 days are removed</w:t>
      </w:r>
    </w:p>
    <w:p>
      <w:pPr>
        <w:spacing w:before="80" w:after="160"/>
      </w:pPr>
      <w:r>
        <w:rPr>
          <w:rFonts w:ascii="Calibri" w:hAnsi="Calibri"/>
          <w:b/>
          <w:color w:val="0F5132"/>
          <w:sz w:val="22"/>
        </w:rPr>
        <w:t xml:space="preserve">Correct Option: </w:t>
      </w:r>
      <w:r>
        <w:rPr>
          <w:rFonts w:ascii="Calibri" w:hAnsi="Calibri"/>
          <w:b/>
          <w:color w:val="0F5132"/>
          <w:sz w:val="22"/>
        </w:rPr>
        <w:t>Option A (All biometric sample rows linked to the withdrawn subject are automatically cascaded and removed)</w:t>
      </w:r>
    </w:p>
    <w:p>
      <w:pPr>
        <w:spacing w:before="80" w:after="200"/>
        <w:pBdr>
          <w:bottom w:val="single" w:sz="6" w:space="1" w:color="D3D3D3"/>
        </w:pBdr>
      </w:pPr>
    </w:p>
    <w:p>
      <w:pPr>
        <w:spacing w:before="200" w:after="40"/>
      </w:pPr>
      <w:r>
        <w:rPr>
          <w:rFonts w:ascii="Calibri" w:hAnsi="Calibri"/>
          <w:b/>
          <w:color w:val="2C3E50"/>
          <w:sz w:val="24"/>
        </w:rPr>
        <w:t>Variant 32: [MCQ-011 -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In an investment banking ledger: Corporate_Entity(lei PRIMARY KEY, legal_name) and Trading_Account(acc_no PRIMARY KEY, lei FOREIGN KEY REFERENCES Corporate_Entity(lei) ON DELETE CASCADE). When a corporate entity is dissolved and deleted from the database, what occurs to its associated trading accounts?</w:t>
      </w:r>
    </w:p>
    <w:p>
      <w:pPr>
        <w:spacing w:before="80" w:after="40"/>
      </w:pPr>
      <w:r>
        <w:rPr>
          <w:rFonts w:ascii="Calibri" w:hAnsi="Calibri"/>
          <w:b/>
          <w:sz w:val="22"/>
        </w:rPr>
        <w:t>Options:</w:t>
      </w:r>
    </w:p>
    <w:p>
      <w:pPr>
        <w:spacing w:before="20" w:after="20" w:line="264" w:lineRule="auto"/>
        <w:ind w:left="360"/>
      </w:pPr>
      <w:r>
        <w:rPr>
          <w:rFonts w:ascii="Calibri" w:hAnsi="Calibri"/>
          <w:sz w:val="21"/>
        </w:rPr>
        <w:t>A. The transaction rolls back due to a constraint violation error</w:t>
      </w:r>
    </w:p>
    <w:p>
      <w:pPr>
        <w:spacing w:before="20" w:after="20" w:line="264" w:lineRule="auto"/>
        <w:ind w:left="360"/>
      </w:pPr>
      <w:r>
        <w:rPr>
          <w:rFonts w:ascii="Calibri" w:hAnsi="Calibri"/>
          <w:sz w:val="21"/>
        </w:rPr>
        <w:t>B. Foreign keys in all trading accounts are overwritten with zero</w:t>
      </w:r>
    </w:p>
    <w:p>
      <w:pPr>
        <w:spacing w:before="20" w:after="20" w:line="264" w:lineRule="auto"/>
        <w:ind w:left="360"/>
      </w:pPr>
      <w:r>
        <w:rPr>
          <w:rFonts w:ascii="Calibri" w:hAnsi="Calibri"/>
          <w:sz w:val="21"/>
        </w:rPr>
        <w:t>C. Accounts remain active but are detached into an orphan table</w:t>
      </w:r>
    </w:p>
    <w:p>
      <w:pPr>
        <w:spacing w:before="20" w:after="20" w:line="264" w:lineRule="auto"/>
        <w:ind w:left="360"/>
      </w:pPr>
      <w:r>
        <w:rPr>
          <w:rFonts w:ascii="Calibri" w:hAnsi="Calibri"/>
          <w:sz w:val="21"/>
        </w:rPr>
        <w:t>D. All associated trading accounts are automatically purged from Trading_Account by the DBMS</w:t>
      </w:r>
    </w:p>
    <w:p>
      <w:pPr>
        <w:spacing w:before="80" w:after="160"/>
      </w:pPr>
      <w:r>
        <w:rPr>
          <w:rFonts w:ascii="Calibri" w:hAnsi="Calibri"/>
          <w:b/>
          <w:color w:val="0F5132"/>
          <w:sz w:val="22"/>
        </w:rPr>
        <w:t xml:space="preserve">Correct Option: </w:t>
      </w:r>
      <w:r>
        <w:rPr>
          <w:rFonts w:ascii="Calibri" w:hAnsi="Calibri"/>
          <w:b/>
          <w:color w:val="0F5132"/>
          <w:sz w:val="22"/>
        </w:rPr>
        <w:t>Option D (All associated trading accounts are automatically purged from Trading_Account by the DBMS)</w:t>
      </w:r>
    </w:p>
    <w:p>
      <w:pPr>
        <w:spacing w:before="80" w:after="200"/>
        <w:pBdr>
          <w:bottom w:val="single" w:sz="6" w:space="1" w:color="D3D3D3"/>
        </w:pBdr>
      </w:pPr>
    </w:p>
    <w:p>
      <w:pPr>
        <w:spacing w:before="200" w:after="40"/>
      </w:pPr>
      <w:r>
        <w:rPr>
          <w:rFonts w:ascii="Calibri" w:hAnsi="Calibri"/>
          <w:b/>
          <w:color w:val="2C3E50"/>
          <w:sz w:val="24"/>
        </w:rPr>
        <w:t>Variant 33: [MCQ-011 -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In a marketplace schema, Order_Items defines a foreign key referencing Orders(OrderID) with ON DELETE CASCADE. If a customer cancels an order and the corresponding tuple in Orders is deleted, what happens to the rows in Order_Items?</w:t>
      </w:r>
    </w:p>
    <w:p>
      <w:pPr>
        <w:spacing w:before="80" w:after="40"/>
      </w:pPr>
      <w:r>
        <w:rPr>
          <w:rFonts w:ascii="Calibri" w:hAnsi="Calibri"/>
          <w:b/>
          <w:sz w:val="22"/>
        </w:rPr>
        <w:t>Options:</w:t>
      </w:r>
    </w:p>
    <w:p>
      <w:pPr>
        <w:spacing w:before="20" w:after="20" w:line="264" w:lineRule="auto"/>
        <w:ind w:left="360"/>
      </w:pPr>
      <w:r>
        <w:rPr>
          <w:rFonts w:ascii="Calibri" w:hAnsi="Calibri"/>
          <w:sz w:val="21"/>
        </w:rPr>
        <w:t>A. The delete operation is rejected with a referential integrity violation error</w:t>
      </w:r>
    </w:p>
    <w:p>
      <w:pPr>
        <w:spacing w:before="20" w:after="20" w:line="264" w:lineRule="auto"/>
        <w:ind w:left="360"/>
      </w:pPr>
      <w:r>
        <w:rPr>
          <w:rFonts w:ascii="Calibri" w:hAnsi="Calibri"/>
          <w:sz w:val="21"/>
        </w:rPr>
        <w:t>B. The foreign key values in Order_Items are set to NULL</w:t>
      </w:r>
    </w:p>
    <w:p>
      <w:pPr>
        <w:spacing w:before="20" w:after="20" w:line="264" w:lineRule="auto"/>
        <w:ind w:left="360"/>
      </w:pPr>
      <w:r>
        <w:rPr>
          <w:rFonts w:ascii="Calibri" w:hAnsi="Calibri"/>
          <w:sz w:val="21"/>
        </w:rPr>
        <w:t>C. All corresponding rows in Order_Items are automatically deleted by the database engine</w:t>
      </w:r>
    </w:p>
    <w:p>
      <w:pPr>
        <w:spacing w:before="20" w:after="20" w:line="264" w:lineRule="auto"/>
        <w:ind w:left="360"/>
      </w:pPr>
      <w:r>
        <w:rPr>
          <w:rFonts w:ascii="Calibri" w:hAnsi="Calibri"/>
          <w:sz w:val="21"/>
        </w:rPr>
        <w:t>D. The Order_Items rows are moved into a separate archive table</w:t>
      </w:r>
    </w:p>
    <w:p>
      <w:pPr>
        <w:spacing w:before="80" w:after="160"/>
      </w:pPr>
      <w:r>
        <w:rPr>
          <w:rFonts w:ascii="Calibri" w:hAnsi="Calibri"/>
          <w:b/>
          <w:color w:val="0F5132"/>
          <w:sz w:val="22"/>
        </w:rPr>
        <w:t xml:space="preserve">Correct Option: </w:t>
      </w:r>
      <w:r>
        <w:rPr>
          <w:rFonts w:ascii="Calibri" w:hAnsi="Calibri"/>
          <w:b/>
          <w:color w:val="0F5132"/>
          <w:sz w:val="22"/>
        </w:rPr>
        <w:t>Option C (All corresponding rows in Order_Items are automatically deleted by the database engine)</w:t>
      </w:r>
    </w:p>
    <w:p>
      <w:pPr>
        <w:spacing w:before="80" w:after="200"/>
        <w:pBdr>
          <w:bottom w:val="single" w:sz="6" w:space="1" w:color="D3D3D3"/>
        </w:pBdr>
      </w:pPr>
    </w:p>
    <w:p>
      <w:pPr>
        <w:spacing w:before="200" w:after="40"/>
      </w:pPr>
      <w:r>
        <w:rPr>
          <w:rFonts w:ascii="Calibri" w:hAnsi="Calibri"/>
          <w:b/>
          <w:color w:val="2C3E50"/>
          <w:sz w:val="24"/>
        </w:rPr>
        <w:t>Variant 34: [MCQ-012 -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An ICU telemetry schema Patient_Sensor(A, B, C, D, E, F, G) has FDs: A -&gt; BCEF, E -&gt; DG, and BC -&gt; A. Which minimal attribute sets serve as unique candidate identifiers for sensor telemetry records?</w:t>
      </w:r>
    </w:p>
    <w:p>
      <w:pPr>
        <w:spacing w:before="80" w:after="40"/>
      </w:pPr>
      <w:r>
        <w:rPr>
          <w:rFonts w:ascii="Calibri" w:hAnsi="Calibri"/>
          <w:b/>
          <w:sz w:val="22"/>
        </w:rPr>
        <w:t>Options:</w:t>
      </w:r>
    </w:p>
    <w:p>
      <w:pPr>
        <w:spacing w:before="20" w:after="20" w:line="264" w:lineRule="auto"/>
        <w:ind w:left="360"/>
      </w:pPr>
      <w:r>
        <w:rPr>
          <w:rFonts w:ascii="Calibri" w:hAnsi="Calibri"/>
          <w:sz w:val="21"/>
        </w:rPr>
        <w:t>A. Only {E} and {DG}</w:t>
      </w:r>
    </w:p>
    <w:p>
      <w:pPr>
        <w:spacing w:before="20" w:after="20" w:line="264" w:lineRule="auto"/>
        <w:ind w:left="360"/>
      </w:pPr>
      <w:r>
        <w:rPr>
          <w:rFonts w:ascii="Calibri" w:hAnsi="Calibri"/>
          <w:sz w:val="21"/>
        </w:rPr>
        <w:t>B. All attributes ABCDEFG together</w:t>
      </w:r>
    </w:p>
    <w:p>
      <w:pPr>
        <w:spacing w:before="20" w:after="20" w:line="264" w:lineRule="auto"/>
        <w:ind w:left="360"/>
      </w:pPr>
      <w:r>
        <w:rPr>
          <w:rFonts w:ascii="Calibri" w:hAnsi="Calibri"/>
          <w:sz w:val="21"/>
        </w:rPr>
        <w:t>C. Either {A} or {BC}</w:t>
      </w:r>
    </w:p>
    <w:p>
      <w:pPr>
        <w:spacing w:before="20" w:after="20" w:line="264" w:lineRule="auto"/>
        <w:ind w:left="360"/>
      </w:pPr>
      <w:r>
        <w:rPr>
          <w:rFonts w:ascii="Calibri" w:hAnsi="Calibri"/>
          <w:sz w:val="21"/>
        </w:rPr>
        <w:t>D. Only {BC} without {A}</w:t>
      </w:r>
    </w:p>
    <w:p>
      <w:pPr>
        <w:spacing w:before="80" w:after="160"/>
      </w:pPr>
      <w:r>
        <w:rPr>
          <w:rFonts w:ascii="Calibri" w:hAnsi="Calibri"/>
          <w:b/>
          <w:color w:val="0F5132"/>
          <w:sz w:val="22"/>
        </w:rPr>
        <w:t xml:space="preserve">Correct Option: </w:t>
      </w:r>
      <w:r>
        <w:rPr>
          <w:rFonts w:ascii="Calibri" w:hAnsi="Calibri"/>
          <w:b/>
          <w:color w:val="0F5132"/>
          <w:sz w:val="22"/>
        </w:rPr>
        <w:t>Option C (Either {A} or {BC})</w:t>
      </w:r>
    </w:p>
    <w:p>
      <w:pPr>
        <w:spacing w:before="80" w:after="200"/>
        <w:pBdr>
          <w:bottom w:val="single" w:sz="6" w:space="1" w:color="D3D3D3"/>
        </w:pBdr>
      </w:pPr>
    </w:p>
    <w:p>
      <w:pPr>
        <w:spacing w:before="200" w:after="40"/>
      </w:pPr>
      <w:r>
        <w:rPr>
          <w:rFonts w:ascii="Calibri" w:hAnsi="Calibri"/>
          <w:b/>
          <w:color w:val="2C3E50"/>
          <w:sz w:val="24"/>
        </w:rPr>
        <w:t>Variant 35: [MCQ-012 -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A credit assessment schema Risk_Model(A, B, C, D, E, F, G) defines dependencies: A -&gt; BCEF, E -&gt; DG, BC -&gt; A. Which attribute combinations can uniquely identify every corporate entity in the assessment model?</w:t>
      </w:r>
    </w:p>
    <w:p>
      <w:pPr>
        <w:spacing w:before="80" w:after="40"/>
      </w:pPr>
      <w:r>
        <w:rPr>
          <w:rFonts w:ascii="Calibri" w:hAnsi="Calibri"/>
          <w:b/>
          <w:sz w:val="22"/>
        </w:rPr>
        <w:t>Options:</w:t>
      </w:r>
    </w:p>
    <w:p>
      <w:pPr>
        <w:spacing w:before="20" w:after="20" w:line="264" w:lineRule="auto"/>
        <w:ind w:left="360"/>
      </w:pPr>
      <w:r>
        <w:rPr>
          <w:rFonts w:ascii="Calibri" w:hAnsi="Calibri"/>
          <w:sz w:val="21"/>
        </w:rPr>
        <w:t>A. Only {E} combined with {DG}</w:t>
      </w:r>
    </w:p>
    <w:p>
      <w:pPr>
        <w:spacing w:before="20" w:after="20" w:line="264" w:lineRule="auto"/>
        <w:ind w:left="360"/>
      </w:pPr>
      <w:r>
        <w:rPr>
          <w:rFonts w:ascii="Calibri" w:hAnsi="Calibri"/>
          <w:sz w:val="21"/>
        </w:rPr>
        <w:t>B. Either {A} alone or {BC} composite</w:t>
      </w:r>
    </w:p>
    <w:p>
      <w:pPr>
        <w:spacing w:before="20" w:after="20" w:line="264" w:lineRule="auto"/>
        <w:ind w:left="360"/>
      </w:pPr>
      <w:r>
        <w:rPr>
          <w:rFonts w:ascii="Calibri" w:hAnsi="Calibri"/>
          <w:sz w:val="21"/>
        </w:rPr>
        <w:t>C. Every singleton attribute in the schema</w:t>
      </w:r>
    </w:p>
    <w:p>
      <w:pPr>
        <w:spacing w:before="20" w:after="20" w:line="264" w:lineRule="auto"/>
        <w:ind w:left="360"/>
      </w:pPr>
      <w:r>
        <w:rPr>
          <w:rFonts w:ascii="Calibri" w:hAnsi="Calibri"/>
          <w:sz w:val="21"/>
        </w:rPr>
        <w:t>D. {A, B, C, D} together as a composite key</w:t>
      </w:r>
    </w:p>
    <w:p>
      <w:pPr>
        <w:spacing w:before="80" w:after="160"/>
      </w:pPr>
      <w:r>
        <w:rPr>
          <w:rFonts w:ascii="Calibri" w:hAnsi="Calibri"/>
          <w:b/>
          <w:color w:val="0F5132"/>
          <w:sz w:val="22"/>
        </w:rPr>
        <w:t xml:space="preserve">Correct Option: </w:t>
      </w:r>
      <w:r>
        <w:rPr>
          <w:rFonts w:ascii="Calibri" w:hAnsi="Calibri"/>
          <w:b/>
          <w:color w:val="0F5132"/>
          <w:sz w:val="22"/>
        </w:rPr>
        <w:t>Option B (Either {A} alone or {BC} composite)</w:t>
      </w:r>
    </w:p>
    <w:p>
      <w:pPr>
        <w:spacing w:before="80" w:after="200"/>
        <w:pBdr>
          <w:bottom w:val="single" w:sz="6" w:space="1" w:color="D3D3D3"/>
        </w:pBdr>
      </w:pPr>
    </w:p>
    <w:p>
      <w:pPr>
        <w:spacing w:before="200" w:after="40"/>
      </w:pPr>
      <w:r>
        <w:rPr>
          <w:rFonts w:ascii="Calibri" w:hAnsi="Calibri"/>
          <w:b/>
          <w:color w:val="2C3E50"/>
          <w:sz w:val="24"/>
        </w:rPr>
        <w:t>Variant 36: [MCQ-012 -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2025</w:t>
      </w:r>
    </w:p>
    <w:p>
      <w:pPr>
        <w:spacing w:before="80" w:after="80" w:line="276" w:lineRule="auto"/>
      </w:pPr>
      <w:r>
        <w:rPr>
          <w:rFonts w:ascii="Calibri" w:hAnsi="Calibri"/>
          <w:b/>
          <w:sz w:val="22"/>
        </w:rPr>
        <w:t xml:space="preserve">Question: </w:t>
      </w:r>
      <w:r>
        <w:rPr>
          <w:rFonts w:ascii="Calibri" w:hAnsi="Calibri"/>
          <w:sz w:val="22"/>
        </w:rPr>
        <w:t>For an e-commerce payment settlement relation Settlement(P, Q, R, S, T) with functional dependencies P -&gt; Q, Q -&gt; R, R -&gt; S, S -&gt; T, and T -&gt; P, which of the following is TRUE?</w:t>
      </w:r>
    </w:p>
    <w:p>
      <w:pPr>
        <w:spacing w:before="80" w:after="40"/>
      </w:pPr>
      <w:r>
        <w:rPr>
          <w:rFonts w:ascii="Calibri" w:hAnsi="Calibri"/>
          <w:b/>
          <w:sz w:val="22"/>
        </w:rPr>
        <w:t>Options:</w:t>
      </w:r>
    </w:p>
    <w:p>
      <w:pPr>
        <w:spacing w:before="20" w:after="20" w:line="264" w:lineRule="auto"/>
        <w:ind w:left="360"/>
      </w:pPr>
      <w:r>
        <w:rPr>
          <w:rFonts w:ascii="Calibri" w:hAnsi="Calibri"/>
          <w:sz w:val="21"/>
        </w:rPr>
        <w:t>A. Each of P, Q, R, S, and T is individually a candidate key</w:t>
      </w:r>
    </w:p>
    <w:p>
      <w:pPr>
        <w:spacing w:before="20" w:after="20" w:line="264" w:lineRule="auto"/>
        <w:ind w:left="360"/>
      </w:pPr>
      <w:r>
        <w:rPr>
          <w:rFonts w:ascii="Calibri" w:hAnsi="Calibri"/>
          <w:sz w:val="21"/>
        </w:rPr>
        <w:t>B. Only {P, Q} together form a candidate key</w:t>
      </w:r>
    </w:p>
    <w:p>
      <w:pPr>
        <w:spacing w:before="20" w:after="20" w:line="264" w:lineRule="auto"/>
        <w:ind w:left="360"/>
      </w:pPr>
      <w:r>
        <w:rPr>
          <w:rFonts w:ascii="Calibri" w:hAnsi="Calibri"/>
          <w:sz w:val="21"/>
        </w:rPr>
        <w:t>C. The relation has no candidate keys</w:t>
      </w:r>
    </w:p>
    <w:p>
      <w:pPr>
        <w:spacing w:before="20" w:after="20" w:line="264" w:lineRule="auto"/>
        <w:ind w:left="360"/>
      </w:pPr>
      <w:r>
        <w:rPr>
          <w:rFonts w:ascii="Calibri" w:hAnsi="Calibri"/>
          <w:sz w:val="21"/>
        </w:rPr>
        <w:t>D. Only {P} is a candidate key</w:t>
      </w:r>
    </w:p>
    <w:p>
      <w:pPr>
        <w:spacing w:before="80" w:after="160"/>
      </w:pPr>
      <w:r>
        <w:rPr>
          <w:rFonts w:ascii="Calibri" w:hAnsi="Calibri"/>
          <w:b/>
          <w:color w:val="0F5132"/>
          <w:sz w:val="22"/>
        </w:rPr>
        <w:t xml:space="preserve">Correct Option: </w:t>
      </w:r>
      <w:r>
        <w:rPr>
          <w:rFonts w:ascii="Calibri" w:hAnsi="Calibri"/>
          <w:b/>
          <w:color w:val="0F5132"/>
          <w:sz w:val="22"/>
        </w:rPr>
        <w:t>Option A (Each of P, Q, R, S, and T is individually a candidate key)</w:t>
      </w:r>
    </w:p>
    <w:p>
      <w:pPr>
        <w:spacing w:before="80" w:after="200"/>
        <w:pBdr>
          <w:bottom w:val="single" w:sz="6" w:space="1" w:color="D3D3D3"/>
        </w:pBdr>
      </w:pPr>
    </w:p>
    <w:p>
      <w:pPr>
        <w:spacing w:before="200" w:after="40"/>
      </w:pPr>
      <w:r>
        <w:rPr>
          <w:rFonts w:ascii="Calibri" w:hAnsi="Calibri"/>
          <w:b/>
          <w:color w:val="2C3E50"/>
          <w:sz w:val="24"/>
        </w:rPr>
        <w:t>Variant 37: [MCQ-013 -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 multi-ward hospital scheduling system R(A, B, C, D, E) with F = {A -&gt; BC, CD -&gt; E, E -&gt; A}, where D represents medical department, what are all the candidate keys?</w:t>
      </w:r>
    </w:p>
    <w:p>
      <w:pPr>
        <w:spacing w:before="80" w:after="40"/>
      </w:pPr>
      <w:r>
        <w:rPr>
          <w:rFonts w:ascii="Calibri" w:hAnsi="Calibri"/>
          <w:b/>
          <w:sz w:val="22"/>
        </w:rPr>
        <w:t>Options:</w:t>
      </w:r>
    </w:p>
    <w:p>
      <w:pPr>
        <w:spacing w:before="20" w:after="20" w:line="264" w:lineRule="auto"/>
        <w:ind w:left="360"/>
      </w:pPr>
      <w:r>
        <w:rPr>
          <w:rFonts w:ascii="Calibri" w:hAnsi="Calibri"/>
          <w:sz w:val="21"/>
        </w:rPr>
        <w:t>A. Only ED and CD</w:t>
      </w:r>
    </w:p>
    <w:p>
      <w:pPr>
        <w:spacing w:before="20" w:after="20" w:line="264" w:lineRule="auto"/>
        <w:ind w:left="360"/>
      </w:pPr>
      <w:r>
        <w:rPr>
          <w:rFonts w:ascii="Calibri" w:hAnsi="Calibri"/>
          <w:sz w:val="21"/>
        </w:rPr>
        <w:t>B. A, B, and C</w:t>
      </w:r>
    </w:p>
    <w:p>
      <w:pPr>
        <w:spacing w:before="20" w:after="20" w:line="264" w:lineRule="auto"/>
        <w:ind w:left="360"/>
      </w:pPr>
      <w:r>
        <w:rPr>
          <w:rFonts w:ascii="Calibri" w:hAnsi="Calibri"/>
          <w:sz w:val="21"/>
        </w:rPr>
        <w:t>C. AD, ED, and CD only</w:t>
      </w:r>
    </w:p>
    <w:p>
      <w:pPr>
        <w:spacing w:before="20" w:after="20" w:line="264" w:lineRule="auto"/>
        <w:ind w:left="360"/>
      </w:pPr>
      <w:r>
        <w:rPr>
          <w:rFonts w:ascii="Calibri" w:hAnsi="Calibri"/>
          <w:sz w:val="21"/>
        </w:rPr>
        <w:t>D. Only AD alone</w:t>
      </w:r>
    </w:p>
    <w:p>
      <w:pPr>
        <w:spacing w:before="80" w:after="160"/>
      </w:pPr>
      <w:r>
        <w:rPr>
          <w:rFonts w:ascii="Calibri" w:hAnsi="Calibri"/>
          <w:b/>
          <w:color w:val="0F5132"/>
          <w:sz w:val="22"/>
        </w:rPr>
        <w:t xml:space="preserve">Correct Option: </w:t>
      </w:r>
      <w:r>
        <w:rPr>
          <w:rFonts w:ascii="Calibri" w:hAnsi="Calibri"/>
          <w:b/>
          <w:color w:val="0F5132"/>
          <w:sz w:val="22"/>
        </w:rPr>
        <w:t>Option C (AD, ED, and CD only)</w:t>
      </w:r>
    </w:p>
    <w:p>
      <w:pPr>
        <w:spacing w:before="80" w:after="200"/>
        <w:pBdr>
          <w:bottom w:val="single" w:sz="6" w:space="1" w:color="D3D3D3"/>
        </w:pBdr>
      </w:pPr>
    </w:p>
    <w:p>
      <w:pPr>
        <w:spacing w:before="200" w:after="40"/>
      </w:pPr>
      <w:r>
        <w:rPr>
          <w:rFonts w:ascii="Calibri" w:hAnsi="Calibri"/>
          <w:b/>
          <w:color w:val="2C3E50"/>
          <w:sz w:val="24"/>
        </w:rPr>
        <w:t>Variant 38: [MCQ-013 -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an automated equity order router with schema R(A, B, C, D, E) and F = {A -&gt; BC, CD -&gt; E, E -&gt; A}, where D is trading desk ID, which combinations serve as candidate keys?</w:t>
      </w:r>
    </w:p>
    <w:p>
      <w:pPr>
        <w:spacing w:before="80" w:after="40"/>
      </w:pPr>
      <w:r>
        <w:rPr>
          <w:rFonts w:ascii="Calibri" w:hAnsi="Calibri"/>
          <w:b/>
          <w:sz w:val="22"/>
        </w:rPr>
        <w:t>Options:</w:t>
      </w:r>
    </w:p>
    <w:p>
      <w:pPr>
        <w:spacing w:before="20" w:after="20" w:line="264" w:lineRule="auto"/>
        <w:ind w:left="360"/>
      </w:pPr>
      <w:r>
        <w:rPr>
          <w:rFonts w:ascii="Calibri" w:hAnsi="Calibri"/>
          <w:sz w:val="21"/>
        </w:rPr>
        <w:t>A. Only AD and ED</w:t>
      </w:r>
    </w:p>
    <w:p>
      <w:pPr>
        <w:spacing w:before="20" w:after="20" w:line="264" w:lineRule="auto"/>
        <w:ind w:left="360"/>
      </w:pPr>
      <w:r>
        <w:rPr>
          <w:rFonts w:ascii="Calibri" w:hAnsi="Calibri"/>
          <w:sz w:val="21"/>
        </w:rPr>
        <w:t>B. AD, ED, and CD only</w:t>
      </w:r>
    </w:p>
    <w:p>
      <w:pPr>
        <w:spacing w:before="20" w:after="20" w:line="264" w:lineRule="auto"/>
        <w:ind w:left="360"/>
      </w:pPr>
      <w:r>
        <w:rPr>
          <w:rFonts w:ascii="Calibri" w:hAnsi="Calibri"/>
          <w:sz w:val="21"/>
        </w:rPr>
        <w:t>C. Only CD alone</w:t>
      </w:r>
    </w:p>
    <w:p>
      <w:pPr>
        <w:spacing w:before="20" w:after="20" w:line="264" w:lineRule="auto"/>
        <w:ind w:left="360"/>
      </w:pPr>
      <w:r>
        <w:rPr>
          <w:rFonts w:ascii="Calibri" w:hAnsi="Calibri"/>
          <w:sz w:val="21"/>
        </w:rPr>
        <w:t>D. A, E, and CD</w:t>
      </w:r>
    </w:p>
    <w:p>
      <w:pPr>
        <w:spacing w:before="80" w:after="160"/>
      </w:pPr>
      <w:r>
        <w:rPr>
          <w:rFonts w:ascii="Calibri" w:hAnsi="Calibri"/>
          <w:b/>
          <w:color w:val="0F5132"/>
          <w:sz w:val="22"/>
        </w:rPr>
        <w:t xml:space="preserve">Correct Option: </w:t>
      </w:r>
      <w:r>
        <w:rPr>
          <w:rFonts w:ascii="Calibri" w:hAnsi="Calibri"/>
          <w:b/>
          <w:color w:val="0F5132"/>
          <w:sz w:val="22"/>
        </w:rPr>
        <w:t>Option B (AD, ED, and CD only)</w:t>
      </w:r>
    </w:p>
    <w:p>
      <w:pPr>
        <w:spacing w:before="80" w:after="200"/>
        <w:pBdr>
          <w:bottom w:val="single" w:sz="6" w:space="1" w:color="D3D3D3"/>
        </w:pBdr>
      </w:pPr>
    </w:p>
    <w:p>
      <w:pPr>
        <w:spacing w:before="200" w:after="40"/>
      </w:pPr>
      <w:r>
        <w:rPr>
          <w:rFonts w:ascii="Calibri" w:hAnsi="Calibri"/>
          <w:b/>
          <w:color w:val="2C3E50"/>
          <w:sz w:val="24"/>
        </w:rPr>
        <w:t>Variant 39: [MCQ-013 -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An e-commerce vendor rating table has schema Vendor_Review(V, R, C, D) with FDs VR -&gt; C and C -&gt; D. A developer proposes {V, R, C} as a candidate key. Is this proposal correct?</w:t>
      </w:r>
    </w:p>
    <w:p>
      <w:pPr>
        <w:spacing w:before="80" w:after="40"/>
      </w:pPr>
      <w:r>
        <w:rPr>
          <w:rFonts w:ascii="Calibri" w:hAnsi="Calibri"/>
          <w:b/>
          <w:sz w:val="22"/>
        </w:rPr>
        <w:t>Options:</w:t>
      </w:r>
    </w:p>
    <w:p>
      <w:pPr>
        <w:spacing w:before="20" w:after="20" w:line="264" w:lineRule="auto"/>
        <w:ind w:left="360"/>
      </w:pPr>
      <w:r>
        <w:rPr>
          <w:rFonts w:ascii="Calibri" w:hAnsi="Calibri"/>
          <w:sz w:val="21"/>
        </w:rPr>
        <w:t>A. No, because {V, R, C} is a superkey but not minimal since {V, R} alone determines all attributes</w:t>
      </w:r>
    </w:p>
    <w:p>
      <w:pPr>
        <w:spacing w:before="20" w:after="20" w:line="264" w:lineRule="auto"/>
        <w:ind w:left="360"/>
      </w:pPr>
      <w:r>
        <w:rPr>
          <w:rFonts w:ascii="Calibri" w:hAnsi="Calibri"/>
          <w:sz w:val="21"/>
        </w:rPr>
        <w:t>B. Yes, because {V, R, C} contains three attributes</w:t>
      </w:r>
    </w:p>
    <w:p>
      <w:pPr>
        <w:spacing w:before="20" w:after="20" w:line="264" w:lineRule="auto"/>
        <w:ind w:left="360"/>
      </w:pPr>
      <w:r>
        <w:rPr>
          <w:rFonts w:ascii="Calibri" w:hAnsi="Calibri"/>
          <w:sz w:val="21"/>
        </w:rPr>
        <w:t>C. Yes, because C determines D</w:t>
      </w:r>
    </w:p>
    <w:p>
      <w:pPr>
        <w:spacing w:before="20" w:after="20" w:line="264" w:lineRule="auto"/>
        <w:ind w:left="360"/>
      </w:pPr>
      <w:r>
        <w:rPr>
          <w:rFonts w:ascii="Calibri" w:hAnsi="Calibri"/>
          <w:sz w:val="21"/>
        </w:rPr>
        <w:t>D. No, because Candidate Keys can only have 1 attribute</w:t>
      </w:r>
    </w:p>
    <w:p>
      <w:pPr>
        <w:spacing w:before="80" w:after="160"/>
      </w:pPr>
      <w:r>
        <w:rPr>
          <w:rFonts w:ascii="Calibri" w:hAnsi="Calibri"/>
          <w:b/>
          <w:color w:val="0F5132"/>
          <w:sz w:val="22"/>
        </w:rPr>
        <w:t xml:space="preserve">Correct Option: </w:t>
      </w:r>
      <w:r>
        <w:rPr>
          <w:rFonts w:ascii="Calibri" w:hAnsi="Calibri"/>
          <w:b/>
          <w:color w:val="0F5132"/>
          <w:sz w:val="22"/>
        </w:rPr>
        <w:t>Option A (No, because {V, R, C} is a superkey but not minimal since {V, R} alone determines all attributes)</w:t>
      </w:r>
    </w:p>
    <w:p>
      <w:pPr>
        <w:spacing w:before="80" w:after="200"/>
        <w:pBdr>
          <w:bottom w:val="single" w:sz="6" w:space="1" w:color="D3D3D3"/>
        </w:pBdr>
      </w:pPr>
    </w:p>
    <w:p>
      <w:pPr>
        <w:spacing w:before="200" w:after="40"/>
      </w:pPr>
      <w:r>
        <w:rPr>
          <w:rFonts w:ascii="Calibri" w:hAnsi="Calibri"/>
          <w:b/>
          <w:color w:val="2C3E50"/>
          <w:sz w:val="24"/>
        </w:rPr>
        <w:t>Variant 40: [MCQ-014 -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an outpatient clinic EHR with Doctors(doc_id PK) and Appointments(appt_id PK, doc_id FK referencing Doctors): which operations are guaranteed never to violate referential integrity?</w:t>
      </w:r>
    </w:p>
    <w:p>
      <w:pPr>
        <w:spacing w:before="80" w:after="40"/>
      </w:pPr>
      <w:r>
        <w:rPr>
          <w:rFonts w:ascii="Calibri" w:hAnsi="Calibri"/>
          <w:b/>
          <w:sz w:val="22"/>
        </w:rPr>
        <w:t>Options:</w:t>
      </w:r>
    </w:p>
    <w:p>
      <w:pPr>
        <w:spacing w:before="20" w:after="20" w:line="264" w:lineRule="auto"/>
        <w:ind w:left="360"/>
      </w:pPr>
      <w:r>
        <w:rPr>
          <w:rFonts w:ascii="Calibri" w:hAnsi="Calibri"/>
          <w:sz w:val="21"/>
        </w:rPr>
        <w:t>A. Terminating a doctor record from Doctors, and booking an appointment in Appointments</w:t>
      </w:r>
    </w:p>
    <w:p>
      <w:pPr>
        <w:spacing w:before="20" w:after="20" w:line="264" w:lineRule="auto"/>
        <w:ind w:left="360"/>
      </w:pPr>
      <w:r>
        <w:rPr>
          <w:rFonts w:ascii="Calibri" w:hAnsi="Calibri"/>
          <w:sz w:val="21"/>
        </w:rPr>
        <w:t>B. Editing doc_id in Doctors while active appointments refer to it</w:t>
      </w:r>
    </w:p>
    <w:p>
      <w:pPr>
        <w:spacing w:before="20" w:after="20" w:line="264" w:lineRule="auto"/>
        <w:ind w:left="360"/>
      </w:pPr>
      <w:r>
        <w:rPr>
          <w:rFonts w:ascii="Calibri" w:hAnsi="Calibri"/>
          <w:sz w:val="21"/>
        </w:rPr>
        <w:t>C. Onboarding a new doctor in Doctors, and canceling an appointment from Appointments</w:t>
      </w:r>
    </w:p>
    <w:p>
      <w:pPr>
        <w:spacing w:before="20" w:after="20" w:line="264" w:lineRule="auto"/>
        <w:ind w:left="360"/>
      </w:pPr>
      <w:r>
        <w:rPr>
          <w:rFonts w:ascii="Calibri" w:hAnsi="Calibri"/>
          <w:sz w:val="21"/>
        </w:rPr>
        <w:t>D. Mass-deleting doctor profiles during open clinic hours</w:t>
      </w:r>
    </w:p>
    <w:p>
      <w:pPr>
        <w:spacing w:before="80" w:after="160"/>
      </w:pPr>
      <w:r>
        <w:rPr>
          <w:rFonts w:ascii="Calibri" w:hAnsi="Calibri"/>
          <w:b/>
          <w:color w:val="0F5132"/>
          <w:sz w:val="22"/>
        </w:rPr>
        <w:t xml:space="preserve">Correct Option: </w:t>
      </w:r>
      <w:r>
        <w:rPr>
          <w:rFonts w:ascii="Calibri" w:hAnsi="Calibri"/>
          <w:b/>
          <w:color w:val="0F5132"/>
          <w:sz w:val="22"/>
        </w:rPr>
        <w:t>Option C (Onboarding a new doctor in Doctors, and canceling an appointment from Appointments)</w:t>
      </w:r>
    </w:p>
    <w:p>
      <w:pPr>
        <w:spacing w:before="80" w:after="200"/>
        <w:pBdr>
          <w:bottom w:val="single" w:sz="6" w:space="1" w:color="D3D3D3"/>
        </w:pBdr>
      </w:pPr>
    </w:p>
    <w:p>
      <w:pPr>
        <w:spacing w:before="200" w:after="40"/>
      </w:pPr>
      <w:r>
        <w:rPr>
          <w:rFonts w:ascii="Calibri" w:hAnsi="Calibri"/>
          <w:b/>
          <w:color w:val="2C3E50"/>
          <w:sz w:val="24"/>
        </w:rPr>
        <w:t>Variant 41: [MCQ-014 -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 merchant payment system with Accounts(acc_id PK) and Transactions(tx_id PK, acc_id FK referencing Accounts): which operations can NEVER violate the foreign key integrity constraint?</w:t>
      </w:r>
    </w:p>
    <w:p>
      <w:pPr>
        <w:spacing w:before="80" w:after="40"/>
      </w:pPr>
      <w:r>
        <w:rPr>
          <w:rFonts w:ascii="Calibri" w:hAnsi="Calibri"/>
          <w:b/>
          <w:sz w:val="22"/>
        </w:rPr>
        <w:t>Options:</w:t>
      </w:r>
    </w:p>
    <w:p>
      <w:pPr>
        <w:spacing w:before="20" w:after="20" w:line="264" w:lineRule="auto"/>
        <w:ind w:left="360"/>
      </w:pPr>
      <w:r>
        <w:rPr>
          <w:rFonts w:ascii="Calibri" w:hAnsi="Calibri"/>
          <w:sz w:val="21"/>
        </w:rPr>
        <w:t>A. Deleting an account from Accounts, and inserting an unverified transaction into Transactions</w:t>
      </w:r>
    </w:p>
    <w:p>
      <w:pPr>
        <w:spacing w:before="20" w:after="20" w:line="264" w:lineRule="auto"/>
        <w:ind w:left="360"/>
      </w:pPr>
      <w:r>
        <w:rPr>
          <w:rFonts w:ascii="Calibri" w:hAnsi="Calibri"/>
          <w:sz w:val="21"/>
        </w:rPr>
        <w:t>B. Creating a new merchant account in Accounts, and purging an archived transaction from Transactions</w:t>
      </w:r>
    </w:p>
    <w:p>
      <w:pPr>
        <w:spacing w:before="20" w:after="20" w:line="264" w:lineRule="auto"/>
        <w:ind w:left="360"/>
      </w:pPr>
      <w:r>
        <w:rPr>
          <w:rFonts w:ascii="Calibri" w:hAnsi="Calibri"/>
          <w:sz w:val="21"/>
        </w:rPr>
        <w:t>C. Modifying account IDs in Accounts without cascading</w:t>
      </w:r>
    </w:p>
    <w:p>
      <w:pPr>
        <w:spacing w:before="20" w:after="20" w:line="264" w:lineRule="auto"/>
        <w:ind w:left="360"/>
      </w:pPr>
      <w:r>
        <w:rPr>
          <w:rFonts w:ascii="Calibri" w:hAnsi="Calibri"/>
          <w:sz w:val="21"/>
        </w:rPr>
        <w:t>D. Inserting new records into Transactions with arbitrary account IDs</w:t>
      </w:r>
    </w:p>
    <w:p>
      <w:pPr>
        <w:spacing w:before="80" w:after="160"/>
      </w:pPr>
      <w:r>
        <w:rPr>
          <w:rFonts w:ascii="Calibri" w:hAnsi="Calibri"/>
          <w:b/>
          <w:color w:val="0F5132"/>
          <w:sz w:val="22"/>
        </w:rPr>
        <w:t xml:space="preserve">Correct Option: </w:t>
      </w:r>
      <w:r>
        <w:rPr>
          <w:rFonts w:ascii="Calibri" w:hAnsi="Calibri"/>
          <w:b/>
          <w:color w:val="0F5132"/>
          <w:sz w:val="22"/>
        </w:rPr>
        <w:t>Option B (Creating a new merchant account in Accounts, and purging an archived transaction from Transactions)</w:t>
      </w:r>
    </w:p>
    <w:p>
      <w:pPr>
        <w:spacing w:before="80" w:after="200"/>
        <w:pBdr>
          <w:bottom w:val="single" w:sz="6" w:space="1" w:color="D3D3D3"/>
        </w:pBdr>
      </w:pPr>
    </w:p>
    <w:p>
      <w:pPr>
        <w:spacing w:before="200" w:after="40"/>
      </w:pPr>
      <w:r>
        <w:rPr>
          <w:rFonts w:ascii="Calibri" w:hAnsi="Calibri"/>
          <w:b/>
          <w:color w:val="2C3E50"/>
          <w:sz w:val="24"/>
        </w:rPr>
        <w:t>Variant 42: [MCQ-014 -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an e-commerce platform with parent table Categories(CatID, CatName) and child table Products(ProdID, CatID, Price) where CatID is a foreign key, which of the following operations can NEVER violate referential integrity?</w:t>
      </w:r>
    </w:p>
    <w:p>
      <w:pPr>
        <w:spacing w:before="80" w:after="40"/>
      </w:pPr>
      <w:r>
        <w:rPr>
          <w:rFonts w:ascii="Calibri" w:hAnsi="Calibri"/>
          <w:b/>
          <w:sz w:val="22"/>
        </w:rPr>
        <w:t>Options:</w:t>
      </w:r>
    </w:p>
    <w:p>
      <w:pPr>
        <w:spacing w:before="20" w:after="20" w:line="264" w:lineRule="auto"/>
        <w:ind w:left="360"/>
      </w:pPr>
      <w:r>
        <w:rPr>
          <w:rFonts w:ascii="Calibri" w:hAnsi="Calibri"/>
          <w:sz w:val="21"/>
        </w:rPr>
        <w:t>A. Inserting a new tuple into Categories, and deleting an existing tuple from Products</w:t>
      </w:r>
    </w:p>
    <w:p>
      <w:pPr>
        <w:spacing w:before="20" w:after="20" w:line="264" w:lineRule="auto"/>
        <w:ind w:left="360"/>
      </w:pPr>
      <w:r>
        <w:rPr>
          <w:rFonts w:ascii="Calibri" w:hAnsi="Calibri"/>
          <w:sz w:val="21"/>
        </w:rPr>
        <w:t>B. Deleting a tuple from Categories, and inserting a tuple into Products</w:t>
      </w:r>
    </w:p>
    <w:p>
      <w:pPr>
        <w:spacing w:before="20" w:after="20" w:line="264" w:lineRule="auto"/>
        <w:ind w:left="360"/>
      </w:pPr>
      <w:r>
        <w:rPr>
          <w:rFonts w:ascii="Calibri" w:hAnsi="Calibri"/>
          <w:sz w:val="21"/>
        </w:rPr>
        <w:t>C. Updating CatID in Categories, and inserting a tuple into Products</w:t>
      </w:r>
    </w:p>
    <w:p>
      <w:pPr>
        <w:spacing w:before="20" w:after="20" w:line="264" w:lineRule="auto"/>
        <w:ind w:left="360"/>
      </w:pPr>
      <w:r>
        <w:rPr>
          <w:rFonts w:ascii="Calibri" w:hAnsi="Calibri"/>
          <w:sz w:val="21"/>
        </w:rPr>
        <w:t>D. Deleting a tuple from Categories, and updating CatID in Products</w:t>
      </w:r>
    </w:p>
    <w:p>
      <w:pPr>
        <w:spacing w:before="80" w:after="160"/>
      </w:pPr>
      <w:r>
        <w:rPr>
          <w:rFonts w:ascii="Calibri" w:hAnsi="Calibri"/>
          <w:b/>
          <w:color w:val="0F5132"/>
          <w:sz w:val="22"/>
        </w:rPr>
        <w:t xml:space="preserve">Correct Option: </w:t>
      </w:r>
      <w:r>
        <w:rPr>
          <w:rFonts w:ascii="Calibri" w:hAnsi="Calibri"/>
          <w:b/>
          <w:color w:val="0F5132"/>
          <w:sz w:val="22"/>
        </w:rPr>
        <w:t>Option A (Inserting a new tuple into Categories, and deleting an existing tuple from Products)</w:t>
      </w:r>
    </w:p>
    <w:p>
      <w:pPr>
        <w:spacing w:before="80" w:after="200"/>
        <w:pBdr>
          <w:bottom w:val="single" w:sz="6" w:space="1" w:color="D3D3D3"/>
        </w:pBdr>
      </w:pPr>
    </w:p>
    <w:p>
      <w:pPr>
        <w:spacing w:before="200" w:after="40"/>
      </w:pPr>
      <w:r>
        <w:rPr>
          <w:rFonts w:ascii="Calibri" w:hAnsi="Calibri"/>
          <w:b/>
          <w:color w:val="2C3E50"/>
          <w:sz w:val="24"/>
        </w:rPr>
        <w:t>Variant 43: [MCQ-015 -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An emergency triage B+ tree indexes patient urgency scores. Leaf capacity is 2; root holds key 5. Inserting triage priority 3 into leaf [1, 2] causes a split. What keys are present in the root node?</w:t>
      </w:r>
    </w:p>
    <w:p>
      <w:pPr>
        <w:spacing w:before="80" w:after="40"/>
      </w:pPr>
      <w:r>
        <w:rPr>
          <w:rFonts w:ascii="Calibri" w:hAnsi="Calibri"/>
          <w:b/>
          <w:sz w:val="22"/>
        </w:rPr>
        <w:t>Options:</w:t>
      </w:r>
    </w:p>
    <w:p>
      <w:pPr>
        <w:spacing w:before="20" w:after="20" w:line="264" w:lineRule="auto"/>
        <w:ind w:left="360"/>
      </w:pPr>
      <w:r>
        <w:rPr>
          <w:rFonts w:ascii="Calibri" w:hAnsi="Calibri"/>
          <w:sz w:val="21"/>
        </w:rPr>
        <w:t>A. 1, 3</w:t>
      </w:r>
    </w:p>
    <w:p>
      <w:pPr>
        <w:spacing w:before="20" w:after="20" w:line="264" w:lineRule="auto"/>
        <w:ind w:left="360"/>
      </w:pPr>
      <w:r>
        <w:rPr>
          <w:rFonts w:ascii="Calibri" w:hAnsi="Calibri"/>
          <w:sz w:val="21"/>
        </w:rPr>
        <w:t>B. 5 alone</w:t>
      </w:r>
    </w:p>
    <w:p>
      <w:pPr>
        <w:spacing w:before="20" w:after="20" w:line="264" w:lineRule="auto"/>
        <w:ind w:left="360"/>
      </w:pPr>
      <w:r>
        <w:rPr>
          <w:rFonts w:ascii="Calibri" w:hAnsi="Calibri"/>
          <w:sz w:val="21"/>
        </w:rPr>
        <w:t>C. 3, 5</w:t>
      </w:r>
    </w:p>
    <w:p>
      <w:pPr>
        <w:spacing w:before="20" w:after="20" w:line="264" w:lineRule="auto"/>
        <w:ind w:left="360"/>
      </w:pPr>
      <w:r>
        <w:rPr>
          <w:rFonts w:ascii="Calibri" w:hAnsi="Calibri"/>
          <w:sz w:val="21"/>
        </w:rPr>
        <w:t>D. 2, 5</w:t>
      </w:r>
    </w:p>
    <w:p>
      <w:pPr>
        <w:spacing w:before="80" w:after="160"/>
      </w:pPr>
      <w:r>
        <w:rPr>
          <w:rFonts w:ascii="Calibri" w:hAnsi="Calibri"/>
          <w:b/>
          <w:color w:val="0F5132"/>
          <w:sz w:val="22"/>
        </w:rPr>
        <w:t xml:space="preserve">Correct Option: </w:t>
      </w:r>
      <w:r>
        <w:rPr>
          <w:rFonts w:ascii="Calibri" w:hAnsi="Calibri"/>
          <w:b/>
          <w:color w:val="0F5132"/>
          <w:sz w:val="22"/>
        </w:rPr>
        <w:t>Option C (3, 5)</w:t>
      </w:r>
    </w:p>
    <w:p>
      <w:pPr>
        <w:spacing w:before="80" w:after="200"/>
        <w:pBdr>
          <w:bottom w:val="single" w:sz="6" w:space="1" w:color="D3D3D3"/>
        </w:pBdr>
      </w:pPr>
    </w:p>
    <w:p>
      <w:pPr>
        <w:spacing w:before="200" w:after="40"/>
      </w:pPr>
      <w:r>
        <w:rPr>
          <w:rFonts w:ascii="Calibri" w:hAnsi="Calibri"/>
          <w:b/>
          <w:color w:val="2C3E50"/>
          <w:sz w:val="24"/>
        </w:rPr>
        <w:t>Variant 44: [MCQ-015 -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A banking ledger indexes transaction sequence numbers in an order-3 B+ tree. Leaves store up to 2 keys; root currently holds key 5 with children pointing to leaves [1, 2] and [5, 8]. After transaction sequence 3 is committed and inserted, what keys reside in the root?</w:t>
      </w:r>
    </w:p>
    <w:p>
      <w:pPr>
        <w:spacing w:before="80" w:after="40"/>
      </w:pPr>
      <w:r>
        <w:rPr>
          <w:rFonts w:ascii="Calibri" w:hAnsi="Calibri"/>
          <w:b/>
          <w:sz w:val="22"/>
        </w:rPr>
        <w:t>Options:</w:t>
      </w:r>
    </w:p>
    <w:p>
      <w:pPr>
        <w:spacing w:before="20" w:after="20" w:line="264" w:lineRule="auto"/>
        <w:ind w:left="360"/>
      </w:pPr>
      <w:r>
        <w:rPr>
          <w:rFonts w:ascii="Calibri" w:hAnsi="Calibri"/>
          <w:sz w:val="21"/>
        </w:rPr>
        <w:t>A. 2, 5</w:t>
      </w:r>
    </w:p>
    <w:p>
      <w:pPr>
        <w:spacing w:before="20" w:after="20" w:line="264" w:lineRule="auto"/>
        <w:ind w:left="360"/>
      </w:pPr>
      <w:r>
        <w:rPr>
          <w:rFonts w:ascii="Calibri" w:hAnsi="Calibri"/>
          <w:sz w:val="21"/>
        </w:rPr>
        <w:t>B. 3, 5</w:t>
      </w:r>
    </w:p>
    <w:p>
      <w:pPr>
        <w:spacing w:before="20" w:after="20" w:line="264" w:lineRule="auto"/>
        <w:ind w:left="360"/>
      </w:pPr>
      <w:r>
        <w:rPr>
          <w:rFonts w:ascii="Calibri" w:hAnsi="Calibri"/>
          <w:sz w:val="21"/>
        </w:rPr>
        <w:t>C. 5, 8</w:t>
      </w:r>
    </w:p>
    <w:p>
      <w:pPr>
        <w:spacing w:before="20" w:after="20" w:line="264" w:lineRule="auto"/>
        <w:ind w:left="360"/>
      </w:pPr>
      <w:r>
        <w:rPr>
          <w:rFonts w:ascii="Calibri" w:hAnsi="Calibri"/>
          <w:sz w:val="21"/>
        </w:rPr>
        <w:t>D. 3 alone</w:t>
      </w:r>
    </w:p>
    <w:p>
      <w:pPr>
        <w:spacing w:before="80" w:after="160"/>
      </w:pPr>
      <w:r>
        <w:rPr>
          <w:rFonts w:ascii="Calibri" w:hAnsi="Calibri"/>
          <w:b/>
          <w:color w:val="0F5132"/>
          <w:sz w:val="22"/>
        </w:rPr>
        <w:t xml:space="preserve">Correct Option: </w:t>
      </w:r>
      <w:r>
        <w:rPr>
          <w:rFonts w:ascii="Calibri" w:hAnsi="Calibri"/>
          <w:b/>
          <w:color w:val="0F5132"/>
          <w:sz w:val="22"/>
        </w:rPr>
        <w:t>Option B (3, 5)</w:t>
      </w:r>
    </w:p>
    <w:p>
      <w:pPr>
        <w:spacing w:before="80" w:after="200"/>
        <w:pBdr>
          <w:bottom w:val="single" w:sz="6" w:space="1" w:color="D3D3D3"/>
        </w:pBdr>
      </w:pPr>
    </w:p>
    <w:p>
      <w:pPr>
        <w:spacing w:before="200" w:after="40"/>
      </w:pPr>
      <w:r>
        <w:rPr>
          <w:rFonts w:ascii="Calibri" w:hAnsi="Calibri"/>
          <w:b/>
          <w:color w:val="2C3E50"/>
          <w:sz w:val="24"/>
        </w:rPr>
        <w:t>Variant 45: [MCQ-015 -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 B+ tree index on product SKU_Price where leaf nodes have maximum capacity of 3 keys, inserting a 4th key into a full leaf node causes a node split. In a B+ tree, how is the split key handled between leaf and parent?</w:t>
      </w:r>
    </w:p>
    <w:p>
      <w:pPr>
        <w:spacing w:before="80" w:after="40"/>
      </w:pPr>
      <w:r>
        <w:rPr>
          <w:rFonts w:ascii="Calibri" w:hAnsi="Calibri"/>
          <w:b/>
          <w:sz w:val="22"/>
        </w:rPr>
        <w:t>Options:</w:t>
      </w:r>
    </w:p>
    <w:p>
      <w:pPr>
        <w:spacing w:before="20" w:after="20" w:line="264" w:lineRule="auto"/>
        <w:ind w:left="360"/>
      </w:pPr>
      <w:r>
        <w:rPr>
          <w:rFonts w:ascii="Calibri" w:hAnsi="Calibri"/>
          <w:sz w:val="21"/>
        </w:rPr>
        <w:t>A. The median key is copied into the parent internal node while also being retained in the right leaf node</w:t>
      </w:r>
    </w:p>
    <w:p>
      <w:pPr>
        <w:spacing w:before="20" w:after="20" w:line="264" w:lineRule="auto"/>
        <w:ind w:left="360"/>
      </w:pPr>
      <w:r>
        <w:rPr>
          <w:rFonts w:ascii="Calibri" w:hAnsi="Calibri"/>
          <w:sz w:val="21"/>
        </w:rPr>
        <w:t>B. The median key is deleted from the tree entirely</w:t>
      </w:r>
    </w:p>
    <w:p>
      <w:pPr>
        <w:spacing w:before="20" w:after="20" w:line="264" w:lineRule="auto"/>
        <w:ind w:left="360"/>
      </w:pPr>
      <w:r>
        <w:rPr>
          <w:rFonts w:ascii="Calibri" w:hAnsi="Calibri"/>
          <w:sz w:val="21"/>
        </w:rPr>
        <w:t>C. The median key is moved to the parent and removed from the leaf node (like in a B-tree)</w:t>
      </w:r>
    </w:p>
    <w:p>
      <w:pPr>
        <w:spacing w:before="20" w:after="20" w:line="264" w:lineRule="auto"/>
        <w:ind w:left="360"/>
      </w:pPr>
      <w:r>
        <w:rPr>
          <w:rFonts w:ascii="Calibri" w:hAnsi="Calibri"/>
          <w:sz w:val="21"/>
        </w:rPr>
        <w:t>D. Both sibling leaf nodes are merged into the root</w:t>
      </w:r>
    </w:p>
    <w:p>
      <w:pPr>
        <w:spacing w:before="80" w:after="160"/>
      </w:pPr>
      <w:r>
        <w:rPr>
          <w:rFonts w:ascii="Calibri" w:hAnsi="Calibri"/>
          <w:b/>
          <w:color w:val="0F5132"/>
          <w:sz w:val="22"/>
        </w:rPr>
        <w:t xml:space="preserve">Correct Option: </w:t>
      </w:r>
      <w:r>
        <w:rPr>
          <w:rFonts w:ascii="Calibri" w:hAnsi="Calibri"/>
          <w:b/>
          <w:color w:val="0F5132"/>
          <w:sz w:val="22"/>
        </w:rPr>
        <w:t>Option A (The median key is copied into the parent internal node while also being retained in the right leaf node)</w:t>
      </w:r>
    </w:p>
    <w:p>
      <w:pPr>
        <w:spacing w:before="80" w:after="200"/>
        <w:pBdr>
          <w:bottom w:val="single" w:sz="6" w:space="1" w:color="D3D3D3"/>
        </w:pBdr>
      </w:pPr>
    </w:p>
    <w:p>
      <w:pPr>
        <w:spacing w:before="200" w:after="40"/>
      </w:pPr>
      <w:r>
        <w:rPr>
          <w:rFonts w:ascii="Calibri" w:hAnsi="Calibri"/>
          <w:b/>
          <w:color w:val="2C3E50"/>
          <w:sz w:val="24"/>
        </w:rPr>
        <w:t>Variant 46: [MCQ-016 -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 clinical trials registry: Protocol(P, Q, R), Trial_Site(P, Q, S), and Drug(P, T) where P is trial_id and Q is phase_id. If only a single matching (trial_id, phase_id) combination is common to Protocol, Trial_Site, and Drug, how many tuples are in Protocol ⨝ Trial_Site ⨝ Drug?</w:t>
      </w:r>
    </w:p>
    <w:p>
      <w:pPr>
        <w:spacing w:before="80" w:after="40"/>
      </w:pPr>
      <w:r>
        <w:rPr>
          <w:rFonts w:ascii="Calibri" w:hAnsi="Calibri"/>
          <w:b/>
          <w:sz w:val="22"/>
        </w:rPr>
        <w:t>Options:</w:t>
      </w:r>
    </w:p>
    <w:p>
      <w:pPr>
        <w:spacing w:before="20" w:after="20" w:line="264" w:lineRule="auto"/>
        <w:ind w:left="360"/>
      </w:pPr>
      <w:r>
        <w:rPr>
          <w:rFonts w:ascii="Calibri" w:hAnsi="Calibri"/>
          <w:sz w:val="21"/>
        </w:rPr>
        <w:t>A. 3 tuples</w:t>
      </w:r>
    </w:p>
    <w:p>
      <w:pPr>
        <w:spacing w:before="20" w:after="20" w:line="264" w:lineRule="auto"/>
        <w:ind w:left="360"/>
      </w:pPr>
      <w:r>
        <w:rPr>
          <w:rFonts w:ascii="Calibri" w:hAnsi="Calibri"/>
          <w:sz w:val="21"/>
        </w:rPr>
        <w:t>B. 0 tuples</w:t>
      </w:r>
    </w:p>
    <w:p>
      <w:pPr>
        <w:spacing w:before="20" w:after="20" w:line="264" w:lineRule="auto"/>
        <w:ind w:left="360"/>
      </w:pPr>
      <w:r>
        <w:rPr>
          <w:rFonts w:ascii="Calibri" w:hAnsi="Calibri"/>
          <w:sz w:val="21"/>
        </w:rPr>
        <w:t>C. Exactly 1 tuple</w:t>
      </w:r>
    </w:p>
    <w:p>
      <w:pPr>
        <w:spacing w:before="20" w:after="20" w:line="264" w:lineRule="auto"/>
        <w:ind w:left="360"/>
      </w:pPr>
      <w:r>
        <w:rPr>
          <w:rFonts w:ascii="Calibri" w:hAnsi="Calibri"/>
          <w:sz w:val="21"/>
        </w:rPr>
        <w:t>D. 2 tuples</w:t>
      </w:r>
    </w:p>
    <w:p>
      <w:pPr>
        <w:spacing w:before="80" w:after="160"/>
      </w:pPr>
      <w:r>
        <w:rPr>
          <w:rFonts w:ascii="Calibri" w:hAnsi="Calibri"/>
          <w:b/>
          <w:color w:val="0F5132"/>
          <w:sz w:val="22"/>
        </w:rPr>
        <w:t xml:space="preserve">Correct Option: </w:t>
      </w:r>
      <w:r>
        <w:rPr>
          <w:rFonts w:ascii="Calibri" w:hAnsi="Calibri"/>
          <w:b/>
          <w:color w:val="0F5132"/>
          <w:sz w:val="22"/>
        </w:rPr>
        <w:t>Option C (Exactly 1 tuple)</w:t>
      </w:r>
    </w:p>
    <w:p>
      <w:pPr>
        <w:spacing w:before="80" w:after="200"/>
        <w:pBdr>
          <w:bottom w:val="single" w:sz="6" w:space="1" w:color="D3D3D3"/>
        </w:pBdr>
      </w:pPr>
    </w:p>
    <w:p>
      <w:pPr>
        <w:spacing w:before="200" w:after="40"/>
      </w:pPr>
      <w:r>
        <w:rPr>
          <w:rFonts w:ascii="Calibri" w:hAnsi="Calibri"/>
          <w:b/>
          <w:color w:val="2C3E50"/>
          <w:sz w:val="24"/>
        </w:rPr>
        <w:t>Variant 47: [MCQ-016 -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an algorithmic trading warehouse: Quotes(P, Q, R), Trades(P, Q, S), and Assets(P, T) where P is asset_id and Q is exchange_id. If only one (asset_id, exchange_id) pair exists across all three relations, how many rows result from Quotes ⨝ Trades ⨝ Assets?</w:t>
      </w:r>
    </w:p>
    <w:p>
      <w:pPr>
        <w:spacing w:before="80" w:after="40"/>
      </w:pPr>
      <w:r>
        <w:rPr>
          <w:rFonts w:ascii="Calibri" w:hAnsi="Calibri"/>
          <w:b/>
          <w:sz w:val="22"/>
        </w:rPr>
        <w:t>Options:</w:t>
      </w:r>
    </w:p>
    <w:p>
      <w:pPr>
        <w:spacing w:before="20" w:after="20" w:line="264" w:lineRule="auto"/>
        <w:ind w:left="360"/>
      </w:pPr>
      <w:r>
        <w:rPr>
          <w:rFonts w:ascii="Calibri" w:hAnsi="Calibri"/>
          <w:sz w:val="21"/>
        </w:rPr>
        <w:t>A. 2 rows</w:t>
      </w:r>
    </w:p>
    <w:p>
      <w:pPr>
        <w:spacing w:before="20" w:after="20" w:line="264" w:lineRule="auto"/>
        <w:ind w:left="360"/>
      </w:pPr>
      <w:r>
        <w:rPr>
          <w:rFonts w:ascii="Calibri" w:hAnsi="Calibri"/>
          <w:sz w:val="21"/>
        </w:rPr>
        <w:t>B. Exactly 1 row</w:t>
      </w:r>
    </w:p>
    <w:p>
      <w:pPr>
        <w:spacing w:before="20" w:after="20" w:line="264" w:lineRule="auto"/>
        <w:ind w:left="360"/>
      </w:pPr>
      <w:r>
        <w:rPr>
          <w:rFonts w:ascii="Calibri" w:hAnsi="Calibri"/>
          <w:sz w:val="21"/>
        </w:rPr>
        <w:t>C. 0 rows</w:t>
      </w:r>
    </w:p>
    <w:p>
      <w:pPr>
        <w:spacing w:before="20" w:after="20" w:line="264" w:lineRule="auto"/>
        <w:ind w:left="360"/>
      </w:pPr>
      <w:r>
        <w:rPr>
          <w:rFonts w:ascii="Calibri" w:hAnsi="Calibri"/>
          <w:sz w:val="21"/>
        </w:rPr>
        <w:t>D. 4 rows</w:t>
      </w:r>
    </w:p>
    <w:p>
      <w:pPr>
        <w:spacing w:before="80" w:after="160"/>
      </w:pPr>
      <w:r>
        <w:rPr>
          <w:rFonts w:ascii="Calibri" w:hAnsi="Calibri"/>
          <w:b/>
          <w:color w:val="0F5132"/>
          <w:sz w:val="22"/>
        </w:rPr>
        <w:t xml:space="preserve">Correct Option: </w:t>
      </w:r>
      <w:r>
        <w:rPr>
          <w:rFonts w:ascii="Calibri" w:hAnsi="Calibri"/>
          <w:b/>
          <w:color w:val="0F5132"/>
          <w:sz w:val="22"/>
        </w:rPr>
        <w:t>Option B (Exactly 1 row)</w:t>
      </w:r>
    </w:p>
    <w:p>
      <w:pPr>
        <w:spacing w:before="80" w:after="200"/>
        <w:pBdr>
          <w:bottom w:val="single" w:sz="6" w:space="1" w:color="D3D3D3"/>
        </w:pBdr>
      </w:pPr>
    </w:p>
    <w:p>
      <w:pPr>
        <w:spacing w:before="200" w:after="40"/>
      </w:pPr>
      <w:r>
        <w:rPr>
          <w:rFonts w:ascii="Calibri" w:hAnsi="Calibri"/>
          <w:b/>
          <w:color w:val="2C3E50"/>
          <w:sz w:val="24"/>
        </w:rPr>
        <w:t>Variant 48: [MCQ-016 -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Consider relations Cart(User_ID, Cart_ID) with 10 tuples, Cart_Items(Cart_ID, Item_ID) with 20 tuples, and Inventory(Item_ID, Stock) with 50 tuples. If Cart_ID is foreign key in Cart_Items referencing Cart, and Item_ID in Cart_Items references Inventory, what is the exact number of tuples in Cart ⨝ Cart_Items ⨝ Inventory?</w:t>
      </w:r>
    </w:p>
    <w:p>
      <w:pPr>
        <w:spacing w:before="80" w:after="40"/>
      </w:pPr>
      <w:r>
        <w:rPr>
          <w:rFonts w:ascii="Calibri" w:hAnsi="Calibri"/>
          <w:b/>
          <w:sz w:val="22"/>
        </w:rPr>
        <w:t>Options:</w:t>
      </w:r>
    </w:p>
    <w:p>
      <w:pPr>
        <w:spacing w:before="20" w:after="20" w:line="264" w:lineRule="auto"/>
        <w:ind w:left="360"/>
      </w:pPr>
      <w:r>
        <w:rPr>
          <w:rFonts w:ascii="Calibri" w:hAnsi="Calibri"/>
          <w:sz w:val="21"/>
        </w:rPr>
        <w:t>A. Exactly 20 tuples</w:t>
      </w:r>
    </w:p>
    <w:p>
      <w:pPr>
        <w:spacing w:before="20" w:after="20" w:line="264" w:lineRule="auto"/>
        <w:ind w:left="360"/>
      </w:pPr>
      <w:r>
        <w:rPr>
          <w:rFonts w:ascii="Calibri" w:hAnsi="Calibri"/>
          <w:sz w:val="21"/>
        </w:rPr>
        <w:t>B. 1000 tuples</w:t>
      </w:r>
    </w:p>
    <w:p>
      <w:pPr>
        <w:spacing w:before="20" w:after="20" w:line="264" w:lineRule="auto"/>
        <w:ind w:left="360"/>
      </w:pPr>
      <w:r>
        <w:rPr>
          <w:rFonts w:ascii="Calibri" w:hAnsi="Calibri"/>
          <w:sz w:val="21"/>
        </w:rPr>
        <w:t>C. 10 tuples</w:t>
      </w:r>
    </w:p>
    <w:p>
      <w:pPr>
        <w:spacing w:before="20" w:after="20" w:line="264" w:lineRule="auto"/>
        <w:ind w:left="360"/>
      </w:pPr>
      <w:r>
        <w:rPr>
          <w:rFonts w:ascii="Calibri" w:hAnsi="Calibri"/>
          <w:sz w:val="21"/>
        </w:rPr>
        <w:t>D. 50 tuples</w:t>
      </w:r>
    </w:p>
    <w:p>
      <w:pPr>
        <w:spacing w:before="80" w:after="160"/>
      </w:pPr>
      <w:r>
        <w:rPr>
          <w:rFonts w:ascii="Calibri" w:hAnsi="Calibri"/>
          <w:b/>
          <w:color w:val="0F5132"/>
          <w:sz w:val="22"/>
        </w:rPr>
        <w:t xml:space="preserve">Correct Option: </w:t>
      </w:r>
      <w:r>
        <w:rPr>
          <w:rFonts w:ascii="Calibri" w:hAnsi="Calibri"/>
          <w:b/>
          <w:color w:val="0F5132"/>
          <w:sz w:val="22"/>
        </w:rPr>
        <w:t>Option A (Exactly 20 tuples)</w:t>
      </w:r>
    </w:p>
    <w:p>
      <w:pPr>
        <w:spacing w:before="80" w:after="200"/>
        <w:pBdr>
          <w:bottom w:val="single" w:sz="6" w:space="1" w:color="D3D3D3"/>
        </w:pBdr>
      </w:pPr>
    </w:p>
    <w:p>
      <w:pPr>
        <w:spacing w:before="200" w:after="40"/>
      </w:pPr>
      <w:r>
        <w:rPr>
          <w:rFonts w:ascii="Calibri" w:hAnsi="Calibri"/>
          <w:b/>
          <w:color w:val="2C3E50"/>
          <w:sz w:val="24"/>
        </w:rPr>
        <w:t>Variant 49: [MCQ-017 -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 hospital staff roster Nurses(NurseID PK, WardID NOT NULL), which SQL query displays each nurse's NurseID along with the total count of nurses assigned to their ward?</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NurseID, COUNT(*) FROM Nurses GROUP BY NurseID</w:t>
      </w:r>
    </w:p>
    <w:p>
      <w:pPr>
        <w:spacing w:before="20" w:after="20" w:line="264" w:lineRule="auto"/>
        <w:ind w:left="360"/>
      </w:pPr>
      <w:r>
        <w:rPr>
          <w:rFonts w:ascii="Calibri" w:hAnsi="Calibri"/>
          <w:sz w:val="21"/>
        </w:rPr>
        <w:t>B. SELECT WardID, COUNT(NurseID) FROM Nurses</w:t>
      </w:r>
    </w:p>
    <w:p>
      <w:pPr>
        <w:spacing w:before="20" w:after="20" w:line="264" w:lineRule="auto"/>
        <w:ind w:left="360"/>
      </w:pPr>
      <w:r>
        <w:rPr>
          <w:rFonts w:ascii="Calibri" w:hAnsi="Calibri"/>
          <w:sz w:val="21"/>
        </w:rPr>
        <w:t>C. SELECT NurseID, (SELECT COUNT(*) FROM Nurses N2 WHERE N2.WardID = N1.WardID) AS WardStaffCount FROM Nurses N1</w:t>
      </w:r>
    </w:p>
    <w:p>
      <w:pPr>
        <w:spacing w:before="20" w:after="20" w:line="264" w:lineRule="auto"/>
        <w:ind w:left="360"/>
      </w:pPr>
      <w:r>
        <w:rPr>
          <w:rFonts w:ascii="Calibri" w:hAnsi="Calibri"/>
          <w:sz w:val="21"/>
        </w:rPr>
        <w:t>D. SELECT NurseID, MAX(WardID) FROM Nurses GROUP BY WardID</w:t>
      </w:r>
    </w:p>
    <w:p>
      <w:pPr>
        <w:spacing w:before="80" w:after="160"/>
      </w:pPr>
      <w:r>
        <w:rPr>
          <w:rFonts w:ascii="Calibri" w:hAnsi="Calibri"/>
          <w:b/>
          <w:color w:val="0F5132"/>
          <w:sz w:val="22"/>
        </w:rPr>
        <w:t xml:space="preserve">Correct Option: </w:t>
      </w:r>
      <w:r>
        <w:rPr>
          <w:rFonts w:ascii="Calibri" w:hAnsi="Calibri"/>
          <w:b/>
          <w:color w:val="0F5132"/>
          <w:sz w:val="22"/>
        </w:rPr>
        <w:t>Option C (SELECT NurseID, (SELECT COUNT(*) FROM Nurses N2 WHERE N2.WardID = N1.WardID) AS WardStaffCount FROM Nurses N1)</w:t>
      </w:r>
    </w:p>
    <w:p>
      <w:pPr>
        <w:spacing w:before="80" w:after="200"/>
        <w:pBdr>
          <w:bottom w:val="single" w:sz="6" w:space="1" w:color="D3D3D3"/>
        </w:pBdr>
      </w:pPr>
    </w:p>
    <w:p>
      <w:pPr>
        <w:spacing w:before="200" w:after="40"/>
      </w:pPr>
      <w:r>
        <w:rPr>
          <w:rFonts w:ascii="Calibri" w:hAnsi="Calibri"/>
          <w:b/>
          <w:color w:val="2C3E50"/>
          <w:sz w:val="24"/>
        </w:rPr>
        <w:t>Variant 50: [MCQ-017 -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In an investment bank portfolio table Positions(PositionID PK, DeskID NOT NULL), which SQL query lists each PositionID alongside the total number of positions managed by that desk?</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PositionID, COUNT(*) FROM Positions GROUP BY DeskID</w:t>
      </w:r>
    </w:p>
    <w:p>
      <w:pPr>
        <w:spacing w:before="20" w:after="20" w:line="264" w:lineRule="auto"/>
        <w:ind w:left="360"/>
      </w:pPr>
      <w:r>
        <w:rPr>
          <w:rFonts w:ascii="Calibri" w:hAnsi="Calibri"/>
          <w:sz w:val="21"/>
        </w:rPr>
        <w:t>B. SELECT PositionID, (SELECT COUNT(*) FROM Positions P2 WHERE P2.DeskID = P1.DeskID) AS DeskSize FROM Positions P1</w:t>
      </w:r>
    </w:p>
    <w:p>
      <w:pPr>
        <w:spacing w:before="20" w:after="20" w:line="264" w:lineRule="auto"/>
        <w:ind w:left="360"/>
      </w:pPr>
      <w:r>
        <w:rPr>
          <w:rFonts w:ascii="Calibri" w:hAnsi="Calibri"/>
          <w:sz w:val="21"/>
        </w:rPr>
        <w:t>C. SELECT PositionID, COUNT(DeskID) FROM Positions GROUP BY PositionID</w:t>
      </w:r>
    </w:p>
    <w:p>
      <w:pPr>
        <w:spacing w:before="20" w:after="20" w:line="264" w:lineRule="auto"/>
        <w:ind w:left="360"/>
      </w:pPr>
      <w:r>
        <w:rPr>
          <w:rFonts w:ascii="Calibri" w:hAnsi="Calibri"/>
          <w:sz w:val="21"/>
        </w:rPr>
        <w:t>D. SELECT PositionID, AVG(DeskID) FROM Positions</w:t>
      </w:r>
    </w:p>
    <w:p>
      <w:pPr>
        <w:spacing w:before="80" w:after="160"/>
      </w:pPr>
      <w:r>
        <w:rPr>
          <w:rFonts w:ascii="Calibri" w:hAnsi="Calibri"/>
          <w:b/>
          <w:color w:val="0F5132"/>
          <w:sz w:val="22"/>
        </w:rPr>
        <w:t xml:space="preserve">Correct Option: </w:t>
      </w:r>
      <w:r>
        <w:rPr>
          <w:rFonts w:ascii="Calibri" w:hAnsi="Calibri"/>
          <w:b/>
          <w:color w:val="0F5132"/>
          <w:sz w:val="22"/>
        </w:rPr>
        <w:t>Option B (SELECT PositionID, (SELECT COUNT(*) FROM Positions P2 WHERE P2.DeskID = P1.DeskID) AS DeskSize FROM Positions P1)</w:t>
      </w:r>
    </w:p>
    <w:p>
      <w:pPr>
        <w:spacing w:before="80" w:after="200"/>
        <w:pBdr>
          <w:bottom w:val="single" w:sz="6" w:space="1" w:color="D3D3D3"/>
        </w:pBdr>
      </w:pPr>
    </w:p>
    <w:p>
      <w:pPr>
        <w:spacing w:before="200" w:after="40"/>
      </w:pPr>
      <w:r>
        <w:rPr>
          <w:rFonts w:ascii="Calibri" w:hAnsi="Calibri"/>
          <w:b/>
          <w:color w:val="2C3E50"/>
          <w:sz w:val="24"/>
        </w:rPr>
        <w:t>Variant 51: [MCQ-017 -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2026</w:t>
      </w:r>
    </w:p>
    <w:p>
      <w:pPr>
        <w:spacing w:before="80" w:after="80" w:line="276" w:lineRule="auto"/>
      </w:pPr>
      <w:r>
        <w:rPr>
          <w:rFonts w:ascii="Calibri" w:hAnsi="Calibri"/>
          <w:b/>
          <w:sz w:val="22"/>
        </w:rPr>
        <w:t xml:space="preserve">Question: </w:t>
      </w:r>
      <w:r>
        <w:rPr>
          <w:rFonts w:ascii="Calibri" w:hAnsi="Calibri"/>
          <w:sz w:val="22"/>
        </w:rPr>
        <w:t>An online marketplace runs query: SELECT P.Category, P.ProductName, P.Price FROM Products P WHERE P.Price = (SELECT MAX(P2.Price) FROM Products P2 WHERE P2.Category = P.Category). What does this query produce?</w:t>
      </w:r>
    </w:p>
    <w:p>
      <w:pPr>
        <w:spacing w:before="80" w:after="40"/>
      </w:pPr>
      <w:r>
        <w:rPr>
          <w:rFonts w:ascii="Calibri" w:hAnsi="Calibri"/>
          <w:b/>
          <w:sz w:val="22"/>
        </w:rPr>
        <w:t>Options:</w:t>
      </w:r>
    </w:p>
    <w:p>
      <w:pPr>
        <w:spacing w:before="20" w:after="20" w:line="264" w:lineRule="auto"/>
        <w:ind w:left="360"/>
      </w:pPr>
      <w:r>
        <w:rPr>
          <w:rFonts w:ascii="Calibri" w:hAnsi="Calibri"/>
          <w:sz w:val="21"/>
        </w:rPr>
        <w:t>A. The most expensive product(s) within each category</w:t>
      </w:r>
    </w:p>
    <w:p>
      <w:pPr>
        <w:spacing w:before="20" w:after="20" w:line="264" w:lineRule="auto"/>
        <w:ind w:left="360"/>
      </w:pPr>
      <w:r>
        <w:rPr>
          <w:rFonts w:ascii="Calibri" w:hAnsi="Calibri"/>
          <w:sz w:val="21"/>
        </w:rPr>
        <w:t>B. The overall highest priced product in the entire store</w:t>
      </w:r>
    </w:p>
    <w:p>
      <w:pPr>
        <w:spacing w:before="20" w:after="20" w:line="264" w:lineRule="auto"/>
        <w:ind w:left="360"/>
      </w:pPr>
      <w:r>
        <w:rPr>
          <w:rFonts w:ascii="Calibri" w:hAnsi="Calibri"/>
          <w:sz w:val="21"/>
        </w:rPr>
        <w:t>C. Products whose price equals the category average price</w:t>
      </w:r>
    </w:p>
    <w:p>
      <w:pPr>
        <w:spacing w:before="20" w:after="20" w:line="264" w:lineRule="auto"/>
        <w:ind w:left="360"/>
      </w:pPr>
      <w:r>
        <w:rPr>
          <w:rFonts w:ascii="Calibri" w:hAnsi="Calibri"/>
          <w:sz w:val="21"/>
        </w:rPr>
        <w:t>D. The category name with the highest total revenue</w:t>
      </w:r>
    </w:p>
    <w:p>
      <w:pPr>
        <w:spacing w:before="80" w:after="160"/>
      </w:pPr>
      <w:r>
        <w:rPr>
          <w:rFonts w:ascii="Calibri" w:hAnsi="Calibri"/>
          <w:b/>
          <w:color w:val="0F5132"/>
          <w:sz w:val="22"/>
        </w:rPr>
        <w:t xml:space="preserve">Correct Option: </w:t>
      </w:r>
      <w:r>
        <w:rPr>
          <w:rFonts w:ascii="Calibri" w:hAnsi="Calibri"/>
          <w:b/>
          <w:color w:val="0F5132"/>
          <w:sz w:val="22"/>
        </w:rPr>
        <w:t>Option A (The most expensive product(s) within each category)</w:t>
      </w:r>
    </w:p>
    <w:p>
      <w:pPr>
        <w:spacing w:before="80" w:after="200"/>
        <w:pBdr>
          <w:bottom w:val="single" w:sz="6" w:space="1" w:color="D3D3D3"/>
        </w:pBdr>
      </w:pPr>
    </w:p>
    <w:p>
      <w:pPr>
        <w:spacing w:before="200" w:after="40"/>
      </w:pPr>
      <w:r>
        <w:rPr>
          <w:rFonts w:ascii="Calibri" w:hAnsi="Calibri"/>
          <w:b/>
          <w:color w:val="2C3E50"/>
          <w:sz w:val="24"/>
        </w:rPr>
        <w:t>Variant 52: [MCQ-018 -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1)</w:t>
      </w:r>
    </w:p>
    <w:p>
      <w:pPr>
        <w:spacing w:before="80" w:after="80" w:line="276" w:lineRule="auto"/>
      </w:pPr>
      <w:r>
        <w:rPr>
          <w:rFonts w:ascii="Calibri" w:hAnsi="Calibri"/>
          <w:b/>
          <w:sz w:val="22"/>
        </w:rPr>
        <w:t xml:space="preserve">Question: </w:t>
      </w:r>
      <w:r>
        <w:rPr>
          <w:rFonts w:ascii="Calibri" w:hAnsi="Calibri"/>
          <w:sz w:val="22"/>
        </w:rPr>
        <w:t>A hospital health records architect decomposes medical charts to minimize data redundancy. Which property can always be guaranteed when decomposing into 3NF?</w:t>
      </w:r>
    </w:p>
    <w:p>
      <w:pPr>
        <w:spacing w:before="80" w:after="40"/>
      </w:pPr>
      <w:r>
        <w:rPr>
          <w:rFonts w:ascii="Calibri" w:hAnsi="Calibri"/>
          <w:b/>
          <w:sz w:val="22"/>
        </w:rPr>
        <w:t>Options:</w:t>
      </w:r>
    </w:p>
    <w:p>
      <w:pPr>
        <w:spacing w:before="20" w:after="20" w:line="264" w:lineRule="auto"/>
        <w:ind w:left="360"/>
      </w:pPr>
      <w:r>
        <w:rPr>
          <w:rFonts w:ascii="Calibri" w:hAnsi="Calibri"/>
          <w:sz w:val="21"/>
        </w:rPr>
        <w:t>A. BCNF guarantees dependency preservation for all clinical relationships</w:t>
      </w:r>
    </w:p>
    <w:p>
      <w:pPr>
        <w:spacing w:before="20" w:after="20" w:line="264" w:lineRule="auto"/>
        <w:ind w:left="360"/>
      </w:pPr>
      <w:r>
        <w:rPr>
          <w:rFonts w:ascii="Calibri" w:hAnsi="Calibri"/>
          <w:sz w:val="21"/>
        </w:rPr>
        <w:t>B. Medical charts with composite primary keys are automatically in 4NF</w:t>
      </w:r>
    </w:p>
    <w:p>
      <w:pPr>
        <w:spacing w:before="20" w:after="20" w:line="264" w:lineRule="auto"/>
        <w:ind w:left="360"/>
      </w:pPr>
      <w:r>
        <w:rPr>
          <w:rFonts w:ascii="Calibri" w:hAnsi="Calibri"/>
          <w:sz w:val="21"/>
        </w:rPr>
        <w:t>C. The decomposition can always be both lossless-join and dependency-preserving</w:t>
      </w:r>
    </w:p>
    <w:p>
      <w:pPr>
        <w:spacing w:before="20" w:after="20" w:line="264" w:lineRule="auto"/>
        <w:ind w:left="360"/>
      </w:pPr>
      <w:r>
        <w:rPr>
          <w:rFonts w:ascii="Calibri" w:hAnsi="Calibri"/>
          <w:sz w:val="21"/>
        </w:rPr>
        <w:t>D. 3NF permits transitive dependencies among non-prime attributes</w:t>
      </w:r>
    </w:p>
    <w:p>
      <w:pPr>
        <w:spacing w:before="80" w:after="160"/>
      </w:pPr>
      <w:r>
        <w:rPr>
          <w:rFonts w:ascii="Calibri" w:hAnsi="Calibri"/>
          <w:b/>
          <w:color w:val="0F5132"/>
          <w:sz w:val="22"/>
        </w:rPr>
        <w:t xml:space="preserve">Correct Option: </w:t>
      </w:r>
      <w:r>
        <w:rPr>
          <w:rFonts w:ascii="Calibri" w:hAnsi="Calibri"/>
          <w:b/>
          <w:color w:val="0F5132"/>
          <w:sz w:val="22"/>
        </w:rPr>
        <w:t>Option C (The decomposition can always be both lossless-join and dependency-preserving)</w:t>
      </w:r>
    </w:p>
    <w:p>
      <w:pPr>
        <w:spacing w:before="80" w:after="200"/>
        <w:pBdr>
          <w:bottom w:val="single" w:sz="6" w:space="1" w:color="D3D3D3"/>
        </w:pBdr>
      </w:pPr>
    </w:p>
    <w:p>
      <w:pPr>
        <w:spacing w:before="200" w:after="40"/>
      </w:pPr>
      <w:r>
        <w:rPr>
          <w:rFonts w:ascii="Calibri" w:hAnsi="Calibri"/>
          <w:b/>
          <w:color w:val="2C3E50"/>
          <w:sz w:val="24"/>
        </w:rPr>
        <w:t>Variant 53: [MCQ-018 -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1)</w:t>
      </w:r>
    </w:p>
    <w:p>
      <w:pPr>
        <w:spacing w:before="80" w:after="80" w:line="276" w:lineRule="auto"/>
      </w:pPr>
      <w:r>
        <w:rPr>
          <w:rFonts w:ascii="Calibri" w:hAnsi="Calibri"/>
          <w:b/>
          <w:sz w:val="22"/>
        </w:rPr>
        <w:t xml:space="preserve">Question: </w:t>
      </w:r>
      <w:r>
        <w:rPr>
          <w:rFonts w:ascii="Calibri" w:hAnsi="Calibri"/>
          <w:sz w:val="22"/>
        </w:rPr>
        <w:t>When normalizing a banking core transaction ledger to eliminate update anomalies while preserving auditing rules, which theoretical guarantee holds?</w:t>
      </w:r>
    </w:p>
    <w:p>
      <w:pPr>
        <w:spacing w:before="80" w:after="40"/>
      </w:pPr>
      <w:r>
        <w:rPr>
          <w:rFonts w:ascii="Calibri" w:hAnsi="Calibri"/>
          <w:b/>
          <w:sz w:val="22"/>
        </w:rPr>
        <w:t>Options:</w:t>
      </w:r>
    </w:p>
    <w:p>
      <w:pPr>
        <w:spacing w:before="20" w:after="20" w:line="264" w:lineRule="auto"/>
        <w:ind w:left="360"/>
      </w:pPr>
      <w:r>
        <w:rPr>
          <w:rFonts w:ascii="Calibri" w:hAnsi="Calibri"/>
          <w:sz w:val="21"/>
        </w:rPr>
        <w:t>A. BCNF decomposition is always guaranteed to preserve all transaction dependencies</w:t>
      </w:r>
    </w:p>
    <w:p>
      <w:pPr>
        <w:spacing w:before="20" w:after="20" w:line="264" w:lineRule="auto"/>
        <w:ind w:left="360"/>
      </w:pPr>
      <w:r>
        <w:rPr>
          <w:rFonts w:ascii="Calibri" w:hAnsi="Calibri"/>
          <w:sz w:val="21"/>
        </w:rPr>
        <w:t>B. A lossless-join, dependency-preserving decomposition is always achievable in 3NF</w:t>
      </w:r>
    </w:p>
    <w:p>
      <w:pPr>
        <w:spacing w:before="20" w:after="20" w:line="264" w:lineRule="auto"/>
        <w:ind w:left="360"/>
      </w:pPr>
      <w:r>
        <w:rPr>
          <w:rFonts w:ascii="Calibri" w:hAnsi="Calibri"/>
          <w:sz w:val="21"/>
        </w:rPr>
        <w:t>C. 3NF decomposition requires discarding functional dependency verification</w:t>
      </w:r>
    </w:p>
    <w:p>
      <w:pPr>
        <w:spacing w:before="20" w:after="20" w:line="264" w:lineRule="auto"/>
        <w:ind w:left="360"/>
      </w:pPr>
      <w:r>
        <w:rPr>
          <w:rFonts w:ascii="Calibri" w:hAnsi="Calibri"/>
          <w:sz w:val="21"/>
        </w:rPr>
        <w:t>D. 2NF guarantees complete elimination of redundancy across all audit tables</w:t>
      </w:r>
    </w:p>
    <w:p>
      <w:pPr>
        <w:spacing w:before="80" w:after="160"/>
      </w:pPr>
      <w:r>
        <w:rPr>
          <w:rFonts w:ascii="Calibri" w:hAnsi="Calibri"/>
          <w:b/>
          <w:color w:val="0F5132"/>
          <w:sz w:val="22"/>
        </w:rPr>
        <w:t xml:space="preserve">Correct Option: </w:t>
      </w:r>
      <w:r>
        <w:rPr>
          <w:rFonts w:ascii="Calibri" w:hAnsi="Calibri"/>
          <w:b/>
          <w:color w:val="0F5132"/>
          <w:sz w:val="22"/>
        </w:rPr>
        <w:t>Option B (A lossless-join, dependency-preserving decomposition is always achievable in 3NF)</w:t>
      </w:r>
    </w:p>
    <w:p>
      <w:pPr>
        <w:spacing w:before="80" w:after="200"/>
        <w:pBdr>
          <w:bottom w:val="single" w:sz="6" w:space="1" w:color="D3D3D3"/>
        </w:pBdr>
      </w:pPr>
    </w:p>
    <w:p>
      <w:pPr>
        <w:spacing w:before="200" w:after="40"/>
      </w:pPr>
      <w:r>
        <w:rPr>
          <w:rFonts w:ascii="Calibri" w:hAnsi="Calibri"/>
          <w:b/>
          <w:color w:val="2C3E50"/>
          <w:sz w:val="24"/>
        </w:rPr>
        <w:t>Variant 54: [MCQ-018 -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1)</w:t>
      </w:r>
    </w:p>
    <w:p>
      <w:pPr>
        <w:spacing w:before="80" w:after="80" w:line="276" w:lineRule="auto"/>
      </w:pPr>
      <w:r>
        <w:rPr>
          <w:rFonts w:ascii="Calibri" w:hAnsi="Calibri"/>
          <w:b/>
          <w:sz w:val="22"/>
        </w:rPr>
        <w:t xml:space="preserve">Question: </w:t>
      </w:r>
      <w:r>
        <w:rPr>
          <w:rFonts w:ascii="Calibri" w:hAnsi="Calibri"/>
          <w:sz w:val="22"/>
        </w:rPr>
        <w:t>When decomposing an e-commerce checkout schema R with functional dependencies F to eliminate redundancy, which statement is always GUARANTEED in relational database theory?</w:t>
      </w:r>
    </w:p>
    <w:p>
      <w:pPr>
        <w:spacing w:before="80" w:after="40"/>
      </w:pPr>
      <w:r>
        <w:rPr>
          <w:rFonts w:ascii="Calibri" w:hAnsi="Calibri"/>
          <w:b/>
          <w:sz w:val="22"/>
        </w:rPr>
        <w:t>Options:</w:t>
      </w:r>
    </w:p>
    <w:p>
      <w:pPr>
        <w:spacing w:before="20" w:after="20" w:line="264" w:lineRule="auto"/>
        <w:ind w:left="360"/>
      </w:pPr>
      <w:r>
        <w:rPr>
          <w:rFonts w:ascii="Calibri" w:hAnsi="Calibri"/>
          <w:sz w:val="21"/>
        </w:rPr>
        <w:t>A. A lossless-join, dependency-preserving decomposition into 3NF is always achievable</w:t>
      </w:r>
    </w:p>
    <w:p>
      <w:pPr>
        <w:spacing w:before="20" w:after="20" w:line="264" w:lineRule="auto"/>
        <w:ind w:left="360"/>
      </w:pPr>
      <w:r>
        <w:rPr>
          <w:rFonts w:ascii="Calibri" w:hAnsi="Calibri"/>
          <w:sz w:val="21"/>
        </w:rPr>
        <w:t>B. A lossless-join, dependency-preserving decomposition into BCNF is always achievable</w:t>
      </w:r>
    </w:p>
    <w:p>
      <w:pPr>
        <w:spacing w:before="20" w:after="20" w:line="264" w:lineRule="auto"/>
        <w:ind w:left="360"/>
      </w:pPr>
      <w:r>
        <w:rPr>
          <w:rFonts w:ascii="Calibri" w:hAnsi="Calibri"/>
          <w:sz w:val="21"/>
        </w:rPr>
        <w:t>C. BCNF decomposition always preserves all functional dependencies</w:t>
      </w:r>
    </w:p>
    <w:p>
      <w:pPr>
        <w:spacing w:before="20" w:after="20" w:line="264" w:lineRule="auto"/>
        <w:ind w:left="360"/>
      </w:pPr>
      <w:r>
        <w:rPr>
          <w:rFonts w:ascii="Calibri" w:hAnsi="Calibri"/>
          <w:sz w:val="21"/>
        </w:rPr>
        <w:t>D. 3NF decomposition can never achieve a lossless join</w:t>
      </w:r>
    </w:p>
    <w:p>
      <w:pPr>
        <w:spacing w:before="80" w:after="160"/>
      </w:pPr>
      <w:r>
        <w:rPr>
          <w:rFonts w:ascii="Calibri" w:hAnsi="Calibri"/>
          <w:b/>
          <w:color w:val="0F5132"/>
          <w:sz w:val="22"/>
        </w:rPr>
        <w:t xml:space="preserve">Correct Option: </w:t>
      </w:r>
      <w:r>
        <w:rPr>
          <w:rFonts w:ascii="Calibri" w:hAnsi="Calibri"/>
          <w:b/>
          <w:color w:val="0F5132"/>
          <w:sz w:val="22"/>
        </w:rPr>
        <w:t>Option A (A lossless-join, dependency-preserving decomposition into 3NF is always achievable)</w:t>
      </w:r>
    </w:p>
    <w:p>
      <w:pPr>
        <w:spacing w:before="80" w:after="200"/>
        <w:pBdr>
          <w:bottom w:val="single" w:sz="6" w:space="1" w:color="D3D3D3"/>
        </w:pBdr>
      </w:pPr>
    </w:p>
    <w:p>
      <w:pPr>
        <w:spacing w:before="200" w:after="40"/>
      </w:pPr>
      <w:r>
        <w:rPr>
          <w:rFonts w:ascii="Calibri" w:hAnsi="Calibri"/>
          <w:b/>
          <w:color w:val="2C3E50"/>
          <w:sz w:val="24"/>
        </w:rPr>
        <w:t>Variant 55: [MCQ-019 -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1)</w:t>
      </w:r>
    </w:p>
    <w:p>
      <w:pPr>
        <w:spacing w:before="80" w:after="80" w:line="276" w:lineRule="auto"/>
      </w:pPr>
      <w:r>
        <w:rPr>
          <w:rFonts w:ascii="Calibri" w:hAnsi="Calibri"/>
          <w:b/>
          <w:sz w:val="22"/>
        </w:rPr>
        <w:t xml:space="preserve">Question: </w:t>
      </w:r>
      <w:r>
        <w:rPr>
          <w:rFonts w:ascii="Calibri" w:hAnsi="Calibri"/>
          <w:sz w:val="22"/>
        </w:rPr>
        <w:t>In an oncology registry with Patients(PatientId, TrialCode) and Trials(TrialCode, Drug), the TRC query is { ⟨u⟩ | ∃v ∃w ( ⟨u, v⟩ ∈ Patients ∧ ⟨v, w⟩ ∈ Trials ) }. Which relational algebra expression computes this set?</w:t>
      </w:r>
    </w:p>
    <w:p>
      <w:pPr>
        <w:spacing w:before="80" w:after="40"/>
      </w:pPr>
      <w:r>
        <w:rPr>
          <w:rFonts w:ascii="Calibri" w:hAnsi="Calibri"/>
          <w:b/>
          <w:sz w:val="22"/>
        </w:rPr>
        <w:t>Options:</w:t>
      </w:r>
    </w:p>
    <w:p>
      <w:pPr>
        <w:spacing w:before="20" w:after="20" w:line="264" w:lineRule="auto"/>
        <w:ind w:left="360"/>
      </w:pPr>
      <w:r>
        <w:rPr>
          <w:rFonts w:ascii="Calibri" w:hAnsi="Calibri"/>
          <w:sz w:val="21"/>
        </w:rPr>
        <w:t>A. ∏_Drug ( Patients ⨝ Trials )</w:t>
      </w:r>
    </w:p>
    <w:p>
      <w:pPr>
        <w:spacing w:before="20" w:after="20" w:line="264" w:lineRule="auto"/>
        <w:ind w:left="360"/>
      </w:pPr>
      <w:r>
        <w:rPr>
          <w:rFonts w:ascii="Calibri" w:hAnsi="Calibri"/>
          <w:sz w:val="21"/>
        </w:rPr>
        <w:t>B. ∏_PatientId ( Patients ⨝_{Patients.PatientId = Trials.TrialCode} Trials )</w:t>
      </w:r>
    </w:p>
    <w:p>
      <w:pPr>
        <w:spacing w:before="20" w:after="20" w:line="264" w:lineRule="auto"/>
        <w:ind w:left="360"/>
      </w:pPr>
      <w:r>
        <w:rPr>
          <w:rFonts w:ascii="Calibri" w:hAnsi="Calibri"/>
          <w:sz w:val="21"/>
        </w:rPr>
        <w:t>C. ∏_PatientId ( Patients ⨝_{Patients.TrialCode = Trials.TrialCode} Trials )</w:t>
      </w:r>
    </w:p>
    <w:p>
      <w:pPr>
        <w:spacing w:before="20" w:after="20" w:line="264" w:lineRule="auto"/>
        <w:ind w:left="360"/>
      </w:pPr>
      <w:r>
        <w:rPr>
          <w:rFonts w:ascii="Calibri" w:hAnsi="Calibri"/>
          <w:sz w:val="21"/>
        </w:rPr>
        <w:t>D. ∏_TrialCode ( Patients ⨝ Trials )</w:t>
      </w:r>
    </w:p>
    <w:p>
      <w:pPr>
        <w:spacing w:before="80" w:after="160"/>
      </w:pPr>
      <w:r>
        <w:rPr>
          <w:rFonts w:ascii="Calibri" w:hAnsi="Calibri"/>
          <w:b/>
          <w:color w:val="0F5132"/>
          <w:sz w:val="22"/>
        </w:rPr>
        <w:t xml:space="preserve">Correct Option: </w:t>
      </w:r>
      <w:r>
        <w:rPr>
          <w:rFonts w:ascii="Calibri" w:hAnsi="Calibri"/>
          <w:b/>
          <w:color w:val="0F5132"/>
          <w:sz w:val="22"/>
        </w:rPr>
        <w:t>Option C (∏_PatientId ( Patients ⨝_{Patients.TrialCode = Trials.TrialCode} Trials ))</w:t>
      </w:r>
    </w:p>
    <w:p>
      <w:pPr>
        <w:spacing w:before="80" w:after="200"/>
        <w:pBdr>
          <w:bottom w:val="single" w:sz="6" w:space="1" w:color="D3D3D3"/>
        </w:pBdr>
      </w:pPr>
    </w:p>
    <w:p>
      <w:pPr>
        <w:spacing w:before="200" w:after="40"/>
      </w:pPr>
      <w:r>
        <w:rPr>
          <w:rFonts w:ascii="Calibri" w:hAnsi="Calibri"/>
          <w:b/>
          <w:color w:val="2C3E50"/>
          <w:sz w:val="24"/>
        </w:rPr>
        <w:t>Variant 56: [MCQ-019 -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1)</w:t>
      </w:r>
    </w:p>
    <w:p>
      <w:pPr>
        <w:spacing w:before="80" w:after="80" w:line="276" w:lineRule="auto"/>
      </w:pPr>
      <w:r>
        <w:rPr>
          <w:rFonts w:ascii="Calibri" w:hAnsi="Calibri"/>
          <w:b/>
          <w:sz w:val="22"/>
        </w:rPr>
        <w:t xml:space="preserve">Question: </w:t>
      </w:r>
      <w:r>
        <w:rPr>
          <w:rFonts w:ascii="Calibri" w:hAnsi="Calibri"/>
          <w:sz w:val="22"/>
        </w:rPr>
        <w:t>In a financial securities system with Orders(OrderId, SecurityId) and SecInfo(SecurityId, Sector), the TRC query retrieves OrderIds whose SecurityId appears in SecInfo: { ⟨u⟩ | ∃v ∃w ( ⟨u, v⟩ ∈ Orders ∧ ⟨v, w⟩ ∈ SecInfo ) }. What is the equivalent relational algebra query?</w:t>
      </w:r>
    </w:p>
    <w:p>
      <w:pPr>
        <w:spacing w:before="80" w:after="40"/>
      </w:pPr>
      <w:r>
        <w:rPr>
          <w:rFonts w:ascii="Calibri" w:hAnsi="Calibri"/>
          <w:b/>
          <w:sz w:val="22"/>
        </w:rPr>
        <w:t>Options:</w:t>
      </w:r>
    </w:p>
    <w:p>
      <w:pPr>
        <w:spacing w:before="20" w:after="20" w:line="264" w:lineRule="auto"/>
        <w:ind w:left="360"/>
      </w:pPr>
      <w:r>
        <w:rPr>
          <w:rFonts w:ascii="Calibri" w:hAnsi="Calibri"/>
          <w:sz w:val="21"/>
        </w:rPr>
        <w:t>A. ∏_Sector ( Orders ⨝ SecInfo )</w:t>
      </w:r>
    </w:p>
    <w:p>
      <w:pPr>
        <w:spacing w:before="20" w:after="20" w:line="264" w:lineRule="auto"/>
        <w:ind w:left="360"/>
      </w:pPr>
      <w:r>
        <w:rPr>
          <w:rFonts w:ascii="Calibri" w:hAnsi="Calibri"/>
          <w:sz w:val="21"/>
        </w:rPr>
        <w:t>B. ∏_OrderId ( Orders ⨝_{Orders.SecurityId = SecInfo.SecurityId} SecInfo )</w:t>
      </w:r>
    </w:p>
    <w:p>
      <w:pPr>
        <w:spacing w:before="20" w:after="20" w:line="264" w:lineRule="auto"/>
        <w:ind w:left="360"/>
      </w:pPr>
      <w:r>
        <w:rPr>
          <w:rFonts w:ascii="Calibri" w:hAnsi="Calibri"/>
          <w:sz w:val="21"/>
        </w:rPr>
        <w:t>C. ∏_OrderId ( Orders ⨝_{Orders.OrderId = SecInfo.SecurityId} SecInfo )</w:t>
      </w:r>
    </w:p>
    <w:p>
      <w:pPr>
        <w:spacing w:before="20" w:after="20" w:line="264" w:lineRule="auto"/>
        <w:ind w:left="360"/>
      </w:pPr>
      <w:r>
        <w:rPr>
          <w:rFonts w:ascii="Calibri" w:hAnsi="Calibri"/>
          <w:sz w:val="21"/>
        </w:rPr>
        <w:t>D. ∏_SecurityId ( Orders ⨝ SecInfo )</w:t>
      </w:r>
    </w:p>
    <w:p>
      <w:pPr>
        <w:spacing w:before="80" w:after="160"/>
      </w:pPr>
      <w:r>
        <w:rPr>
          <w:rFonts w:ascii="Calibri" w:hAnsi="Calibri"/>
          <w:b/>
          <w:color w:val="0F5132"/>
          <w:sz w:val="22"/>
        </w:rPr>
        <w:t xml:space="preserve">Correct Option: </w:t>
      </w:r>
      <w:r>
        <w:rPr>
          <w:rFonts w:ascii="Calibri" w:hAnsi="Calibri"/>
          <w:b/>
          <w:color w:val="0F5132"/>
          <w:sz w:val="22"/>
        </w:rPr>
        <w:t>Option B (∏_OrderId ( Orders ⨝_{Orders.SecurityId = SecInfo.SecurityId} SecInfo ))</w:t>
      </w:r>
    </w:p>
    <w:p>
      <w:pPr>
        <w:spacing w:before="80" w:after="200"/>
        <w:pBdr>
          <w:bottom w:val="single" w:sz="6" w:space="1" w:color="D3D3D3"/>
        </w:pBdr>
      </w:pPr>
    </w:p>
    <w:p>
      <w:pPr>
        <w:spacing w:before="200" w:after="40"/>
      </w:pPr>
      <w:r>
        <w:rPr>
          <w:rFonts w:ascii="Calibri" w:hAnsi="Calibri"/>
          <w:b/>
          <w:color w:val="2C3E50"/>
          <w:sz w:val="24"/>
        </w:rPr>
        <w:t>Variant 57: [MCQ-019 -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1)</w:t>
      </w:r>
    </w:p>
    <w:p>
      <w:pPr>
        <w:spacing w:before="80" w:after="80" w:line="276" w:lineRule="auto"/>
      </w:pPr>
      <w:r>
        <w:rPr>
          <w:rFonts w:ascii="Calibri" w:hAnsi="Calibri"/>
          <w:b/>
          <w:sz w:val="22"/>
        </w:rPr>
        <w:t xml:space="preserve">Question: </w:t>
      </w:r>
      <w:r>
        <w:rPr>
          <w:rFonts w:ascii="Calibri" w:hAnsi="Calibri"/>
          <w:sz w:val="22"/>
        </w:rPr>
        <w:t>In an e-commerce platform with relations Orders(OrderID, CustID, Total) and Customers(CustID, Name, Country), which Tuple Relational Calculus (TRC) formula is equivalent to ∏_OrderID (Orders ⨝_{Orders.CustID = Customers.CustID} Customers)?</w:t>
      </w:r>
    </w:p>
    <w:p>
      <w:pPr>
        <w:spacing w:before="80" w:after="40"/>
      </w:pPr>
      <w:r>
        <w:rPr>
          <w:rFonts w:ascii="Calibri" w:hAnsi="Calibri"/>
          <w:b/>
          <w:sz w:val="22"/>
        </w:rPr>
        <w:t>Options:</w:t>
      </w:r>
    </w:p>
    <w:p>
      <w:pPr>
        <w:spacing w:before="20" w:after="20" w:line="264" w:lineRule="auto"/>
        <w:ind w:left="360"/>
      </w:pPr>
      <w:r>
        <w:rPr>
          <w:rFonts w:ascii="Calibri" w:hAnsi="Calibri"/>
          <w:sz w:val="21"/>
        </w:rPr>
        <w:t>A. { t | ∃o ∈ Orders ∃c ∈ Customers (t[OrderID] = o[OrderID] ∧ o[CustID] = c[CustID]) }</w:t>
      </w:r>
    </w:p>
    <w:p>
      <w:pPr>
        <w:spacing w:before="20" w:after="20" w:line="264" w:lineRule="auto"/>
        <w:ind w:left="360"/>
      </w:pPr>
      <w:r>
        <w:rPr>
          <w:rFonts w:ascii="Calibri" w:hAnsi="Calibri"/>
          <w:sz w:val="21"/>
        </w:rPr>
        <w:t>B. { t | ∀o ∈ Orders ∃c ∈ Customers (o[Total] &gt; 0) }</w:t>
      </w:r>
    </w:p>
    <w:p>
      <w:pPr>
        <w:spacing w:before="20" w:after="20" w:line="264" w:lineRule="auto"/>
        <w:ind w:left="360"/>
      </w:pPr>
      <w:r>
        <w:rPr>
          <w:rFonts w:ascii="Calibri" w:hAnsi="Calibri"/>
          <w:sz w:val="21"/>
        </w:rPr>
        <w:t>C. { t | ∃c ∈ Customers (c[Country] = 'USA') }</w:t>
      </w:r>
    </w:p>
    <w:p>
      <w:pPr>
        <w:spacing w:before="20" w:after="20" w:line="264" w:lineRule="auto"/>
        <w:ind w:left="360"/>
      </w:pPr>
      <w:r>
        <w:rPr>
          <w:rFonts w:ascii="Calibri" w:hAnsi="Calibri"/>
          <w:sz w:val="21"/>
        </w:rPr>
        <w:t>D. { t | ∀c ∈ Customers (t[CustID] = c[CustID]) }</w:t>
      </w:r>
    </w:p>
    <w:p>
      <w:pPr>
        <w:spacing w:before="80" w:after="160"/>
      </w:pPr>
      <w:r>
        <w:rPr>
          <w:rFonts w:ascii="Calibri" w:hAnsi="Calibri"/>
          <w:b/>
          <w:color w:val="0F5132"/>
          <w:sz w:val="22"/>
        </w:rPr>
        <w:t xml:space="preserve">Correct Option: </w:t>
      </w:r>
      <w:r>
        <w:rPr>
          <w:rFonts w:ascii="Calibri" w:hAnsi="Calibri"/>
          <w:b/>
          <w:color w:val="0F5132"/>
          <w:sz w:val="22"/>
        </w:rPr>
        <w:t>Option A ({ t | ∃o ∈ Orders ∃c ∈ Customers (t[OrderID] = o[OrderID] ∧ o[CustID] = c[CustID]) })</w:t>
      </w:r>
    </w:p>
    <w:p>
      <w:pPr>
        <w:spacing w:before="80" w:after="200"/>
        <w:pBdr>
          <w:bottom w:val="single" w:sz="6" w:space="1" w:color="D3D3D3"/>
        </w:pBdr>
      </w:pPr>
    </w:p>
    <w:p>
      <w:pPr>
        <w:spacing w:before="200" w:after="40"/>
      </w:pPr>
      <w:r>
        <w:rPr>
          <w:rFonts w:ascii="Calibri" w:hAnsi="Calibri"/>
          <w:b/>
          <w:color w:val="2C3E50"/>
          <w:sz w:val="24"/>
        </w:rPr>
        <w:t>Variant 58: [MCQ-020 -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2)</w:t>
      </w:r>
    </w:p>
    <w:p>
      <w:pPr>
        <w:spacing w:before="80" w:after="80" w:line="276" w:lineRule="auto"/>
      </w:pPr>
      <w:r>
        <w:rPr>
          <w:rFonts w:ascii="Calibri" w:hAnsi="Calibri"/>
          <w:b/>
          <w:sz w:val="22"/>
        </w:rPr>
        <w:t xml:space="preserve">Question: </w:t>
      </w:r>
      <w:r>
        <w:rPr>
          <w:rFonts w:ascii="Calibri" w:hAnsi="Calibri"/>
          <w:sz w:val="22"/>
        </w:rPr>
        <w:t>In a clinical EHR data model proof: given PatientID -&gt; BloodGroup and PatientID -&gt; RhFactor, what sequence of Armstrong's axioms derives PatientID -&gt; BloodGroup RhFactor?</w:t>
      </w:r>
    </w:p>
    <w:p>
      <w:pPr>
        <w:spacing w:before="80" w:after="40"/>
      </w:pPr>
      <w:r>
        <w:rPr>
          <w:rFonts w:ascii="Calibri" w:hAnsi="Calibri"/>
          <w:b/>
          <w:sz w:val="22"/>
        </w:rPr>
        <w:t>Options:</w:t>
      </w:r>
    </w:p>
    <w:p>
      <w:pPr>
        <w:spacing w:before="20" w:after="20" w:line="264" w:lineRule="auto"/>
        <w:ind w:left="360"/>
      </w:pPr>
      <w:r>
        <w:rPr>
          <w:rFonts w:ascii="Calibri" w:hAnsi="Calibri"/>
          <w:sz w:val="21"/>
        </w:rPr>
        <w:t>A. Invert the dependencies and apply Reflexivity</w:t>
      </w:r>
    </w:p>
    <w:p>
      <w:pPr>
        <w:spacing w:before="20" w:after="20" w:line="264" w:lineRule="auto"/>
        <w:ind w:left="360"/>
      </w:pPr>
      <w:r>
        <w:rPr>
          <w:rFonts w:ascii="Calibri" w:hAnsi="Calibri"/>
          <w:sz w:val="21"/>
        </w:rPr>
        <w:t>B. Compute the join of BloodGroup and RhFactor</w:t>
      </w:r>
    </w:p>
    <w:p>
      <w:pPr>
        <w:spacing w:before="20" w:after="20" w:line="264" w:lineRule="auto"/>
        <w:ind w:left="360"/>
      </w:pPr>
      <w:r>
        <w:rPr>
          <w:rFonts w:ascii="Calibri" w:hAnsi="Calibri"/>
          <w:sz w:val="21"/>
        </w:rPr>
        <w:t>C. Augment PatientID -&gt; BloodGroup with PatientID, augment PatientID -&gt; RhFactor with BloodGroup, and apply Transitivity</w:t>
      </w:r>
    </w:p>
    <w:p>
      <w:pPr>
        <w:spacing w:before="20" w:after="20" w:line="264" w:lineRule="auto"/>
        <w:ind w:left="360"/>
      </w:pPr>
      <w:r>
        <w:rPr>
          <w:rFonts w:ascii="Calibri" w:hAnsi="Calibri"/>
          <w:sz w:val="21"/>
        </w:rPr>
        <w:t>D. Apply Pseudo-transitivity directly without augmentation</w:t>
      </w:r>
    </w:p>
    <w:p>
      <w:pPr>
        <w:spacing w:before="80" w:after="160"/>
      </w:pPr>
      <w:r>
        <w:rPr>
          <w:rFonts w:ascii="Calibri" w:hAnsi="Calibri"/>
          <w:b/>
          <w:color w:val="0F5132"/>
          <w:sz w:val="22"/>
        </w:rPr>
        <w:t xml:space="preserve">Correct Option: </w:t>
      </w:r>
      <w:r>
        <w:rPr>
          <w:rFonts w:ascii="Calibri" w:hAnsi="Calibri"/>
          <w:b/>
          <w:color w:val="0F5132"/>
          <w:sz w:val="22"/>
        </w:rPr>
        <w:t>Option C (Augment PatientID -&gt; BloodGroup with PatientID, augment PatientID -&gt; RhFactor with BloodGroup, and apply Transitivity)</w:t>
      </w:r>
    </w:p>
    <w:p>
      <w:pPr>
        <w:spacing w:before="80" w:after="200"/>
        <w:pBdr>
          <w:bottom w:val="single" w:sz="6" w:space="1" w:color="D3D3D3"/>
        </w:pBdr>
      </w:pPr>
    </w:p>
    <w:p>
      <w:pPr>
        <w:spacing w:before="200" w:after="40"/>
      </w:pPr>
      <w:r>
        <w:rPr>
          <w:rFonts w:ascii="Calibri" w:hAnsi="Calibri"/>
          <w:b/>
          <w:color w:val="2C3E50"/>
          <w:sz w:val="24"/>
        </w:rPr>
        <w:t>Variant 59: [MCQ-020 -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2)</w:t>
      </w:r>
    </w:p>
    <w:p>
      <w:pPr>
        <w:spacing w:before="80" w:after="80" w:line="276" w:lineRule="auto"/>
      </w:pPr>
      <w:r>
        <w:rPr>
          <w:rFonts w:ascii="Calibri" w:hAnsi="Calibri"/>
          <w:b/>
          <w:sz w:val="22"/>
        </w:rPr>
        <w:t xml:space="preserve">Question: </w:t>
      </w:r>
      <w:r>
        <w:rPr>
          <w:rFonts w:ascii="Calibri" w:hAnsi="Calibri"/>
          <w:sz w:val="22"/>
        </w:rPr>
        <w:t>In an automated banking compliance engine proving dependency validity: given Account -&gt; Holder and Account -&gt; Balance, how is Account -&gt; Holder Balance proven using primary axioms?</w:t>
      </w:r>
    </w:p>
    <w:p>
      <w:pPr>
        <w:spacing w:before="80" w:after="40"/>
      </w:pPr>
      <w:r>
        <w:rPr>
          <w:rFonts w:ascii="Calibri" w:hAnsi="Calibri"/>
          <w:b/>
          <w:sz w:val="22"/>
        </w:rPr>
        <w:t>Options:</w:t>
      </w:r>
    </w:p>
    <w:p>
      <w:pPr>
        <w:spacing w:before="20" w:after="20" w:line="264" w:lineRule="auto"/>
        <w:ind w:left="360"/>
      </w:pPr>
      <w:r>
        <w:rPr>
          <w:rFonts w:ascii="Calibri" w:hAnsi="Calibri"/>
          <w:sz w:val="21"/>
        </w:rPr>
        <w:t>A. Intersect the primary keys of Holder and Balance</w:t>
      </w:r>
    </w:p>
    <w:p>
      <w:pPr>
        <w:spacing w:before="20" w:after="20" w:line="264" w:lineRule="auto"/>
        <w:ind w:left="360"/>
      </w:pPr>
      <w:r>
        <w:rPr>
          <w:rFonts w:ascii="Calibri" w:hAnsi="Calibri"/>
          <w:sz w:val="21"/>
        </w:rPr>
        <w:t>B. Augment Account -&gt; Holder with Account, augment Account -&gt; Balance with Holder, then apply Transitivity</w:t>
      </w:r>
    </w:p>
    <w:p>
      <w:pPr>
        <w:spacing w:before="20" w:after="20" w:line="264" w:lineRule="auto"/>
        <w:ind w:left="360"/>
      </w:pPr>
      <w:r>
        <w:rPr>
          <w:rFonts w:ascii="Calibri" w:hAnsi="Calibri"/>
          <w:sz w:val="21"/>
        </w:rPr>
        <w:t>C. Decompose Account into Holder and apply Reflexivity</w:t>
      </w:r>
    </w:p>
    <w:p>
      <w:pPr>
        <w:spacing w:before="20" w:after="20" w:line="264" w:lineRule="auto"/>
        <w:ind w:left="360"/>
      </w:pPr>
      <w:r>
        <w:rPr>
          <w:rFonts w:ascii="Calibri" w:hAnsi="Calibri"/>
          <w:sz w:val="21"/>
        </w:rPr>
        <w:t>D. Apply Decomposition directly to Account</w:t>
      </w:r>
    </w:p>
    <w:p>
      <w:pPr>
        <w:spacing w:before="80" w:after="160"/>
      </w:pPr>
      <w:r>
        <w:rPr>
          <w:rFonts w:ascii="Calibri" w:hAnsi="Calibri"/>
          <w:b/>
          <w:color w:val="0F5132"/>
          <w:sz w:val="22"/>
        </w:rPr>
        <w:t xml:space="preserve">Correct Option: </w:t>
      </w:r>
      <w:r>
        <w:rPr>
          <w:rFonts w:ascii="Calibri" w:hAnsi="Calibri"/>
          <w:b/>
          <w:color w:val="0F5132"/>
          <w:sz w:val="22"/>
        </w:rPr>
        <w:t>Option B (Augment Account -&gt; Holder with Account, augment Account -&gt; Balance with Holder, then apply Transitivity)</w:t>
      </w:r>
    </w:p>
    <w:p>
      <w:pPr>
        <w:spacing w:before="80" w:after="200"/>
        <w:pBdr>
          <w:bottom w:val="single" w:sz="6" w:space="1" w:color="D3D3D3"/>
        </w:pBdr>
      </w:pPr>
    </w:p>
    <w:p>
      <w:pPr>
        <w:spacing w:before="200" w:after="40"/>
      </w:pPr>
      <w:r>
        <w:rPr>
          <w:rFonts w:ascii="Calibri" w:hAnsi="Calibri"/>
          <w:b/>
          <w:color w:val="2C3E50"/>
          <w:sz w:val="24"/>
        </w:rPr>
        <w:t>Variant 60: [MCQ-020 -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2026 (Set 2)</w:t>
      </w:r>
    </w:p>
    <w:p>
      <w:pPr>
        <w:spacing w:before="80" w:after="80" w:line="276" w:lineRule="auto"/>
      </w:pPr>
      <w:r>
        <w:rPr>
          <w:rFonts w:ascii="Calibri" w:hAnsi="Calibri"/>
          <w:b/>
          <w:sz w:val="22"/>
        </w:rPr>
        <w:t xml:space="preserve">Question: </w:t>
      </w:r>
      <w:r>
        <w:rPr>
          <w:rFonts w:ascii="Calibri" w:hAnsi="Calibri"/>
          <w:sz w:val="22"/>
        </w:rPr>
        <w:t>In an e-commerce product schema with FDs X -&gt; Y and X -&gt; Z, which sequence of Armstrong's axioms formally derives the Union Rule X -&gt; YZ?</w:t>
      </w:r>
    </w:p>
    <w:p>
      <w:pPr>
        <w:spacing w:before="80" w:after="40"/>
      </w:pPr>
      <w:r>
        <w:rPr>
          <w:rFonts w:ascii="Calibri" w:hAnsi="Calibri"/>
          <w:b/>
          <w:sz w:val="22"/>
        </w:rPr>
        <w:t>Options:</w:t>
      </w:r>
    </w:p>
    <w:p>
      <w:pPr>
        <w:spacing w:before="20" w:after="20" w:line="264" w:lineRule="auto"/>
        <w:ind w:left="360"/>
      </w:pPr>
      <w:r>
        <w:rPr>
          <w:rFonts w:ascii="Calibri" w:hAnsi="Calibri"/>
          <w:sz w:val="21"/>
        </w:rPr>
        <w:t>A. Augment X -&gt; Y with X to get X -&gt; XY; augment X -&gt; Z with Y to get XY -&gt; YZ; apply Transitivity to obtain X -&gt; YZ</w:t>
      </w:r>
    </w:p>
    <w:p>
      <w:pPr>
        <w:spacing w:before="20" w:after="20" w:line="264" w:lineRule="auto"/>
        <w:ind w:left="360"/>
      </w:pPr>
      <w:r>
        <w:rPr>
          <w:rFonts w:ascii="Calibri" w:hAnsi="Calibri"/>
          <w:sz w:val="21"/>
        </w:rPr>
        <w:t>B. Apply Decomposition followed by Reflexivity</w:t>
      </w:r>
    </w:p>
    <w:p>
      <w:pPr>
        <w:spacing w:before="20" w:after="20" w:line="264" w:lineRule="auto"/>
        <w:ind w:left="360"/>
      </w:pPr>
      <w:r>
        <w:rPr>
          <w:rFonts w:ascii="Calibri" w:hAnsi="Calibri"/>
          <w:sz w:val="21"/>
        </w:rPr>
        <w:t>C. Apply Reflexivity directly to Z</w:t>
      </w:r>
    </w:p>
    <w:p>
      <w:pPr>
        <w:spacing w:before="20" w:after="20" w:line="264" w:lineRule="auto"/>
        <w:ind w:left="360"/>
      </w:pPr>
      <w:r>
        <w:rPr>
          <w:rFonts w:ascii="Calibri" w:hAnsi="Calibri"/>
          <w:sz w:val="21"/>
        </w:rPr>
        <w:t>D. Apply Pseudo-transitivity without augmentation</w:t>
      </w:r>
    </w:p>
    <w:p>
      <w:pPr>
        <w:spacing w:before="80" w:after="160"/>
      </w:pPr>
      <w:r>
        <w:rPr>
          <w:rFonts w:ascii="Calibri" w:hAnsi="Calibri"/>
          <w:b/>
          <w:color w:val="0F5132"/>
          <w:sz w:val="22"/>
        </w:rPr>
        <w:t xml:space="preserve">Correct Option: </w:t>
      </w:r>
      <w:r>
        <w:rPr>
          <w:rFonts w:ascii="Calibri" w:hAnsi="Calibri"/>
          <w:b/>
          <w:color w:val="0F5132"/>
          <w:sz w:val="22"/>
        </w:rPr>
        <w:t>Option A (Augment X -&gt; Y with X to get X -&gt; XY; augment X -&gt; Z with Y to get XY -&gt; YZ; apply Transitivity to obtain X -&gt; YZ)</w:t>
      </w:r>
    </w:p>
    <w:p>
      <w:pPr>
        <w:spacing w:before="80" w:after="200"/>
        <w:pBdr>
          <w:bottom w:val="single" w:sz="6" w:space="1" w:color="D3D3D3"/>
        </w:pBdr>
      </w:pPr>
    </w:p>
    <w:p>
      <w:pPr>
        <w:spacing w:before="200" w:after="40"/>
      </w:pPr>
      <w:r>
        <w:rPr>
          <w:rFonts w:ascii="Calibri" w:hAnsi="Calibri"/>
          <w:b/>
          <w:color w:val="2C3E50"/>
          <w:sz w:val="24"/>
        </w:rPr>
        <w:t>Variant 61: [MCQ-021 -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An EHR database confirms that a doctor's emergency prescription order has been committed. If the hospital database server abruptly loses power, which ACID property ensures the prescription remains in the database?</w:t>
      </w:r>
    </w:p>
    <w:p>
      <w:pPr>
        <w:spacing w:before="80" w:after="40"/>
      </w:pPr>
      <w:r>
        <w:rPr>
          <w:rFonts w:ascii="Calibri" w:hAnsi="Calibri"/>
          <w:b/>
          <w:sz w:val="22"/>
        </w:rPr>
        <w:t>Options:</w:t>
      </w:r>
    </w:p>
    <w:p>
      <w:pPr>
        <w:spacing w:before="20" w:after="20" w:line="264" w:lineRule="auto"/>
        <w:ind w:left="360"/>
      </w:pPr>
      <w:r>
        <w:rPr>
          <w:rFonts w:ascii="Calibri" w:hAnsi="Calibri"/>
          <w:sz w:val="21"/>
        </w:rPr>
        <w:t>A. Consistency</w:t>
      </w:r>
    </w:p>
    <w:p>
      <w:pPr>
        <w:spacing w:before="20" w:after="20" w:line="264" w:lineRule="auto"/>
        <w:ind w:left="360"/>
      </w:pPr>
      <w:r>
        <w:rPr>
          <w:rFonts w:ascii="Calibri" w:hAnsi="Calibri"/>
          <w:sz w:val="21"/>
        </w:rPr>
        <w:t>B. Atomicity</w:t>
      </w:r>
    </w:p>
    <w:p>
      <w:pPr>
        <w:spacing w:before="20" w:after="20" w:line="264" w:lineRule="auto"/>
        <w:ind w:left="360"/>
      </w:pPr>
      <w:r>
        <w:rPr>
          <w:rFonts w:ascii="Calibri" w:hAnsi="Calibri"/>
          <w:sz w:val="21"/>
        </w:rPr>
        <w:t>C. Durability</w:t>
      </w:r>
    </w:p>
    <w:p>
      <w:pPr>
        <w:spacing w:before="20" w:after="20" w:line="264" w:lineRule="auto"/>
        <w:ind w:left="360"/>
      </w:pPr>
      <w:r>
        <w:rPr>
          <w:rFonts w:ascii="Calibri" w:hAnsi="Calibri"/>
          <w:sz w:val="21"/>
        </w:rPr>
        <w:t>D. Isolation</w:t>
      </w:r>
    </w:p>
    <w:p>
      <w:pPr>
        <w:spacing w:before="80" w:after="160"/>
      </w:pPr>
      <w:r>
        <w:rPr>
          <w:rFonts w:ascii="Calibri" w:hAnsi="Calibri"/>
          <w:b/>
          <w:color w:val="0F5132"/>
          <w:sz w:val="22"/>
        </w:rPr>
        <w:t xml:space="preserve">Correct Option: </w:t>
      </w:r>
      <w:r>
        <w:rPr>
          <w:rFonts w:ascii="Calibri" w:hAnsi="Calibri"/>
          <w:b/>
          <w:color w:val="0F5132"/>
          <w:sz w:val="22"/>
        </w:rPr>
        <w:t>Option C (Durability)</w:t>
      </w:r>
    </w:p>
    <w:p>
      <w:pPr>
        <w:spacing w:before="80" w:after="200"/>
        <w:pBdr>
          <w:bottom w:val="single" w:sz="6" w:space="1" w:color="D3D3D3"/>
        </w:pBdr>
      </w:pPr>
    </w:p>
    <w:p>
      <w:pPr>
        <w:spacing w:before="200" w:after="40"/>
      </w:pPr>
      <w:r>
        <w:rPr>
          <w:rFonts w:ascii="Calibri" w:hAnsi="Calibri"/>
          <w:b/>
          <w:color w:val="2C3E50"/>
          <w:sz w:val="24"/>
        </w:rPr>
        <w:t>Variant 62: [MCQ-021 -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A bank customer receives confirmation that a wire transfer of $10,000 has committed. Seconds later, a power outage crashes the database server. Which ACID property guarantees that the transfer is not lost?</w:t>
      </w:r>
    </w:p>
    <w:p>
      <w:pPr>
        <w:spacing w:before="80" w:after="40"/>
      </w:pPr>
      <w:r>
        <w:rPr>
          <w:rFonts w:ascii="Calibri" w:hAnsi="Calibri"/>
          <w:b/>
          <w:sz w:val="22"/>
        </w:rPr>
        <w:t>Options:</w:t>
      </w:r>
    </w:p>
    <w:p>
      <w:pPr>
        <w:spacing w:before="20" w:after="20" w:line="264" w:lineRule="auto"/>
        <w:ind w:left="360"/>
      </w:pPr>
      <w:r>
        <w:rPr>
          <w:rFonts w:ascii="Calibri" w:hAnsi="Calibri"/>
          <w:sz w:val="21"/>
        </w:rPr>
        <w:t>A. Atomicity</w:t>
      </w:r>
    </w:p>
    <w:p>
      <w:pPr>
        <w:spacing w:before="20" w:after="20" w:line="264" w:lineRule="auto"/>
        <w:ind w:left="360"/>
      </w:pPr>
      <w:r>
        <w:rPr>
          <w:rFonts w:ascii="Calibri" w:hAnsi="Calibri"/>
          <w:sz w:val="21"/>
        </w:rPr>
        <w:t>B. Durability</w:t>
      </w:r>
    </w:p>
    <w:p>
      <w:pPr>
        <w:spacing w:before="20" w:after="20" w:line="264" w:lineRule="auto"/>
        <w:ind w:left="360"/>
      </w:pPr>
      <w:r>
        <w:rPr>
          <w:rFonts w:ascii="Calibri" w:hAnsi="Calibri"/>
          <w:sz w:val="21"/>
        </w:rPr>
        <w:t>C. Isolation</w:t>
      </w:r>
    </w:p>
    <w:p>
      <w:pPr>
        <w:spacing w:before="20" w:after="20" w:line="264" w:lineRule="auto"/>
        <w:ind w:left="360"/>
      </w:pPr>
      <w:r>
        <w:rPr>
          <w:rFonts w:ascii="Calibri" w:hAnsi="Calibri"/>
          <w:sz w:val="21"/>
        </w:rPr>
        <w:t>D. Consistency</w:t>
      </w:r>
    </w:p>
    <w:p>
      <w:pPr>
        <w:spacing w:before="80" w:after="160"/>
      </w:pPr>
      <w:r>
        <w:rPr>
          <w:rFonts w:ascii="Calibri" w:hAnsi="Calibri"/>
          <w:b/>
          <w:color w:val="0F5132"/>
          <w:sz w:val="22"/>
        </w:rPr>
        <w:t xml:space="preserve">Correct Option: </w:t>
      </w:r>
      <w:r>
        <w:rPr>
          <w:rFonts w:ascii="Calibri" w:hAnsi="Calibri"/>
          <w:b/>
          <w:color w:val="0F5132"/>
          <w:sz w:val="22"/>
        </w:rPr>
        <w:t>Option B (Durability)</w:t>
      </w:r>
    </w:p>
    <w:p>
      <w:pPr>
        <w:spacing w:before="80" w:after="200"/>
        <w:pBdr>
          <w:bottom w:val="single" w:sz="6" w:space="1" w:color="D3D3D3"/>
        </w:pBdr>
      </w:pPr>
    </w:p>
    <w:p>
      <w:pPr>
        <w:spacing w:before="200" w:after="40"/>
      </w:pPr>
      <w:r>
        <w:rPr>
          <w:rFonts w:ascii="Calibri" w:hAnsi="Calibri"/>
          <w:b/>
          <w:color w:val="2C3E50"/>
          <w:sz w:val="24"/>
        </w:rPr>
        <w:t>Variant 63: [MCQ-021 -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During a Black Friday flash sale, once a customer's payment transaction completes and receives a successful commit confirmation, the updates to inventory and ledger must survive any subsequent server crash or power failure. Which ACID property guarantees this?</w:t>
      </w:r>
    </w:p>
    <w:p>
      <w:pPr>
        <w:spacing w:before="80" w:after="40"/>
      </w:pPr>
      <w:r>
        <w:rPr>
          <w:rFonts w:ascii="Calibri" w:hAnsi="Calibri"/>
          <w:b/>
          <w:sz w:val="22"/>
        </w:rPr>
        <w:t>Options:</w:t>
      </w:r>
    </w:p>
    <w:p>
      <w:pPr>
        <w:spacing w:before="20" w:after="20" w:line="264" w:lineRule="auto"/>
        <w:ind w:left="360"/>
      </w:pPr>
      <w:r>
        <w:rPr>
          <w:rFonts w:ascii="Calibri" w:hAnsi="Calibri"/>
          <w:sz w:val="21"/>
        </w:rPr>
        <w:t>A. Durability</w:t>
      </w:r>
    </w:p>
    <w:p>
      <w:pPr>
        <w:spacing w:before="20" w:after="20" w:line="264" w:lineRule="auto"/>
        <w:ind w:left="360"/>
      </w:pPr>
      <w:r>
        <w:rPr>
          <w:rFonts w:ascii="Calibri" w:hAnsi="Calibri"/>
          <w:sz w:val="21"/>
        </w:rPr>
        <w:t>B. Atomicity</w:t>
      </w:r>
    </w:p>
    <w:p>
      <w:pPr>
        <w:spacing w:before="20" w:after="20" w:line="264" w:lineRule="auto"/>
        <w:ind w:left="360"/>
      </w:pPr>
      <w:r>
        <w:rPr>
          <w:rFonts w:ascii="Calibri" w:hAnsi="Calibri"/>
          <w:sz w:val="21"/>
        </w:rPr>
        <w:t>C. Isolation</w:t>
      </w:r>
    </w:p>
    <w:p>
      <w:pPr>
        <w:spacing w:before="20" w:after="20" w:line="264" w:lineRule="auto"/>
        <w:ind w:left="360"/>
      </w:pPr>
      <w:r>
        <w:rPr>
          <w:rFonts w:ascii="Calibri" w:hAnsi="Calibri"/>
          <w:sz w:val="21"/>
        </w:rPr>
        <w:t>D. Consistency</w:t>
      </w:r>
    </w:p>
    <w:p>
      <w:pPr>
        <w:spacing w:before="80" w:after="160"/>
      </w:pPr>
      <w:r>
        <w:rPr>
          <w:rFonts w:ascii="Calibri" w:hAnsi="Calibri"/>
          <w:b/>
          <w:color w:val="0F5132"/>
          <w:sz w:val="22"/>
        </w:rPr>
        <w:t xml:space="preserve">Correct Option: </w:t>
      </w:r>
      <w:r>
        <w:rPr>
          <w:rFonts w:ascii="Calibri" w:hAnsi="Calibri"/>
          <w:b/>
          <w:color w:val="0F5132"/>
          <w:sz w:val="22"/>
        </w:rPr>
        <w:t>Option A (Durability)</w:t>
      </w:r>
    </w:p>
    <w:p>
      <w:pPr>
        <w:spacing w:before="80" w:after="200"/>
        <w:pBdr>
          <w:bottom w:val="single" w:sz="6" w:space="1" w:color="D3D3D3"/>
        </w:pBdr>
      </w:pPr>
    </w:p>
    <w:p>
      <w:pPr>
        <w:spacing w:before="200" w:after="40"/>
      </w:pPr>
      <w:r>
        <w:rPr>
          <w:rFonts w:ascii="Calibri" w:hAnsi="Calibri"/>
          <w:b/>
          <w:color w:val="2C3E50"/>
          <w:sz w:val="24"/>
        </w:rPr>
        <w:t>Variant 64: [MCQ-022 -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In a maternity hospital database, Patient is the owner entity and Newborn_Infant is a weak entity. Which participation rule is enforced?</w:t>
      </w:r>
    </w:p>
    <w:p>
      <w:pPr>
        <w:spacing w:before="80" w:after="40"/>
      </w:pPr>
      <w:r>
        <w:rPr>
          <w:rFonts w:ascii="Calibri" w:hAnsi="Calibri"/>
          <w:b/>
          <w:sz w:val="22"/>
        </w:rPr>
        <w:t>Options:</w:t>
      </w:r>
    </w:p>
    <w:p>
      <w:pPr>
        <w:spacing w:before="20" w:after="20" w:line="264" w:lineRule="auto"/>
        <w:ind w:left="360"/>
      </w:pPr>
      <w:r>
        <w:rPr>
          <w:rFonts w:ascii="Calibri" w:hAnsi="Calibri"/>
          <w:sz w:val="21"/>
        </w:rPr>
        <w:t>A. Patient must have total participation with Newborn_Infant</w:t>
      </w:r>
    </w:p>
    <w:p>
      <w:pPr>
        <w:spacing w:before="20" w:after="20" w:line="264" w:lineRule="auto"/>
        <w:ind w:left="360"/>
      </w:pPr>
      <w:r>
        <w:rPr>
          <w:rFonts w:ascii="Calibri" w:hAnsi="Calibri"/>
          <w:sz w:val="21"/>
        </w:rPr>
        <w:t>B. Both entities must have total participation</w:t>
      </w:r>
    </w:p>
    <w:p>
      <w:pPr>
        <w:spacing w:before="20" w:after="20" w:line="264" w:lineRule="auto"/>
        <w:ind w:left="360"/>
      </w:pPr>
      <w:r>
        <w:rPr>
          <w:rFonts w:ascii="Calibri" w:hAnsi="Calibri"/>
          <w:sz w:val="21"/>
        </w:rPr>
        <w:t>C. Newborn_Infant MUST have total participation in the identifying relationship with Patient</w:t>
      </w:r>
    </w:p>
    <w:p>
      <w:pPr>
        <w:spacing w:before="20" w:after="20" w:line="264" w:lineRule="auto"/>
        <w:ind w:left="360"/>
      </w:pPr>
      <w:r>
        <w:rPr>
          <w:rFonts w:ascii="Calibri" w:hAnsi="Calibri"/>
          <w:sz w:val="21"/>
        </w:rPr>
        <w:t>D. Newborn_Infant has partial participation</w:t>
      </w:r>
    </w:p>
    <w:p>
      <w:pPr>
        <w:spacing w:before="80" w:after="160"/>
      </w:pPr>
      <w:r>
        <w:rPr>
          <w:rFonts w:ascii="Calibri" w:hAnsi="Calibri"/>
          <w:b/>
          <w:color w:val="0F5132"/>
          <w:sz w:val="22"/>
        </w:rPr>
        <w:t xml:space="preserve">Correct Option: </w:t>
      </w:r>
      <w:r>
        <w:rPr>
          <w:rFonts w:ascii="Calibri" w:hAnsi="Calibri"/>
          <w:b/>
          <w:color w:val="0F5132"/>
          <w:sz w:val="22"/>
        </w:rPr>
        <w:t>Option C (Newborn_Infant MUST have total participation in the identifying relationship with Patient)</w:t>
      </w:r>
    </w:p>
    <w:p>
      <w:pPr>
        <w:spacing w:before="80" w:after="200"/>
        <w:pBdr>
          <w:bottom w:val="single" w:sz="6" w:space="1" w:color="D3D3D3"/>
        </w:pBdr>
      </w:pPr>
    </w:p>
    <w:p>
      <w:pPr>
        <w:spacing w:before="200" w:after="40"/>
      </w:pPr>
      <w:r>
        <w:rPr>
          <w:rFonts w:ascii="Calibri" w:hAnsi="Calibri"/>
          <w:b/>
          <w:color w:val="2C3E50"/>
          <w:sz w:val="24"/>
        </w:rPr>
        <w:t>Variant 65: [MCQ-022 -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In a corporate banking database, Corporate_Account is the owner entity and Account_Signatory is a weak entity. What participation constraint is mandatory in the ER model?</w:t>
      </w:r>
    </w:p>
    <w:p>
      <w:pPr>
        <w:spacing w:before="80" w:after="40"/>
      </w:pPr>
      <w:r>
        <w:rPr>
          <w:rFonts w:ascii="Calibri" w:hAnsi="Calibri"/>
          <w:b/>
          <w:sz w:val="22"/>
        </w:rPr>
        <w:t>Options:</w:t>
      </w:r>
    </w:p>
    <w:p>
      <w:pPr>
        <w:spacing w:before="20" w:after="20" w:line="264" w:lineRule="auto"/>
        <w:ind w:left="360"/>
      </w:pPr>
      <w:r>
        <w:rPr>
          <w:rFonts w:ascii="Calibri" w:hAnsi="Calibri"/>
          <w:sz w:val="21"/>
        </w:rPr>
        <w:t>A. Corporate_Account MUST have total participation in the identifying relationship</w:t>
      </w:r>
    </w:p>
    <w:p>
      <w:pPr>
        <w:spacing w:before="20" w:after="20" w:line="264" w:lineRule="auto"/>
        <w:ind w:left="360"/>
      </w:pPr>
      <w:r>
        <w:rPr>
          <w:rFonts w:ascii="Calibri" w:hAnsi="Calibri"/>
          <w:sz w:val="21"/>
        </w:rPr>
        <w:t>B. Account_Signatory MUST have total participation in the identifying relationship</w:t>
      </w:r>
    </w:p>
    <w:p>
      <w:pPr>
        <w:spacing w:before="20" w:after="20" w:line="264" w:lineRule="auto"/>
        <w:ind w:left="360"/>
      </w:pPr>
      <w:r>
        <w:rPr>
          <w:rFonts w:ascii="Calibri" w:hAnsi="Calibri"/>
          <w:sz w:val="21"/>
        </w:rPr>
        <w:t>C. Both entities must have partial participation</w:t>
      </w:r>
    </w:p>
    <w:p>
      <w:pPr>
        <w:spacing w:before="20" w:after="20" w:line="264" w:lineRule="auto"/>
        <w:ind w:left="360"/>
      </w:pPr>
      <w:r>
        <w:rPr>
          <w:rFonts w:ascii="Calibri" w:hAnsi="Calibri"/>
          <w:sz w:val="21"/>
        </w:rPr>
        <w:t>D. Account_Signatory can have partial participation</w:t>
      </w:r>
    </w:p>
    <w:p>
      <w:pPr>
        <w:spacing w:before="80" w:after="160"/>
      </w:pPr>
      <w:r>
        <w:rPr>
          <w:rFonts w:ascii="Calibri" w:hAnsi="Calibri"/>
          <w:b/>
          <w:color w:val="0F5132"/>
          <w:sz w:val="22"/>
        </w:rPr>
        <w:t xml:space="preserve">Correct Option: </w:t>
      </w:r>
      <w:r>
        <w:rPr>
          <w:rFonts w:ascii="Calibri" w:hAnsi="Calibri"/>
          <w:b/>
          <w:color w:val="0F5132"/>
          <w:sz w:val="22"/>
        </w:rPr>
        <w:t>Option B (Account_Signatory MUST have total participation in the identifying relationship)</w:t>
      </w:r>
    </w:p>
    <w:p>
      <w:pPr>
        <w:spacing w:before="80" w:after="200"/>
        <w:pBdr>
          <w:bottom w:val="single" w:sz="6" w:space="1" w:color="D3D3D3"/>
        </w:pBdr>
      </w:pPr>
    </w:p>
    <w:p>
      <w:pPr>
        <w:spacing w:before="200" w:after="40"/>
      </w:pPr>
      <w:r>
        <w:rPr>
          <w:rFonts w:ascii="Calibri" w:hAnsi="Calibri"/>
          <w:b/>
          <w:color w:val="2C3E50"/>
          <w:sz w:val="24"/>
        </w:rPr>
        <w:t>Variant 66: [MCQ-022 -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In an e-commerce database, OrderItem is a weak entity whose existence depends on the strong entity Order. In the Entity-Relationship (ER) model, what constraint must OrderItem satisfy in the identifying relationship?</w:t>
      </w:r>
    </w:p>
    <w:p>
      <w:pPr>
        <w:spacing w:before="80" w:after="40"/>
      </w:pPr>
      <w:r>
        <w:rPr>
          <w:rFonts w:ascii="Calibri" w:hAnsi="Calibri"/>
          <w:b/>
          <w:sz w:val="22"/>
        </w:rPr>
        <w:t>Options:</w:t>
      </w:r>
    </w:p>
    <w:p>
      <w:pPr>
        <w:spacing w:before="20" w:after="20" w:line="264" w:lineRule="auto"/>
        <w:ind w:left="360"/>
      </w:pPr>
      <w:r>
        <w:rPr>
          <w:rFonts w:ascii="Calibri" w:hAnsi="Calibri"/>
          <w:sz w:val="21"/>
        </w:rPr>
        <w:t>A. Total participation (double line) in the identifying relationship</w:t>
      </w:r>
    </w:p>
    <w:p>
      <w:pPr>
        <w:spacing w:before="20" w:after="20" w:line="264" w:lineRule="auto"/>
        <w:ind w:left="360"/>
      </w:pPr>
      <w:r>
        <w:rPr>
          <w:rFonts w:ascii="Calibri" w:hAnsi="Calibri"/>
          <w:sz w:val="21"/>
        </w:rPr>
        <w:t>B. Partial participation with no primary key</w:t>
      </w:r>
    </w:p>
    <w:p>
      <w:pPr>
        <w:spacing w:before="20" w:after="20" w:line="264" w:lineRule="auto"/>
        <w:ind w:left="360"/>
      </w:pPr>
      <w:r>
        <w:rPr>
          <w:rFonts w:ascii="Calibri" w:hAnsi="Calibri"/>
          <w:sz w:val="21"/>
        </w:rPr>
        <w:t>C. Disjoint cardinality constraint with zero attributes</w:t>
      </w:r>
    </w:p>
    <w:p>
      <w:pPr>
        <w:spacing w:before="20" w:after="20" w:line="264" w:lineRule="auto"/>
        <w:ind w:left="360"/>
      </w:pPr>
      <w:r>
        <w:rPr>
          <w:rFonts w:ascii="Calibri" w:hAnsi="Calibri"/>
          <w:sz w:val="21"/>
        </w:rPr>
        <w:t>D. Total participation of Order in OrderItem</w:t>
      </w:r>
    </w:p>
    <w:p>
      <w:pPr>
        <w:spacing w:before="80" w:after="160"/>
      </w:pPr>
      <w:r>
        <w:rPr>
          <w:rFonts w:ascii="Calibri" w:hAnsi="Calibri"/>
          <w:b/>
          <w:color w:val="0F5132"/>
          <w:sz w:val="22"/>
        </w:rPr>
        <w:t xml:space="preserve">Correct Option: </w:t>
      </w:r>
      <w:r>
        <w:rPr>
          <w:rFonts w:ascii="Calibri" w:hAnsi="Calibri"/>
          <w:b/>
          <w:color w:val="0F5132"/>
          <w:sz w:val="22"/>
        </w:rPr>
        <w:t>Option A (Total participation (double line) in the identifying relationship)</w:t>
      </w:r>
    </w:p>
    <w:p>
      <w:pPr>
        <w:spacing w:before="80" w:after="200"/>
        <w:pBdr>
          <w:bottom w:val="single" w:sz="6" w:space="1" w:color="D3D3D3"/>
        </w:pBdr>
      </w:pPr>
    </w:p>
    <w:p>
      <w:pPr>
        <w:spacing w:before="200" w:after="40"/>
      </w:pPr>
      <w:r>
        <w:rPr>
          <w:rFonts w:ascii="Calibri" w:hAnsi="Calibri"/>
          <w:b/>
          <w:color w:val="2C3E50"/>
          <w:sz w:val="24"/>
        </w:rPr>
        <w:t>Variant 67: [MCQ-023 -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A hospital medication dispenser transaction holds locks on drug inventory records under 2PL. Once it releases the lock on Morphine_Vials, what is legally disallowed?</w:t>
      </w:r>
    </w:p>
    <w:p>
      <w:pPr>
        <w:spacing w:before="80" w:after="40"/>
      </w:pPr>
      <w:r>
        <w:rPr>
          <w:rFonts w:ascii="Calibri" w:hAnsi="Calibri"/>
          <w:b/>
          <w:sz w:val="22"/>
        </w:rPr>
        <w:t>Options:</w:t>
      </w:r>
    </w:p>
    <w:p>
      <w:pPr>
        <w:spacing w:before="20" w:after="20" w:line="264" w:lineRule="auto"/>
        <w:ind w:left="360"/>
      </w:pPr>
      <w:r>
        <w:rPr>
          <w:rFonts w:ascii="Calibri" w:hAnsi="Calibri"/>
          <w:sz w:val="21"/>
        </w:rPr>
        <w:t>A. Writing log records to the audit trail</w:t>
      </w:r>
    </w:p>
    <w:p>
      <w:pPr>
        <w:spacing w:before="20" w:after="20" w:line="264" w:lineRule="auto"/>
        <w:ind w:left="360"/>
      </w:pPr>
      <w:r>
        <w:rPr>
          <w:rFonts w:ascii="Calibri" w:hAnsi="Calibri"/>
          <w:sz w:val="21"/>
        </w:rPr>
        <w:t>B. Releasing the lock on Saline_Bags</w:t>
      </w:r>
    </w:p>
    <w:p>
      <w:pPr>
        <w:spacing w:before="20" w:after="20" w:line="264" w:lineRule="auto"/>
        <w:ind w:left="360"/>
      </w:pPr>
      <w:r>
        <w:rPr>
          <w:rFonts w:ascii="Calibri" w:hAnsi="Calibri"/>
          <w:sz w:val="21"/>
        </w:rPr>
        <w:t>C. Acquiring a lock on Syringe_Stock or any other inventory item</w:t>
      </w:r>
    </w:p>
    <w:p>
      <w:pPr>
        <w:spacing w:before="20" w:after="20" w:line="264" w:lineRule="auto"/>
        <w:ind w:left="360"/>
      </w:pPr>
      <w:r>
        <w:rPr>
          <w:rFonts w:ascii="Calibri" w:hAnsi="Calibri"/>
          <w:sz w:val="21"/>
        </w:rPr>
        <w:t>D. Issuing a COMMIT statement</w:t>
      </w:r>
    </w:p>
    <w:p>
      <w:pPr>
        <w:spacing w:before="80" w:after="160"/>
      </w:pPr>
      <w:r>
        <w:rPr>
          <w:rFonts w:ascii="Calibri" w:hAnsi="Calibri"/>
          <w:b/>
          <w:color w:val="0F5132"/>
          <w:sz w:val="22"/>
        </w:rPr>
        <w:t xml:space="preserve">Correct Option: </w:t>
      </w:r>
      <w:r>
        <w:rPr>
          <w:rFonts w:ascii="Calibri" w:hAnsi="Calibri"/>
          <w:b/>
          <w:color w:val="0F5132"/>
          <w:sz w:val="22"/>
        </w:rPr>
        <w:t>Option C (Acquiring a lock on Syringe_Stock or any other inventory item)</w:t>
      </w:r>
    </w:p>
    <w:p>
      <w:pPr>
        <w:spacing w:before="80" w:after="200"/>
        <w:pBdr>
          <w:bottom w:val="single" w:sz="6" w:space="1" w:color="D3D3D3"/>
        </w:pBdr>
      </w:pPr>
    </w:p>
    <w:p>
      <w:pPr>
        <w:spacing w:before="200" w:after="40"/>
      </w:pPr>
      <w:r>
        <w:rPr>
          <w:rFonts w:ascii="Calibri" w:hAnsi="Calibri"/>
          <w:b/>
          <w:color w:val="2C3E50"/>
          <w:sz w:val="24"/>
        </w:rPr>
        <w:t>Variant 68: [MCQ-023 -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In an automated securities settlement engine executing under Two-Phase Locking (2PL), what behavior is strictly prohibited once the settlement transaction releases an exclusive lock on an asset ledger?</w:t>
      </w:r>
    </w:p>
    <w:p>
      <w:pPr>
        <w:spacing w:before="80" w:after="40"/>
      </w:pPr>
      <w:r>
        <w:rPr>
          <w:rFonts w:ascii="Calibri" w:hAnsi="Calibri"/>
          <w:b/>
          <w:sz w:val="22"/>
        </w:rPr>
        <w:t>Options:</w:t>
      </w:r>
    </w:p>
    <w:p>
      <w:pPr>
        <w:spacing w:before="20" w:after="20" w:line="264" w:lineRule="auto"/>
        <w:ind w:left="360"/>
      </w:pPr>
      <w:r>
        <w:rPr>
          <w:rFonts w:ascii="Calibri" w:hAnsi="Calibri"/>
          <w:sz w:val="21"/>
        </w:rPr>
        <w:t>A. Committing the transaction to disk</w:t>
      </w:r>
    </w:p>
    <w:p>
      <w:pPr>
        <w:spacing w:before="20" w:after="20" w:line="264" w:lineRule="auto"/>
        <w:ind w:left="360"/>
      </w:pPr>
      <w:r>
        <w:rPr>
          <w:rFonts w:ascii="Calibri" w:hAnsi="Calibri"/>
          <w:sz w:val="21"/>
        </w:rPr>
        <w:t>B. Acquiring any subsequent shared or exclusive lock on any data item</w:t>
      </w:r>
    </w:p>
    <w:p>
      <w:pPr>
        <w:spacing w:before="20" w:after="20" w:line="264" w:lineRule="auto"/>
        <w:ind w:left="360"/>
      </w:pPr>
      <w:r>
        <w:rPr>
          <w:rFonts w:ascii="Calibri" w:hAnsi="Calibri"/>
          <w:sz w:val="21"/>
        </w:rPr>
        <w:t>C. Reading values of already locked memory items</w:t>
      </w:r>
    </w:p>
    <w:p>
      <w:pPr>
        <w:spacing w:before="20" w:after="20" w:line="264" w:lineRule="auto"/>
        <w:ind w:left="360"/>
      </w:pPr>
      <w:r>
        <w:rPr>
          <w:rFonts w:ascii="Calibri" w:hAnsi="Calibri"/>
          <w:sz w:val="21"/>
        </w:rPr>
        <w:t>D. Releasing other locks currently held by the transaction</w:t>
      </w:r>
    </w:p>
    <w:p>
      <w:pPr>
        <w:spacing w:before="80" w:after="160"/>
      </w:pPr>
      <w:r>
        <w:rPr>
          <w:rFonts w:ascii="Calibri" w:hAnsi="Calibri"/>
          <w:b/>
          <w:color w:val="0F5132"/>
          <w:sz w:val="22"/>
        </w:rPr>
        <w:t xml:space="preserve">Correct Option: </w:t>
      </w:r>
      <w:r>
        <w:rPr>
          <w:rFonts w:ascii="Calibri" w:hAnsi="Calibri"/>
          <w:b/>
          <w:color w:val="0F5132"/>
          <w:sz w:val="22"/>
        </w:rPr>
        <w:t>Option B (Acquiring any subsequent shared or exclusive lock on any data item)</w:t>
      </w:r>
    </w:p>
    <w:p>
      <w:pPr>
        <w:spacing w:before="80" w:after="200"/>
        <w:pBdr>
          <w:bottom w:val="single" w:sz="6" w:space="1" w:color="D3D3D3"/>
        </w:pBdr>
      </w:pPr>
    </w:p>
    <w:p>
      <w:pPr>
        <w:spacing w:before="200" w:after="40"/>
      </w:pPr>
      <w:r>
        <w:rPr>
          <w:rFonts w:ascii="Calibri" w:hAnsi="Calibri"/>
          <w:b/>
          <w:color w:val="2C3E50"/>
          <w:sz w:val="24"/>
        </w:rPr>
        <w:t>Variant 69: [MCQ-023 -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In an e-commerce inventory management system using Two-Phase Locking (2PL), what action marks the transition of a checkout transaction from the Growing phase to the Shrinking phase?</w:t>
      </w:r>
    </w:p>
    <w:p>
      <w:pPr>
        <w:spacing w:before="80" w:after="40"/>
      </w:pPr>
      <w:r>
        <w:rPr>
          <w:rFonts w:ascii="Calibri" w:hAnsi="Calibri"/>
          <w:b/>
          <w:sz w:val="22"/>
        </w:rPr>
        <w:t>Options:</w:t>
      </w:r>
    </w:p>
    <w:p>
      <w:pPr>
        <w:spacing w:before="20" w:after="20" w:line="264" w:lineRule="auto"/>
        <w:ind w:left="360"/>
      </w:pPr>
      <w:r>
        <w:rPr>
          <w:rFonts w:ascii="Calibri" w:hAnsi="Calibri"/>
          <w:sz w:val="21"/>
        </w:rPr>
        <w:t>A. Releasing the first lock currently held by the transaction</w:t>
      </w:r>
    </w:p>
    <w:p>
      <w:pPr>
        <w:spacing w:before="20" w:after="20" w:line="264" w:lineRule="auto"/>
        <w:ind w:left="360"/>
      </w:pPr>
      <w:r>
        <w:rPr>
          <w:rFonts w:ascii="Calibri" w:hAnsi="Calibri"/>
          <w:sz w:val="21"/>
        </w:rPr>
        <w:t>B. Acquiring an exclusive lock on the warehouse table</w:t>
      </w:r>
    </w:p>
    <w:p>
      <w:pPr>
        <w:spacing w:before="20" w:after="20" w:line="264" w:lineRule="auto"/>
        <w:ind w:left="360"/>
      </w:pPr>
      <w:r>
        <w:rPr>
          <w:rFonts w:ascii="Calibri" w:hAnsi="Calibri"/>
          <w:sz w:val="21"/>
        </w:rPr>
        <w:t>C. Reading an uncommitted inventory tuple</w:t>
      </w:r>
    </w:p>
    <w:p>
      <w:pPr>
        <w:spacing w:before="20" w:after="20" w:line="264" w:lineRule="auto"/>
        <w:ind w:left="360"/>
      </w:pPr>
      <w:r>
        <w:rPr>
          <w:rFonts w:ascii="Calibri" w:hAnsi="Calibri"/>
          <w:sz w:val="21"/>
        </w:rPr>
        <w:t>D. Starting the transaction</w:t>
      </w:r>
    </w:p>
    <w:p>
      <w:pPr>
        <w:spacing w:before="80" w:after="160"/>
      </w:pPr>
      <w:r>
        <w:rPr>
          <w:rFonts w:ascii="Calibri" w:hAnsi="Calibri"/>
          <w:b/>
          <w:color w:val="0F5132"/>
          <w:sz w:val="22"/>
        </w:rPr>
        <w:t xml:space="preserve">Correct Option: </w:t>
      </w:r>
      <w:r>
        <w:rPr>
          <w:rFonts w:ascii="Calibri" w:hAnsi="Calibri"/>
          <w:b/>
          <w:color w:val="0F5132"/>
          <w:sz w:val="22"/>
        </w:rPr>
        <w:t>Option A (Releasing the first lock currently held by the transaction)</w:t>
      </w:r>
    </w:p>
    <w:p>
      <w:pPr>
        <w:spacing w:before="80" w:after="200"/>
        <w:pBdr>
          <w:bottom w:val="single" w:sz="6" w:space="1" w:color="D3D3D3"/>
        </w:pBdr>
      </w:pPr>
    </w:p>
    <w:p>
      <w:pPr>
        <w:spacing w:before="200" w:after="40"/>
      </w:pPr>
      <w:r>
        <w:rPr>
          <w:rFonts w:ascii="Calibri" w:hAnsi="Calibri"/>
          <w:b/>
          <w:color w:val="2C3E50"/>
          <w:sz w:val="24"/>
        </w:rPr>
        <w:t>Variant 70: [MCQ-024 -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In an epidemiological registry Infection_Cases(case_id, district), what is the minimum number of cross products required to find districts reporting at least 3 distinct cases using basic relational algebra?</w:t>
      </w:r>
    </w:p>
    <w:p>
      <w:pPr>
        <w:spacing w:before="80" w:after="40"/>
      </w:pPr>
      <w:r>
        <w:rPr>
          <w:rFonts w:ascii="Calibri" w:hAnsi="Calibri"/>
          <w:b/>
          <w:sz w:val="22"/>
        </w:rPr>
        <w:t>Options:</w:t>
      </w:r>
    </w:p>
    <w:p>
      <w:pPr>
        <w:spacing w:before="20" w:after="20" w:line="264" w:lineRule="auto"/>
        <w:ind w:left="360"/>
      </w:pPr>
      <w:r>
        <w:rPr>
          <w:rFonts w:ascii="Calibri" w:hAnsi="Calibri"/>
          <w:sz w:val="21"/>
        </w:rPr>
        <w:t>A. 3 cross products</w:t>
      </w:r>
    </w:p>
    <w:p>
      <w:pPr>
        <w:spacing w:before="20" w:after="20" w:line="264" w:lineRule="auto"/>
        <w:ind w:left="360"/>
      </w:pPr>
      <w:r>
        <w:rPr>
          <w:rFonts w:ascii="Calibri" w:hAnsi="Calibri"/>
          <w:sz w:val="21"/>
        </w:rPr>
        <w:t>B. 1 cross product</w:t>
      </w:r>
    </w:p>
    <w:p>
      <w:pPr>
        <w:spacing w:before="20" w:after="20" w:line="264" w:lineRule="auto"/>
        <w:ind w:left="360"/>
      </w:pPr>
      <w:r>
        <w:rPr>
          <w:rFonts w:ascii="Calibri" w:hAnsi="Calibri"/>
          <w:sz w:val="21"/>
        </w:rPr>
        <w:t>C. 2 cross products</w:t>
      </w:r>
    </w:p>
    <w:p>
      <w:pPr>
        <w:spacing w:before="20" w:after="20" w:line="264" w:lineRule="auto"/>
        <w:ind w:left="360"/>
      </w:pPr>
      <w:r>
        <w:rPr>
          <w:rFonts w:ascii="Calibri" w:hAnsi="Calibri"/>
          <w:sz w:val="21"/>
        </w:rPr>
        <w:t>D. 0 cross products</w:t>
      </w:r>
    </w:p>
    <w:p>
      <w:pPr>
        <w:spacing w:before="80" w:after="160"/>
      </w:pPr>
      <w:r>
        <w:rPr>
          <w:rFonts w:ascii="Calibri" w:hAnsi="Calibri"/>
          <w:b/>
          <w:color w:val="0F5132"/>
          <w:sz w:val="22"/>
        </w:rPr>
        <w:t xml:space="preserve">Correct Option: </w:t>
      </w:r>
      <w:r>
        <w:rPr>
          <w:rFonts w:ascii="Calibri" w:hAnsi="Calibri"/>
          <w:b/>
          <w:color w:val="0F5132"/>
          <w:sz w:val="22"/>
        </w:rPr>
        <w:t>Option C (2 cross products)</w:t>
      </w:r>
    </w:p>
    <w:p>
      <w:pPr>
        <w:spacing w:before="80" w:after="200"/>
        <w:pBdr>
          <w:bottom w:val="single" w:sz="6" w:space="1" w:color="D3D3D3"/>
        </w:pBdr>
      </w:pPr>
    </w:p>
    <w:p>
      <w:pPr>
        <w:spacing w:before="200" w:after="40"/>
      </w:pPr>
      <w:r>
        <w:rPr>
          <w:rFonts w:ascii="Calibri" w:hAnsi="Calibri"/>
          <w:b/>
          <w:color w:val="2C3E50"/>
          <w:sz w:val="24"/>
        </w:rPr>
        <w:t>Variant 71: [MCQ-024 -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In an investment bank portfolio table Holdings(holding_id, branch_id), what is the minimum number of Cartesian product operations needed to identify branches holding at least 3 distinct assets without using GROUP BY?</w:t>
      </w:r>
    </w:p>
    <w:p>
      <w:pPr>
        <w:spacing w:before="80" w:after="40"/>
      </w:pPr>
      <w:r>
        <w:rPr>
          <w:rFonts w:ascii="Calibri" w:hAnsi="Calibri"/>
          <w:b/>
          <w:sz w:val="22"/>
        </w:rPr>
        <w:t>Options:</w:t>
      </w:r>
    </w:p>
    <w:p>
      <w:pPr>
        <w:spacing w:before="20" w:after="20" w:line="264" w:lineRule="auto"/>
        <w:ind w:left="360"/>
      </w:pPr>
      <w:r>
        <w:rPr>
          <w:rFonts w:ascii="Calibri" w:hAnsi="Calibri"/>
          <w:sz w:val="21"/>
        </w:rPr>
        <w:t>A. 1 Cartesian product</w:t>
      </w:r>
    </w:p>
    <w:p>
      <w:pPr>
        <w:spacing w:before="20" w:after="20" w:line="264" w:lineRule="auto"/>
        <w:ind w:left="360"/>
      </w:pPr>
      <w:r>
        <w:rPr>
          <w:rFonts w:ascii="Calibri" w:hAnsi="Calibri"/>
          <w:sz w:val="21"/>
        </w:rPr>
        <w:t>B. 2 Cartesian products</w:t>
      </w:r>
    </w:p>
    <w:p>
      <w:pPr>
        <w:spacing w:before="20" w:after="20" w:line="264" w:lineRule="auto"/>
        <w:ind w:left="360"/>
      </w:pPr>
      <w:r>
        <w:rPr>
          <w:rFonts w:ascii="Calibri" w:hAnsi="Calibri"/>
          <w:sz w:val="21"/>
        </w:rPr>
        <w:t>C. 3 Cartesian products</w:t>
      </w:r>
    </w:p>
    <w:p>
      <w:pPr>
        <w:spacing w:before="20" w:after="20" w:line="264" w:lineRule="auto"/>
        <w:ind w:left="360"/>
      </w:pPr>
      <w:r>
        <w:rPr>
          <w:rFonts w:ascii="Calibri" w:hAnsi="Calibri"/>
          <w:sz w:val="21"/>
        </w:rPr>
        <w:t>D. 4 Cartesian products</w:t>
      </w:r>
    </w:p>
    <w:p>
      <w:pPr>
        <w:spacing w:before="80" w:after="160"/>
      </w:pPr>
      <w:r>
        <w:rPr>
          <w:rFonts w:ascii="Calibri" w:hAnsi="Calibri"/>
          <w:b/>
          <w:color w:val="0F5132"/>
          <w:sz w:val="22"/>
        </w:rPr>
        <w:t xml:space="preserve">Correct Option: </w:t>
      </w:r>
      <w:r>
        <w:rPr>
          <w:rFonts w:ascii="Calibri" w:hAnsi="Calibri"/>
          <w:b/>
          <w:color w:val="0F5132"/>
          <w:sz w:val="22"/>
        </w:rPr>
        <w:t>Option B (2 Cartesian products)</w:t>
      </w:r>
    </w:p>
    <w:p>
      <w:pPr>
        <w:spacing w:before="80" w:after="200"/>
        <w:pBdr>
          <w:bottom w:val="single" w:sz="6" w:space="1" w:color="D3D3D3"/>
        </w:pBdr>
      </w:pPr>
    </w:p>
    <w:p>
      <w:pPr>
        <w:spacing w:before="200" w:after="40"/>
      </w:pPr>
      <w:r>
        <w:rPr>
          <w:rFonts w:ascii="Calibri" w:hAnsi="Calibri"/>
          <w:b/>
          <w:color w:val="2C3E50"/>
          <w:sz w:val="24"/>
        </w:rPr>
        <w:t>Variant 72: [MCQ-024 -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2024 (Set 2)</w:t>
      </w:r>
    </w:p>
    <w:p>
      <w:pPr>
        <w:spacing w:before="80" w:after="80" w:line="276" w:lineRule="auto"/>
      </w:pPr>
      <w:r>
        <w:rPr>
          <w:rFonts w:ascii="Calibri" w:hAnsi="Calibri"/>
          <w:b/>
          <w:sz w:val="22"/>
        </w:rPr>
        <w:t xml:space="preserve">Question: </w:t>
      </w:r>
      <w:r>
        <w:rPr>
          <w:rFonts w:ascii="Calibri" w:hAnsi="Calibri"/>
          <w:sz w:val="22"/>
        </w:rPr>
        <w:t>An e-commerce analytics query needs to find customers who have purchased at least 3 distinct products in a single order using basic relational algebra (select, project, cross-product). What is the minimum number of Cartesian cross products of Order_Items with itself required to compare 3 distinct product IDs for the same order?</w:t>
      </w:r>
    </w:p>
    <w:p>
      <w:pPr>
        <w:spacing w:before="80" w:after="40"/>
      </w:pPr>
      <w:r>
        <w:rPr>
          <w:rFonts w:ascii="Calibri" w:hAnsi="Calibri"/>
          <w:b/>
          <w:sz w:val="22"/>
        </w:rPr>
        <w:t>Options:</w:t>
      </w:r>
    </w:p>
    <w:p>
      <w:pPr>
        <w:spacing w:before="20" w:after="20" w:line="264" w:lineRule="auto"/>
        <w:ind w:left="360"/>
      </w:pPr>
      <w:r>
        <w:rPr>
          <w:rFonts w:ascii="Calibri" w:hAnsi="Calibri"/>
          <w:sz w:val="21"/>
        </w:rPr>
        <w:t>A. 2 cross products (joining 3 instances of Order_Items: I1 × I2 × I3)</w:t>
      </w:r>
    </w:p>
    <w:p>
      <w:pPr>
        <w:spacing w:before="20" w:after="20" w:line="264" w:lineRule="auto"/>
        <w:ind w:left="360"/>
      </w:pPr>
      <w:r>
        <w:rPr>
          <w:rFonts w:ascii="Calibri" w:hAnsi="Calibri"/>
          <w:sz w:val="21"/>
        </w:rPr>
        <w:t>B. 1 cross product</w:t>
      </w:r>
    </w:p>
    <w:p>
      <w:pPr>
        <w:spacing w:before="20" w:after="20" w:line="264" w:lineRule="auto"/>
        <w:ind w:left="360"/>
      </w:pPr>
      <w:r>
        <w:rPr>
          <w:rFonts w:ascii="Calibri" w:hAnsi="Calibri"/>
          <w:sz w:val="21"/>
        </w:rPr>
        <w:t>C. 3 cross products</w:t>
      </w:r>
    </w:p>
    <w:p>
      <w:pPr>
        <w:spacing w:before="20" w:after="20" w:line="264" w:lineRule="auto"/>
        <w:ind w:left="360"/>
      </w:pPr>
      <w:r>
        <w:rPr>
          <w:rFonts w:ascii="Calibri" w:hAnsi="Calibri"/>
          <w:sz w:val="21"/>
        </w:rPr>
        <w:t>D. 4 cross products</w:t>
      </w:r>
    </w:p>
    <w:p>
      <w:pPr>
        <w:spacing w:before="80" w:after="160"/>
      </w:pPr>
      <w:r>
        <w:rPr>
          <w:rFonts w:ascii="Calibri" w:hAnsi="Calibri"/>
          <w:b/>
          <w:color w:val="0F5132"/>
          <w:sz w:val="22"/>
        </w:rPr>
        <w:t xml:space="preserve">Correct Option: </w:t>
      </w:r>
      <w:r>
        <w:rPr>
          <w:rFonts w:ascii="Calibri" w:hAnsi="Calibri"/>
          <w:b/>
          <w:color w:val="0F5132"/>
          <w:sz w:val="22"/>
        </w:rPr>
        <w:t>Option A (2 cross products (joining 3 instances of Order_Items: I1 × I2 × I3))</w:t>
      </w:r>
    </w:p>
    <w:p>
      <w:pPr>
        <w:spacing w:before="80" w:after="200"/>
        <w:pBdr>
          <w:bottom w:val="single" w:sz="6" w:space="1" w:color="D3D3D3"/>
        </w:pBdr>
      </w:pPr>
    </w:p>
    <w:p>
      <w:pPr>
        <w:spacing w:before="200" w:after="40"/>
      </w:pPr>
      <w:r>
        <w:rPr>
          <w:rFonts w:ascii="Calibri" w:hAnsi="Calibri"/>
          <w:b/>
          <w:color w:val="2C3E50"/>
          <w:sz w:val="24"/>
        </w:rPr>
        <w:t>Variant 73: [MCQ-025 -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 hospital emergency intake: Inpatients(patient_id), Trauma_Cases(patient_id), Medical_Cases(patient_id). Which relational algebra expression asserts that all inpatients belong to either trauma or medical admissions?</w:t>
      </w:r>
    </w:p>
    <w:p>
      <w:pPr>
        <w:spacing w:before="80" w:after="40"/>
      </w:pPr>
      <w:r>
        <w:rPr>
          <w:rFonts w:ascii="Calibri" w:hAnsi="Calibri"/>
          <w:b/>
          <w:sz w:val="22"/>
        </w:rPr>
        <w:t>Options:</w:t>
      </w:r>
    </w:p>
    <w:p>
      <w:pPr>
        <w:spacing w:before="20" w:after="20" w:line="264" w:lineRule="auto"/>
        <w:ind w:left="360"/>
      </w:pPr>
      <w:r>
        <w:rPr>
          <w:rFonts w:ascii="Calibri" w:hAnsi="Calibri"/>
          <w:sz w:val="21"/>
        </w:rPr>
        <w:t>A. ∏_patient_id(Inpatients) ∖ ( ∏_patient_id(Trauma_Cases) ∩ ∏_patient_id(Medical_Cases) ) = ∅</w:t>
      </w:r>
    </w:p>
    <w:p>
      <w:pPr>
        <w:spacing w:before="20" w:after="20" w:line="264" w:lineRule="auto"/>
        <w:ind w:left="360"/>
      </w:pPr>
      <w:r>
        <w:rPr>
          <w:rFonts w:ascii="Calibri" w:hAnsi="Calibri"/>
          <w:sz w:val="21"/>
        </w:rPr>
        <w:t>B. ( ∏_patient_id(Trauma_Cases) ∪ ∏_patient_id(Medical_Cases) ) ∖ ∏_patient_id(Inpatients) = ∅</w:t>
      </w:r>
    </w:p>
    <w:p>
      <w:pPr>
        <w:spacing w:before="20" w:after="20" w:line="264" w:lineRule="auto"/>
        <w:ind w:left="360"/>
      </w:pPr>
      <w:r>
        <w:rPr>
          <w:rFonts w:ascii="Calibri" w:hAnsi="Calibri"/>
          <w:sz w:val="21"/>
        </w:rPr>
        <w:t>C. ∏_patient_id(Inpatients) ∖ ( ∏_patient_id(Trauma_Cases) ∪ ∏_patient_id(Medical_Cases) ) = ∅</w:t>
      </w:r>
    </w:p>
    <w:p>
      <w:pPr>
        <w:spacing w:before="20" w:after="20" w:line="264" w:lineRule="auto"/>
        <w:ind w:left="360"/>
      </w:pPr>
      <w:r>
        <w:rPr>
          <w:rFonts w:ascii="Calibri" w:hAnsi="Calibri"/>
          <w:sz w:val="21"/>
        </w:rPr>
        <w:t>D. ∏_patient_id(Trauma_Cases) ∪ ∏_patient_id(Medical_Cases) = ∅</w:t>
      </w:r>
    </w:p>
    <w:p>
      <w:pPr>
        <w:spacing w:before="80" w:after="160"/>
      </w:pPr>
      <w:r>
        <w:rPr>
          <w:rFonts w:ascii="Calibri" w:hAnsi="Calibri"/>
          <w:b/>
          <w:color w:val="0F5132"/>
          <w:sz w:val="22"/>
        </w:rPr>
        <w:t xml:space="preserve">Correct Option: </w:t>
      </w:r>
      <w:r>
        <w:rPr>
          <w:rFonts w:ascii="Calibri" w:hAnsi="Calibri"/>
          <w:b/>
          <w:color w:val="0F5132"/>
          <w:sz w:val="22"/>
        </w:rPr>
        <w:t>Option C (∏_patient_id(Inpatients) ∖ ( ∏_patient_id(Trauma_Cases) ∪ ∏_patient_id(Medical_Cases) ) = ∅)</w:t>
      </w:r>
    </w:p>
    <w:p>
      <w:pPr>
        <w:spacing w:before="80" w:after="200"/>
        <w:pBdr>
          <w:bottom w:val="single" w:sz="6" w:space="1" w:color="D3D3D3"/>
        </w:pBdr>
      </w:pPr>
    </w:p>
    <w:p>
      <w:pPr>
        <w:spacing w:before="200" w:after="40"/>
      </w:pPr>
      <w:r>
        <w:rPr>
          <w:rFonts w:ascii="Calibri" w:hAnsi="Calibri"/>
          <w:b/>
          <w:color w:val="2C3E50"/>
          <w:sz w:val="24"/>
        </w:rPr>
        <w:t>Variant 74: [MCQ-025 -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 financial compliance audit: Account_Holders(id), Retail_Clients(id), Corporate_Clients(id). Which expression asserts that every account holder is classified as either a retail or corporate client?</w:t>
      </w:r>
    </w:p>
    <w:p>
      <w:pPr>
        <w:spacing w:before="80" w:after="40"/>
      </w:pPr>
      <w:r>
        <w:rPr>
          <w:rFonts w:ascii="Calibri" w:hAnsi="Calibri"/>
          <w:b/>
          <w:sz w:val="22"/>
        </w:rPr>
        <w:t>Options:</w:t>
      </w:r>
    </w:p>
    <w:p>
      <w:pPr>
        <w:spacing w:before="20" w:after="20" w:line="264" w:lineRule="auto"/>
        <w:ind w:left="360"/>
      </w:pPr>
      <w:r>
        <w:rPr>
          <w:rFonts w:ascii="Calibri" w:hAnsi="Calibri"/>
          <w:sz w:val="21"/>
        </w:rPr>
        <w:t>A. ( ∏_id(Retail_Clients) ∪ ∏_id(Corporate_Clients) ) ∖ ∏_id(Account_Holders) = ∅</w:t>
      </w:r>
    </w:p>
    <w:p>
      <w:pPr>
        <w:spacing w:before="20" w:after="20" w:line="264" w:lineRule="auto"/>
        <w:ind w:left="360"/>
      </w:pPr>
      <w:r>
        <w:rPr>
          <w:rFonts w:ascii="Calibri" w:hAnsi="Calibri"/>
          <w:sz w:val="21"/>
        </w:rPr>
        <w:t>B. ∏_id(Account_Holders) ∖ ( ∏_id(Retail_Clients) ∪ ∏_id(Corporate_Clients) ) = ∅</w:t>
      </w:r>
    </w:p>
    <w:p>
      <w:pPr>
        <w:spacing w:before="20" w:after="20" w:line="264" w:lineRule="auto"/>
        <w:ind w:left="360"/>
      </w:pPr>
      <w:r>
        <w:rPr>
          <w:rFonts w:ascii="Calibri" w:hAnsi="Calibri"/>
          <w:sz w:val="21"/>
        </w:rPr>
        <w:t>C. ∏_id(Account_Holders) ∖ ( ∏_id(Retail_Clients) ∩ ∏_id(Corporate_Clients) ) = ∅</w:t>
      </w:r>
    </w:p>
    <w:p>
      <w:pPr>
        <w:spacing w:before="20" w:after="20" w:line="264" w:lineRule="auto"/>
        <w:ind w:left="360"/>
      </w:pPr>
      <w:r>
        <w:rPr>
          <w:rFonts w:ascii="Calibri" w:hAnsi="Calibri"/>
          <w:sz w:val="21"/>
        </w:rPr>
        <w:t>D. ∏_id(Retail_Clients) ∩ ∏_id(Corporate_Clients) = ∅</w:t>
      </w:r>
    </w:p>
    <w:p>
      <w:pPr>
        <w:spacing w:before="80" w:after="160"/>
      </w:pPr>
      <w:r>
        <w:rPr>
          <w:rFonts w:ascii="Calibri" w:hAnsi="Calibri"/>
          <w:b/>
          <w:color w:val="0F5132"/>
          <w:sz w:val="22"/>
        </w:rPr>
        <w:t xml:space="preserve">Correct Option: </w:t>
      </w:r>
      <w:r>
        <w:rPr>
          <w:rFonts w:ascii="Calibri" w:hAnsi="Calibri"/>
          <w:b/>
          <w:color w:val="0F5132"/>
          <w:sz w:val="22"/>
        </w:rPr>
        <w:t>Option B (∏_id(Account_Holders) ∖ ( ∏_id(Retail_Clients) ∪ ∏_id(Corporate_Clients) ) = ∅)</w:t>
      </w:r>
    </w:p>
    <w:p>
      <w:pPr>
        <w:spacing w:before="80" w:after="200"/>
        <w:pBdr>
          <w:bottom w:val="single" w:sz="6" w:space="1" w:color="D3D3D3"/>
        </w:pBdr>
      </w:pPr>
    </w:p>
    <w:p>
      <w:pPr>
        <w:spacing w:before="200" w:after="40"/>
      </w:pPr>
      <w:r>
        <w:rPr>
          <w:rFonts w:ascii="Calibri" w:hAnsi="Calibri"/>
          <w:b/>
          <w:color w:val="2C3E50"/>
          <w:sz w:val="24"/>
        </w:rPr>
        <w:t>Variant 75: [MCQ-025 -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an e-commerce platform, Registered_Users(UserID) lists all registered users and Active_Shoppers(UserID) lists users who placed an order this month. Which relational algebra expression finds users who have NEVER placed an order this month?</w:t>
      </w:r>
    </w:p>
    <w:p>
      <w:pPr>
        <w:spacing w:before="80" w:after="40"/>
      </w:pPr>
      <w:r>
        <w:rPr>
          <w:rFonts w:ascii="Calibri" w:hAnsi="Calibri"/>
          <w:b/>
          <w:sz w:val="22"/>
        </w:rPr>
        <w:t>Options:</w:t>
      </w:r>
    </w:p>
    <w:p>
      <w:pPr>
        <w:spacing w:before="20" w:after="20" w:line="264" w:lineRule="auto"/>
        <w:ind w:left="360"/>
      </w:pPr>
      <w:r>
        <w:rPr>
          <w:rFonts w:ascii="Calibri" w:hAnsi="Calibri"/>
          <w:sz w:val="21"/>
        </w:rPr>
        <w:t>A. Registered_Users − Active_Shoppers</w:t>
      </w:r>
    </w:p>
    <w:p>
      <w:pPr>
        <w:spacing w:before="20" w:after="20" w:line="264" w:lineRule="auto"/>
        <w:ind w:left="360"/>
      </w:pPr>
      <w:r>
        <w:rPr>
          <w:rFonts w:ascii="Calibri" w:hAnsi="Calibri"/>
          <w:sz w:val="21"/>
        </w:rPr>
        <w:t>B. Active_Shoppers − Registered_Users</w:t>
      </w:r>
    </w:p>
    <w:p>
      <w:pPr>
        <w:spacing w:before="20" w:after="20" w:line="264" w:lineRule="auto"/>
        <w:ind w:left="360"/>
      </w:pPr>
      <w:r>
        <w:rPr>
          <w:rFonts w:ascii="Calibri" w:hAnsi="Calibri"/>
          <w:sz w:val="21"/>
        </w:rPr>
        <w:t>C. Registered_Users ∩ Active_Shoppers</w:t>
      </w:r>
    </w:p>
    <w:p>
      <w:pPr>
        <w:spacing w:before="20" w:after="20" w:line="264" w:lineRule="auto"/>
        <w:ind w:left="360"/>
      </w:pPr>
      <w:r>
        <w:rPr>
          <w:rFonts w:ascii="Calibri" w:hAnsi="Calibri"/>
          <w:sz w:val="21"/>
        </w:rPr>
        <w:t>D. Registered_Users ⨝ Active_Shoppers</w:t>
      </w:r>
    </w:p>
    <w:p>
      <w:pPr>
        <w:spacing w:before="80" w:after="160"/>
      </w:pPr>
      <w:r>
        <w:rPr>
          <w:rFonts w:ascii="Calibri" w:hAnsi="Calibri"/>
          <w:b/>
          <w:color w:val="0F5132"/>
          <w:sz w:val="22"/>
        </w:rPr>
        <w:t xml:space="preserve">Correct Option: </w:t>
      </w:r>
      <w:r>
        <w:rPr>
          <w:rFonts w:ascii="Calibri" w:hAnsi="Calibri"/>
          <w:b/>
          <w:color w:val="0F5132"/>
          <w:sz w:val="22"/>
        </w:rPr>
        <w:t>Option A (Registered_Users − Active_Shoppers)</w:t>
      </w:r>
    </w:p>
    <w:p>
      <w:pPr>
        <w:spacing w:before="80" w:after="200"/>
        <w:pBdr>
          <w:bottom w:val="single" w:sz="6" w:space="1" w:color="D3D3D3"/>
        </w:pBdr>
      </w:pPr>
    </w:p>
    <w:p>
      <w:pPr>
        <w:spacing w:before="200" w:after="40"/>
      </w:pPr>
      <w:r>
        <w:rPr>
          <w:rFonts w:ascii="Calibri" w:hAnsi="Calibri"/>
          <w:b/>
          <w:color w:val="2C3E50"/>
          <w:sz w:val="24"/>
        </w:rPr>
        <w:t>Variant 76: [MCQ-026 - Variant 1] Healthcare &amp; Clinical EMR</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an electronic patient record with attributes (U, V, W, X, Y, Z) and dependencies {U-&gt;V, U-&gt;W, WX-&gt;Y, WX-&gt;Z, V-&gt;X}, which functional dependency is valid?</w:t>
      </w:r>
    </w:p>
    <w:p>
      <w:pPr>
        <w:spacing w:before="80" w:after="40"/>
      </w:pPr>
      <w:r>
        <w:rPr>
          <w:rFonts w:ascii="Calibri" w:hAnsi="Calibri"/>
          <w:b/>
          <w:sz w:val="22"/>
        </w:rPr>
        <w:t>Options:</w:t>
      </w:r>
    </w:p>
    <w:p>
      <w:pPr>
        <w:spacing w:before="20" w:after="20" w:line="264" w:lineRule="auto"/>
        <w:ind w:left="360"/>
      </w:pPr>
      <w:r>
        <w:rPr>
          <w:rFonts w:ascii="Calibri" w:hAnsi="Calibri"/>
          <w:sz w:val="21"/>
        </w:rPr>
        <w:t>A. W -&gt; Z</w:t>
      </w:r>
    </w:p>
    <w:p>
      <w:pPr>
        <w:spacing w:before="20" w:after="20" w:line="264" w:lineRule="auto"/>
        <w:ind w:left="360"/>
      </w:pPr>
      <w:r>
        <w:rPr>
          <w:rFonts w:ascii="Calibri" w:hAnsi="Calibri"/>
          <w:sz w:val="21"/>
        </w:rPr>
        <w:t>B. VW -&gt; U</w:t>
      </w:r>
    </w:p>
    <w:p>
      <w:pPr>
        <w:spacing w:before="20" w:after="20" w:line="264" w:lineRule="auto"/>
        <w:ind w:left="360"/>
      </w:pPr>
      <w:r>
        <w:rPr>
          <w:rFonts w:ascii="Calibri" w:hAnsi="Calibri"/>
          <w:sz w:val="21"/>
        </w:rPr>
        <w:t>C. VW -&gt; YZ</w:t>
      </w:r>
    </w:p>
    <w:p>
      <w:pPr>
        <w:spacing w:before="20" w:after="20" w:line="264" w:lineRule="auto"/>
        <w:ind w:left="360"/>
      </w:pPr>
      <w:r>
        <w:rPr>
          <w:rFonts w:ascii="Calibri" w:hAnsi="Calibri"/>
          <w:sz w:val="21"/>
        </w:rPr>
        <w:t>D. X -&gt; Y</w:t>
      </w:r>
    </w:p>
    <w:p>
      <w:pPr>
        <w:spacing w:before="80" w:after="160"/>
      </w:pPr>
      <w:r>
        <w:rPr>
          <w:rFonts w:ascii="Calibri" w:hAnsi="Calibri"/>
          <w:b/>
          <w:color w:val="0F5132"/>
          <w:sz w:val="22"/>
        </w:rPr>
        <w:t xml:space="preserve">Correct Option: </w:t>
      </w:r>
      <w:r>
        <w:rPr>
          <w:rFonts w:ascii="Calibri" w:hAnsi="Calibri"/>
          <w:b/>
          <w:color w:val="0F5132"/>
          <w:sz w:val="22"/>
        </w:rPr>
        <w:t>Option C (VW -&gt; YZ)</w:t>
      </w:r>
    </w:p>
    <w:p>
      <w:pPr>
        <w:spacing w:before="80" w:after="200"/>
        <w:pBdr>
          <w:bottom w:val="single" w:sz="6" w:space="1" w:color="D3D3D3"/>
        </w:pBdr>
      </w:pPr>
    </w:p>
    <w:p>
      <w:pPr>
        <w:spacing w:before="200" w:after="40"/>
      </w:pPr>
      <w:r>
        <w:rPr>
          <w:rFonts w:ascii="Calibri" w:hAnsi="Calibri"/>
          <w:b/>
          <w:color w:val="2C3E50"/>
          <w:sz w:val="24"/>
        </w:rPr>
        <w:t>Variant 77: [MCQ-026 -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 financial asset ledger with attributes (U, V, W, X, Y, Z) and dependencies {U-&gt;V, U-&gt;W, WX-&gt;Y, WX-&gt;Z, V-&gt;X}, which dependency holds?</w:t>
      </w:r>
    </w:p>
    <w:p>
      <w:pPr>
        <w:spacing w:before="80" w:after="40"/>
      </w:pPr>
      <w:r>
        <w:rPr>
          <w:rFonts w:ascii="Calibri" w:hAnsi="Calibri"/>
          <w:b/>
          <w:sz w:val="22"/>
        </w:rPr>
        <w:t>Options:</w:t>
      </w:r>
    </w:p>
    <w:p>
      <w:pPr>
        <w:spacing w:before="20" w:after="20" w:line="264" w:lineRule="auto"/>
        <w:ind w:left="360"/>
      </w:pPr>
      <w:r>
        <w:rPr>
          <w:rFonts w:ascii="Calibri" w:hAnsi="Calibri"/>
          <w:sz w:val="21"/>
        </w:rPr>
        <w:t>A. VW -&gt; U</w:t>
      </w:r>
    </w:p>
    <w:p>
      <w:pPr>
        <w:spacing w:before="20" w:after="20" w:line="264" w:lineRule="auto"/>
        <w:ind w:left="360"/>
      </w:pPr>
      <w:r>
        <w:rPr>
          <w:rFonts w:ascii="Calibri" w:hAnsi="Calibri"/>
          <w:sz w:val="21"/>
        </w:rPr>
        <w:t>B. VW -&gt; YZ</w:t>
      </w:r>
    </w:p>
    <w:p>
      <w:pPr>
        <w:spacing w:before="20" w:after="20" w:line="264" w:lineRule="auto"/>
        <w:ind w:left="360"/>
      </w:pPr>
      <w:r>
        <w:rPr>
          <w:rFonts w:ascii="Calibri" w:hAnsi="Calibri"/>
          <w:sz w:val="21"/>
        </w:rPr>
        <w:t>C. X -&gt; YZ</w:t>
      </w:r>
    </w:p>
    <w:p>
      <w:pPr>
        <w:spacing w:before="20" w:after="20" w:line="264" w:lineRule="auto"/>
        <w:ind w:left="360"/>
      </w:pPr>
      <w:r>
        <w:rPr>
          <w:rFonts w:ascii="Calibri" w:hAnsi="Calibri"/>
          <w:sz w:val="21"/>
        </w:rPr>
        <w:t>D. W -&gt; Y</w:t>
      </w:r>
    </w:p>
    <w:p>
      <w:pPr>
        <w:spacing w:before="80" w:after="160"/>
      </w:pPr>
      <w:r>
        <w:rPr>
          <w:rFonts w:ascii="Calibri" w:hAnsi="Calibri"/>
          <w:b/>
          <w:color w:val="0F5132"/>
          <w:sz w:val="22"/>
        </w:rPr>
        <w:t xml:space="preserve">Correct Option: </w:t>
      </w:r>
      <w:r>
        <w:rPr>
          <w:rFonts w:ascii="Calibri" w:hAnsi="Calibri"/>
          <w:b/>
          <w:color w:val="0F5132"/>
          <w:sz w:val="22"/>
        </w:rPr>
        <w:t>Option B (VW -&gt; YZ)</w:t>
      </w:r>
    </w:p>
    <w:p>
      <w:pPr>
        <w:spacing w:before="80" w:after="200"/>
        <w:pBdr>
          <w:bottom w:val="single" w:sz="6" w:space="1" w:color="D3D3D3"/>
        </w:pBdr>
      </w:pPr>
    </w:p>
    <w:p>
      <w:pPr>
        <w:spacing w:before="200" w:after="40"/>
      </w:pPr>
      <w:r>
        <w:rPr>
          <w:rFonts w:ascii="Calibri" w:hAnsi="Calibri"/>
          <w:b/>
          <w:color w:val="2C3E50"/>
          <w:sz w:val="24"/>
        </w:rPr>
        <w:t>Variant 78: [MCQ-026 - Variant 3] E-Commerce Flash Sale &amp; Inventory</w:t>
      </w:r>
    </w:p>
    <w:p>
      <w:pPr>
        <w:spacing w:before="0" w:after="80"/>
      </w:pPr>
      <w:r>
        <w:rPr>
          <w:rFonts w:ascii="Calibri" w:hAnsi="Calibri"/>
          <w:b/>
          <w:sz w:val="21"/>
        </w:rPr>
        <w:t xml:space="preserve">Examination: </w:t>
      </w:r>
      <w:r>
        <w:rPr>
          <w:rFonts w:ascii="Calibri" w:hAnsi="Calibri"/>
          <w:sz w:val="21"/>
        </w:rPr>
        <w:t xml:space="preserve">GATE Data Science &amp; Artificial Intelligence (DA)    |    </w:t>
      </w:r>
      <w:r>
        <w:rPr>
          <w:rFonts w:ascii="Calibri" w:hAnsi="Calibri"/>
          <w:b/>
          <w:sz w:val="21"/>
        </w:rPr>
        <w:t xml:space="preserve">Year: </w:t>
      </w:r>
      <w:r>
        <w:rPr>
          <w:rFonts w:ascii="Calibri" w:hAnsi="Calibri"/>
          <w:sz w:val="21"/>
        </w:rPr>
        <w:t>2024</w:t>
      </w:r>
    </w:p>
    <w:p>
      <w:pPr>
        <w:spacing w:before="80" w:after="80" w:line="276" w:lineRule="auto"/>
      </w:pPr>
      <w:r>
        <w:rPr>
          <w:rFonts w:ascii="Calibri" w:hAnsi="Calibri"/>
          <w:b/>
          <w:sz w:val="22"/>
        </w:rPr>
        <w:t xml:space="preserve">Question: </w:t>
      </w:r>
      <w:r>
        <w:rPr>
          <w:rFonts w:ascii="Calibri" w:hAnsi="Calibri"/>
          <w:sz w:val="22"/>
        </w:rPr>
        <w:t>In an e-commerce catalog relation Product_SKU(P, S, C, M) with FDs P -&gt; S and S -&gt; C, which of the following functional dependencies is logically implied?</w:t>
      </w:r>
    </w:p>
    <w:p>
      <w:pPr>
        <w:spacing w:before="80" w:after="40"/>
      </w:pPr>
      <w:r>
        <w:rPr>
          <w:rFonts w:ascii="Calibri" w:hAnsi="Calibri"/>
          <w:b/>
          <w:sz w:val="22"/>
        </w:rPr>
        <w:t>Options:</w:t>
      </w:r>
    </w:p>
    <w:p>
      <w:pPr>
        <w:spacing w:before="20" w:after="20" w:line="264" w:lineRule="auto"/>
        <w:ind w:left="360"/>
      </w:pPr>
      <w:r>
        <w:rPr>
          <w:rFonts w:ascii="Calibri" w:hAnsi="Calibri"/>
          <w:sz w:val="21"/>
        </w:rPr>
        <w:t>A. P -&gt; C</w:t>
      </w:r>
    </w:p>
    <w:p>
      <w:pPr>
        <w:spacing w:before="20" w:after="20" w:line="264" w:lineRule="auto"/>
        <w:ind w:left="360"/>
      </w:pPr>
      <w:r>
        <w:rPr>
          <w:rFonts w:ascii="Calibri" w:hAnsi="Calibri"/>
          <w:sz w:val="21"/>
        </w:rPr>
        <w:t>B. S -&gt; P</w:t>
      </w:r>
    </w:p>
    <w:p>
      <w:pPr>
        <w:spacing w:before="20" w:after="20" w:line="264" w:lineRule="auto"/>
        <w:ind w:left="360"/>
      </w:pPr>
      <w:r>
        <w:rPr>
          <w:rFonts w:ascii="Calibri" w:hAnsi="Calibri"/>
          <w:sz w:val="21"/>
        </w:rPr>
        <w:t>C. C -&gt; M</w:t>
      </w:r>
    </w:p>
    <w:p>
      <w:pPr>
        <w:spacing w:before="20" w:after="20" w:line="264" w:lineRule="auto"/>
        <w:ind w:left="360"/>
      </w:pPr>
      <w:r>
        <w:rPr>
          <w:rFonts w:ascii="Calibri" w:hAnsi="Calibri"/>
          <w:sz w:val="21"/>
        </w:rPr>
        <w:t>D. M -&gt; P</w:t>
      </w:r>
    </w:p>
    <w:p>
      <w:pPr>
        <w:spacing w:before="80" w:after="160"/>
      </w:pPr>
      <w:r>
        <w:rPr>
          <w:rFonts w:ascii="Calibri" w:hAnsi="Calibri"/>
          <w:b/>
          <w:color w:val="0F5132"/>
          <w:sz w:val="22"/>
        </w:rPr>
        <w:t xml:space="preserve">Correct Option: </w:t>
      </w:r>
      <w:r>
        <w:rPr>
          <w:rFonts w:ascii="Calibri" w:hAnsi="Calibri"/>
          <w:b/>
          <w:color w:val="0F5132"/>
          <w:sz w:val="22"/>
        </w:rPr>
        <w:t>Option A (P -&gt; C)</w:t>
      </w:r>
    </w:p>
    <w:p>
      <w:pPr>
        <w:spacing w:before="80" w:after="200"/>
        <w:pBdr>
          <w:bottom w:val="single" w:sz="6" w:space="1" w:color="D3D3D3"/>
        </w:pBdr>
      </w:pPr>
    </w:p>
    <w:p>
      <w:pPr>
        <w:spacing w:before="200" w:after="40"/>
      </w:pPr>
      <w:r>
        <w:rPr>
          <w:rFonts w:ascii="Calibri" w:hAnsi="Calibri"/>
          <w:b/>
          <w:color w:val="2C3E50"/>
          <w:sz w:val="24"/>
        </w:rPr>
        <w:t>Variant 79: [MCQ-027 -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In an intensive care medication system, physician transaction T1 writes a dosage Y and aborts. Meanwhile, nurse transaction T2 and pharmacy transaction T3 read Y. Which transactions must be aborted?</w:t>
      </w:r>
    </w:p>
    <w:p>
      <w:pPr>
        <w:spacing w:before="80" w:after="40"/>
      </w:pPr>
      <w:r>
        <w:rPr>
          <w:rFonts w:ascii="Calibri" w:hAnsi="Calibri"/>
          <w:b/>
          <w:sz w:val="22"/>
        </w:rPr>
        <w:t>Options:</w:t>
      </w:r>
    </w:p>
    <w:p>
      <w:pPr>
        <w:spacing w:before="20" w:after="20" w:line="264" w:lineRule="auto"/>
        <w:ind w:left="360"/>
      </w:pPr>
      <w:r>
        <w:rPr>
          <w:rFonts w:ascii="Calibri" w:hAnsi="Calibri"/>
          <w:sz w:val="21"/>
        </w:rPr>
        <w:t>A. Only T3</w:t>
      </w:r>
    </w:p>
    <w:p>
      <w:pPr>
        <w:spacing w:before="20" w:after="20" w:line="264" w:lineRule="auto"/>
        <w:ind w:left="360"/>
      </w:pPr>
      <w:r>
        <w:rPr>
          <w:rFonts w:ascii="Calibri" w:hAnsi="Calibri"/>
          <w:sz w:val="21"/>
        </w:rPr>
        <w:t>B. Only T2</w:t>
      </w:r>
    </w:p>
    <w:p>
      <w:pPr>
        <w:spacing w:before="20" w:after="20" w:line="264" w:lineRule="auto"/>
        <w:ind w:left="360"/>
      </w:pPr>
      <w:r>
        <w:rPr>
          <w:rFonts w:ascii="Calibri" w:hAnsi="Calibri"/>
          <w:sz w:val="21"/>
        </w:rPr>
        <w:t>C. Both T2 and T3</w:t>
      </w:r>
    </w:p>
    <w:p>
      <w:pPr>
        <w:spacing w:before="20" w:after="20" w:line="264" w:lineRule="auto"/>
        <w:ind w:left="360"/>
      </w:pPr>
      <w:r>
        <w:rPr>
          <w:rFonts w:ascii="Calibri" w:hAnsi="Calibri"/>
          <w:sz w:val="21"/>
        </w:rPr>
        <w:t>D. Neither T2 nor T3</w:t>
      </w:r>
    </w:p>
    <w:p>
      <w:pPr>
        <w:spacing w:before="80" w:after="160"/>
      </w:pPr>
      <w:r>
        <w:rPr>
          <w:rFonts w:ascii="Calibri" w:hAnsi="Calibri"/>
          <w:b/>
          <w:color w:val="0F5132"/>
          <w:sz w:val="22"/>
        </w:rPr>
        <w:t xml:space="preserve">Correct Option: </w:t>
      </w:r>
      <w:r>
        <w:rPr>
          <w:rFonts w:ascii="Calibri" w:hAnsi="Calibri"/>
          <w:b/>
          <w:color w:val="0F5132"/>
          <w:sz w:val="22"/>
        </w:rPr>
        <w:t>Option C (Both T2 and T3)</w:t>
      </w:r>
    </w:p>
    <w:p>
      <w:pPr>
        <w:spacing w:before="80" w:after="200"/>
        <w:pBdr>
          <w:bottom w:val="single" w:sz="6" w:space="1" w:color="D3D3D3"/>
        </w:pBdr>
      </w:pPr>
    </w:p>
    <w:p>
      <w:pPr>
        <w:spacing w:before="200" w:after="40"/>
      </w:pPr>
      <w:r>
        <w:rPr>
          <w:rFonts w:ascii="Calibri" w:hAnsi="Calibri"/>
          <w:b/>
          <w:color w:val="2C3E50"/>
          <w:sz w:val="24"/>
        </w:rPr>
        <w:t>Variant 80: [MCQ-027 -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In an interbank settlement engine, transaction T1 writes to account balance Y and subsequently aborts. Prior to T1's abort, transaction T2 and T3 read the uncommitted balance Y. Which transactions must be rolled back?</w:t>
      </w:r>
    </w:p>
    <w:p>
      <w:pPr>
        <w:spacing w:before="80" w:after="40"/>
      </w:pPr>
      <w:r>
        <w:rPr>
          <w:rFonts w:ascii="Calibri" w:hAnsi="Calibri"/>
          <w:b/>
          <w:sz w:val="22"/>
        </w:rPr>
        <w:t>Options:</w:t>
      </w:r>
    </w:p>
    <w:p>
      <w:pPr>
        <w:spacing w:before="20" w:after="20" w:line="264" w:lineRule="auto"/>
        <w:ind w:left="360"/>
      </w:pPr>
      <w:r>
        <w:rPr>
          <w:rFonts w:ascii="Calibri" w:hAnsi="Calibri"/>
          <w:sz w:val="21"/>
        </w:rPr>
        <w:t>A. Only T2</w:t>
      </w:r>
    </w:p>
    <w:p>
      <w:pPr>
        <w:spacing w:before="20" w:after="20" w:line="264" w:lineRule="auto"/>
        <w:ind w:left="360"/>
      </w:pPr>
      <w:r>
        <w:rPr>
          <w:rFonts w:ascii="Calibri" w:hAnsi="Calibri"/>
          <w:sz w:val="21"/>
        </w:rPr>
        <w:t>B. Both T2 and T3</w:t>
      </w:r>
    </w:p>
    <w:p>
      <w:pPr>
        <w:spacing w:before="20" w:after="20" w:line="264" w:lineRule="auto"/>
        <w:ind w:left="360"/>
      </w:pPr>
      <w:r>
        <w:rPr>
          <w:rFonts w:ascii="Calibri" w:hAnsi="Calibri"/>
          <w:sz w:val="21"/>
        </w:rPr>
        <w:t>C. Only T3</w:t>
      </w:r>
    </w:p>
    <w:p>
      <w:pPr>
        <w:spacing w:before="20" w:after="20" w:line="264" w:lineRule="auto"/>
        <w:ind w:left="360"/>
      </w:pPr>
      <w:r>
        <w:rPr>
          <w:rFonts w:ascii="Calibri" w:hAnsi="Calibri"/>
          <w:sz w:val="21"/>
        </w:rPr>
        <w:t>D. Neither transaction</w:t>
      </w:r>
    </w:p>
    <w:p>
      <w:pPr>
        <w:spacing w:before="80" w:after="160"/>
      </w:pPr>
      <w:r>
        <w:rPr>
          <w:rFonts w:ascii="Calibri" w:hAnsi="Calibri"/>
          <w:b/>
          <w:color w:val="0F5132"/>
          <w:sz w:val="22"/>
        </w:rPr>
        <w:t xml:space="preserve">Correct Option: </w:t>
      </w:r>
      <w:r>
        <w:rPr>
          <w:rFonts w:ascii="Calibri" w:hAnsi="Calibri"/>
          <w:b/>
          <w:color w:val="0F5132"/>
          <w:sz w:val="22"/>
        </w:rPr>
        <w:t>Option B (Both T2 and T3)</w:t>
      </w:r>
    </w:p>
    <w:p>
      <w:pPr>
        <w:spacing w:before="80" w:after="200"/>
        <w:pBdr>
          <w:bottom w:val="single" w:sz="6" w:space="1" w:color="D3D3D3"/>
        </w:pBdr>
      </w:pPr>
    </w:p>
    <w:p>
      <w:pPr>
        <w:spacing w:before="200" w:after="40"/>
      </w:pPr>
      <w:r>
        <w:rPr>
          <w:rFonts w:ascii="Calibri" w:hAnsi="Calibri"/>
          <w:b/>
          <w:color w:val="2C3E50"/>
          <w:sz w:val="24"/>
        </w:rPr>
        <w:t>Variant 81: [MCQ-027 -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2025 (Set 1)</w:t>
      </w:r>
    </w:p>
    <w:p>
      <w:pPr>
        <w:spacing w:before="80" w:after="80" w:line="276" w:lineRule="auto"/>
      </w:pPr>
      <w:r>
        <w:rPr>
          <w:rFonts w:ascii="Calibri" w:hAnsi="Calibri"/>
          <w:b/>
          <w:sz w:val="22"/>
        </w:rPr>
        <w:t xml:space="preserve">Question: </w:t>
      </w:r>
      <w:r>
        <w:rPr>
          <w:rFonts w:ascii="Calibri" w:hAnsi="Calibri"/>
          <w:sz w:val="22"/>
        </w:rPr>
        <w:t>During checkout, Transaction T1 writes uncommitted stock to SKU_101. Transaction T2 reads this uncommitted stock and computes total price. If T1 subsequently aborts and rolls back, what must happen to T2 to maintain consistency?</w:t>
      </w:r>
    </w:p>
    <w:p>
      <w:pPr>
        <w:spacing w:before="80" w:after="40"/>
      </w:pPr>
      <w:r>
        <w:rPr>
          <w:rFonts w:ascii="Calibri" w:hAnsi="Calibri"/>
          <w:b/>
          <w:sz w:val="22"/>
        </w:rPr>
        <w:t>Options:</w:t>
      </w:r>
    </w:p>
    <w:p>
      <w:pPr>
        <w:spacing w:before="20" w:after="20" w:line="264" w:lineRule="auto"/>
        <w:ind w:left="360"/>
      </w:pPr>
      <w:r>
        <w:rPr>
          <w:rFonts w:ascii="Calibri" w:hAnsi="Calibri"/>
          <w:sz w:val="21"/>
        </w:rPr>
        <w:t>A. Cascading rollback: T2 must also be aborted and rolled back because it performed a dirty read of uncommitted data</w:t>
      </w:r>
    </w:p>
    <w:p>
      <w:pPr>
        <w:spacing w:before="20" w:after="20" w:line="264" w:lineRule="auto"/>
        <w:ind w:left="360"/>
      </w:pPr>
      <w:r>
        <w:rPr>
          <w:rFonts w:ascii="Calibri" w:hAnsi="Calibri"/>
          <w:sz w:val="21"/>
        </w:rPr>
        <w:t>B. T2 is allowed to commit with the stale data</w:t>
      </w:r>
    </w:p>
    <w:p>
      <w:pPr>
        <w:spacing w:before="20" w:after="20" w:line="264" w:lineRule="auto"/>
        <w:ind w:left="360"/>
      </w:pPr>
      <w:r>
        <w:rPr>
          <w:rFonts w:ascii="Calibri" w:hAnsi="Calibri"/>
          <w:sz w:val="21"/>
        </w:rPr>
        <w:t>C. The database converts T2 into a background daemon</w:t>
      </w:r>
    </w:p>
    <w:p>
      <w:pPr>
        <w:spacing w:before="20" w:after="20" w:line="264" w:lineRule="auto"/>
        <w:ind w:left="360"/>
      </w:pPr>
      <w:r>
        <w:rPr>
          <w:rFonts w:ascii="Calibri" w:hAnsi="Calibri"/>
          <w:sz w:val="21"/>
        </w:rPr>
        <w:t>D. T1 is forced to re-execute without aborting</w:t>
      </w:r>
    </w:p>
    <w:p>
      <w:pPr>
        <w:spacing w:before="80" w:after="160"/>
      </w:pPr>
      <w:r>
        <w:rPr>
          <w:rFonts w:ascii="Calibri" w:hAnsi="Calibri"/>
          <w:b/>
          <w:color w:val="0F5132"/>
          <w:sz w:val="22"/>
        </w:rPr>
        <w:t xml:space="preserve">Correct Option: </w:t>
      </w:r>
      <w:r>
        <w:rPr>
          <w:rFonts w:ascii="Calibri" w:hAnsi="Calibri"/>
          <w:b/>
          <w:color w:val="0F5132"/>
          <w:sz w:val="22"/>
        </w:rPr>
        <w:t>Option A (Cascading rollback: T2 must also be aborted and rolled back because it performed a dirty read of uncommitted data)</w:t>
      </w:r>
    </w:p>
    <w:p>
      <w:pPr>
        <w:spacing w:before="80" w:after="200"/>
        <w:pBdr>
          <w:bottom w:val="single" w:sz="6" w:space="1" w:color="D3D3D3"/>
        </w:pBdr>
      </w:pPr>
    </w:p>
    <w:p>
      <w:pPr>
        <w:spacing w:before="200" w:after="40"/>
      </w:pPr>
      <w:r>
        <w:rPr>
          <w:rFonts w:ascii="Calibri" w:hAnsi="Calibri"/>
          <w:b/>
          <w:color w:val="2C3E50"/>
          <w:sz w:val="24"/>
        </w:rPr>
        <w:t>Variant 82: [MCQ-028 -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2023</w:t>
      </w:r>
    </w:p>
    <w:p>
      <w:pPr>
        <w:spacing w:before="80" w:after="80" w:line="276" w:lineRule="auto"/>
      </w:pPr>
      <w:r>
        <w:rPr>
          <w:rFonts w:ascii="Calibri" w:hAnsi="Calibri"/>
          <w:b/>
          <w:sz w:val="22"/>
        </w:rPr>
        <w:t xml:space="preserve">Question: </w:t>
      </w:r>
      <w:r>
        <w:rPr>
          <w:rFonts w:ascii="Calibri" w:hAnsi="Calibri"/>
          <w:sz w:val="22"/>
        </w:rPr>
        <w:t>An EHR table Vitals_Log(log_id, patient_id, heart_rate, bp, o2_sat, timestamp) has 6 columns. What database term describes this count?</w:t>
      </w:r>
    </w:p>
    <w:p>
      <w:pPr>
        <w:spacing w:before="80" w:after="40"/>
      </w:pPr>
      <w:r>
        <w:rPr>
          <w:rFonts w:ascii="Calibri" w:hAnsi="Calibri"/>
          <w:b/>
          <w:sz w:val="22"/>
        </w:rPr>
        <w:t>Options:</w:t>
      </w:r>
    </w:p>
    <w:p>
      <w:pPr>
        <w:spacing w:before="20" w:after="20" w:line="264" w:lineRule="auto"/>
        <w:ind w:left="360"/>
      </w:pPr>
      <w:r>
        <w:rPr>
          <w:rFonts w:ascii="Calibri" w:hAnsi="Calibri"/>
          <w:sz w:val="21"/>
        </w:rPr>
        <w:t>A. The cardinality of the vitals dataset</w:t>
      </w:r>
    </w:p>
    <w:p>
      <w:pPr>
        <w:spacing w:before="20" w:after="20" w:line="264" w:lineRule="auto"/>
        <w:ind w:left="360"/>
      </w:pPr>
      <w:r>
        <w:rPr>
          <w:rFonts w:ascii="Calibri" w:hAnsi="Calibri"/>
          <w:sz w:val="21"/>
        </w:rPr>
        <w:t>B. The normal form level of the log</w:t>
      </w:r>
    </w:p>
    <w:p>
      <w:pPr>
        <w:spacing w:before="20" w:after="20" w:line="264" w:lineRule="auto"/>
        <w:ind w:left="360"/>
      </w:pPr>
      <w:r>
        <w:rPr>
          <w:rFonts w:ascii="Calibri" w:hAnsi="Calibri"/>
          <w:sz w:val="21"/>
        </w:rPr>
        <w:t>C. The degree (arity) of the relation schema</w:t>
      </w:r>
    </w:p>
    <w:p>
      <w:pPr>
        <w:spacing w:before="20" w:after="20" w:line="264" w:lineRule="auto"/>
        <w:ind w:left="360"/>
      </w:pPr>
      <w:r>
        <w:rPr>
          <w:rFonts w:ascii="Calibri" w:hAnsi="Calibri"/>
          <w:sz w:val="21"/>
        </w:rPr>
        <w:t>D. The transaction isolation level</w:t>
      </w:r>
    </w:p>
    <w:p>
      <w:pPr>
        <w:spacing w:before="80" w:after="160"/>
      </w:pPr>
      <w:r>
        <w:rPr>
          <w:rFonts w:ascii="Calibri" w:hAnsi="Calibri"/>
          <w:b/>
          <w:color w:val="0F5132"/>
          <w:sz w:val="22"/>
        </w:rPr>
        <w:t xml:space="preserve">Correct Option: </w:t>
      </w:r>
      <w:r>
        <w:rPr>
          <w:rFonts w:ascii="Calibri" w:hAnsi="Calibri"/>
          <w:b/>
          <w:color w:val="0F5132"/>
          <w:sz w:val="22"/>
        </w:rPr>
        <w:t>Option C (The degree (arity) of the relation schema)</w:t>
      </w:r>
    </w:p>
    <w:p>
      <w:pPr>
        <w:spacing w:before="80" w:after="200"/>
        <w:pBdr>
          <w:bottom w:val="single" w:sz="6" w:space="1" w:color="D3D3D3"/>
        </w:pBdr>
      </w:pPr>
    </w:p>
    <w:p>
      <w:pPr>
        <w:spacing w:before="200" w:after="40"/>
      </w:pPr>
      <w:r>
        <w:rPr>
          <w:rFonts w:ascii="Calibri" w:hAnsi="Calibri"/>
          <w:b/>
          <w:color w:val="2C3E50"/>
          <w:sz w:val="24"/>
        </w:rPr>
        <w:t>Variant 83: [MCQ-028 -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2023</w:t>
      </w:r>
    </w:p>
    <w:p>
      <w:pPr>
        <w:spacing w:before="80" w:after="80" w:line="276" w:lineRule="auto"/>
      </w:pPr>
      <w:r>
        <w:rPr>
          <w:rFonts w:ascii="Calibri" w:hAnsi="Calibri"/>
          <w:b/>
          <w:sz w:val="22"/>
        </w:rPr>
        <w:t xml:space="preserve">Question: </w:t>
      </w:r>
      <w:r>
        <w:rPr>
          <w:rFonts w:ascii="Calibri" w:hAnsi="Calibri"/>
          <w:sz w:val="22"/>
        </w:rPr>
        <w:t>When designing a financial risk relation schema Risk_Metrics(id, exposure, var, cvar, rating), what metric does the integer 5 represent?</w:t>
      </w:r>
    </w:p>
    <w:p>
      <w:pPr>
        <w:spacing w:before="80" w:after="40"/>
      </w:pPr>
      <w:r>
        <w:rPr>
          <w:rFonts w:ascii="Calibri" w:hAnsi="Calibri"/>
          <w:b/>
          <w:sz w:val="22"/>
        </w:rPr>
        <w:t>Options:</w:t>
      </w:r>
    </w:p>
    <w:p>
      <w:pPr>
        <w:spacing w:before="20" w:after="20" w:line="264" w:lineRule="auto"/>
        <w:ind w:left="360"/>
      </w:pPr>
      <w:r>
        <w:rPr>
          <w:rFonts w:ascii="Calibri" w:hAnsi="Calibri"/>
          <w:sz w:val="21"/>
        </w:rPr>
        <w:t>A. The cardinality of the relation instance</w:t>
      </w:r>
    </w:p>
    <w:p>
      <w:pPr>
        <w:spacing w:before="20" w:after="20" w:line="264" w:lineRule="auto"/>
        <w:ind w:left="360"/>
      </w:pPr>
      <w:r>
        <w:rPr>
          <w:rFonts w:ascii="Calibri" w:hAnsi="Calibri"/>
          <w:sz w:val="21"/>
        </w:rPr>
        <w:t>B. The degree (or arity) of the relation schema</w:t>
      </w:r>
    </w:p>
    <w:p>
      <w:pPr>
        <w:spacing w:before="20" w:after="20" w:line="264" w:lineRule="auto"/>
        <w:ind w:left="360"/>
      </w:pPr>
      <w:r>
        <w:rPr>
          <w:rFonts w:ascii="Calibri" w:hAnsi="Calibri"/>
          <w:sz w:val="21"/>
        </w:rPr>
        <w:t>C. The index depth of the table</w:t>
      </w:r>
    </w:p>
    <w:p>
      <w:pPr>
        <w:spacing w:before="20" w:after="20" w:line="264" w:lineRule="auto"/>
        <w:ind w:left="360"/>
      </w:pPr>
      <w:r>
        <w:rPr>
          <w:rFonts w:ascii="Calibri" w:hAnsi="Calibri"/>
          <w:sz w:val="21"/>
        </w:rPr>
        <w:t>D. The number of candidate keys</w:t>
      </w:r>
    </w:p>
    <w:p>
      <w:pPr>
        <w:spacing w:before="80" w:after="160"/>
      </w:pPr>
      <w:r>
        <w:rPr>
          <w:rFonts w:ascii="Calibri" w:hAnsi="Calibri"/>
          <w:b/>
          <w:color w:val="0F5132"/>
          <w:sz w:val="22"/>
        </w:rPr>
        <w:t xml:space="preserve">Correct Option: </w:t>
      </w:r>
      <w:r>
        <w:rPr>
          <w:rFonts w:ascii="Calibri" w:hAnsi="Calibri"/>
          <w:b/>
          <w:color w:val="0F5132"/>
          <w:sz w:val="22"/>
        </w:rPr>
        <w:t>Option B (The degree (or arity) of the relation schema)</w:t>
      </w:r>
    </w:p>
    <w:p>
      <w:pPr>
        <w:spacing w:before="80" w:after="200"/>
        <w:pBdr>
          <w:bottom w:val="single" w:sz="6" w:space="1" w:color="D3D3D3"/>
        </w:pBdr>
      </w:pPr>
    </w:p>
    <w:p>
      <w:pPr>
        <w:spacing w:before="200" w:after="40"/>
      </w:pPr>
      <w:r>
        <w:rPr>
          <w:rFonts w:ascii="Calibri" w:hAnsi="Calibri"/>
          <w:b/>
          <w:color w:val="2C3E50"/>
          <w:sz w:val="24"/>
        </w:rPr>
        <w:t>Variant 84: [MCQ-028 -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2023</w:t>
      </w:r>
    </w:p>
    <w:p>
      <w:pPr>
        <w:spacing w:before="80" w:after="80" w:line="276" w:lineRule="auto"/>
      </w:pPr>
      <w:r>
        <w:rPr>
          <w:rFonts w:ascii="Calibri" w:hAnsi="Calibri"/>
          <w:b/>
          <w:sz w:val="22"/>
        </w:rPr>
        <w:t xml:space="preserve">Question: </w:t>
      </w:r>
      <w:r>
        <w:rPr>
          <w:rFonts w:ascii="Calibri" w:hAnsi="Calibri"/>
          <w:sz w:val="22"/>
        </w:rPr>
        <w:t>An e-commerce product table Product(SKU, Title, Brand, Category, Price, StockQuantity) currently stores 100,000 product rows. What is the arity (degree) of this relation?</w:t>
      </w:r>
    </w:p>
    <w:p>
      <w:pPr>
        <w:spacing w:before="80" w:after="40"/>
      </w:pPr>
      <w:r>
        <w:rPr>
          <w:rFonts w:ascii="Calibri" w:hAnsi="Calibri"/>
          <w:b/>
          <w:sz w:val="22"/>
        </w:rPr>
        <w:t>Options:</w:t>
      </w:r>
    </w:p>
    <w:p>
      <w:pPr>
        <w:spacing w:before="20" w:after="20" w:line="264" w:lineRule="auto"/>
        <w:ind w:left="360"/>
      </w:pPr>
      <w:r>
        <w:rPr>
          <w:rFonts w:ascii="Calibri" w:hAnsi="Calibri"/>
          <w:sz w:val="21"/>
        </w:rPr>
        <w:t>A. 6 (the number of attributes/columns)</w:t>
      </w:r>
    </w:p>
    <w:p>
      <w:pPr>
        <w:spacing w:before="20" w:after="20" w:line="264" w:lineRule="auto"/>
        <w:ind w:left="360"/>
      </w:pPr>
      <w:r>
        <w:rPr>
          <w:rFonts w:ascii="Calibri" w:hAnsi="Calibri"/>
          <w:sz w:val="21"/>
        </w:rPr>
        <w:t>B. 100,000 (the number of tuples/rows)</w:t>
      </w:r>
    </w:p>
    <w:p>
      <w:pPr>
        <w:spacing w:before="20" w:after="20" w:line="264" w:lineRule="auto"/>
        <w:ind w:left="360"/>
      </w:pPr>
      <w:r>
        <w:rPr>
          <w:rFonts w:ascii="Calibri" w:hAnsi="Calibri"/>
          <w:sz w:val="21"/>
        </w:rPr>
        <w:t>C. 600,000 (the total number of cells)</w:t>
      </w:r>
    </w:p>
    <w:p>
      <w:pPr>
        <w:spacing w:before="20" w:after="20" w:line="264" w:lineRule="auto"/>
        <w:ind w:left="360"/>
      </w:pPr>
      <w:r>
        <w:rPr>
          <w:rFonts w:ascii="Calibri" w:hAnsi="Calibri"/>
          <w:sz w:val="21"/>
        </w:rPr>
        <w:t>D. 1 (the number of primary keys)</w:t>
      </w:r>
    </w:p>
    <w:p>
      <w:pPr>
        <w:spacing w:before="80" w:after="160"/>
      </w:pPr>
      <w:r>
        <w:rPr>
          <w:rFonts w:ascii="Calibri" w:hAnsi="Calibri"/>
          <w:b/>
          <w:color w:val="0F5132"/>
          <w:sz w:val="22"/>
        </w:rPr>
        <w:t xml:space="preserve">Correct Option: </w:t>
      </w:r>
      <w:r>
        <w:rPr>
          <w:rFonts w:ascii="Calibri" w:hAnsi="Calibri"/>
          <w:b/>
          <w:color w:val="0F5132"/>
          <w:sz w:val="22"/>
        </w:rPr>
        <w:t>Option A (6 (the number of attributes/columns))</w:t>
      </w:r>
    </w:p>
    <w:p>
      <w:pPr>
        <w:spacing w:before="80" w:after="200"/>
        <w:pBdr>
          <w:bottom w:val="single" w:sz="6" w:space="1" w:color="D3D3D3"/>
        </w:pBdr>
      </w:pPr>
    </w:p>
    <w:p>
      <w:pPr>
        <w:spacing w:before="200" w:after="40"/>
      </w:pPr>
      <w:r>
        <w:rPr>
          <w:rFonts w:ascii="Calibri" w:hAnsi="Calibri"/>
          <w:b/>
          <w:color w:val="2C3E50"/>
          <w:sz w:val="24"/>
        </w:rPr>
        <w:t>Variant 85: [MCQ-029 -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In a hospital credentialing registry: Surgeon(doc_id), Procedure(proc_id), Certified(doc_id, proc_id). Which relational algebra expression identifies surgeons certified in ALL procedures?</w:t>
      </w:r>
    </w:p>
    <w:p>
      <w:pPr>
        <w:spacing w:before="80" w:after="40"/>
      </w:pPr>
      <w:r>
        <w:rPr>
          <w:rFonts w:ascii="Calibri" w:hAnsi="Calibri"/>
          <w:b/>
          <w:sz w:val="22"/>
        </w:rPr>
        <w:t>Options:</w:t>
      </w:r>
    </w:p>
    <w:p>
      <w:pPr>
        <w:spacing w:before="20" w:after="20" w:line="264" w:lineRule="auto"/>
        <w:ind w:left="360"/>
      </w:pPr>
      <w:r>
        <w:rPr>
          <w:rFonts w:ascii="Calibri" w:hAnsi="Calibri"/>
          <w:sz w:val="21"/>
        </w:rPr>
        <w:t>A. ∏_doc_id(Certified) ∪ ∏_doc_id(Procedure)</w:t>
      </w:r>
    </w:p>
    <w:p>
      <w:pPr>
        <w:spacing w:before="20" w:after="20" w:line="264" w:lineRule="auto"/>
        <w:ind w:left="360"/>
      </w:pPr>
      <w:r>
        <w:rPr>
          <w:rFonts w:ascii="Calibri" w:hAnsi="Calibri"/>
          <w:sz w:val="21"/>
        </w:rPr>
        <w:t>B. ∏_doc_id(Certified) − ∏_doc_id(Certified × Procedure)</w:t>
      </w:r>
    </w:p>
    <w:p>
      <w:pPr>
        <w:spacing w:before="20" w:after="20" w:line="264" w:lineRule="auto"/>
        <w:ind w:left="360"/>
      </w:pPr>
      <w:r>
        <w:rPr>
          <w:rFonts w:ascii="Calibri" w:hAnsi="Calibri"/>
          <w:sz w:val="21"/>
        </w:rPr>
        <w:t>C. ∏_doc_id(Certified) − ∏_doc_id( ( ∏_doc_id(Certified) × ∏_proc_id(Procedure) ) − Certified )</w:t>
      </w:r>
    </w:p>
    <w:p>
      <w:pPr>
        <w:spacing w:before="20" w:after="20" w:line="264" w:lineRule="auto"/>
        <w:ind w:left="360"/>
      </w:pPr>
      <w:r>
        <w:rPr>
          <w:rFonts w:ascii="Calibri" w:hAnsi="Calibri"/>
          <w:sz w:val="21"/>
        </w:rPr>
        <w:t>D. ∏_doc_id(Procedure) − ∏_doc_id(Certified)</w:t>
      </w:r>
    </w:p>
    <w:p>
      <w:pPr>
        <w:spacing w:before="80" w:after="160"/>
      </w:pPr>
      <w:r>
        <w:rPr>
          <w:rFonts w:ascii="Calibri" w:hAnsi="Calibri"/>
          <w:b/>
          <w:color w:val="0F5132"/>
          <w:sz w:val="22"/>
        </w:rPr>
        <w:t xml:space="preserve">Correct Option: </w:t>
      </w:r>
      <w:r>
        <w:rPr>
          <w:rFonts w:ascii="Calibri" w:hAnsi="Calibri"/>
          <w:b/>
          <w:color w:val="0F5132"/>
          <w:sz w:val="22"/>
        </w:rPr>
        <w:t>Option C (∏_doc_id(Certified) − ∏_doc_id( ( ∏_doc_id(Certified) × ∏_proc_id(Procedure) ) − Certified ))</w:t>
      </w:r>
    </w:p>
    <w:p>
      <w:pPr>
        <w:spacing w:before="80" w:after="200"/>
        <w:pBdr>
          <w:bottom w:val="single" w:sz="6" w:space="1" w:color="D3D3D3"/>
        </w:pBdr>
      </w:pPr>
    </w:p>
    <w:p>
      <w:pPr>
        <w:spacing w:before="200" w:after="40"/>
      </w:pPr>
      <w:r>
        <w:rPr>
          <w:rFonts w:ascii="Calibri" w:hAnsi="Calibri"/>
          <w:b/>
          <w:color w:val="2C3E50"/>
          <w:sz w:val="24"/>
        </w:rPr>
        <w:t>Variant 86: [MCQ-029 -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In an institutional securities desk: Trader(trader_id), Product(prod_id), Sells(trader_id, prod_id). Which expression finds traders who trade every available product?</w:t>
      </w:r>
    </w:p>
    <w:p>
      <w:pPr>
        <w:spacing w:before="80" w:after="40"/>
      </w:pPr>
      <w:r>
        <w:rPr>
          <w:rFonts w:ascii="Calibri" w:hAnsi="Calibri"/>
          <w:b/>
          <w:sz w:val="22"/>
        </w:rPr>
        <w:t>Options:</w:t>
      </w:r>
    </w:p>
    <w:p>
      <w:pPr>
        <w:spacing w:before="20" w:after="20" w:line="264" w:lineRule="auto"/>
        <w:ind w:left="360"/>
      </w:pPr>
      <w:r>
        <w:rPr>
          <w:rFonts w:ascii="Calibri" w:hAnsi="Calibri"/>
          <w:sz w:val="21"/>
        </w:rPr>
        <w:t>A. ∏_trader_id(Sells) ∩ ∏_trader_id(Product)</w:t>
      </w:r>
    </w:p>
    <w:p>
      <w:pPr>
        <w:spacing w:before="20" w:after="20" w:line="264" w:lineRule="auto"/>
        <w:ind w:left="360"/>
      </w:pPr>
      <w:r>
        <w:rPr>
          <w:rFonts w:ascii="Calibri" w:hAnsi="Calibri"/>
          <w:sz w:val="21"/>
        </w:rPr>
        <w:t>B. ∏_trader_id(Sells) − ∏_trader_id( ( ∏_trader_id(Sells) × ∏_prod_id(Product) ) − Sells )</w:t>
      </w:r>
    </w:p>
    <w:p>
      <w:pPr>
        <w:spacing w:before="20" w:after="20" w:line="264" w:lineRule="auto"/>
        <w:ind w:left="360"/>
      </w:pPr>
      <w:r>
        <w:rPr>
          <w:rFonts w:ascii="Calibri" w:hAnsi="Calibri"/>
          <w:sz w:val="21"/>
        </w:rPr>
        <w:t>C. ∏_trader_id(Sells) − ∏_prod_id(Product)</w:t>
      </w:r>
    </w:p>
    <w:p>
      <w:pPr>
        <w:spacing w:before="20" w:after="20" w:line="264" w:lineRule="auto"/>
        <w:ind w:left="360"/>
      </w:pPr>
      <w:r>
        <w:rPr>
          <w:rFonts w:ascii="Calibri" w:hAnsi="Calibri"/>
          <w:sz w:val="21"/>
        </w:rPr>
        <w:t>D. ∏_trader_id( ( ∏_trader_id(Sells) × ∏_prod_id(Product) ) )</w:t>
      </w:r>
    </w:p>
    <w:p>
      <w:pPr>
        <w:spacing w:before="80" w:after="160"/>
      </w:pPr>
      <w:r>
        <w:rPr>
          <w:rFonts w:ascii="Calibri" w:hAnsi="Calibri"/>
          <w:b/>
          <w:color w:val="0F5132"/>
          <w:sz w:val="22"/>
        </w:rPr>
        <w:t xml:space="preserve">Correct Option: </w:t>
      </w:r>
      <w:r>
        <w:rPr>
          <w:rFonts w:ascii="Calibri" w:hAnsi="Calibri"/>
          <w:b/>
          <w:color w:val="0F5132"/>
          <w:sz w:val="22"/>
        </w:rPr>
        <w:t>Option B (∏_trader_id(Sells) − ∏_trader_id( ( ∏_trader_id(Sells) × ∏_prod_id(Product) ) − Sells ))</w:t>
      </w:r>
    </w:p>
    <w:p>
      <w:pPr>
        <w:spacing w:before="80" w:after="200"/>
        <w:pBdr>
          <w:bottom w:val="single" w:sz="6" w:space="1" w:color="D3D3D3"/>
        </w:pBdr>
      </w:pPr>
    </w:p>
    <w:p>
      <w:pPr>
        <w:spacing w:before="200" w:after="40"/>
      </w:pPr>
      <w:r>
        <w:rPr>
          <w:rFonts w:ascii="Calibri" w:hAnsi="Calibri"/>
          <w:b/>
          <w:color w:val="2C3E50"/>
          <w:sz w:val="24"/>
        </w:rPr>
        <w:t>Variant 87: [MCQ-029 -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Let Purchased(CustomerID, VendorID) and All_Vendors(VendorID) be e-commerce relations. Which formula expresses the relational division Purchased ÷ All_Vendors using basic relational algebra?</w:t>
      </w:r>
    </w:p>
    <w:p>
      <w:pPr>
        <w:spacing w:before="80" w:after="40"/>
      </w:pPr>
      <w:r>
        <w:rPr>
          <w:rFonts w:ascii="Calibri" w:hAnsi="Calibri"/>
          <w:b/>
          <w:sz w:val="22"/>
        </w:rPr>
        <w:t>Options:</w:t>
      </w:r>
    </w:p>
    <w:p>
      <w:pPr>
        <w:spacing w:before="20" w:after="20" w:line="264" w:lineRule="auto"/>
        <w:ind w:left="360"/>
      </w:pPr>
      <w:r>
        <w:rPr>
          <w:rFonts w:ascii="Calibri" w:hAnsi="Calibri"/>
          <w:sz w:val="21"/>
        </w:rPr>
        <w:t>A. ∏_CustomerID(Purchased) − ∏_CustomerID( (∏_CustomerID(Purchased) × All_Vendors) − Purchased )</w:t>
      </w:r>
    </w:p>
    <w:p>
      <w:pPr>
        <w:spacing w:before="20" w:after="20" w:line="264" w:lineRule="auto"/>
        <w:ind w:left="360"/>
      </w:pPr>
      <w:r>
        <w:rPr>
          <w:rFonts w:ascii="Calibri" w:hAnsi="Calibri"/>
          <w:sz w:val="21"/>
        </w:rPr>
        <w:t>B. ∏_CustomerID(Purchased) ∩ ∏_VendorID(All_Vendors)</w:t>
      </w:r>
    </w:p>
    <w:p>
      <w:pPr>
        <w:spacing w:before="20" w:after="20" w:line="264" w:lineRule="auto"/>
        <w:ind w:left="360"/>
      </w:pPr>
      <w:r>
        <w:rPr>
          <w:rFonts w:ascii="Calibri" w:hAnsi="Calibri"/>
          <w:sz w:val="21"/>
        </w:rPr>
        <w:t>C. Purchased × All_Vendors</w:t>
      </w:r>
    </w:p>
    <w:p>
      <w:pPr>
        <w:spacing w:before="20" w:after="20" w:line="264" w:lineRule="auto"/>
        <w:ind w:left="360"/>
      </w:pPr>
      <w:r>
        <w:rPr>
          <w:rFonts w:ascii="Calibri" w:hAnsi="Calibri"/>
          <w:sz w:val="21"/>
        </w:rPr>
        <w:t>D. ∏_CustomerID(Purchased ⨝ All_Vendors)</w:t>
      </w:r>
    </w:p>
    <w:p>
      <w:pPr>
        <w:spacing w:before="80" w:after="160"/>
      </w:pPr>
      <w:r>
        <w:rPr>
          <w:rFonts w:ascii="Calibri" w:hAnsi="Calibri"/>
          <w:b/>
          <w:color w:val="0F5132"/>
          <w:sz w:val="22"/>
        </w:rPr>
        <w:t xml:space="preserve">Correct Option: </w:t>
      </w:r>
      <w:r>
        <w:rPr>
          <w:rFonts w:ascii="Calibri" w:hAnsi="Calibri"/>
          <w:b/>
          <w:color w:val="0F5132"/>
          <w:sz w:val="22"/>
        </w:rPr>
        <w:t>Option A (∏_CustomerID(Purchased) − ∏_CustomerID( (∏_CustomerID(Purchased) × All_Vendors) − Purchased ))</w:t>
      </w:r>
    </w:p>
    <w:p>
      <w:pPr>
        <w:spacing w:before="80" w:after="200"/>
        <w:pBdr>
          <w:bottom w:val="single" w:sz="6" w:space="1" w:color="D3D3D3"/>
        </w:pBdr>
      </w:pPr>
    </w:p>
    <w:p>
      <w:pPr>
        <w:spacing w:before="200" w:after="40"/>
      </w:pPr>
      <w:r>
        <w:rPr>
          <w:rFonts w:ascii="Calibri" w:hAnsi="Calibri"/>
          <w:b/>
          <w:color w:val="2C3E50"/>
          <w:sz w:val="24"/>
        </w:rPr>
        <w:t>Variant 88: [MCQ-030 -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A hospital bed registry Bed_Allocation(bed_no, ward_id, nfc_tag) has FDs: { (bed_no, ward_id) -&gt; nfc_tag, nfc_tag -&gt; bed_no }. In which normal form does this table reside?</w:t>
      </w:r>
    </w:p>
    <w:p>
      <w:pPr>
        <w:spacing w:before="80" w:after="40"/>
      </w:pPr>
      <w:r>
        <w:rPr>
          <w:rFonts w:ascii="Calibri" w:hAnsi="Calibri"/>
          <w:b/>
          <w:sz w:val="22"/>
        </w:rPr>
        <w:t>Options:</w:t>
      </w:r>
    </w:p>
    <w:p>
      <w:pPr>
        <w:spacing w:before="20" w:after="20" w:line="264" w:lineRule="auto"/>
        <w:ind w:left="360"/>
      </w:pPr>
      <w:r>
        <w:rPr>
          <w:rFonts w:ascii="Calibri" w:hAnsi="Calibri"/>
          <w:sz w:val="21"/>
        </w:rPr>
        <w:t>A. BCNF</w:t>
      </w:r>
    </w:p>
    <w:p>
      <w:pPr>
        <w:spacing w:before="20" w:after="20" w:line="264" w:lineRule="auto"/>
        <w:ind w:left="360"/>
      </w:pPr>
      <w:r>
        <w:rPr>
          <w:rFonts w:ascii="Calibri" w:hAnsi="Calibri"/>
          <w:sz w:val="21"/>
        </w:rPr>
        <w:t>B. 2NF only</w:t>
      </w:r>
    </w:p>
    <w:p>
      <w:pPr>
        <w:spacing w:before="20" w:after="20" w:line="264" w:lineRule="auto"/>
        <w:ind w:left="360"/>
      </w:pPr>
      <w:r>
        <w:rPr>
          <w:rFonts w:ascii="Calibri" w:hAnsi="Calibri"/>
          <w:sz w:val="21"/>
        </w:rPr>
        <w:t>C. 3NF but not BCNF</w:t>
      </w:r>
    </w:p>
    <w:p>
      <w:pPr>
        <w:spacing w:before="20" w:after="20" w:line="264" w:lineRule="auto"/>
        <w:ind w:left="360"/>
      </w:pPr>
      <w:r>
        <w:rPr>
          <w:rFonts w:ascii="Calibri" w:hAnsi="Calibri"/>
          <w:sz w:val="21"/>
        </w:rPr>
        <w:t>D. 4NF</w:t>
      </w:r>
    </w:p>
    <w:p>
      <w:pPr>
        <w:spacing w:before="80" w:after="160"/>
      </w:pPr>
      <w:r>
        <w:rPr>
          <w:rFonts w:ascii="Calibri" w:hAnsi="Calibri"/>
          <w:b/>
          <w:color w:val="0F5132"/>
          <w:sz w:val="22"/>
        </w:rPr>
        <w:t xml:space="preserve">Correct Option: </w:t>
      </w:r>
      <w:r>
        <w:rPr>
          <w:rFonts w:ascii="Calibri" w:hAnsi="Calibri"/>
          <w:b/>
          <w:color w:val="0F5132"/>
          <w:sz w:val="22"/>
        </w:rPr>
        <w:t>Option C (3NF but not BCNF)</w:t>
      </w:r>
    </w:p>
    <w:p>
      <w:pPr>
        <w:spacing w:before="80" w:after="200"/>
        <w:pBdr>
          <w:bottom w:val="single" w:sz="6" w:space="1" w:color="D3D3D3"/>
        </w:pBdr>
      </w:pPr>
    </w:p>
    <w:p>
      <w:pPr>
        <w:spacing w:before="200" w:after="40"/>
      </w:pPr>
      <w:r>
        <w:rPr>
          <w:rFonts w:ascii="Calibri" w:hAnsi="Calibri"/>
          <w:b/>
          <w:color w:val="2C3E50"/>
          <w:sz w:val="24"/>
        </w:rPr>
        <w:t>Variant 89: [MCQ-030 -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A fintech clearing table Accounts(tax_id, acc_num, swift_code) has FDs: { (tax_id, acc_num) -&gt; swift_code, swift_code -&gt; tax_id }. What is the highest normal form satisfied?</w:t>
      </w:r>
    </w:p>
    <w:p>
      <w:pPr>
        <w:spacing w:before="80" w:after="40"/>
      </w:pPr>
      <w:r>
        <w:rPr>
          <w:rFonts w:ascii="Calibri" w:hAnsi="Calibri"/>
          <w:b/>
          <w:sz w:val="22"/>
        </w:rPr>
        <w:t>Options:</w:t>
      </w:r>
    </w:p>
    <w:p>
      <w:pPr>
        <w:spacing w:before="20" w:after="20" w:line="264" w:lineRule="auto"/>
        <w:ind w:left="360"/>
      </w:pPr>
      <w:r>
        <w:rPr>
          <w:rFonts w:ascii="Calibri" w:hAnsi="Calibri"/>
          <w:sz w:val="21"/>
        </w:rPr>
        <w:t>A. BCNF</w:t>
      </w:r>
    </w:p>
    <w:p>
      <w:pPr>
        <w:spacing w:before="20" w:after="20" w:line="264" w:lineRule="auto"/>
        <w:ind w:left="360"/>
      </w:pPr>
      <w:r>
        <w:rPr>
          <w:rFonts w:ascii="Calibri" w:hAnsi="Calibri"/>
          <w:sz w:val="21"/>
        </w:rPr>
        <w:t>B. 3NF but not BCNF</w:t>
      </w:r>
    </w:p>
    <w:p>
      <w:pPr>
        <w:spacing w:before="20" w:after="20" w:line="264" w:lineRule="auto"/>
        <w:ind w:left="360"/>
      </w:pPr>
      <w:r>
        <w:rPr>
          <w:rFonts w:ascii="Calibri" w:hAnsi="Calibri"/>
          <w:sz w:val="21"/>
        </w:rPr>
        <w:t>C. 2NF only</w:t>
      </w:r>
    </w:p>
    <w:p>
      <w:pPr>
        <w:spacing w:before="20" w:after="20" w:line="264" w:lineRule="auto"/>
        <w:ind w:left="360"/>
      </w:pPr>
      <w:r>
        <w:rPr>
          <w:rFonts w:ascii="Calibri" w:hAnsi="Calibri"/>
          <w:sz w:val="21"/>
        </w:rPr>
        <w:t>D. 1NF only</w:t>
      </w:r>
    </w:p>
    <w:p>
      <w:pPr>
        <w:spacing w:before="80" w:after="160"/>
      </w:pPr>
      <w:r>
        <w:rPr>
          <w:rFonts w:ascii="Calibri" w:hAnsi="Calibri"/>
          <w:b/>
          <w:color w:val="0F5132"/>
          <w:sz w:val="22"/>
        </w:rPr>
        <w:t xml:space="preserve">Correct Option: </w:t>
      </w:r>
      <w:r>
        <w:rPr>
          <w:rFonts w:ascii="Calibri" w:hAnsi="Calibri"/>
          <w:b/>
          <w:color w:val="0F5132"/>
          <w:sz w:val="22"/>
        </w:rPr>
        <w:t>Option B (3NF but not BCNF)</w:t>
      </w:r>
    </w:p>
    <w:p>
      <w:pPr>
        <w:spacing w:before="80" w:after="200"/>
        <w:pBdr>
          <w:bottom w:val="single" w:sz="6" w:space="1" w:color="D3D3D3"/>
        </w:pBdr>
      </w:pPr>
    </w:p>
    <w:p>
      <w:pPr>
        <w:spacing w:before="200" w:after="40"/>
      </w:pPr>
      <w:r>
        <w:rPr>
          <w:rFonts w:ascii="Calibri" w:hAnsi="Calibri"/>
          <w:b/>
          <w:color w:val="2C3E50"/>
          <w:sz w:val="24"/>
        </w:rPr>
        <w:t>Variant 90: [MCQ-030 -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An e-commerce warehouse relation Storage(Warehouse, Bay, Manager) has candidate keys {Warehouse, Bay} and {Warehouse, Manager} with functional dependency Manager -&gt; Bay. Why is this relation in 3NF but NOT in BCNF?</w:t>
      </w:r>
    </w:p>
    <w:p>
      <w:pPr>
        <w:spacing w:before="80" w:after="40"/>
      </w:pPr>
      <w:r>
        <w:rPr>
          <w:rFonts w:ascii="Calibri" w:hAnsi="Calibri"/>
          <w:b/>
          <w:sz w:val="22"/>
        </w:rPr>
        <w:t>Options:</w:t>
      </w:r>
    </w:p>
    <w:p>
      <w:pPr>
        <w:spacing w:before="20" w:after="20" w:line="264" w:lineRule="auto"/>
        <w:ind w:left="360"/>
      </w:pPr>
      <w:r>
        <w:rPr>
          <w:rFonts w:ascii="Calibri" w:hAnsi="Calibri"/>
          <w:sz w:val="21"/>
        </w:rPr>
        <w:t>A. In FD Manager -&gt; Bay, Manager is not a superkey, but Bay is a prime attribute (part of candidate key {Warehouse, Bay})</w:t>
      </w:r>
    </w:p>
    <w:p>
      <w:pPr>
        <w:spacing w:before="20" w:after="20" w:line="264" w:lineRule="auto"/>
        <w:ind w:left="360"/>
      </w:pPr>
      <w:r>
        <w:rPr>
          <w:rFonts w:ascii="Calibri" w:hAnsi="Calibri"/>
          <w:sz w:val="21"/>
        </w:rPr>
        <w:t>B. The relation has multi-valued dependencies</w:t>
      </w:r>
    </w:p>
    <w:p>
      <w:pPr>
        <w:spacing w:before="20" w:after="20" w:line="264" w:lineRule="auto"/>
        <w:ind w:left="360"/>
      </w:pPr>
      <w:r>
        <w:rPr>
          <w:rFonts w:ascii="Calibri" w:hAnsi="Calibri"/>
          <w:sz w:val="21"/>
        </w:rPr>
        <w:t>C. The relation has no candidate keys</w:t>
      </w:r>
    </w:p>
    <w:p>
      <w:pPr>
        <w:spacing w:before="20" w:after="20" w:line="264" w:lineRule="auto"/>
        <w:ind w:left="360"/>
      </w:pPr>
      <w:r>
        <w:rPr>
          <w:rFonts w:ascii="Calibri" w:hAnsi="Calibri"/>
          <w:sz w:val="21"/>
        </w:rPr>
        <w:t>D. Manager is a primary key</w:t>
      </w:r>
    </w:p>
    <w:p>
      <w:pPr>
        <w:spacing w:before="80" w:after="160"/>
      </w:pPr>
      <w:r>
        <w:rPr>
          <w:rFonts w:ascii="Calibri" w:hAnsi="Calibri"/>
          <w:b/>
          <w:color w:val="0F5132"/>
          <w:sz w:val="22"/>
        </w:rPr>
        <w:t xml:space="preserve">Correct Option: </w:t>
      </w:r>
      <w:r>
        <w:rPr>
          <w:rFonts w:ascii="Calibri" w:hAnsi="Calibri"/>
          <w:b/>
          <w:color w:val="0F5132"/>
          <w:sz w:val="22"/>
        </w:rPr>
        <w:t>Option A (In FD Manager -&gt; Bay, Manager is not a superkey, but Bay is a prime attribute (part of candidate key {Warehouse, Bay}))</w:t>
      </w:r>
    </w:p>
    <w:p>
      <w:pPr>
        <w:spacing w:before="80" w:after="200"/>
        <w:pBdr>
          <w:bottom w:val="single" w:sz="6" w:space="1" w:color="D3D3D3"/>
        </w:pBdr>
      </w:pPr>
    </w:p>
    <w:p>
      <w:pPr>
        <w:spacing w:before="200" w:after="40"/>
      </w:pPr>
      <w:r>
        <w:rPr>
          <w:rFonts w:ascii="Calibri" w:hAnsi="Calibri"/>
          <w:b/>
          <w:color w:val="2C3E50"/>
          <w:sz w:val="24"/>
        </w:rPr>
        <w:t>Variant 91: [MCQ-031 -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An EHR patient diagnostic schema has attributes V, W, X, Y, Z and primary key VY. Which attribute set is NOT a superkey?</w:t>
      </w:r>
    </w:p>
    <w:p>
      <w:pPr>
        <w:spacing w:before="80" w:after="40"/>
      </w:pPr>
      <w:r>
        <w:rPr>
          <w:rFonts w:ascii="Calibri" w:hAnsi="Calibri"/>
          <w:b/>
          <w:sz w:val="22"/>
        </w:rPr>
        <w:t>Options:</w:t>
      </w:r>
    </w:p>
    <w:p>
      <w:pPr>
        <w:spacing w:before="20" w:after="20" w:line="264" w:lineRule="auto"/>
        <w:ind w:left="360"/>
      </w:pPr>
      <w:r>
        <w:rPr>
          <w:rFonts w:ascii="Calibri" w:hAnsi="Calibri"/>
          <w:sz w:val="21"/>
        </w:rPr>
        <w:t>A. VWXY</w:t>
      </w:r>
    </w:p>
    <w:p>
      <w:pPr>
        <w:spacing w:before="20" w:after="20" w:line="264" w:lineRule="auto"/>
        <w:ind w:left="360"/>
      </w:pPr>
      <w:r>
        <w:rPr>
          <w:rFonts w:ascii="Calibri" w:hAnsi="Calibri"/>
          <w:sz w:val="21"/>
        </w:rPr>
        <w:t>B. VXYZ</w:t>
      </w:r>
    </w:p>
    <w:p>
      <w:pPr>
        <w:spacing w:before="20" w:after="20" w:line="264" w:lineRule="auto"/>
        <w:ind w:left="360"/>
      </w:pPr>
      <w:r>
        <w:rPr>
          <w:rFonts w:ascii="Calibri" w:hAnsi="Calibri"/>
          <w:sz w:val="21"/>
        </w:rPr>
        <w:t>C. VWXZ</w:t>
      </w:r>
    </w:p>
    <w:p>
      <w:pPr>
        <w:spacing w:before="20" w:after="20" w:line="264" w:lineRule="auto"/>
        <w:ind w:left="360"/>
      </w:pPr>
      <w:r>
        <w:rPr>
          <w:rFonts w:ascii="Calibri" w:hAnsi="Calibri"/>
          <w:sz w:val="21"/>
        </w:rPr>
        <w:t>D. VWXYZ</w:t>
      </w:r>
    </w:p>
    <w:p>
      <w:pPr>
        <w:spacing w:before="80" w:after="160"/>
      </w:pPr>
      <w:r>
        <w:rPr>
          <w:rFonts w:ascii="Calibri" w:hAnsi="Calibri"/>
          <w:b/>
          <w:color w:val="0F5132"/>
          <w:sz w:val="22"/>
        </w:rPr>
        <w:t xml:space="preserve">Correct Option: </w:t>
      </w:r>
      <w:r>
        <w:rPr>
          <w:rFonts w:ascii="Calibri" w:hAnsi="Calibri"/>
          <w:b/>
          <w:color w:val="0F5132"/>
          <w:sz w:val="22"/>
        </w:rPr>
        <w:t>Option C (VWXZ)</w:t>
      </w:r>
    </w:p>
    <w:p>
      <w:pPr>
        <w:spacing w:before="80" w:after="200"/>
        <w:pBdr>
          <w:bottom w:val="single" w:sz="6" w:space="1" w:color="D3D3D3"/>
        </w:pBdr>
      </w:pPr>
    </w:p>
    <w:p>
      <w:pPr>
        <w:spacing w:before="200" w:after="40"/>
      </w:pPr>
      <w:r>
        <w:rPr>
          <w:rFonts w:ascii="Calibri" w:hAnsi="Calibri"/>
          <w:b/>
          <w:color w:val="2C3E50"/>
          <w:sz w:val="24"/>
        </w:rPr>
        <w:t>Variant 92: [MCQ-031 -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In an automated forex trading relation with attributes V, W, X, Y, Z and primary key VY, which attribute combination fails to be a superkey?</w:t>
      </w:r>
    </w:p>
    <w:p>
      <w:pPr>
        <w:spacing w:before="80" w:after="40"/>
      </w:pPr>
      <w:r>
        <w:rPr>
          <w:rFonts w:ascii="Calibri" w:hAnsi="Calibri"/>
          <w:b/>
          <w:sz w:val="22"/>
        </w:rPr>
        <w:t>Options:</w:t>
      </w:r>
    </w:p>
    <w:p>
      <w:pPr>
        <w:spacing w:before="20" w:after="20" w:line="264" w:lineRule="auto"/>
        <w:ind w:left="360"/>
      </w:pPr>
      <w:r>
        <w:rPr>
          <w:rFonts w:ascii="Calibri" w:hAnsi="Calibri"/>
          <w:sz w:val="21"/>
        </w:rPr>
        <w:t>A. VXYZ</w:t>
      </w:r>
    </w:p>
    <w:p>
      <w:pPr>
        <w:spacing w:before="20" w:after="20" w:line="264" w:lineRule="auto"/>
        <w:ind w:left="360"/>
      </w:pPr>
      <w:r>
        <w:rPr>
          <w:rFonts w:ascii="Calibri" w:hAnsi="Calibri"/>
          <w:sz w:val="21"/>
        </w:rPr>
        <w:t>B. VWXZ</w:t>
      </w:r>
    </w:p>
    <w:p>
      <w:pPr>
        <w:spacing w:before="20" w:after="20" w:line="264" w:lineRule="auto"/>
        <w:ind w:left="360"/>
      </w:pPr>
      <w:r>
        <w:rPr>
          <w:rFonts w:ascii="Calibri" w:hAnsi="Calibri"/>
          <w:sz w:val="21"/>
        </w:rPr>
        <w:t>C. VWXY</w:t>
      </w:r>
    </w:p>
    <w:p>
      <w:pPr>
        <w:spacing w:before="20" w:after="20" w:line="264" w:lineRule="auto"/>
        <w:ind w:left="360"/>
      </w:pPr>
      <w:r>
        <w:rPr>
          <w:rFonts w:ascii="Calibri" w:hAnsi="Calibri"/>
          <w:sz w:val="21"/>
        </w:rPr>
        <w:t>D. VWXYZ</w:t>
      </w:r>
    </w:p>
    <w:p>
      <w:pPr>
        <w:spacing w:before="80" w:after="160"/>
      </w:pPr>
      <w:r>
        <w:rPr>
          <w:rFonts w:ascii="Calibri" w:hAnsi="Calibri"/>
          <w:b/>
          <w:color w:val="0F5132"/>
          <w:sz w:val="22"/>
        </w:rPr>
        <w:t xml:space="preserve">Correct Option: </w:t>
      </w:r>
      <w:r>
        <w:rPr>
          <w:rFonts w:ascii="Calibri" w:hAnsi="Calibri"/>
          <w:b/>
          <w:color w:val="0F5132"/>
          <w:sz w:val="22"/>
        </w:rPr>
        <w:t>Option B (VWXZ)</w:t>
      </w:r>
    </w:p>
    <w:p>
      <w:pPr>
        <w:spacing w:before="80" w:after="200"/>
        <w:pBdr>
          <w:bottom w:val="single" w:sz="6" w:space="1" w:color="D3D3D3"/>
        </w:pBdr>
      </w:pPr>
    </w:p>
    <w:p>
      <w:pPr>
        <w:spacing w:before="200" w:after="40"/>
      </w:pPr>
      <w:r>
        <w:rPr>
          <w:rFonts w:ascii="Calibri" w:hAnsi="Calibri"/>
          <w:b/>
          <w:color w:val="2C3E50"/>
          <w:sz w:val="24"/>
        </w:rPr>
        <w:t>Variant 93: [MCQ-031 -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In an e-commerce user table Shopper(ShopperID, Email, Phone, Address) where ShopperID is designated as the primary key, which of the following combinations is GUARANTEED to be a superkey?</w:t>
      </w:r>
    </w:p>
    <w:p>
      <w:pPr>
        <w:spacing w:before="80" w:after="40"/>
      </w:pPr>
      <w:r>
        <w:rPr>
          <w:rFonts w:ascii="Calibri" w:hAnsi="Calibri"/>
          <w:b/>
          <w:sz w:val="22"/>
        </w:rPr>
        <w:t>Options:</w:t>
      </w:r>
    </w:p>
    <w:p>
      <w:pPr>
        <w:spacing w:before="20" w:after="20" w:line="264" w:lineRule="auto"/>
        <w:ind w:left="360"/>
      </w:pPr>
      <w:r>
        <w:rPr>
          <w:rFonts w:ascii="Calibri" w:hAnsi="Calibri"/>
          <w:sz w:val="21"/>
        </w:rPr>
        <w:t>A. {ShopperID, Email, Phone}</w:t>
      </w:r>
    </w:p>
    <w:p>
      <w:pPr>
        <w:spacing w:before="20" w:after="20" w:line="264" w:lineRule="auto"/>
        <w:ind w:left="360"/>
      </w:pPr>
      <w:r>
        <w:rPr>
          <w:rFonts w:ascii="Calibri" w:hAnsi="Calibri"/>
          <w:sz w:val="21"/>
        </w:rPr>
        <w:t>B. {Email, Phone}</w:t>
      </w:r>
    </w:p>
    <w:p>
      <w:pPr>
        <w:spacing w:before="20" w:after="20" w:line="264" w:lineRule="auto"/>
        <w:ind w:left="360"/>
      </w:pPr>
      <w:r>
        <w:rPr>
          <w:rFonts w:ascii="Calibri" w:hAnsi="Calibri"/>
          <w:sz w:val="21"/>
        </w:rPr>
        <w:t>C. {Address}</w:t>
      </w:r>
    </w:p>
    <w:p>
      <w:pPr>
        <w:spacing w:before="20" w:after="20" w:line="264" w:lineRule="auto"/>
        <w:ind w:left="360"/>
      </w:pPr>
      <w:r>
        <w:rPr>
          <w:rFonts w:ascii="Calibri" w:hAnsi="Calibri"/>
          <w:sz w:val="21"/>
        </w:rPr>
        <w:t>D. {Email}</w:t>
      </w:r>
    </w:p>
    <w:p>
      <w:pPr>
        <w:spacing w:before="80" w:after="160"/>
      </w:pPr>
      <w:r>
        <w:rPr>
          <w:rFonts w:ascii="Calibri" w:hAnsi="Calibri"/>
          <w:b/>
          <w:color w:val="0F5132"/>
          <w:sz w:val="22"/>
        </w:rPr>
        <w:t xml:space="preserve">Correct Option: </w:t>
      </w:r>
      <w:r>
        <w:rPr>
          <w:rFonts w:ascii="Calibri" w:hAnsi="Calibri"/>
          <w:b/>
          <w:color w:val="0F5132"/>
          <w:sz w:val="22"/>
        </w:rPr>
        <w:t>Option A ({ShopperID, Email, Phone})</w:t>
      </w:r>
    </w:p>
    <w:p>
      <w:pPr>
        <w:spacing w:before="80" w:after="200"/>
        <w:pBdr>
          <w:bottom w:val="single" w:sz="6" w:space="1" w:color="D3D3D3"/>
        </w:pBdr>
      </w:pPr>
    </w:p>
    <w:p>
      <w:pPr>
        <w:spacing w:before="200" w:after="40"/>
      </w:pPr>
      <w:r>
        <w:rPr>
          <w:rFonts w:ascii="Calibri" w:hAnsi="Calibri"/>
          <w:b/>
          <w:color w:val="2C3E50"/>
          <w:sz w:val="24"/>
        </w:rPr>
        <w:t>Variant 94: [MCQ-032 -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A hospital health record database enforces ACID transaction guarantees. Which of the following is NOT an ACID requirement?</w:t>
      </w:r>
    </w:p>
    <w:p>
      <w:pPr>
        <w:spacing w:before="80" w:after="40"/>
      </w:pPr>
      <w:r>
        <w:rPr>
          <w:rFonts w:ascii="Calibri" w:hAnsi="Calibri"/>
          <w:b/>
          <w:sz w:val="22"/>
        </w:rPr>
        <w:t>Options:</w:t>
      </w:r>
    </w:p>
    <w:p>
      <w:pPr>
        <w:spacing w:before="20" w:after="20" w:line="264" w:lineRule="auto"/>
        <w:ind w:left="360"/>
      </w:pPr>
      <w:r>
        <w:rPr>
          <w:rFonts w:ascii="Calibri" w:hAnsi="Calibri"/>
          <w:sz w:val="21"/>
        </w:rPr>
        <w:t>A. Durability</w:t>
      </w:r>
    </w:p>
    <w:p>
      <w:pPr>
        <w:spacing w:before="20" w:after="20" w:line="264" w:lineRule="auto"/>
        <w:ind w:left="360"/>
      </w:pPr>
      <w:r>
        <w:rPr>
          <w:rFonts w:ascii="Calibri" w:hAnsi="Calibri"/>
          <w:sz w:val="21"/>
        </w:rPr>
        <w:t>B. Consistency</w:t>
      </w:r>
    </w:p>
    <w:p>
      <w:pPr>
        <w:spacing w:before="20" w:after="20" w:line="264" w:lineRule="auto"/>
        <w:ind w:left="360"/>
      </w:pPr>
      <w:r>
        <w:rPr>
          <w:rFonts w:ascii="Calibri" w:hAnsi="Calibri"/>
          <w:sz w:val="21"/>
        </w:rPr>
        <w:t>C. Deadlock-freedom</w:t>
      </w:r>
    </w:p>
    <w:p>
      <w:pPr>
        <w:spacing w:before="20" w:after="20" w:line="264" w:lineRule="auto"/>
        <w:ind w:left="360"/>
      </w:pPr>
      <w:r>
        <w:rPr>
          <w:rFonts w:ascii="Calibri" w:hAnsi="Calibri"/>
          <w:sz w:val="21"/>
        </w:rPr>
        <w:t>D. Atomicity</w:t>
      </w:r>
    </w:p>
    <w:p>
      <w:pPr>
        <w:spacing w:before="80" w:after="160"/>
      </w:pPr>
      <w:r>
        <w:rPr>
          <w:rFonts w:ascii="Calibri" w:hAnsi="Calibri"/>
          <w:b/>
          <w:color w:val="0F5132"/>
          <w:sz w:val="22"/>
        </w:rPr>
        <w:t xml:space="preserve">Correct Option: </w:t>
      </w:r>
      <w:r>
        <w:rPr>
          <w:rFonts w:ascii="Calibri" w:hAnsi="Calibri"/>
          <w:b/>
          <w:color w:val="0F5132"/>
          <w:sz w:val="22"/>
        </w:rPr>
        <w:t>Option C (Deadlock-freedom)</w:t>
      </w:r>
    </w:p>
    <w:p>
      <w:pPr>
        <w:spacing w:before="80" w:after="200"/>
        <w:pBdr>
          <w:bottom w:val="single" w:sz="6" w:space="1" w:color="D3D3D3"/>
        </w:pBdr>
      </w:pPr>
    </w:p>
    <w:p>
      <w:pPr>
        <w:spacing w:before="200" w:after="40"/>
      </w:pPr>
      <w:r>
        <w:rPr>
          <w:rFonts w:ascii="Calibri" w:hAnsi="Calibri"/>
          <w:b/>
          <w:color w:val="2C3E50"/>
          <w:sz w:val="24"/>
        </w:rPr>
        <w:t>Variant 95: [MCQ-032 -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When evaluating a core banking transaction manager, which property is NOT an acronym element of ACID?</w:t>
      </w:r>
    </w:p>
    <w:p>
      <w:pPr>
        <w:spacing w:before="80" w:after="40"/>
      </w:pPr>
      <w:r>
        <w:rPr>
          <w:rFonts w:ascii="Calibri" w:hAnsi="Calibri"/>
          <w:b/>
          <w:sz w:val="22"/>
        </w:rPr>
        <w:t>Options:</w:t>
      </w:r>
    </w:p>
    <w:p>
      <w:pPr>
        <w:spacing w:before="20" w:after="20" w:line="264" w:lineRule="auto"/>
        <w:ind w:left="360"/>
      </w:pPr>
      <w:r>
        <w:rPr>
          <w:rFonts w:ascii="Calibri" w:hAnsi="Calibri"/>
          <w:sz w:val="21"/>
        </w:rPr>
        <w:t>A. Atomicity</w:t>
      </w:r>
    </w:p>
    <w:p>
      <w:pPr>
        <w:spacing w:before="20" w:after="20" w:line="264" w:lineRule="auto"/>
        <w:ind w:left="360"/>
      </w:pPr>
      <w:r>
        <w:rPr>
          <w:rFonts w:ascii="Calibri" w:hAnsi="Calibri"/>
          <w:sz w:val="21"/>
        </w:rPr>
        <w:t>B. Deadlock-freedom</w:t>
      </w:r>
    </w:p>
    <w:p>
      <w:pPr>
        <w:spacing w:before="20" w:after="20" w:line="264" w:lineRule="auto"/>
        <w:ind w:left="360"/>
      </w:pPr>
      <w:r>
        <w:rPr>
          <w:rFonts w:ascii="Calibri" w:hAnsi="Calibri"/>
          <w:sz w:val="21"/>
        </w:rPr>
        <w:t>C. Consistency</w:t>
      </w:r>
    </w:p>
    <w:p>
      <w:pPr>
        <w:spacing w:before="20" w:after="20" w:line="264" w:lineRule="auto"/>
        <w:ind w:left="360"/>
      </w:pPr>
      <w:r>
        <w:rPr>
          <w:rFonts w:ascii="Calibri" w:hAnsi="Calibri"/>
          <w:sz w:val="21"/>
        </w:rPr>
        <w:t>D. Isolation</w:t>
      </w:r>
    </w:p>
    <w:p>
      <w:pPr>
        <w:spacing w:before="80" w:after="160"/>
      </w:pPr>
      <w:r>
        <w:rPr>
          <w:rFonts w:ascii="Calibri" w:hAnsi="Calibri"/>
          <w:b/>
          <w:color w:val="0F5132"/>
          <w:sz w:val="22"/>
        </w:rPr>
        <w:t xml:space="preserve">Correct Option: </w:t>
      </w:r>
      <w:r>
        <w:rPr>
          <w:rFonts w:ascii="Calibri" w:hAnsi="Calibri"/>
          <w:b/>
          <w:color w:val="0F5132"/>
          <w:sz w:val="22"/>
        </w:rPr>
        <w:t>Option B (Deadlock-freedom)</w:t>
      </w:r>
    </w:p>
    <w:p>
      <w:pPr>
        <w:spacing w:before="80" w:after="200"/>
        <w:pBdr>
          <w:bottom w:val="single" w:sz="6" w:space="1" w:color="D3D3D3"/>
        </w:pBdr>
      </w:pPr>
    </w:p>
    <w:p>
      <w:pPr>
        <w:spacing w:before="200" w:after="40"/>
      </w:pPr>
      <w:r>
        <w:rPr>
          <w:rFonts w:ascii="Calibri" w:hAnsi="Calibri"/>
          <w:b/>
          <w:color w:val="2C3E50"/>
          <w:sz w:val="24"/>
        </w:rPr>
        <w:t>Variant 96: [MCQ-032 -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In database transaction management for e-commerce checkouts, which of the following is NOT one of the formal ACID properties?</w:t>
      </w:r>
    </w:p>
    <w:p>
      <w:pPr>
        <w:spacing w:before="80" w:after="40"/>
      </w:pPr>
      <w:r>
        <w:rPr>
          <w:rFonts w:ascii="Calibri" w:hAnsi="Calibri"/>
          <w:b/>
          <w:sz w:val="22"/>
        </w:rPr>
        <w:t>Options:</w:t>
      </w:r>
    </w:p>
    <w:p>
      <w:pPr>
        <w:spacing w:before="20" w:after="20" w:line="264" w:lineRule="auto"/>
        <w:ind w:left="360"/>
      </w:pPr>
      <w:r>
        <w:rPr>
          <w:rFonts w:ascii="Calibri" w:hAnsi="Calibri"/>
          <w:sz w:val="21"/>
        </w:rPr>
        <w:t>A. Availability</w:t>
      </w:r>
    </w:p>
    <w:p>
      <w:pPr>
        <w:spacing w:before="20" w:after="20" w:line="264" w:lineRule="auto"/>
        <w:ind w:left="360"/>
      </w:pPr>
      <w:r>
        <w:rPr>
          <w:rFonts w:ascii="Calibri" w:hAnsi="Calibri"/>
          <w:sz w:val="21"/>
        </w:rPr>
        <w:t>B. Atomicity</w:t>
      </w:r>
    </w:p>
    <w:p>
      <w:pPr>
        <w:spacing w:before="20" w:after="20" w:line="264" w:lineRule="auto"/>
        <w:ind w:left="360"/>
      </w:pPr>
      <w:r>
        <w:rPr>
          <w:rFonts w:ascii="Calibri" w:hAnsi="Calibri"/>
          <w:sz w:val="21"/>
        </w:rPr>
        <w:t>C. Consistency</w:t>
      </w:r>
    </w:p>
    <w:p>
      <w:pPr>
        <w:spacing w:before="20" w:after="20" w:line="264" w:lineRule="auto"/>
        <w:ind w:left="360"/>
      </w:pPr>
      <w:r>
        <w:rPr>
          <w:rFonts w:ascii="Calibri" w:hAnsi="Calibri"/>
          <w:sz w:val="21"/>
        </w:rPr>
        <w:t>D. Durability</w:t>
      </w:r>
    </w:p>
    <w:p>
      <w:pPr>
        <w:spacing w:before="80" w:after="160"/>
      </w:pPr>
      <w:r>
        <w:rPr>
          <w:rFonts w:ascii="Calibri" w:hAnsi="Calibri"/>
          <w:b/>
          <w:color w:val="0F5132"/>
          <w:sz w:val="22"/>
        </w:rPr>
        <w:t xml:space="preserve">Correct Option: </w:t>
      </w:r>
      <w:r>
        <w:rPr>
          <w:rFonts w:ascii="Calibri" w:hAnsi="Calibri"/>
          <w:b/>
          <w:color w:val="0F5132"/>
          <w:sz w:val="22"/>
        </w:rPr>
        <w:t>Option A (Availability)</w:t>
      </w:r>
    </w:p>
    <w:p>
      <w:pPr>
        <w:spacing w:before="80" w:after="200"/>
        <w:pBdr>
          <w:bottom w:val="single" w:sz="6" w:space="1" w:color="D3D3D3"/>
        </w:pBdr>
      </w:pPr>
    </w:p>
    <w:p>
      <w:pPr>
        <w:spacing w:before="200" w:after="40"/>
      </w:pPr>
      <w:r>
        <w:rPr>
          <w:rFonts w:ascii="Calibri" w:hAnsi="Calibri"/>
          <w:b/>
          <w:color w:val="2C3E50"/>
          <w:sz w:val="24"/>
        </w:rPr>
        <w:t>Variant 97: [MCQ-033 -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A hospital surgery log Surgery(hospital_id, room_no, surgery_date, surgeon_id, room_type) with key (hospital_id, room_no, surgery_date) has (hospital_id, room_no) -&gt; room_type. Moving room_type to a separate Operating_Room table brings the schema into which normal form?</w:t>
      </w:r>
    </w:p>
    <w:p>
      <w:pPr>
        <w:spacing w:before="80" w:after="40"/>
      </w:pPr>
      <w:r>
        <w:rPr>
          <w:rFonts w:ascii="Calibri" w:hAnsi="Calibri"/>
          <w:b/>
          <w:sz w:val="22"/>
        </w:rPr>
        <w:t>Options:</w:t>
      </w:r>
    </w:p>
    <w:p>
      <w:pPr>
        <w:spacing w:before="20" w:after="20" w:line="264" w:lineRule="auto"/>
        <w:ind w:left="360"/>
      </w:pPr>
      <w:r>
        <w:rPr>
          <w:rFonts w:ascii="Calibri" w:hAnsi="Calibri"/>
          <w:sz w:val="21"/>
        </w:rPr>
        <w:t>A. 3NF</w:t>
      </w:r>
    </w:p>
    <w:p>
      <w:pPr>
        <w:spacing w:before="20" w:after="20" w:line="264" w:lineRule="auto"/>
        <w:ind w:left="360"/>
      </w:pPr>
      <w:r>
        <w:rPr>
          <w:rFonts w:ascii="Calibri" w:hAnsi="Calibri"/>
          <w:sz w:val="21"/>
        </w:rPr>
        <w:t>B. 1NF</w:t>
      </w:r>
    </w:p>
    <w:p>
      <w:pPr>
        <w:spacing w:before="20" w:after="20" w:line="264" w:lineRule="auto"/>
        <w:ind w:left="360"/>
      </w:pPr>
      <w:r>
        <w:rPr>
          <w:rFonts w:ascii="Calibri" w:hAnsi="Calibri"/>
          <w:sz w:val="21"/>
        </w:rPr>
        <w:t>C. 2NF</w:t>
      </w:r>
    </w:p>
    <w:p>
      <w:pPr>
        <w:spacing w:before="20" w:after="20" w:line="264" w:lineRule="auto"/>
        <w:ind w:left="360"/>
      </w:pPr>
      <w:r>
        <w:rPr>
          <w:rFonts w:ascii="Calibri" w:hAnsi="Calibri"/>
          <w:sz w:val="21"/>
        </w:rPr>
        <w:t>D. BCNF</w:t>
      </w:r>
    </w:p>
    <w:p>
      <w:pPr>
        <w:spacing w:before="80" w:after="160"/>
      </w:pPr>
      <w:r>
        <w:rPr>
          <w:rFonts w:ascii="Calibri" w:hAnsi="Calibri"/>
          <w:b/>
          <w:color w:val="0F5132"/>
          <w:sz w:val="22"/>
        </w:rPr>
        <w:t xml:space="preserve">Correct Option: </w:t>
      </w:r>
      <w:r>
        <w:rPr>
          <w:rFonts w:ascii="Calibri" w:hAnsi="Calibri"/>
          <w:b/>
          <w:color w:val="0F5132"/>
          <w:sz w:val="22"/>
        </w:rPr>
        <w:t>Option C (2NF)</w:t>
      </w:r>
    </w:p>
    <w:p>
      <w:pPr>
        <w:spacing w:before="80" w:after="200"/>
        <w:pBdr>
          <w:bottom w:val="single" w:sz="6" w:space="1" w:color="D3D3D3"/>
        </w:pBdr>
      </w:pPr>
    </w:p>
    <w:p>
      <w:pPr>
        <w:spacing w:before="200" w:after="40"/>
      </w:pPr>
      <w:r>
        <w:rPr>
          <w:rFonts w:ascii="Calibri" w:hAnsi="Calibri"/>
          <w:b/>
          <w:color w:val="2C3E50"/>
          <w:sz w:val="24"/>
        </w:rPr>
        <w:t>Variant 98: [MCQ-033 -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A syndicated loan contract table Loan(deal_id, tranche_id, facility_id, currency, tranche_rate) has primary key (deal_id, tranche_id, facility_id) and partial dependency (deal_id, tranche_id) -&gt; tranche_rate. Splitting out Tranche(deal_id, tranche_id, tranche_rate) elevates the design to which normal form?</w:t>
      </w:r>
    </w:p>
    <w:p>
      <w:pPr>
        <w:spacing w:before="80" w:after="40"/>
      </w:pPr>
      <w:r>
        <w:rPr>
          <w:rFonts w:ascii="Calibri" w:hAnsi="Calibri"/>
          <w:b/>
          <w:sz w:val="22"/>
        </w:rPr>
        <w:t>Options:</w:t>
      </w:r>
    </w:p>
    <w:p>
      <w:pPr>
        <w:spacing w:before="20" w:after="20" w:line="264" w:lineRule="auto"/>
        <w:ind w:left="360"/>
      </w:pPr>
      <w:r>
        <w:rPr>
          <w:rFonts w:ascii="Calibri" w:hAnsi="Calibri"/>
          <w:sz w:val="21"/>
        </w:rPr>
        <w:t>A. 1NF</w:t>
      </w:r>
    </w:p>
    <w:p>
      <w:pPr>
        <w:spacing w:before="20" w:after="20" w:line="264" w:lineRule="auto"/>
        <w:ind w:left="360"/>
      </w:pPr>
      <w:r>
        <w:rPr>
          <w:rFonts w:ascii="Calibri" w:hAnsi="Calibri"/>
          <w:sz w:val="21"/>
        </w:rPr>
        <w:t>B. 2NF</w:t>
      </w:r>
    </w:p>
    <w:p>
      <w:pPr>
        <w:spacing w:before="20" w:after="20" w:line="264" w:lineRule="auto"/>
        <w:ind w:left="360"/>
      </w:pPr>
      <w:r>
        <w:rPr>
          <w:rFonts w:ascii="Calibri" w:hAnsi="Calibri"/>
          <w:sz w:val="21"/>
        </w:rPr>
        <w:t>C. 3NF</w:t>
      </w:r>
    </w:p>
    <w:p>
      <w:pPr>
        <w:spacing w:before="20" w:after="20" w:line="264" w:lineRule="auto"/>
        <w:ind w:left="360"/>
      </w:pPr>
      <w:r>
        <w:rPr>
          <w:rFonts w:ascii="Calibri" w:hAnsi="Calibri"/>
          <w:sz w:val="21"/>
        </w:rPr>
        <w:t>D. BCNF</w:t>
      </w:r>
    </w:p>
    <w:p>
      <w:pPr>
        <w:spacing w:before="80" w:after="160"/>
      </w:pPr>
      <w:r>
        <w:rPr>
          <w:rFonts w:ascii="Calibri" w:hAnsi="Calibri"/>
          <w:b/>
          <w:color w:val="0F5132"/>
          <w:sz w:val="22"/>
        </w:rPr>
        <w:t xml:space="preserve">Correct Option: </w:t>
      </w:r>
      <w:r>
        <w:rPr>
          <w:rFonts w:ascii="Calibri" w:hAnsi="Calibri"/>
          <w:b/>
          <w:color w:val="0F5132"/>
          <w:sz w:val="22"/>
        </w:rPr>
        <w:t>Option B (2NF)</w:t>
      </w:r>
    </w:p>
    <w:p>
      <w:pPr>
        <w:spacing w:before="80" w:after="200"/>
        <w:pBdr>
          <w:bottom w:val="single" w:sz="6" w:space="1" w:color="D3D3D3"/>
        </w:pBdr>
      </w:pPr>
    </w:p>
    <w:p>
      <w:pPr>
        <w:spacing w:before="200" w:after="40"/>
      </w:pPr>
      <w:r>
        <w:rPr>
          <w:rFonts w:ascii="Calibri" w:hAnsi="Calibri"/>
          <w:b/>
          <w:color w:val="2C3E50"/>
          <w:sz w:val="24"/>
        </w:rPr>
        <w:t>Variant 99: [MCQ-033 -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An e-commerce order-line relation Order_Item(OrderID, ItemID, Quantity, OrderDate) has composite primary key {OrderID, ItemID}. If functional dependency OrderID -&gt; OrderDate exists, why does it violate Second Normal Form (2NF)?</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non-prime attribute OrderDate is functionally dependent on a proper subset of the composite candidate key (partial dependency)</w:t>
      </w:r>
    </w:p>
    <w:p>
      <w:pPr>
        <w:spacing w:before="20" w:after="20" w:line="264" w:lineRule="auto"/>
        <w:ind w:left="360"/>
      </w:pPr>
      <w:r>
        <w:rPr>
          <w:rFonts w:ascii="Calibri" w:hAnsi="Calibri"/>
          <w:sz w:val="21"/>
        </w:rPr>
        <w:t>B. Because OrderDate is a transitive dependency</w:t>
      </w:r>
    </w:p>
    <w:p>
      <w:pPr>
        <w:spacing w:before="20" w:after="20" w:line="264" w:lineRule="auto"/>
        <w:ind w:left="360"/>
      </w:pPr>
      <w:r>
        <w:rPr>
          <w:rFonts w:ascii="Calibri" w:hAnsi="Calibri"/>
          <w:sz w:val="21"/>
        </w:rPr>
        <w:t>C. Because 2NF disallows integers</w:t>
      </w:r>
    </w:p>
    <w:p>
      <w:pPr>
        <w:spacing w:before="20" w:after="20" w:line="264" w:lineRule="auto"/>
        <w:ind w:left="360"/>
      </w:pPr>
      <w:r>
        <w:rPr>
          <w:rFonts w:ascii="Calibri" w:hAnsi="Calibri"/>
          <w:sz w:val="21"/>
        </w:rPr>
        <w:t>D. Because Order_Item has too many rows</w:t>
      </w:r>
    </w:p>
    <w:p>
      <w:pPr>
        <w:spacing w:before="80" w:after="160"/>
      </w:pPr>
      <w:r>
        <w:rPr>
          <w:rFonts w:ascii="Calibri" w:hAnsi="Calibri"/>
          <w:b/>
          <w:color w:val="0F5132"/>
          <w:sz w:val="22"/>
        </w:rPr>
        <w:t xml:space="preserve">Correct Option: </w:t>
      </w:r>
      <w:r>
        <w:rPr>
          <w:rFonts w:ascii="Calibri" w:hAnsi="Calibri"/>
          <w:b/>
          <w:color w:val="0F5132"/>
          <w:sz w:val="22"/>
        </w:rPr>
        <w:t>Option A (Because non-prime attribute OrderDate is functionally dependent on a proper subset of the composite candidate key (partial dependency))</w:t>
      </w:r>
    </w:p>
    <w:p>
      <w:pPr>
        <w:spacing w:before="80" w:after="200"/>
        <w:pBdr>
          <w:bottom w:val="single" w:sz="6" w:space="1" w:color="D3D3D3"/>
        </w:pBdr>
      </w:pPr>
    </w:p>
    <w:p>
      <w:pPr>
        <w:spacing w:before="200" w:after="40"/>
      </w:pPr>
      <w:r>
        <w:rPr>
          <w:rFonts w:ascii="Calibri" w:hAnsi="Calibri"/>
          <w:b/>
          <w:color w:val="2C3E50"/>
          <w:sz w:val="24"/>
        </w:rPr>
        <w:t>Variant 100: [MCQ-034 -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An intensive care EMR manages infusion pump updates by acquiring locks in ascending order of Device_ID and releasing all at transaction completion. What does this guarantee?</w:t>
      </w:r>
    </w:p>
    <w:p>
      <w:pPr>
        <w:spacing w:before="80" w:after="40"/>
      </w:pPr>
      <w:r>
        <w:rPr>
          <w:rFonts w:ascii="Calibri" w:hAnsi="Calibri"/>
          <w:b/>
          <w:sz w:val="22"/>
        </w:rPr>
        <w:t>Options:</w:t>
      </w:r>
    </w:p>
    <w:p>
      <w:pPr>
        <w:spacing w:before="20" w:after="20" w:line="264" w:lineRule="auto"/>
        <w:ind w:left="360"/>
      </w:pPr>
      <w:r>
        <w:rPr>
          <w:rFonts w:ascii="Calibri" w:hAnsi="Calibri"/>
          <w:sz w:val="21"/>
        </w:rPr>
        <w:t>A. Deadlock freedom but non-serializable schedules</w:t>
      </w:r>
    </w:p>
    <w:p>
      <w:pPr>
        <w:spacing w:before="20" w:after="20" w:line="264" w:lineRule="auto"/>
        <w:ind w:left="360"/>
      </w:pPr>
      <w:r>
        <w:rPr>
          <w:rFonts w:ascii="Calibri" w:hAnsi="Calibri"/>
          <w:sz w:val="21"/>
        </w:rPr>
        <w:t>B. Only cascading rollbacks</w:t>
      </w:r>
    </w:p>
    <w:p>
      <w:pPr>
        <w:spacing w:before="20" w:after="20" w:line="264" w:lineRule="auto"/>
        <w:ind w:left="360"/>
      </w:pPr>
      <w:r>
        <w:rPr>
          <w:rFonts w:ascii="Calibri" w:hAnsi="Calibri"/>
          <w:sz w:val="21"/>
        </w:rPr>
        <w:t>C. Both conflict serializability and freedom from deadlocks</w:t>
      </w:r>
    </w:p>
    <w:p>
      <w:pPr>
        <w:spacing w:before="20" w:after="20" w:line="264" w:lineRule="auto"/>
        <w:ind w:left="360"/>
      </w:pPr>
      <w:r>
        <w:rPr>
          <w:rFonts w:ascii="Calibri" w:hAnsi="Calibri"/>
          <w:sz w:val="21"/>
        </w:rPr>
        <w:t>D. Neither property</w:t>
      </w:r>
    </w:p>
    <w:p>
      <w:pPr>
        <w:spacing w:before="80" w:after="160"/>
      </w:pPr>
      <w:r>
        <w:rPr>
          <w:rFonts w:ascii="Calibri" w:hAnsi="Calibri"/>
          <w:b/>
          <w:color w:val="0F5132"/>
          <w:sz w:val="22"/>
        </w:rPr>
        <w:t xml:space="preserve">Correct Option: </w:t>
      </w:r>
      <w:r>
        <w:rPr>
          <w:rFonts w:ascii="Calibri" w:hAnsi="Calibri"/>
          <w:b/>
          <w:color w:val="0F5132"/>
          <w:sz w:val="22"/>
        </w:rPr>
        <w:t>Option C (Both conflict serializability and freedom from deadlocks)</w:t>
      </w:r>
    </w:p>
    <w:p>
      <w:pPr>
        <w:spacing w:before="80" w:after="200"/>
        <w:pBdr>
          <w:bottom w:val="single" w:sz="6" w:space="1" w:color="D3D3D3"/>
        </w:pBdr>
      </w:pPr>
    </w:p>
    <w:p>
      <w:pPr>
        <w:spacing w:before="200" w:after="40"/>
      </w:pPr>
      <w:r>
        <w:rPr>
          <w:rFonts w:ascii="Calibri" w:hAnsi="Calibri"/>
          <w:b/>
          <w:color w:val="2C3E50"/>
          <w:sz w:val="24"/>
        </w:rPr>
        <w:t>Variant 101: [MCQ-034 -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In a high-frequency trading matching engine, transactions lock trading books strictly by ascending numeric BookID before performing updates, releasing all locks at commit. What properties are guaranteed?</w:t>
      </w:r>
    </w:p>
    <w:p>
      <w:pPr>
        <w:spacing w:before="80" w:after="40"/>
      </w:pPr>
      <w:r>
        <w:rPr>
          <w:rFonts w:ascii="Calibri" w:hAnsi="Calibri"/>
          <w:b/>
          <w:sz w:val="22"/>
        </w:rPr>
        <w:t>Options:</w:t>
      </w:r>
    </w:p>
    <w:p>
      <w:pPr>
        <w:spacing w:before="20" w:after="20" w:line="264" w:lineRule="auto"/>
        <w:ind w:left="360"/>
      </w:pPr>
      <w:r>
        <w:rPr>
          <w:rFonts w:ascii="Calibri" w:hAnsi="Calibri"/>
          <w:sz w:val="21"/>
        </w:rPr>
        <w:t>A. Serializability only, deadlocks may occur</w:t>
      </w:r>
    </w:p>
    <w:p>
      <w:pPr>
        <w:spacing w:before="20" w:after="20" w:line="264" w:lineRule="auto"/>
        <w:ind w:left="360"/>
      </w:pPr>
      <w:r>
        <w:rPr>
          <w:rFonts w:ascii="Calibri" w:hAnsi="Calibri"/>
          <w:sz w:val="21"/>
        </w:rPr>
        <w:t>B. Both serializability and deadlock-freedom</w:t>
      </w:r>
    </w:p>
    <w:p>
      <w:pPr>
        <w:spacing w:before="20" w:after="20" w:line="264" w:lineRule="auto"/>
        <w:ind w:left="360"/>
      </w:pPr>
      <w:r>
        <w:rPr>
          <w:rFonts w:ascii="Calibri" w:hAnsi="Calibri"/>
          <w:sz w:val="21"/>
        </w:rPr>
        <w:t>C. Deadlock-freedom only, dirty reads may occur</w:t>
      </w:r>
    </w:p>
    <w:p>
      <w:pPr>
        <w:spacing w:before="20" w:after="20" w:line="264" w:lineRule="auto"/>
        <w:ind w:left="360"/>
      </w:pPr>
      <w:r>
        <w:rPr>
          <w:rFonts w:ascii="Calibri" w:hAnsi="Calibri"/>
          <w:sz w:val="21"/>
        </w:rPr>
        <w:t>D. Neither serializability nor deadlock-freedom</w:t>
      </w:r>
    </w:p>
    <w:p>
      <w:pPr>
        <w:spacing w:before="80" w:after="160"/>
      </w:pPr>
      <w:r>
        <w:rPr>
          <w:rFonts w:ascii="Calibri" w:hAnsi="Calibri"/>
          <w:b/>
          <w:color w:val="0F5132"/>
          <w:sz w:val="22"/>
        </w:rPr>
        <w:t xml:space="preserve">Correct Option: </w:t>
      </w:r>
      <w:r>
        <w:rPr>
          <w:rFonts w:ascii="Calibri" w:hAnsi="Calibri"/>
          <w:b/>
          <w:color w:val="0F5132"/>
          <w:sz w:val="22"/>
        </w:rPr>
        <w:t>Option B (Both serializability and deadlock-freedom)</w:t>
      </w:r>
    </w:p>
    <w:p>
      <w:pPr>
        <w:spacing w:before="80" w:after="200"/>
        <w:pBdr>
          <w:bottom w:val="single" w:sz="6" w:space="1" w:color="D3D3D3"/>
        </w:pBdr>
      </w:pPr>
    </w:p>
    <w:p>
      <w:pPr>
        <w:spacing w:before="200" w:after="40"/>
      </w:pPr>
      <w:r>
        <w:rPr>
          <w:rFonts w:ascii="Calibri" w:hAnsi="Calibri"/>
          <w:b/>
          <w:color w:val="2C3E50"/>
          <w:sz w:val="24"/>
        </w:rPr>
        <w:t>Variant 102: [MCQ-034 -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1)</w:t>
      </w:r>
    </w:p>
    <w:p>
      <w:pPr>
        <w:spacing w:before="80" w:after="80" w:line="276" w:lineRule="auto"/>
      </w:pPr>
      <w:r>
        <w:rPr>
          <w:rFonts w:ascii="Calibri" w:hAnsi="Calibri"/>
          <w:b/>
          <w:sz w:val="22"/>
        </w:rPr>
        <w:t xml:space="preserve">Question: </w:t>
      </w:r>
      <w:r>
        <w:rPr>
          <w:rFonts w:ascii="Calibri" w:hAnsi="Calibri"/>
          <w:sz w:val="22"/>
        </w:rPr>
        <w:t>To prevent deadlocks during high-concurrency flash sales while maintaining strict serializability, an e-commerce database engine enforces Strict 2PL and requires transactions to request item locks in global ascending order of SKU ID. What does this guarantee?</w:t>
      </w:r>
    </w:p>
    <w:p>
      <w:pPr>
        <w:spacing w:before="80" w:after="40"/>
      </w:pPr>
      <w:r>
        <w:rPr>
          <w:rFonts w:ascii="Calibri" w:hAnsi="Calibri"/>
          <w:b/>
          <w:sz w:val="22"/>
        </w:rPr>
        <w:t>Options:</w:t>
      </w:r>
    </w:p>
    <w:p>
      <w:pPr>
        <w:spacing w:before="20" w:after="20" w:line="264" w:lineRule="auto"/>
        <w:ind w:left="360"/>
      </w:pPr>
      <w:r>
        <w:rPr>
          <w:rFonts w:ascii="Calibri" w:hAnsi="Calibri"/>
          <w:sz w:val="21"/>
        </w:rPr>
        <w:t>A. Both serializability and deadlock-freedom</w:t>
      </w:r>
    </w:p>
    <w:p>
      <w:pPr>
        <w:spacing w:before="20" w:after="20" w:line="264" w:lineRule="auto"/>
        <w:ind w:left="360"/>
      </w:pPr>
      <w:r>
        <w:rPr>
          <w:rFonts w:ascii="Calibri" w:hAnsi="Calibri"/>
          <w:sz w:val="21"/>
        </w:rPr>
        <w:t>B. Serializability only, deadlocks may still occur</w:t>
      </w:r>
    </w:p>
    <w:p>
      <w:pPr>
        <w:spacing w:before="20" w:after="20" w:line="264" w:lineRule="auto"/>
        <w:ind w:left="360"/>
      </w:pPr>
      <w:r>
        <w:rPr>
          <w:rFonts w:ascii="Calibri" w:hAnsi="Calibri"/>
          <w:sz w:val="21"/>
        </w:rPr>
        <w:t>C. Deadlock-freedom only, schedules may not be serializable</w:t>
      </w:r>
    </w:p>
    <w:p>
      <w:pPr>
        <w:spacing w:before="20" w:after="20" w:line="264" w:lineRule="auto"/>
        <w:ind w:left="360"/>
      </w:pPr>
      <w:r>
        <w:rPr>
          <w:rFonts w:ascii="Calibri" w:hAnsi="Calibri"/>
          <w:sz w:val="21"/>
        </w:rPr>
        <w:t>D. Dirty read anomalies will occur</w:t>
      </w:r>
    </w:p>
    <w:p>
      <w:pPr>
        <w:spacing w:before="80" w:after="160"/>
      </w:pPr>
      <w:r>
        <w:rPr>
          <w:rFonts w:ascii="Calibri" w:hAnsi="Calibri"/>
          <w:b/>
          <w:color w:val="0F5132"/>
          <w:sz w:val="22"/>
        </w:rPr>
        <w:t xml:space="preserve">Correct Option: </w:t>
      </w:r>
      <w:r>
        <w:rPr>
          <w:rFonts w:ascii="Calibri" w:hAnsi="Calibri"/>
          <w:b/>
          <w:color w:val="0F5132"/>
          <w:sz w:val="22"/>
        </w:rPr>
        <w:t>Option A (Both serializability and deadlock-freedom)</w:t>
      </w:r>
    </w:p>
    <w:p>
      <w:pPr>
        <w:spacing w:before="80" w:after="200"/>
        <w:pBdr>
          <w:bottom w:val="single" w:sz="6" w:space="1" w:color="D3D3D3"/>
        </w:pBdr>
      </w:pPr>
    </w:p>
    <w:p>
      <w:pPr>
        <w:spacing w:before="200" w:after="40"/>
      </w:pPr>
      <w:r>
        <w:rPr>
          <w:rFonts w:ascii="Calibri" w:hAnsi="Calibri"/>
          <w:b/>
          <w:color w:val="2C3E50"/>
          <w:sz w:val="24"/>
        </w:rPr>
        <w:t>Variant 103: [MCQ-035 -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2)</w:t>
      </w:r>
    </w:p>
    <w:p>
      <w:pPr>
        <w:spacing w:before="80" w:after="80" w:line="276" w:lineRule="auto"/>
      </w:pPr>
      <w:r>
        <w:rPr>
          <w:rFonts w:ascii="Calibri" w:hAnsi="Calibri"/>
          <w:b/>
          <w:sz w:val="22"/>
        </w:rPr>
        <w:t xml:space="preserve">Question: </w:t>
      </w:r>
      <w:r>
        <w:rPr>
          <w:rFonts w:ascii="Calibri" w:hAnsi="Calibri"/>
          <w:sz w:val="22"/>
        </w:rPr>
        <w:t>A hospital pharmacy uses a B+ tree index to locate medication barcodes. What structural property ensures predictable access latency?</w:t>
      </w:r>
    </w:p>
    <w:p>
      <w:pPr>
        <w:spacing w:before="80" w:after="40"/>
      </w:pPr>
      <w:r>
        <w:rPr>
          <w:rFonts w:ascii="Calibri" w:hAnsi="Calibri"/>
          <w:b/>
          <w:sz w:val="22"/>
        </w:rPr>
        <w:t>Options:</w:t>
      </w:r>
    </w:p>
    <w:p>
      <w:pPr>
        <w:spacing w:before="20" w:after="20" w:line="264" w:lineRule="auto"/>
        <w:ind w:left="360"/>
      </w:pPr>
      <w:r>
        <w:rPr>
          <w:rFonts w:ascii="Calibri" w:hAnsi="Calibri"/>
          <w:sz w:val="21"/>
        </w:rPr>
        <w:t>A. Leaf nodes have heights differing by at most 1 like an AVL tree</w:t>
      </w:r>
    </w:p>
    <w:p>
      <w:pPr>
        <w:spacing w:before="20" w:after="20" w:line="264" w:lineRule="auto"/>
        <w:ind w:left="360"/>
      </w:pPr>
      <w:r>
        <w:rPr>
          <w:rFonts w:ascii="Calibri" w:hAnsi="Calibri"/>
          <w:sz w:val="21"/>
        </w:rPr>
        <w:t>B. Keys are distributed randomly across levels</w:t>
      </w:r>
    </w:p>
    <w:p>
      <w:pPr>
        <w:spacing w:before="20" w:after="20" w:line="264" w:lineRule="auto"/>
        <w:ind w:left="360"/>
      </w:pPr>
      <w:r>
        <w:rPr>
          <w:rFonts w:ascii="Calibri" w:hAnsi="Calibri"/>
          <w:sz w:val="21"/>
        </w:rPr>
        <w:t>C. All leaf nodes have the exact same distance (path length) from the root</w:t>
      </w:r>
    </w:p>
    <w:p>
      <w:pPr>
        <w:spacing w:before="20" w:after="20" w:line="264" w:lineRule="auto"/>
        <w:ind w:left="360"/>
      </w:pPr>
      <w:r>
        <w:rPr>
          <w:rFonts w:ascii="Calibri" w:hAnsi="Calibri"/>
          <w:sz w:val="21"/>
        </w:rPr>
        <w:t>D. Internal nodes are binary trees</w:t>
      </w:r>
    </w:p>
    <w:p>
      <w:pPr>
        <w:spacing w:before="80" w:after="160"/>
      </w:pPr>
      <w:r>
        <w:rPr>
          <w:rFonts w:ascii="Calibri" w:hAnsi="Calibri"/>
          <w:b/>
          <w:color w:val="0F5132"/>
          <w:sz w:val="22"/>
        </w:rPr>
        <w:t xml:space="preserve">Correct Option: </w:t>
      </w:r>
      <w:r>
        <w:rPr>
          <w:rFonts w:ascii="Calibri" w:hAnsi="Calibri"/>
          <w:b/>
          <w:color w:val="0F5132"/>
          <w:sz w:val="22"/>
        </w:rPr>
        <w:t>Option C (All leaf nodes have the exact same distance (path length) from the root)</w:t>
      </w:r>
    </w:p>
    <w:p>
      <w:pPr>
        <w:spacing w:before="80" w:after="200"/>
        <w:pBdr>
          <w:bottom w:val="single" w:sz="6" w:space="1" w:color="D3D3D3"/>
        </w:pBdr>
      </w:pPr>
    </w:p>
    <w:p>
      <w:pPr>
        <w:spacing w:before="200" w:after="40"/>
      </w:pPr>
      <w:r>
        <w:rPr>
          <w:rFonts w:ascii="Calibri" w:hAnsi="Calibri"/>
          <w:b/>
          <w:color w:val="2C3E50"/>
          <w:sz w:val="24"/>
        </w:rPr>
        <w:t>Variant 104: [MCQ-035 -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2)</w:t>
      </w:r>
    </w:p>
    <w:p>
      <w:pPr>
        <w:spacing w:before="80" w:after="80" w:line="276" w:lineRule="auto"/>
      </w:pPr>
      <w:r>
        <w:rPr>
          <w:rFonts w:ascii="Calibri" w:hAnsi="Calibri"/>
          <w:b/>
          <w:sz w:val="22"/>
        </w:rPr>
        <w:t xml:space="preserve">Question: </w:t>
      </w:r>
      <w:r>
        <w:rPr>
          <w:rFonts w:ascii="Calibri" w:hAnsi="Calibri"/>
          <w:sz w:val="22"/>
        </w:rPr>
        <w:t>In an automated check clearing index structured as a B+ tree, why is search time guaranteed to be O(log N) for every account?</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every leaf node contains identical balance figures</w:t>
      </w:r>
    </w:p>
    <w:p>
      <w:pPr>
        <w:spacing w:before="20" w:after="20" w:line="264" w:lineRule="auto"/>
        <w:ind w:left="360"/>
      </w:pPr>
      <w:r>
        <w:rPr>
          <w:rFonts w:ascii="Calibri" w:hAnsi="Calibri"/>
          <w:sz w:val="21"/>
        </w:rPr>
        <w:t>B. Because the path length from the root to every leaf node is exactly equal</w:t>
      </w:r>
    </w:p>
    <w:p>
      <w:pPr>
        <w:spacing w:before="20" w:after="20" w:line="264" w:lineRule="auto"/>
        <w:ind w:left="360"/>
      </w:pPr>
      <w:r>
        <w:rPr>
          <w:rFonts w:ascii="Calibri" w:hAnsi="Calibri"/>
          <w:sz w:val="21"/>
        </w:rPr>
        <w:t>C. Because internal nodes are completely full at all times</w:t>
      </w:r>
    </w:p>
    <w:p>
      <w:pPr>
        <w:spacing w:before="20" w:after="20" w:line="264" w:lineRule="auto"/>
        <w:ind w:left="360"/>
      </w:pPr>
      <w:r>
        <w:rPr>
          <w:rFonts w:ascii="Calibri" w:hAnsi="Calibri"/>
          <w:sz w:val="21"/>
        </w:rPr>
        <w:t>D. Because leaf nodes differ in depth by at most 2</w:t>
      </w:r>
    </w:p>
    <w:p>
      <w:pPr>
        <w:spacing w:before="80" w:after="160"/>
      </w:pPr>
      <w:r>
        <w:rPr>
          <w:rFonts w:ascii="Calibri" w:hAnsi="Calibri"/>
          <w:b/>
          <w:color w:val="0F5132"/>
          <w:sz w:val="22"/>
        </w:rPr>
        <w:t xml:space="preserve">Correct Option: </w:t>
      </w:r>
      <w:r>
        <w:rPr>
          <w:rFonts w:ascii="Calibri" w:hAnsi="Calibri"/>
          <w:b/>
          <w:color w:val="0F5132"/>
          <w:sz w:val="22"/>
        </w:rPr>
        <w:t>Option B (Because the path length from the root to every leaf node is exactly equal)</w:t>
      </w:r>
    </w:p>
    <w:p>
      <w:pPr>
        <w:spacing w:before="80" w:after="200"/>
        <w:pBdr>
          <w:bottom w:val="single" w:sz="6" w:space="1" w:color="D3D3D3"/>
        </w:pBdr>
      </w:pPr>
    </w:p>
    <w:p>
      <w:pPr>
        <w:spacing w:before="200" w:after="40"/>
      </w:pPr>
      <w:r>
        <w:rPr>
          <w:rFonts w:ascii="Calibri" w:hAnsi="Calibri"/>
          <w:b/>
          <w:color w:val="2C3E50"/>
          <w:sz w:val="24"/>
        </w:rPr>
        <w:t>Variant 105: [MCQ-035 -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2)</w:t>
      </w:r>
    </w:p>
    <w:p>
      <w:pPr>
        <w:spacing w:before="80" w:after="80" w:line="276" w:lineRule="auto"/>
      </w:pPr>
      <w:r>
        <w:rPr>
          <w:rFonts w:ascii="Calibri" w:hAnsi="Calibri"/>
          <w:b/>
          <w:sz w:val="22"/>
        </w:rPr>
        <w:t xml:space="preserve">Question: </w:t>
      </w:r>
      <w:r>
        <w:rPr>
          <w:rFonts w:ascii="Calibri" w:hAnsi="Calibri"/>
          <w:sz w:val="22"/>
        </w:rPr>
        <w:t>Why is a B+ tree index on an e-commerce Orders table described as perfectly height-balanced?</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every leaf node resides at the exact same depth from the root node</w:t>
      </w:r>
    </w:p>
    <w:p>
      <w:pPr>
        <w:spacing w:before="20" w:after="20" w:line="264" w:lineRule="auto"/>
        <w:ind w:left="360"/>
      </w:pPr>
      <w:r>
        <w:rPr>
          <w:rFonts w:ascii="Calibri" w:hAnsi="Calibri"/>
          <w:sz w:val="21"/>
        </w:rPr>
        <w:t>B. Because left and right subtrees have equal number of keys</w:t>
      </w:r>
    </w:p>
    <w:p>
      <w:pPr>
        <w:spacing w:before="20" w:after="20" w:line="264" w:lineRule="auto"/>
        <w:ind w:left="360"/>
      </w:pPr>
      <w:r>
        <w:rPr>
          <w:rFonts w:ascii="Calibri" w:hAnsi="Calibri"/>
          <w:sz w:val="21"/>
        </w:rPr>
        <w:t>C. Because leaf nodes differ in depth by at most 1</w:t>
      </w:r>
    </w:p>
    <w:p>
      <w:pPr>
        <w:spacing w:before="20" w:after="20" w:line="264" w:lineRule="auto"/>
        <w:ind w:left="360"/>
      </w:pPr>
      <w:r>
        <w:rPr>
          <w:rFonts w:ascii="Calibri" w:hAnsi="Calibri"/>
          <w:sz w:val="21"/>
        </w:rPr>
        <w:t>D. Because all internal nodes have exactly 2 children</w:t>
      </w:r>
    </w:p>
    <w:p>
      <w:pPr>
        <w:spacing w:before="80" w:after="160"/>
      </w:pPr>
      <w:r>
        <w:rPr>
          <w:rFonts w:ascii="Calibri" w:hAnsi="Calibri"/>
          <w:b/>
          <w:color w:val="0F5132"/>
          <w:sz w:val="22"/>
        </w:rPr>
        <w:t xml:space="preserve">Correct Option: </w:t>
      </w:r>
      <w:r>
        <w:rPr>
          <w:rFonts w:ascii="Calibri" w:hAnsi="Calibri"/>
          <w:b/>
          <w:color w:val="0F5132"/>
          <w:sz w:val="22"/>
        </w:rPr>
        <w:t>Option A (Because every leaf node resides at the exact same depth from the root node)</w:t>
      </w:r>
    </w:p>
    <w:p>
      <w:pPr>
        <w:spacing w:before="80" w:after="200"/>
        <w:pBdr>
          <w:bottom w:val="single" w:sz="6" w:space="1" w:color="D3D3D3"/>
        </w:pBdr>
      </w:pPr>
    </w:p>
    <w:p>
      <w:pPr>
        <w:spacing w:before="200" w:after="40"/>
      </w:pPr>
      <w:r>
        <w:rPr>
          <w:rFonts w:ascii="Calibri" w:hAnsi="Calibri"/>
          <w:b/>
          <w:color w:val="2C3E50"/>
          <w:sz w:val="24"/>
        </w:rPr>
        <w:t>Variant 106: [MCQ-036 -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2)</w:t>
      </w:r>
    </w:p>
    <w:p>
      <w:pPr>
        <w:spacing w:before="80" w:after="80" w:line="276" w:lineRule="auto"/>
      </w:pPr>
      <w:r>
        <w:rPr>
          <w:rFonts w:ascii="Calibri" w:hAnsi="Calibri"/>
          <w:b/>
          <w:sz w:val="22"/>
        </w:rPr>
        <w:t xml:space="preserve">Question: </w:t>
      </w:r>
      <w:r>
        <w:rPr>
          <w:rFonts w:ascii="Calibri" w:hAnsi="Calibri"/>
          <w:sz w:val="22"/>
        </w:rPr>
        <w:t>In an intensive care ventilator monitoring database, concurrent sensor read/write operations produce an acyclic conflict graph. Which ordering guarantees an equivalent serial execution?</w:t>
      </w:r>
    </w:p>
    <w:p>
      <w:pPr>
        <w:spacing w:before="80" w:after="40"/>
      </w:pPr>
      <w:r>
        <w:rPr>
          <w:rFonts w:ascii="Calibri" w:hAnsi="Calibri"/>
          <w:b/>
          <w:sz w:val="22"/>
        </w:rPr>
        <w:t>Options:</w:t>
      </w:r>
    </w:p>
    <w:p>
      <w:pPr>
        <w:spacing w:before="20" w:after="20" w:line="264" w:lineRule="auto"/>
        <w:ind w:left="360"/>
      </w:pPr>
      <w:r>
        <w:rPr>
          <w:rFonts w:ascii="Calibri" w:hAnsi="Calibri"/>
          <w:sz w:val="21"/>
        </w:rPr>
        <w:t>A. In-order traversal</w:t>
      </w:r>
    </w:p>
    <w:p>
      <w:pPr>
        <w:spacing w:before="20" w:after="20" w:line="264" w:lineRule="auto"/>
        <w:ind w:left="360"/>
      </w:pPr>
      <w:r>
        <w:rPr>
          <w:rFonts w:ascii="Calibri" w:hAnsi="Calibri"/>
          <w:sz w:val="21"/>
        </w:rPr>
        <w:t>B. Breadth-first order</w:t>
      </w:r>
    </w:p>
    <w:p>
      <w:pPr>
        <w:spacing w:before="20" w:after="20" w:line="264" w:lineRule="auto"/>
        <w:ind w:left="360"/>
      </w:pPr>
      <w:r>
        <w:rPr>
          <w:rFonts w:ascii="Calibri" w:hAnsi="Calibri"/>
          <w:sz w:val="21"/>
        </w:rPr>
        <w:t>C. Topological order</w:t>
      </w:r>
    </w:p>
    <w:p>
      <w:pPr>
        <w:spacing w:before="20" w:after="20" w:line="264" w:lineRule="auto"/>
        <w:ind w:left="360"/>
      </w:pPr>
      <w:r>
        <w:rPr>
          <w:rFonts w:ascii="Calibri" w:hAnsi="Calibri"/>
          <w:sz w:val="21"/>
        </w:rPr>
        <w:t>D. Priority queue order</w:t>
      </w:r>
    </w:p>
    <w:p>
      <w:pPr>
        <w:spacing w:before="80" w:after="160"/>
      </w:pPr>
      <w:r>
        <w:rPr>
          <w:rFonts w:ascii="Calibri" w:hAnsi="Calibri"/>
          <w:b/>
          <w:color w:val="0F5132"/>
          <w:sz w:val="22"/>
        </w:rPr>
        <w:t xml:space="preserve">Correct Option: </w:t>
      </w:r>
      <w:r>
        <w:rPr>
          <w:rFonts w:ascii="Calibri" w:hAnsi="Calibri"/>
          <w:b/>
          <w:color w:val="0F5132"/>
          <w:sz w:val="22"/>
        </w:rPr>
        <w:t>Option C (Topological order)</w:t>
      </w:r>
    </w:p>
    <w:p>
      <w:pPr>
        <w:spacing w:before="80" w:after="200"/>
        <w:pBdr>
          <w:bottom w:val="single" w:sz="6" w:space="1" w:color="D3D3D3"/>
        </w:pBdr>
      </w:pPr>
    </w:p>
    <w:p>
      <w:pPr>
        <w:spacing w:before="200" w:after="40"/>
      </w:pPr>
      <w:r>
        <w:rPr>
          <w:rFonts w:ascii="Calibri" w:hAnsi="Calibri"/>
          <w:b/>
          <w:color w:val="2C3E50"/>
          <w:sz w:val="24"/>
        </w:rPr>
        <w:t>Variant 107: [MCQ-036 -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2)</w:t>
      </w:r>
    </w:p>
    <w:p>
      <w:pPr>
        <w:spacing w:before="80" w:after="80" w:line="276" w:lineRule="auto"/>
      </w:pPr>
      <w:r>
        <w:rPr>
          <w:rFonts w:ascii="Calibri" w:hAnsi="Calibri"/>
          <w:b/>
          <w:sz w:val="22"/>
        </w:rPr>
        <w:t xml:space="preserve">Question: </w:t>
      </w:r>
      <w:r>
        <w:rPr>
          <w:rFonts w:ascii="Calibri" w:hAnsi="Calibri"/>
          <w:sz w:val="22"/>
        </w:rPr>
        <w:t>A banking ledger engine serializes concurrent funds transfers by constructing a transaction dependency graph. If the graph is acyclic, which traversal order yields the equivalent serial execution order?</w:t>
      </w:r>
    </w:p>
    <w:p>
      <w:pPr>
        <w:spacing w:before="80" w:after="40"/>
      </w:pPr>
      <w:r>
        <w:rPr>
          <w:rFonts w:ascii="Calibri" w:hAnsi="Calibri"/>
          <w:b/>
          <w:sz w:val="22"/>
        </w:rPr>
        <w:t>Options:</w:t>
      </w:r>
    </w:p>
    <w:p>
      <w:pPr>
        <w:spacing w:before="20" w:after="20" w:line="264" w:lineRule="auto"/>
        <w:ind w:left="360"/>
      </w:pPr>
      <w:r>
        <w:rPr>
          <w:rFonts w:ascii="Calibri" w:hAnsi="Calibri"/>
          <w:sz w:val="21"/>
        </w:rPr>
        <w:t>A. Breadth-first search order</w:t>
      </w:r>
    </w:p>
    <w:p>
      <w:pPr>
        <w:spacing w:before="20" w:after="20" w:line="264" w:lineRule="auto"/>
        <w:ind w:left="360"/>
      </w:pPr>
      <w:r>
        <w:rPr>
          <w:rFonts w:ascii="Calibri" w:hAnsi="Calibri"/>
          <w:sz w:val="21"/>
        </w:rPr>
        <w:t>B. Topological order</w:t>
      </w:r>
    </w:p>
    <w:p>
      <w:pPr>
        <w:spacing w:before="20" w:after="20" w:line="264" w:lineRule="auto"/>
        <w:ind w:left="360"/>
      </w:pPr>
      <w:r>
        <w:rPr>
          <w:rFonts w:ascii="Calibri" w:hAnsi="Calibri"/>
          <w:sz w:val="21"/>
        </w:rPr>
        <w:t>C. Reverse post-order DFS only</w:t>
      </w:r>
    </w:p>
    <w:p>
      <w:pPr>
        <w:spacing w:before="20" w:after="20" w:line="264" w:lineRule="auto"/>
        <w:ind w:left="360"/>
      </w:pPr>
      <w:r>
        <w:rPr>
          <w:rFonts w:ascii="Calibri" w:hAnsi="Calibri"/>
          <w:sz w:val="21"/>
        </w:rPr>
        <w:t>D. Chronological submission order</w:t>
      </w:r>
    </w:p>
    <w:p>
      <w:pPr>
        <w:spacing w:before="80" w:after="160"/>
      </w:pPr>
      <w:r>
        <w:rPr>
          <w:rFonts w:ascii="Calibri" w:hAnsi="Calibri"/>
          <w:b/>
          <w:color w:val="0F5132"/>
          <w:sz w:val="22"/>
        </w:rPr>
        <w:t xml:space="preserve">Correct Option: </w:t>
      </w:r>
      <w:r>
        <w:rPr>
          <w:rFonts w:ascii="Calibri" w:hAnsi="Calibri"/>
          <w:b/>
          <w:color w:val="0F5132"/>
          <w:sz w:val="22"/>
        </w:rPr>
        <w:t>Option B (Topological order)</w:t>
      </w:r>
    </w:p>
    <w:p>
      <w:pPr>
        <w:spacing w:before="80" w:after="200"/>
        <w:pBdr>
          <w:bottom w:val="single" w:sz="6" w:space="1" w:color="D3D3D3"/>
        </w:pBdr>
      </w:pPr>
    </w:p>
    <w:p>
      <w:pPr>
        <w:spacing w:before="200" w:after="40"/>
      </w:pPr>
      <w:r>
        <w:rPr>
          <w:rFonts w:ascii="Calibri" w:hAnsi="Calibri"/>
          <w:b/>
          <w:color w:val="2C3E50"/>
          <w:sz w:val="24"/>
        </w:rPr>
        <w:t>Variant 108: [MCQ-036 -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2016 (Set 2)</w:t>
      </w:r>
    </w:p>
    <w:p>
      <w:pPr>
        <w:spacing w:before="80" w:after="80" w:line="276" w:lineRule="auto"/>
      </w:pPr>
      <w:r>
        <w:rPr>
          <w:rFonts w:ascii="Calibri" w:hAnsi="Calibri"/>
          <w:b/>
          <w:sz w:val="22"/>
        </w:rPr>
        <w:t xml:space="preserve">Question: </w:t>
      </w:r>
      <w:r>
        <w:rPr>
          <w:rFonts w:ascii="Calibri" w:hAnsi="Calibri"/>
          <w:sz w:val="22"/>
        </w:rPr>
        <w:t>In an e-commerce checkout concurrency log, transactions T1, T2, and T3 produce an acyclic precedence graph with directed edges T1 -&gt; T2 and T2 -&gt; T3. What equivalent serial execution order is guaranteed?</w:t>
      </w:r>
    </w:p>
    <w:p>
      <w:pPr>
        <w:spacing w:before="80" w:after="40"/>
      </w:pPr>
      <w:r>
        <w:rPr>
          <w:rFonts w:ascii="Calibri" w:hAnsi="Calibri"/>
          <w:b/>
          <w:sz w:val="22"/>
        </w:rPr>
        <w:t>Options:</w:t>
      </w:r>
    </w:p>
    <w:p>
      <w:pPr>
        <w:spacing w:before="20" w:after="20" w:line="264" w:lineRule="auto"/>
        <w:ind w:left="360"/>
      </w:pPr>
      <w:r>
        <w:rPr>
          <w:rFonts w:ascii="Calibri" w:hAnsi="Calibri"/>
          <w:sz w:val="21"/>
        </w:rPr>
        <w:t>A. T1 followed by T2 followed by T3 (T1, T2, T3)</w:t>
      </w:r>
    </w:p>
    <w:p>
      <w:pPr>
        <w:spacing w:before="20" w:after="20" w:line="264" w:lineRule="auto"/>
        <w:ind w:left="360"/>
      </w:pPr>
      <w:r>
        <w:rPr>
          <w:rFonts w:ascii="Calibri" w:hAnsi="Calibri"/>
          <w:sz w:val="21"/>
        </w:rPr>
        <w:t>B. T3, T2, T1</w:t>
      </w:r>
    </w:p>
    <w:p>
      <w:pPr>
        <w:spacing w:before="20" w:after="20" w:line="264" w:lineRule="auto"/>
        <w:ind w:left="360"/>
      </w:pPr>
      <w:r>
        <w:rPr>
          <w:rFonts w:ascii="Calibri" w:hAnsi="Calibri"/>
          <w:sz w:val="21"/>
        </w:rPr>
        <w:t>C. T2, T1, T3</w:t>
      </w:r>
    </w:p>
    <w:p>
      <w:pPr>
        <w:spacing w:before="20" w:after="20" w:line="264" w:lineRule="auto"/>
        <w:ind w:left="360"/>
      </w:pPr>
      <w:r>
        <w:rPr>
          <w:rFonts w:ascii="Calibri" w:hAnsi="Calibri"/>
          <w:sz w:val="21"/>
        </w:rPr>
        <w:t>D. T3, T1, T2</w:t>
      </w:r>
    </w:p>
    <w:p>
      <w:pPr>
        <w:spacing w:before="80" w:after="160"/>
      </w:pPr>
      <w:r>
        <w:rPr>
          <w:rFonts w:ascii="Calibri" w:hAnsi="Calibri"/>
          <w:b/>
          <w:color w:val="0F5132"/>
          <w:sz w:val="22"/>
        </w:rPr>
        <w:t xml:space="preserve">Correct Option: </w:t>
      </w:r>
      <w:r>
        <w:rPr>
          <w:rFonts w:ascii="Calibri" w:hAnsi="Calibri"/>
          <w:b/>
          <w:color w:val="0F5132"/>
          <w:sz w:val="22"/>
        </w:rPr>
        <w:t>Option A (T1 followed by T2 followed by T3 (T1, T2, T3))</w:t>
      </w:r>
    </w:p>
    <w:p>
      <w:pPr>
        <w:spacing w:before="80" w:after="200"/>
        <w:pBdr>
          <w:bottom w:val="single" w:sz="6" w:space="1" w:color="D3D3D3"/>
        </w:pBdr>
      </w:pPr>
    </w:p>
    <w:p>
      <w:pPr>
        <w:spacing w:before="200" w:after="40"/>
      </w:pPr>
      <w:r>
        <w:rPr>
          <w:rFonts w:ascii="Calibri" w:hAnsi="Calibri"/>
          <w:b/>
          <w:color w:val="2C3E50"/>
          <w:sz w:val="24"/>
        </w:rPr>
        <w:t>Variant 109: [MCQ-037 -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a clinical hospital genomics database R(E, F, G, H, I, J, K, L, M, N) with FDs {{E,F}-&gt;G, F-&gt;{I,J}, {E,H}-&gt;{K,L}, K-&gt;M, L-&gt;N}, which attribute set is the minimal key?</w:t>
      </w:r>
    </w:p>
    <w:p>
      <w:pPr>
        <w:spacing w:before="80" w:after="40"/>
      </w:pPr>
      <w:r>
        <w:rPr>
          <w:rFonts w:ascii="Calibri" w:hAnsi="Calibri"/>
          <w:b/>
          <w:sz w:val="22"/>
        </w:rPr>
        <w:t>Options:</w:t>
      </w:r>
    </w:p>
    <w:p>
      <w:pPr>
        <w:spacing w:before="20" w:after="20" w:line="264" w:lineRule="auto"/>
        <w:ind w:left="360"/>
      </w:pPr>
      <w:r>
        <w:rPr>
          <w:rFonts w:ascii="Calibri" w:hAnsi="Calibri"/>
          <w:sz w:val="21"/>
        </w:rPr>
        <w:t>A. {E, F, G}</w:t>
      </w:r>
    </w:p>
    <w:p>
      <w:pPr>
        <w:spacing w:before="20" w:after="20" w:line="264" w:lineRule="auto"/>
        <w:ind w:left="360"/>
      </w:pPr>
      <w:r>
        <w:rPr>
          <w:rFonts w:ascii="Calibri" w:hAnsi="Calibri"/>
          <w:sz w:val="21"/>
        </w:rPr>
        <w:t>B. {E, H, K}</w:t>
      </w:r>
    </w:p>
    <w:p>
      <w:pPr>
        <w:spacing w:before="20" w:after="20" w:line="264" w:lineRule="auto"/>
        <w:ind w:left="360"/>
      </w:pPr>
      <w:r>
        <w:rPr>
          <w:rFonts w:ascii="Calibri" w:hAnsi="Calibri"/>
          <w:sz w:val="21"/>
        </w:rPr>
        <w:t>C. {E, F, H}</w:t>
      </w:r>
    </w:p>
    <w:p>
      <w:pPr>
        <w:spacing w:before="20" w:after="20" w:line="264" w:lineRule="auto"/>
        <w:ind w:left="360"/>
      </w:pPr>
      <w:r>
        <w:rPr>
          <w:rFonts w:ascii="Calibri" w:hAnsi="Calibri"/>
          <w:sz w:val="21"/>
        </w:rPr>
        <w:t>D. {F, H, L}</w:t>
      </w:r>
    </w:p>
    <w:p>
      <w:pPr>
        <w:spacing w:before="80" w:after="160"/>
      </w:pPr>
      <w:r>
        <w:rPr>
          <w:rFonts w:ascii="Calibri" w:hAnsi="Calibri"/>
          <w:b/>
          <w:color w:val="0F5132"/>
          <w:sz w:val="22"/>
        </w:rPr>
        <w:t xml:space="preserve">Correct Option: </w:t>
      </w:r>
      <w:r>
        <w:rPr>
          <w:rFonts w:ascii="Calibri" w:hAnsi="Calibri"/>
          <w:b/>
          <w:color w:val="0F5132"/>
          <w:sz w:val="22"/>
        </w:rPr>
        <w:t>Option C ({E, F, H})</w:t>
      </w:r>
    </w:p>
    <w:p>
      <w:pPr>
        <w:spacing w:before="80" w:after="200"/>
        <w:pBdr>
          <w:bottom w:val="single" w:sz="6" w:space="1" w:color="D3D3D3"/>
        </w:pBdr>
      </w:pPr>
    </w:p>
    <w:p>
      <w:pPr>
        <w:spacing w:before="200" w:after="40"/>
      </w:pPr>
      <w:r>
        <w:rPr>
          <w:rFonts w:ascii="Calibri" w:hAnsi="Calibri"/>
          <w:b/>
          <w:color w:val="2C3E50"/>
          <w:sz w:val="24"/>
        </w:rPr>
        <w:t>Variant 110: [MCQ-037 -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an automated banking risk database R(E, F, G, H, I, J, K, L, M, N) with FDs {{E,F}-&gt;G, F-&gt;{I,J}, {E,H}-&gt;{K,L}, K-&gt;M, L-&gt;N}, what is the candidate key?</w:t>
      </w:r>
    </w:p>
    <w:p>
      <w:pPr>
        <w:spacing w:before="80" w:after="40"/>
      </w:pPr>
      <w:r>
        <w:rPr>
          <w:rFonts w:ascii="Calibri" w:hAnsi="Calibri"/>
          <w:b/>
          <w:sz w:val="22"/>
        </w:rPr>
        <w:t>Options:</w:t>
      </w:r>
    </w:p>
    <w:p>
      <w:pPr>
        <w:spacing w:before="20" w:after="20" w:line="264" w:lineRule="auto"/>
        <w:ind w:left="360"/>
      </w:pPr>
      <w:r>
        <w:rPr>
          <w:rFonts w:ascii="Calibri" w:hAnsi="Calibri"/>
          <w:sz w:val="21"/>
        </w:rPr>
        <w:t>A. {E, F}</w:t>
      </w:r>
    </w:p>
    <w:p>
      <w:pPr>
        <w:spacing w:before="20" w:after="20" w:line="264" w:lineRule="auto"/>
        <w:ind w:left="360"/>
      </w:pPr>
      <w:r>
        <w:rPr>
          <w:rFonts w:ascii="Calibri" w:hAnsi="Calibri"/>
          <w:sz w:val="21"/>
        </w:rPr>
        <w:t>B. {E, F, H}</w:t>
      </w:r>
    </w:p>
    <w:p>
      <w:pPr>
        <w:spacing w:before="20" w:after="20" w:line="264" w:lineRule="auto"/>
        <w:ind w:left="360"/>
      </w:pPr>
      <w:r>
        <w:rPr>
          <w:rFonts w:ascii="Calibri" w:hAnsi="Calibri"/>
          <w:sz w:val="21"/>
        </w:rPr>
        <w:t>C. {E, H}</w:t>
      </w:r>
    </w:p>
    <w:p>
      <w:pPr>
        <w:spacing w:before="20" w:after="20" w:line="264" w:lineRule="auto"/>
        <w:ind w:left="360"/>
      </w:pPr>
      <w:r>
        <w:rPr>
          <w:rFonts w:ascii="Calibri" w:hAnsi="Calibri"/>
          <w:sz w:val="21"/>
        </w:rPr>
        <w:t>D. {E, F, H, K}</w:t>
      </w:r>
    </w:p>
    <w:p>
      <w:pPr>
        <w:spacing w:before="80" w:after="160"/>
      </w:pPr>
      <w:r>
        <w:rPr>
          <w:rFonts w:ascii="Calibri" w:hAnsi="Calibri"/>
          <w:b/>
          <w:color w:val="0F5132"/>
          <w:sz w:val="22"/>
        </w:rPr>
        <w:t xml:space="preserve">Correct Option: </w:t>
      </w:r>
      <w:r>
        <w:rPr>
          <w:rFonts w:ascii="Calibri" w:hAnsi="Calibri"/>
          <w:b/>
          <w:color w:val="0F5132"/>
          <w:sz w:val="22"/>
        </w:rPr>
        <w:t>Option B ({E, F, H})</w:t>
      </w:r>
    </w:p>
    <w:p>
      <w:pPr>
        <w:spacing w:before="80" w:after="200"/>
        <w:pBdr>
          <w:bottom w:val="single" w:sz="6" w:space="1" w:color="D3D3D3"/>
        </w:pBdr>
      </w:pPr>
    </w:p>
    <w:p>
      <w:pPr>
        <w:spacing w:before="200" w:after="40"/>
      </w:pPr>
      <w:r>
        <w:rPr>
          <w:rFonts w:ascii="Calibri" w:hAnsi="Calibri"/>
          <w:b/>
          <w:color w:val="2C3E50"/>
          <w:sz w:val="24"/>
        </w:rPr>
        <w:t>Variant 111: [MCQ-037 -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An e-commerce marketplace table Listing(SellerID, ItemID, WarehouseID, Commission) has FDs SellerID, ItemID -&gt; WarehouseID and WarehouseID -&gt; Commission. What is the candidate key for Listing?</w:t>
      </w:r>
    </w:p>
    <w:p>
      <w:pPr>
        <w:spacing w:before="80" w:after="40"/>
      </w:pPr>
      <w:r>
        <w:rPr>
          <w:rFonts w:ascii="Calibri" w:hAnsi="Calibri"/>
          <w:b/>
          <w:sz w:val="22"/>
        </w:rPr>
        <w:t>Options:</w:t>
      </w:r>
    </w:p>
    <w:p>
      <w:pPr>
        <w:spacing w:before="20" w:after="20" w:line="264" w:lineRule="auto"/>
        <w:ind w:left="360"/>
      </w:pPr>
      <w:r>
        <w:rPr>
          <w:rFonts w:ascii="Calibri" w:hAnsi="Calibri"/>
          <w:sz w:val="21"/>
        </w:rPr>
        <w:t>A. {SellerID, ItemID}</w:t>
      </w:r>
    </w:p>
    <w:p>
      <w:pPr>
        <w:spacing w:before="20" w:after="20" w:line="264" w:lineRule="auto"/>
        <w:ind w:left="360"/>
      </w:pPr>
      <w:r>
        <w:rPr>
          <w:rFonts w:ascii="Calibri" w:hAnsi="Calibri"/>
          <w:sz w:val="21"/>
        </w:rPr>
        <w:t>B. {WarehouseID}</w:t>
      </w:r>
    </w:p>
    <w:p>
      <w:pPr>
        <w:spacing w:before="20" w:after="20" w:line="264" w:lineRule="auto"/>
        <w:ind w:left="360"/>
      </w:pPr>
      <w:r>
        <w:rPr>
          <w:rFonts w:ascii="Calibri" w:hAnsi="Calibri"/>
          <w:sz w:val="21"/>
        </w:rPr>
        <w:t>C. {SellerID, Commission}</w:t>
      </w:r>
    </w:p>
    <w:p>
      <w:pPr>
        <w:spacing w:before="20" w:after="20" w:line="264" w:lineRule="auto"/>
        <w:ind w:left="360"/>
      </w:pPr>
      <w:r>
        <w:rPr>
          <w:rFonts w:ascii="Calibri" w:hAnsi="Calibri"/>
          <w:sz w:val="21"/>
        </w:rPr>
        <w:t>D. {Commission}</w:t>
      </w:r>
    </w:p>
    <w:p>
      <w:pPr>
        <w:spacing w:before="80" w:after="160"/>
      </w:pPr>
      <w:r>
        <w:rPr>
          <w:rFonts w:ascii="Calibri" w:hAnsi="Calibri"/>
          <w:b/>
          <w:color w:val="0F5132"/>
          <w:sz w:val="22"/>
        </w:rPr>
        <w:t xml:space="preserve">Correct Option: </w:t>
      </w:r>
      <w:r>
        <w:rPr>
          <w:rFonts w:ascii="Calibri" w:hAnsi="Calibri"/>
          <w:b/>
          <w:color w:val="0F5132"/>
          <w:sz w:val="22"/>
        </w:rPr>
        <w:t>Option A ({SellerID, ItemID})</w:t>
      </w:r>
    </w:p>
    <w:p>
      <w:pPr>
        <w:spacing w:before="80" w:after="200"/>
        <w:pBdr>
          <w:bottom w:val="single" w:sz="6" w:space="1" w:color="D3D3D3"/>
        </w:pBdr>
      </w:pPr>
    </w:p>
    <w:p>
      <w:pPr>
        <w:spacing w:before="200" w:after="40"/>
      </w:pPr>
      <w:r>
        <w:rPr>
          <w:rFonts w:ascii="Calibri" w:hAnsi="Calibri"/>
          <w:b/>
          <w:color w:val="2C3E50"/>
          <w:sz w:val="24"/>
        </w:rPr>
        <w:t>Variant 112: [MCQ-038 -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An EHR database developer asserts: (S1) CHECK constraints can enforce foreign keys across patient tables; (S2) table S can reference partial primary key (a) of R(a, b). What is the validity of these assertions?</w:t>
      </w:r>
    </w:p>
    <w:p>
      <w:pPr>
        <w:spacing w:before="80" w:after="40"/>
      </w:pPr>
      <w:r>
        <w:rPr>
          <w:rFonts w:ascii="Calibri" w:hAnsi="Calibri"/>
          <w:b/>
          <w:sz w:val="22"/>
        </w:rPr>
        <w:t>Options:</w:t>
      </w:r>
    </w:p>
    <w:p>
      <w:pPr>
        <w:spacing w:before="20" w:after="20" w:line="264" w:lineRule="auto"/>
        <w:ind w:left="360"/>
      </w:pPr>
      <w:r>
        <w:rPr>
          <w:rFonts w:ascii="Calibri" w:hAnsi="Calibri"/>
          <w:sz w:val="21"/>
        </w:rPr>
        <w:t>A. S1 is FALSE and S2 is TRUE</w:t>
      </w:r>
    </w:p>
    <w:p>
      <w:pPr>
        <w:spacing w:before="20" w:after="20" w:line="264" w:lineRule="auto"/>
        <w:ind w:left="360"/>
      </w:pPr>
      <w:r>
        <w:rPr>
          <w:rFonts w:ascii="Calibri" w:hAnsi="Calibri"/>
          <w:sz w:val="21"/>
        </w:rPr>
        <w:t>B. Both S1 and S2 are TRUE</w:t>
      </w:r>
    </w:p>
    <w:p>
      <w:pPr>
        <w:spacing w:before="20" w:after="20" w:line="264" w:lineRule="auto"/>
        <w:ind w:left="360"/>
      </w:pPr>
      <w:r>
        <w:rPr>
          <w:rFonts w:ascii="Calibri" w:hAnsi="Calibri"/>
          <w:sz w:val="21"/>
        </w:rPr>
        <w:t>C. Both S1 and S2 are FALSE</w:t>
      </w:r>
    </w:p>
    <w:p>
      <w:pPr>
        <w:spacing w:before="20" w:after="20" w:line="264" w:lineRule="auto"/>
        <w:ind w:left="360"/>
      </w:pPr>
      <w:r>
        <w:rPr>
          <w:rFonts w:ascii="Calibri" w:hAnsi="Calibri"/>
          <w:sz w:val="21"/>
        </w:rPr>
        <w:t>D. S1 is TRUE and S2 is FALSE</w:t>
      </w:r>
    </w:p>
    <w:p>
      <w:pPr>
        <w:spacing w:before="80" w:after="160"/>
      </w:pPr>
      <w:r>
        <w:rPr>
          <w:rFonts w:ascii="Calibri" w:hAnsi="Calibri"/>
          <w:b/>
          <w:color w:val="0F5132"/>
          <w:sz w:val="22"/>
        </w:rPr>
        <w:t xml:space="preserve">Correct Option: </w:t>
      </w:r>
      <w:r>
        <w:rPr>
          <w:rFonts w:ascii="Calibri" w:hAnsi="Calibri"/>
          <w:b/>
          <w:color w:val="0F5132"/>
          <w:sz w:val="22"/>
        </w:rPr>
        <w:t>Option C (Both S1 and S2 are FALSE)</w:t>
      </w:r>
    </w:p>
    <w:p>
      <w:pPr>
        <w:spacing w:before="80" w:after="200"/>
        <w:pBdr>
          <w:bottom w:val="single" w:sz="6" w:space="1" w:color="D3D3D3"/>
        </w:pBdr>
      </w:pPr>
    </w:p>
    <w:p>
      <w:pPr>
        <w:spacing w:before="200" w:after="40"/>
      </w:pPr>
      <w:r>
        <w:rPr>
          <w:rFonts w:ascii="Calibri" w:hAnsi="Calibri"/>
          <w:b/>
          <w:color w:val="2C3E50"/>
          <w:sz w:val="24"/>
        </w:rPr>
        <w:t>Variant 113: [MCQ-038 -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an automated banking compliance system: S1 claims a CHECK constraint can always replace foreign keys; S2 claims a foreign key can reference a partial primary key. Which statement is correct?</w:t>
      </w:r>
    </w:p>
    <w:p>
      <w:pPr>
        <w:spacing w:before="80" w:after="40"/>
      </w:pPr>
      <w:r>
        <w:rPr>
          <w:rFonts w:ascii="Calibri" w:hAnsi="Calibri"/>
          <w:b/>
          <w:sz w:val="22"/>
        </w:rPr>
        <w:t>Options:</w:t>
      </w:r>
    </w:p>
    <w:p>
      <w:pPr>
        <w:spacing w:before="20" w:after="20" w:line="264" w:lineRule="auto"/>
        <w:ind w:left="360"/>
      </w:pPr>
      <w:r>
        <w:rPr>
          <w:rFonts w:ascii="Calibri" w:hAnsi="Calibri"/>
          <w:sz w:val="21"/>
        </w:rPr>
        <w:t>A. S1 is TRUE and S2 is FALSE</w:t>
      </w:r>
    </w:p>
    <w:p>
      <w:pPr>
        <w:spacing w:before="20" w:after="20" w:line="264" w:lineRule="auto"/>
        <w:ind w:left="360"/>
      </w:pPr>
      <w:r>
        <w:rPr>
          <w:rFonts w:ascii="Calibri" w:hAnsi="Calibri"/>
          <w:sz w:val="21"/>
        </w:rPr>
        <w:t>B. Both S1 and S2 are FALSE</w:t>
      </w:r>
    </w:p>
    <w:p>
      <w:pPr>
        <w:spacing w:before="20" w:after="20" w:line="264" w:lineRule="auto"/>
        <w:ind w:left="360"/>
      </w:pPr>
      <w:r>
        <w:rPr>
          <w:rFonts w:ascii="Calibri" w:hAnsi="Calibri"/>
          <w:sz w:val="21"/>
        </w:rPr>
        <w:t>C. S1 is FALSE and S2 is TRUE</w:t>
      </w:r>
    </w:p>
    <w:p>
      <w:pPr>
        <w:spacing w:before="20" w:after="20" w:line="264" w:lineRule="auto"/>
        <w:ind w:left="360"/>
      </w:pPr>
      <w:r>
        <w:rPr>
          <w:rFonts w:ascii="Calibri" w:hAnsi="Calibri"/>
          <w:sz w:val="21"/>
        </w:rPr>
        <w:t>D. Both S1 and S2 are TRUE</w:t>
      </w:r>
    </w:p>
    <w:p>
      <w:pPr>
        <w:spacing w:before="80" w:after="160"/>
      </w:pPr>
      <w:r>
        <w:rPr>
          <w:rFonts w:ascii="Calibri" w:hAnsi="Calibri"/>
          <w:b/>
          <w:color w:val="0F5132"/>
          <w:sz w:val="22"/>
        </w:rPr>
        <w:t xml:space="preserve">Correct Option: </w:t>
      </w:r>
      <w:r>
        <w:rPr>
          <w:rFonts w:ascii="Calibri" w:hAnsi="Calibri"/>
          <w:b/>
          <w:color w:val="0F5132"/>
          <w:sz w:val="22"/>
        </w:rPr>
        <w:t>Option B (Both S1 and S2 are FALSE)</w:t>
      </w:r>
    </w:p>
    <w:p>
      <w:pPr>
        <w:spacing w:before="80" w:after="200"/>
        <w:pBdr>
          <w:bottom w:val="single" w:sz="6" w:space="1" w:color="D3D3D3"/>
        </w:pBdr>
      </w:pPr>
    </w:p>
    <w:p>
      <w:pPr>
        <w:spacing w:before="200" w:after="40"/>
      </w:pPr>
      <w:r>
        <w:rPr>
          <w:rFonts w:ascii="Calibri" w:hAnsi="Calibri"/>
          <w:b/>
          <w:color w:val="2C3E50"/>
          <w:sz w:val="24"/>
        </w:rPr>
        <w:t>Variant 114: [MCQ-038 -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SQL DDL for an e-commerce catalog, table Product(Price NUMERIC, Discount NUMERIC) specifies constraint CHECK (Price &gt;= Discount AND Discount &gt;= 0). When is this constraint evaluated?</w:t>
      </w:r>
    </w:p>
    <w:p>
      <w:pPr>
        <w:spacing w:before="80" w:after="40"/>
      </w:pPr>
      <w:r>
        <w:rPr>
          <w:rFonts w:ascii="Calibri" w:hAnsi="Calibri"/>
          <w:b/>
          <w:sz w:val="22"/>
        </w:rPr>
        <w:t>Options:</w:t>
      </w:r>
    </w:p>
    <w:p>
      <w:pPr>
        <w:spacing w:before="20" w:after="20" w:line="264" w:lineRule="auto"/>
        <w:ind w:left="360"/>
      </w:pPr>
      <w:r>
        <w:rPr>
          <w:rFonts w:ascii="Calibri" w:hAnsi="Calibri"/>
          <w:sz w:val="21"/>
        </w:rPr>
        <w:t>A. Automatically upon every INSERT and UPDATE operation affecting Price or Discount</w:t>
      </w:r>
    </w:p>
    <w:p>
      <w:pPr>
        <w:spacing w:before="20" w:after="20" w:line="264" w:lineRule="auto"/>
        <w:ind w:left="360"/>
      </w:pPr>
      <w:r>
        <w:rPr>
          <w:rFonts w:ascii="Calibri" w:hAnsi="Calibri"/>
          <w:sz w:val="21"/>
        </w:rPr>
        <w:t>B. Only when the database server is rebooted</w:t>
      </w:r>
    </w:p>
    <w:p>
      <w:pPr>
        <w:spacing w:before="20" w:after="20" w:line="264" w:lineRule="auto"/>
        <w:ind w:left="360"/>
      </w:pPr>
      <w:r>
        <w:rPr>
          <w:rFonts w:ascii="Calibri" w:hAnsi="Calibri"/>
          <w:sz w:val="21"/>
        </w:rPr>
        <w:t>C. Only when a SELECT query is executed</w:t>
      </w:r>
    </w:p>
    <w:p>
      <w:pPr>
        <w:spacing w:before="20" w:after="20" w:line="264" w:lineRule="auto"/>
        <w:ind w:left="360"/>
      </w:pPr>
      <w:r>
        <w:rPr>
          <w:rFonts w:ascii="Calibri" w:hAnsi="Calibri"/>
          <w:sz w:val="21"/>
        </w:rPr>
        <w:t>D. Once per month during index defragmentation</w:t>
      </w:r>
    </w:p>
    <w:p>
      <w:pPr>
        <w:spacing w:before="80" w:after="160"/>
      </w:pPr>
      <w:r>
        <w:rPr>
          <w:rFonts w:ascii="Calibri" w:hAnsi="Calibri"/>
          <w:b/>
          <w:color w:val="0F5132"/>
          <w:sz w:val="22"/>
        </w:rPr>
        <w:t xml:space="preserve">Correct Option: </w:t>
      </w:r>
      <w:r>
        <w:rPr>
          <w:rFonts w:ascii="Calibri" w:hAnsi="Calibri"/>
          <w:b/>
          <w:color w:val="0F5132"/>
          <w:sz w:val="22"/>
        </w:rPr>
        <w:t>Option A (Automatically upon every INSERT and UPDATE operation affecting Price or Discount)</w:t>
      </w:r>
    </w:p>
    <w:p>
      <w:pPr>
        <w:spacing w:before="80" w:after="200"/>
        <w:pBdr>
          <w:bottom w:val="single" w:sz="6" w:space="1" w:color="D3D3D3"/>
        </w:pBdr>
      </w:pPr>
    </w:p>
    <w:p>
      <w:pPr>
        <w:spacing w:before="200" w:after="40"/>
      </w:pPr>
      <w:r>
        <w:rPr>
          <w:rFonts w:ascii="Calibri" w:hAnsi="Calibri"/>
          <w:b/>
          <w:color w:val="2C3E50"/>
          <w:sz w:val="24"/>
        </w:rPr>
        <w:t>Variant 115: [MCQ-039 -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An EHR audit log records concurrent clinical updates on medication x. Which schedule has an acyclic precedence graph?</w:t>
      </w:r>
    </w:p>
    <w:p>
      <w:pPr>
        <w:spacing w:before="80" w:after="40"/>
      </w:pPr>
      <w:r>
        <w:rPr>
          <w:rFonts w:ascii="Calibri" w:hAnsi="Calibri"/>
          <w:b/>
          <w:sz w:val="22"/>
        </w:rPr>
        <w:t>Options:</w:t>
      </w:r>
    </w:p>
    <w:p>
      <w:pPr>
        <w:spacing w:before="20" w:after="20" w:line="264" w:lineRule="auto"/>
        <w:ind w:left="360"/>
      </w:pPr>
      <w:r>
        <w:rPr>
          <w:rFonts w:ascii="Calibri" w:hAnsi="Calibri"/>
          <w:sz w:val="21"/>
        </w:rPr>
        <w:t>A. r1(x); r2(x); w1(x); r3(x); w2(x)</w:t>
      </w:r>
    </w:p>
    <w:p>
      <w:pPr>
        <w:spacing w:before="20" w:after="20" w:line="264" w:lineRule="auto"/>
        <w:ind w:left="360"/>
      </w:pPr>
      <w:r>
        <w:rPr>
          <w:rFonts w:ascii="Calibri" w:hAnsi="Calibri"/>
          <w:sz w:val="21"/>
        </w:rPr>
        <w:t>B. r3(x); r2(x); r1(x); w2(x); w1(x)</w:t>
      </w:r>
    </w:p>
    <w:p>
      <w:pPr>
        <w:spacing w:before="20" w:after="20" w:line="264" w:lineRule="auto"/>
        <w:ind w:left="360"/>
      </w:pPr>
      <w:r>
        <w:rPr>
          <w:rFonts w:ascii="Calibri" w:hAnsi="Calibri"/>
          <w:sz w:val="21"/>
        </w:rPr>
        <w:t>C. r2(x); w2(x); r3(x); r1(x); w1(x)</w:t>
      </w:r>
    </w:p>
    <w:p>
      <w:pPr>
        <w:spacing w:before="20" w:after="20" w:line="264" w:lineRule="auto"/>
        <w:ind w:left="360"/>
      </w:pPr>
      <w:r>
        <w:rPr>
          <w:rFonts w:ascii="Calibri" w:hAnsi="Calibri"/>
          <w:sz w:val="21"/>
        </w:rPr>
        <w:t>D. r2(x); r1(x); w2(x); r3(x); w1(x)</w:t>
      </w:r>
    </w:p>
    <w:p>
      <w:pPr>
        <w:spacing w:before="80" w:after="160"/>
      </w:pPr>
      <w:r>
        <w:rPr>
          <w:rFonts w:ascii="Calibri" w:hAnsi="Calibri"/>
          <w:b/>
          <w:color w:val="0F5132"/>
          <w:sz w:val="22"/>
        </w:rPr>
        <w:t xml:space="preserve">Correct Option: </w:t>
      </w:r>
      <w:r>
        <w:rPr>
          <w:rFonts w:ascii="Calibri" w:hAnsi="Calibri"/>
          <w:b/>
          <w:color w:val="0F5132"/>
          <w:sz w:val="22"/>
        </w:rPr>
        <w:t>Option C (r2(x); w2(x); r3(x); r1(x); w1(x))</w:t>
      </w:r>
    </w:p>
    <w:p>
      <w:pPr>
        <w:spacing w:before="80" w:after="200"/>
        <w:pBdr>
          <w:bottom w:val="single" w:sz="6" w:space="1" w:color="D3D3D3"/>
        </w:pBdr>
      </w:pPr>
    </w:p>
    <w:p>
      <w:pPr>
        <w:spacing w:before="200" w:after="40"/>
      </w:pPr>
      <w:r>
        <w:rPr>
          <w:rFonts w:ascii="Calibri" w:hAnsi="Calibri"/>
          <w:b/>
          <w:color w:val="2C3E50"/>
          <w:sz w:val="24"/>
        </w:rPr>
        <w:t>Variant 116: [MCQ-039 -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an automated securities transaction log, which sequence of concurrent operations is conflict serializable without deadlock or dependency cycle?</w:t>
      </w:r>
    </w:p>
    <w:p>
      <w:pPr>
        <w:spacing w:before="80" w:after="40"/>
      </w:pPr>
      <w:r>
        <w:rPr>
          <w:rFonts w:ascii="Calibri" w:hAnsi="Calibri"/>
          <w:b/>
          <w:sz w:val="22"/>
        </w:rPr>
        <w:t>Options:</w:t>
      </w:r>
    </w:p>
    <w:p>
      <w:pPr>
        <w:spacing w:before="20" w:after="20" w:line="264" w:lineRule="auto"/>
        <w:ind w:left="360"/>
      </w:pPr>
      <w:r>
        <w:rPr>
          <w:rFonts w:ascii="Calibri" w:hAnsi="Calibri"/>
          <w:sz w:val="21"/>
        </w:rPr>
        <w:t>A. r1(x); r2(x); w1(x); r3(x); w2(x)</w:t>
      </w:r>
    </w:p>
    <w:p>
      <w:pPr>
        <w:spacing w:before="20" w:after="20" w:line="264" w:lineRule="auto"/>
        <w:ind w:left="360"/>
      </w:pPr>
      <w:r>
        <w:rPr>
          <w:rFonts w:ascii="Calibri" w:hAnsi="Calibri"/>
          <w:sz w:val="21"/>
        </w:rPr>
        <w:t>B. r2(x); w2(x); r3(x); r1(x); w1(x)</w:t>
      </w:r>
    </w:p>
    <w:p>
      <w:pPr>
        <w:spacing w:before="20" w:after="20" w:line="264" w:lineRule="auto"/>
        <w:ind w:left="360"/>
      </w:pPr>
      <w:r>
        <w:rPr>
          <w:rFonts w:ascii="Calibri" w:hAnsi="Calibri"/>
          <w:sz w:val="21"/>
        </w:rPr>
        <w:t>C. r2(x); r1(x); w2(x); r3(x); w1(x)</w:t>
      </w:r>
    </w:p>
    <w:p>
      <w:pPr>
        <w:spacing w:before="20" w:after="20" w:line="264" w:lineRule="auto"/>
        <w:ind w:left="360"/>
      </w:pPr>
      <w:r>
        <w:rPr>
          <w:rFonts w:ascii="Calibri" w:hAnsi="Calibri"/>
          <w:sz w:val="21"/>
        </w:rPr>
        <w:t>D. r3(x); r2(x); r1(x); w2(x); w1(x)</w:t>
      </w:r>
    </w:p>
    <w:p>
      <w:pPr>
        <w:spacing w:before="80" w:after="160"/>
      </w:pPr>
      <w:r>
        <w:rPr>
          <w:rFonts w:ascii="Calibri" w:hAnsi="Calibri"/>
          <w:b/>
          <w:color w:val="0F5132"/>
          <w:sz w:val="22"/>
        </w:rPr>
        <w:t xml:space="preserve">Correct Option: </w:t>
      </w:r>
      <w:r>
        <w:rPr>
          <w:rFonts w:ascii="Calibri" w:hAnsi="Calibri"/>
          <w:b/>
          <w:color w:val="0F5132"/>
          <w:sz w:val="22"/>
        </w:rPr>
        <w:t>Option B (r2(x); w2(x); r3(x); r1(x); w1(x))</w:t>
      </w:r>
    </w:p>
    <w:p>
      <w:pPr>
        <w:spacing w:before="80" w:after="200"/>
        <w:pBdr>
          <w:bottom w:val="single" w:sz="6" w:space="1" w:color="D3D3D3"/>
        </w:pBdr>
      </w:pPr>
    </w:p>
    <w:p>
      <w:pPr>
        <w:spacing w:before="200" w:after="40"/>
      </w:pPr>
      <w:r>
        <w:rPr>
          <w:rFonts w:ascii="Calibri" w:hAnsi="Calibri"/>
          <w:b/>
          <w:color w:val="2C3E50"/>
          <w:sz w:val="24"/>
        </w:rPr>
        <w:t>Variant 117: [MCQ-039 -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a flash sale, schedule S contains operations: T1: Read(Stock); T2: Write(Stock); T1: Write(Stock). Why is schedule S NOT conflict serializable?</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the conflicting operations between T1 and T2 form a directed cycle: T1 -&gt; T2 (Read-Write conflict) and T2 -&gt; T1 (Write-Write conflict)</w:t>
      </w:r>
    </w:p>
    <w:p>
      <w:pPr>
        <w:spacing w:before="20" w:after="20" w:line="264" w:lineRule="auto"/>
        <w:ind w:left="360"/>
      </w:pPr>
      <w:r>
        <w:rPr>
          <w:rFonts w:ascii="Calibri" w:hAnsi="Calibri"/>
          <w:sz w:val="21"/>
        </w:rPr>
        <w:t>B. Because T1 and T2 read the same variable</w:t>
      </w:r>
    </w:p>
    <w:p>
      <w:pPr>
        <w:spacing w:before="20" w:after="20" w:line="264" w:lineRule="auto"/>
        <w:ind w:left="360"/>
      </w:pPr>
      <w:r>
        <w:rPr>
          <w:rFonts w:ascii="Calibri" w:hAnsi="Calibri"/>
          <w:sz w:val="21"/>
        </w:rPr>
        <w:t>C. Because transactions are not allowed to update stock</w:t>
      </w:r>
    </w:p>
    <w:p>
      <w:pPr>
        <w:spacing w:before="20" w:after="20" w:line="264" w:lineRule="auto"/>
        <w:ind w:left="360"/>
      </w:pPr>
      <w:r>
        <w:rPr>
          <w:rFonts w:ascii="Calibri" w:hAnsi="Calibri"/>
          <w:sz w:val="21"/>
        </w:rPr>
        <w:t>D. Because T1 did not commit before T2 started</w:t>
      </w:r>
    </w:p>
    <w:p>
      <w:pPr>
        <w:spacing w:before="80" w:after="160"/>
      </w:pPr>
      <w:r>
        <w:rPr>
          <w:rFonts w:ascii="Calibri" w:hAnsi="Calibri"/>
          <w:b/>
          <w:color w:val="0F5132"/>
          <w:sz w:val="22"/>
        </w:rPr>
        <w:t xml:space="preserve">Correct Option: </w:t>
      </w:r>
      <w:r>
        <w:rPr>
          <w:rFonts w:ascii="Calibri" w:hAnsi="Calibri"/>
          <w:b/>
          <w:color w:val="0F5132"/>
          <w:sz w:val="22"/>
        </w:rPr>
        <w:t>Option A (Because the conflicting operations between T1 and T2 form a directed cycle: T1 -&gt; T2 (Read-Write conflict) and T2 -&gt; T1 (Write-Write conflict))</w:t>
      </w:r>
    </w:p>
    <w:p>
      <w:pPr>
        <w:spacing w:before="80" w:after="200"/>
        <w:pBdr>
          <w:bottom w:val="single" w:sz="6" w:space="1" w:color="D3D3D3"/>
        </w:pBdr>
      </w:pPr>
    </w:p>
    <w:p>
      <w:pPr>
        <w:spacing w:before="200" w:after="40"/>
      </w:pPr>
      <w:r>
        <w:rPr>
          <w:rFonts w:ascii="Calibri" w:hAnsi="Calibri"/>
          <w:b/>
          <w:color w:val="2C3E50"/>
          <w:sz w:val="24"/>
        </w:rPr>
        <w:t>Variant 118: [MCQ-040 -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An EHR database schema audit evaluates: (S1) All two-attribute tables meet BCNF; (S2) {AB-&gt;C, D-&gt;E, E-&gt;C} is a minimal cover for {AB-&gt;C, D-&gt;E, AB-&gt;E, E-&gt;C}. Which is correct?</w:t>
      </w:r>
    </w:p>
    <w:p>
      <w:pPr>
        <w:spacing w:before="80" w:after="40"/>
      </w:pPr>
      <w:r>
        <w:rPr>
          <w:rFonts w:ascii="Calibri" w:hAnsi="Calibri"/>
          <w:b/>
          <w:sz w:val="22"/>
        </w:rPr>
        <w:t>Options:</w:t>
      </w:r>
    </w:p>
    <w:p>
      <w:pPr>
        <w:spacing w:before="20" w:after="20" w:line="264" w:lineRule="auto"/>
        <w:ind w:left="360"/>
      </w:pPr>
      <w:r>
        <w:rPr>
          <w:rFonts w:ascii="Calibri" w:hAnsi="Calibri"/>
          <w:sz w:val="21"/>
        </w:rPr>
        <w:t>A. Both S1 and S2 are FALSE</w:t>
      </w:r>
    </w:p>
    <w:p>
      <w:pPr>
        <w:spacing w:before="20" w:after="20" w:line="264" w:lineRule="auto"/>
        <w:ind w:left="360"/>
      </w:pPr>
      <w:r>
        <w:rPr>
          <w:rFonts w:ascii="Calibri" w:hAnsi="Calibri"/>
          <w:sz w:val="21"/>
        </w:rPr>
        <w:t>B. S1 is FALSE and S2 is TRUE</w:t>
      </w:r>
    </w:p>
    <w:p>
      <w:pPr>
        <w:spacing w:before="20" w:after="20" w:line="264" w:lineRule="auto"/>
        <w:ind w:left="360"/>
      </w:pPr>
      <w:r>
        <w:rPr>
          <w:rFonts w:ascii="Calibri" w:hAnsi="Calibri"/>
          <w:sz w:val="21"/>
        </w:rPr>
        <w:t>C. S1 is TRUE and S2 is FALSE</w:t>
      </w:r>
    </w:p>
    <w:p>
      <w:pPr>
        <w:spacing w:before="20" w:after="20" w:line="264" w:lineRule="auto"/>
        <w:ind w:left="360"/>
      </w:pPr>
      <w:r>
        <w:rPr>
          <w:rFonts w:ascii="Calibri" w:hAnsi="Calibri"/>
          <w:sz w:val="21"/>
        </w:rPr>
        <w:t>D. Both S1 and S2 are TRUE</w:t>
      </w:r>
    </w:p>
    <w:p>
      <w:pPr>
        <w:spacing w:before="80" w:after="160"/>
      </w:pPr>
      <w:r>
        <w:rPr>
          <w:rFonts w:ascii="Calibri" w:hAnsi="Calibri"/>
          <w:b/>
          <w:color w:val="0F5132"/>
          <w:sz w:val="22"/>
        </w:rPr>
        <w:t xml:space="preserve">Correct Option: </w:t>
      </w:r>
      <w:r>
        <w:rPr>
          <w:rFonts w:ascii="Calibri" w:hAnsi="Calibri"/>
          <w:b/>
          <w:color w:val="0F5132"/>
          <w:sz w:val="22"/>
        </w:rPr>
        <w:t>Option C (S1 is TRUE and S2 is FALSE)</w:t>
      </w:r>
    </w:p>
    <w:p>
      <w:pPr>
        <w:spacing w:before="80" w:after="200"/>
        <w:pBdr>
          <w:bottom w:val="single" w:sz="6" w:space="1" w:color="D3D3D3"/>
        </w:pBdr>
      </w:pPr>
    </w:p>
    <w:p>
      <w:pPr>
        <w:spacing w:before="200" w:after="40"/>
      </w:pPr>
      <w:r>
        <w:rPr>
          <w:rFonts w:ascii="Calibri" w:hAnsi="Calibri"/>
          <w:b/>
          <w:color w:val="2C3E50"/>
          <w:sz w:val="24"/>
        </w:rPr>
        <w:t>Variant 119: [MCQ-040 -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an automated banking risk framework: S1 asserts any two-column relation is in BCNF; S2 asserts {AB-&gt;C, D-&gt;E, E-&gt;C} is a minimal cover for {AB-&gt;C, D-&gt;E, AB-&gt;E, E-&gt;C}. What is the truth value?</w:t>
      </w:r>
    </w:p>
    <w:p>
      <w:pPr>
        <w:spacing w:before="80" w:after="40"/>
      </w:pPr>
      <w:r>
        <w:rPr>
          <w:rFonts w:ascii="Calibri" w:hAnsi="Calibri"/>
          <w:b/>
          <w:sz w:val="22"/>
        </w:rPr>
        <w:t>Options:</w:t>
      </w:r>
    </w:p>
    <w:p>
      <w:pPr>
        <w:spacing w:before="20" w:after="20" w:line="264" w:lineRule="auto"/>
        <w:ind w:left="360"/>
      </w:pPr>
      <w:r>
        <w:rPr>
          <w:rFonts w:ascii="Calibri" w:hAnsi="Calibri"/>
          <w:sz w:val="21"/>
        </w:rPr>
        <w:t>A. Both S1 and S2 are TRUE</w:t>
      </w:r>
    </w:p>
    <w:p>
      <w:pPr>
        <w:spacing w:before="20" w:after="20" w:line="264" w:lineRule="auto"/>
        <w:ind w:left="360"/>
      </w:pPr>
      <w:r>
        <w:rPr>
          <w:rFonts w:ascii="Calibri" w:hAnsi="Calibri"/>
          <w:sz w:val="21"/>
        </w:rPr>
        <w:t>B. S1 is TRUE and S2 is FALSE</w:t>
      </w:r>
    </w:p>
    <w:p>
      <w:pPr>
        <w:spacing w:before="20" w:after="20" w:line="264" w:lineRule="auto"/>
        <w:ind w:left="360"/>
      </w:pPr>
      <w:r>
        <w:rPr>
          <w:rFonts w:ascii="Calibri" w:hAnsi="Calibri"/>
          <w:sz w:val="21"/>
        </w:rPr>
        <w:t>C. S1 is FALSE and S2 is TRUE</w:t>
      </w:r>
    </w:p>
    <w:p>
      <w:pPr>
        <w:spacing w:before="20" w:after="20" w:line="264" w:lineRule="auto"/>
        <w:ind w:left="360"/>
      </w:pPr>
      <w:r>
        <w:rPr>
          <w:rFonts w:ascii="Calibri" w:hAnsi="Calibri"/>
          <w:sz w:val="21"/>
        </w:rPr>
        <w:t>D. Both S1 and S2 are FALSE</w:t>
      </w:r>
    </w:p>
    <w:p>
      <w:pPr>
        <w:spacing w:before="80" w:after="160"/>
      </w:pPr>
      <w:r>
        <w:rPr>
          <w:rFonts w:ascii="Calibri" w:hAnsi="Calibri"/>
          <w:b/>
          <w:color w:val="0F5132"/>
          <w:sz w:val="22"/>
        </w:rPr>
        <w:t xml:space="preserve">Correct Option: </w:t>
      </w:r>
      <w:r>
        <w:rPr>
          <w:rFonts w:ascii="Calibri" w:hAnsi="Calibri"/>
          <w:b/>
          <w:color w:val="0F5132"/>
          <w:sz w:val="22"/>
        </w:rPr>
        <w:t>Option B (S1 is TRUE and S2 is FALSE)</w:t>
      </w:r>
    </w:p>
    <w:p>
      <w:pPr>
        <w:spacing w:before="80" w:after="200"/>
        <w:pBdr>
          <w:bottom w:val="single" w:sz="6" w:space="1" w:color="D3D3D3"/>
        </w:pBdr>
      </w:pPr>
    </w:p>
    <w:p>
      <w:pPr>
        <w:spacing w:before="200" w:after="40"/>
      </w:pPr>
      <w:r>
        <w:rPr>
          <w:rFonts w:ascii="Calibri" w:hAnsi="Calibri"/>
          <w:b/>
          <w:color w:val="2C3E50"/>
          <w:sz w:val="24"/>
        </w:rPr>
        <w:t>Variant 120: [MCQ-040 -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an e-commerce table with only two attributes Vendor_Zip(VendorID, ZipCode), in which normal form is the relation guaranteed to be?</w:t>
      </w:r>
    </w:p>
    <w:p>
      <w:pPr>
        <w:spacing w:before="80" w:after="40"/>
      </w:pPr>
      <w:r>
        <w:rPr>
          <w:rFonts w:ascii="Calibri" w:hAnsi="Calibri"/>
          <w:b/>
          <w:sz w:val="22"/>
        </w:rPr>
        <w:t>Options:</w:t>
      </w:r>
    </w:p>
    <w:p>
      <w:pPr>
        <w:spacing w:before="20" w:after="20" w:line="264" w:lineRule="auto"/>
        <w:ind w:left="360"/>
      </w:pPr>
      <w:r>
        <w:rPr>
          <w:rFonts w:ascii="Calibri" w:hAnsi="Calibri"/>
          <w:sz w:val="21"/>
        </w:rPr>
        <w:t>A. Always in at least BCNF (and 3NF, 2NF, 1NF)</w:t>
      </w:r>
    </w:p>
    <w:p>
      <w:pPr>
        <w:spacing w:before="20" w:after="20" w:line="264" w:lineRule="auto"/>
        <w:ind w:left="360"/>
      </w:pPr>
      <w:r>
        <w:rPr>
          <w:rFonts w:ascii="Calibri" w:hAnsi="Calibri"/>
          <w:sz w:val="21"/>
        </w:rPr>
        <w:t>B. Only in 1NF</w:t>
      </w:r>
    </w:p>
    <w:p>
      <w:pPr>
        <w:spacing w:before="20" w:after="20" w:line="264" w:lineRule="auto"/>
        <w:ind w:left="360"/>
      </w:pPr>
      <w:r>
        <w:rPr>
          <w:rFonts w:ascii="Calibri" w:hAnsi="Calibri"/>
          <w:sz w:val="21"/>
        </w:rPr>
        <w:t>C. Never in BCNF</w:t>
      </w:r>
    </w:p>
    <w:p>
      <w:pPr>
        <w:spacing w:before="20" w:after="20" w:line="264" w:lineRule="auto"/>
        <w:ind w:left="360"/>
      </w:pPr>
      <w:r>
        <w:rPr>
          <w:rFonts w:ascii="Calibri" w:hAnsi="Calibri"/>
          <w:sz w:val="21"/>
        </w:rPr>
        <w:t>D. Only in 2NF</w:t>
      </w:r>
    </w:p>
    <w:p>
      <w:pPr>
        <w:spacing w:before="80" w:after="160"/>
      </w:pPr>
      <w:r>
        <w:rPr>
          <w:rFonts w:ascii="Calibri" w:hAnsi="Calibri"/>
          <w:b/>
          <w:color w:val="0F5132"/>
          <w:sz w:val="22"/>
        </w:rPr>
        <w:t xml:space="preserve">Correct Option: </w:t>
      </w:r>
      <w:r>
        <w:rPr>
          <w:rFonts w:ascii="Calibri" w:hAnsi="Calibri"/>
          <w:b/>
          <w:color w:val="0F5132"/>
          <w:sz w:val="22"/>
        </w:rPr>
        <w:t>Option A (Always in at least BCNF (and 3NF, 2NF, 1NF))</w:t>
      </w:r>
    </w:p>
    <w:p>
      <w:pPr>
        <w:spacing w:before="80" w:after="200"/>
        <w:pBdr>
          <w:bottom w:val="single" w:sz="6" w:space="1" w:color="D3D3D3"/>
        </w:pBdr>
      </w:pPr>
    </w:p>
    <w:p>
      <w:pPr>
        <w:spacing w:before="200" w:after="40"/>
      </w:pPr>
      <w:r>
        <w:rPr>
          <w:rFonts w:ascii="Calibri" w:hAnsi="Calibri"/>
          <w:b/>
          <w:color w:val="2C3E50"/>
          <w:sz w:val="24"/>
        </w:rPr>
        <w:t>Variant 121: [MCQ-041 -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an EHR clinical lab system: Lab_Results(test_id, panel_id, recorded_time, value) and Panels(panel_id, ward_id). The query uses `WHERE (panel_id, recorded_time) IN (SELECT panel_id, MAX(recorded_time) ... GROUP BY panel_id)`. What happens?</w:t>
      </w:r>
    </w:p>
    <w:p>
      <w:pPr>
        <w:spacing w:before="80" w:after="40"/>
      </w:pPr>
      <w:r>
        <w:rPr>
          <w:rFonts w:ascii="Calibri" w:hAnsi="Calibri"/>
          <w:b/>
          <w:sz w:val="22"/>
        </w:rPr>
        <w:t>Options:</w:t>
      </w:r>
    </w:p>
    <w:p>
      <w:pPr>
        <w:spacing w:before="20" w:after="20" w:line="264" w:lineRule="auto"/>
        <w:ind w:left="360"/>
      </w:pPr>
      <w:r>
        <w:rPr>
          <w:rFonts w:ascii="Calibri" w:hAnsi="Calibri"/>
          <w:sz w:val="21"/>
        </w:rPr>
        <w:t>A. It throws a syntax error on pairwise tuple matching</w:t>
      </w:r>
    </w:p>
    <w:p>
      <w:pPr>
        <w:spacing w:before="20" w:after="20" w:line="264" w:lineRule="auto"/>
        <w:ind w:left="360"/>
      </w:pPr>
      <w:r>
        <w:rPr>
          <w:rFonts w:ascii="Calibri" w:hAnsi="Calibri"/>
          <w:sz w:val="21"/>
        </w:rPr>
        <w:t>B. It returns all lab results regardless of timestamp</w:t>
      </w:r>
    </w:p>
    <w:p>
      <w:pPr>
        <w:spacing w:before="20" w:after="20" w:line="264" w:lineRule="auto"/>
        <w:ind w:left="360"/>
      </w:pPr>
      <w:r>
        <w:rPr>
          <w:rFonts w:ascii="Calibri" w:hAnsi="Calibri"/>
          <w:sz w:val="21"/>
        </w:rPr>
        <w:t>C. It executes and correctly returns the latest lab results</w:t>
      </w:r>
    </w:p>
    <w:p>
      <w:pPr>
        <w:spacing w:before="20" w:after="20" w:line="264" w:lineRule="auto"/>
        <w:ind w:left="360"/>
      </w:pPr>
      <w:r>
        <w:rPr>
          <w:rFonts w:ascii="Calibri" w:hAnsi="Calibri"/>
          <w:sz w:val="21"/>
        </w:rPr>
        <w:t>D. GROUP BY in subqueries is restricted to single columns</w:t>
      </w:r>
    </w:p>
    <w:p>
      <w:pPr>
        <w:spacing w:before="80" w:after="160"/>
      </w:pPr>
      <w:r>
        <w:rPr>
          <w:rFonts w:ascii="Calibri" w:hAnsi="Calibri"/>
          <w:b/>
          <w:color w:val="0F5132"/>
          <w:sz w:val="22"/>
        </w:rPr>
        <w:t xml:space="preserve">Correct Option: </w:t>
      </w:r>
      <w:r>
        <w:rPr>
          <w:rFonts w:ascii="Calibri" w:hAnsi="Calibri"/>
          <w:b/>
          <w:color w:val="0F5132"/>
          <w:sz w:val="22"/>
        </w:rPr>
        <w:t>Option C (It executes and correctly returns the latest lab results)</w:t>
      </w:r>
    </w:p>
    <w:p>
      <w:pPr>
        <w:spacing w:before="80" w:after="200"/>
        <w:pBdr>
          <w:bottom w:val="single" w:sz="6" w:space="1" w:color="D3D3D3"/>
        </w:pBdr>
      </w:pPr>
    </w:p>
    <w:p>
      <w:pPr>
        <w:spacing w:before="200" w:after="40"/>
      </w:pPr>
      <w:r>
        <w:rPr>
          <w:rFonts w:ascii="Calibri" w:hAnsi="Calibri"/>
          <w:b/>
          <w:color w:val="2C3E50"/>
          <w:sz w:val="24"/>
        </w:rPr>
        <w:t>Variant 122: [MCQ-041 -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In an investment bank portfolio audit: Positions(pos_id, desk_id, tx_date, amount) and Desks(desk_id, region_id). A query matches `(desk_id, tx_date) IN (SELECT desk_id, MAX(tx_date) ... WHERE region_id = 100 GROUP BY desk_id)`. What is the outcome?</w:t>
      </w:r>
    </w:p>
    <w:p>
      <w:pPr>
        <w:spacing w:before="80" w:after="40"/>
      </w:pPr>
      <w:r>
        <w:rPr>
          <w:rFonts w:ascii="Calibri" w:hAnsi="Calibri"/>
          <w:b/>
          <w:sz w:val="22"/>
        </w:rPr>
        <w:t>Options:</w:t>
      </w:r>
    </w:p>
    <w:p>
      <w:pPr>
        <w:spacing w:before="20" w:after="20" w:line="264" w:lineRule="auto"/>
        <w:ind w:left="360"/>
      </w:pPr>
      <w:r>
        <w:rPr>
          <w:rFonts w:ascii="Calibri" w:hAnsi="Calibri"/>
          <w:sz w:val="21"/>
        </w:rPr>
        <w:t>A. It fails due to invalid row constructor syntax</w:t>
      </w:r>
    </w:p>
    <w:p>
      <w:pPr>
        <w:spacing w:before="20" w:after="20" w:line="264" w:lineRule="auto"/>
        <w:ind w:left="360"/>
      </w:pPr>
      <w:r>
        <w:rPr>
          <w:rFonts w:ascii="Calibri" w:hAnsi="Calibri"/>
          <w:sz w:val="21"/>
        </w:rPr>
        <w:t>B. It executes and gives the correct result</w:t>
      </w:r>
    </w:p>
    <w:p>
      <w:pPr>
        <w:spacing w:before="20" w:after="20" w:line="264" w:lineRule="auto"/>
        <w:ind w:left="360"/>
      </w:pPr>
      <w:r>
        <w:rPr>
          <w:rFonts w:ascii="Calibri" w:hAnsi="Calibri"/>
          <w:sz w:val="21"/>
        </w:rPr>
        <w:t>C. It executes but returns incorrect desks</w:t>
      </w:r>
    </w:p>
    <w:p>
      <w:pPr>
        <w:spacing w:before="20" w:after="20" w:line="264" w:lineRule="auto"/>
        <w:ind w:left="360"/>
      </w:pPr>
      <w:r>
        <w:rPr>
          <w:rFonts w:ascii="Calibri" w:hAnsi="Calibri"/>
          <w:sz w:val="21"/>
        </w:rPr>
        <w:t>D. Subqueries with GROUP BY cannot join tables</w:t>
      </w:r>
    </w:p>
    <w:p>
      <w:pPr>
        <w:spacing w:before="80" w:after="160"/>
      </w:pPr>
      <w:r>
        <w:rPr>
          <w:rFonts w:ascii="Calibri" w:hAnsi="Calibri"/>
          <w:b/>
          <w:color w:val="0F5132"/>
          <w:sz w:val="22"/>
        </w:rPr>
        <w:t xml:space="preserve">Correct Option: </w:t>
      </w:r>
      <w:r>
        <w:rPr>
          <w:rFonts w:ascii="Calibri" w:hAnsi="Calibri"/>
          <w:b/>
          <w:color w:val="0F5132"/>
          <w:sz w:val="22"/>
        </w:rPr>
        <w:t>Option B (It executes and gives the correct result)</w:t>
      </w:r>
    </w:p>
    <w:p>
      <w:pPr>
        <w:spacing w:before="80" w:after="200"/>
        <w:pBdr>
          <w:bottom w:val="single" w:sz="6" w:space="1" w:color="D3D3D3"/>
        </w:pBdr>
      </w:pPr>
    </w:p>
    <w:p>
      <w:pPr>
        <w:spacing w:before="200" w:after="40"/>
      </w:pPr>
      <w:r>
        <w:rPr>
          <w:rFonts w:ascii="Calibri" w:hAnsi="Calibri"/>
          <w:b/>
          <w:color w:val="2C3E50"/>
          <w:sz w:val="24"/>
        </w:rPr>
        <w:t>Variant 123: [MCQ-041 -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1)</w:t>
      </w:r>
    </w:p>
    <w:p>
      <w:pPr>
        <w:spacing w:before="80" w:after="80" w:line="276" w:lineRule="auto"/>
      </w:pPr>
      <w:r>
        <w:rPr>
          <w:rFonts w:ascii="Calibri" w:hAnsi="Calibri"/>
          <w:b/>
          <w:sz w:val="22"/>
        </w:rPr>
        <w:t xml:space="preserve">Question: </w:t>
      </w:r>
      <w:r>
        <w:rPr>
          <w:rFonts w:ascii="Calibri" w:hAnsi="Calibri"/>
          <w:sz w:val="22"/>
        </w:rPr>
        <w:t>An e-commerce query evaluates: SELECT CustomerID FROM Orders GROUP BY CustomerID HAVING SUM(TotalAmount) &gt; (SELECT AVG(TotalAmount) FROM Orders). What does this query return?</w:t>
      </w:r>
    </w:p>
    <w:p>
      <w:pPr>
        <w:spacing w:before="80" w:after="40"/>
      </w:pPr>
      <w:r>
        <w:rPr>
          <w:rFonts w:ascii="Calibri" w:hAnsi="Calibri"/>
          <w:b/>
          <w:sz w:val="22"/>
        </w:rPr>
        <w:t>Options:</w:t>
      </w:r>
    </w:p>
    <w:p>
      <w:pPr>
        <w:spacing w:before="20" w:after="20" w:line="264" w:lineRule="auto"/>
        <w:ind w:left="360"/>
      </w:pPr>
      <w:r>
        <w:rPr>
          <w:rFonts w:ascii="Calibri" w:hAnsi="Calibri"/>
          <w:sz w:val="21"/>
        </w:rPr>
        <w:t>A. Customers whose total lifetime spending exceeds the average order value across all individual orders</w:t>
      </w:r>
    </w:p>
    <w:p>
      <w:pPr>
        <w:spacing w:before="20" w:after="20" w:line="264" w:lineRule="auto"/>
        <w:ind w:left="360"/>
      </w:pPr>
      <w:r>
        <w:rPr>
          <w:rFonts w:ascii="Calibri" w:hAnsi="Calibri"/>
          <w:sz w:val="21"/>
        </w:rPr>
        <w:t>B. All orders whose amount is above average</w:t>
      </w:r>
    </w:p>
    <w:p>
      <w:pPr>
        <w:spacing w:before="20" w:after="20" w:line="264" w:lineRule="auto"/>
        <w:ind w:left="360"/>
      </w:pPr>
      <w:r>
        <w:rPr>
          <w:rFonts w:ascii="Calibri" w:hAnsi="Calibri"/>
          <w:sz w:val="21"/>
        </w:rPr>
        <w:t>C. Customers who placed zero orders</w:t>
      </w:r>
    </w:p>
    <w:p>
      <w:pPr>
        <w:spacing w:before="20" w:after="20" w:line="264" w:lineRule="auto"/>
        <w:ind w:left="360"/>
      </w:pPr>
      <w:r>
        <w:rPr>
          <w:rFonts w:ascii="Calibri" w:hAnsi="Calibri"/>
          <w:sz w:val="21"/>
        </w:rPr>
        <w:t>D. A syntax error because HAVING cannot contain subqueries</w:t>
      </w:r>
    </w:p>
    <w:p>
      <w:pPr>
        <w:spacing w:before="80" w:after="160"/>
      </w:pPr>
      <w:r>
        <w:rPr>
          <w:rFonts w:ascii="Calibri" w:hAnsi="Calibri"/>
          <w:b/>
          <w:color w:val="0F5132"/>
          <w:sz w:val="22"/>
        </w:rPr>
        <w:t xml:space="preserve">Correct Option: </w:t>
      </w:r>
      <w:r>
        <w:rPr>
          <w:rFonts w:ascii="Calibri" w:hAnsi="Calibri"/>
          <w:b/>
          <w:color w:val="0F5132"/>
          <w:sz w:val="22"/>
        </w:rPr>
        <w:t>Option A (Customers whose total lifetime spending exceeds the average order value across all individual orders)</w:t>
      </w:r>
    </w:p>
    <w:p>
      <w:pPr>
        <w:spacing w:before="80" w:after="200"/>
        <w:pBdr>
          <w:bottom w:val="single" w:sz="6" w:space="1" w:color="D3D3D3"/>
        </w:pBdr>
      </w:pPr>
    </w:p>
    <w:p>
      <w:pPr>
        <w:spacing w:before="200" w:after="40"/>
      </w:pPr>
      <w:r>
        <w:rPr>
          <w:rFonts w:ascii="Calibri" w:hAnsi="Calibri"/>
          <w:b/>
          <w:color w:val="2C3E50"/>
          <w:sz w:val="24"/>
        </w:rPr>
        <w:t>Variant 124: [MCQ-042 -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2)</w:t>
      </w:r>
    </w:p>
    <w:p>
      <w:pPr>
        <w:spacing w:before="80" w:after="80" w:line="276" w:lineRule="auto"/>
      </w:pPr>
      <w:r>
        <w:rPr>
          <w:rFonts w:ascii="Calibri" w:hAnsi="Calibri"/>
          <w:b/>
          <w:sz w:val="22"/>
        </w:rPr>
        <w:t xml:space="preserve">Question: </w:t>
      </w:r>
      <w:r>
        <w:rPr>
          <w:rFonts w:ascii="Calibri" w:hAnsi="Calibri"/>
          <w:sz w:val="22"/>
        </w:rPr>
        <w:t>In an EHR medication table Prescriptions(R) matching against an Formulary(S), which query preserves exact prescription counts as `WHERE drug_id IN (SELECT drug_id FROM S)`?</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R.* FROM R, S WHERE R.drug_id = S.drug_id</w:t>
      </w:r>
    </w:p>
    <w:p>
      <w:pPr>
        <w:spacing w:before="20" w:after="20" w:line="264" w:lineRule="auto"/>
        <w:ind w:left="360"/>
      </w:pPr>
      <w:r>
        <w:rPr>
          <w:rFonts w:ascii="Calibri" w:hAnsi="Calibri"/>
          <w:sz w:val="21"/>
        </w:rPr>
        <w:t>B. SELECT DISTINCT R.* FROM R, S WHERE R.drug_id = S.drug_id</w:t>
      </w:r>
    </w:p>
    <w:p>
      <w:pPr>
        <w:spacing w:before="20" w:after="20" w:line="264" w:lineRule="auto"/>
        <w:ind w:left="360"/>
      </w:pPr>
      <w:r>
        <w:rPr>
          <w:rFonts w:ascii="Calibri" w:hAnsi="Calibri"/>
          <w:sz w:val="21"/>
        </w:rPr>
        <w:t>C. SELECT R.* FROM R, (SELECT DISTINCT drug_id FROM S) AS S1 WHERE R.drug_id = S1.drug_id</w:t>
      </w:r>
    </w:p>
    <w:p>
      <w:pPr>
        <w:spacing w:before="20" w:after="20" w:line="264" w:lineRule="auto"/>
        <w:ind w:left="360"/>
      </w:pPr>
      <w:r>
        <w:rPr>
          <w:rFonts w:ascii="Calibri" w:hAnsi="Calibri"/>
          <w:sz w:val="21"/>
        </w:rPr>
        <w:t>D. SELECT R.* FROM R WHERE EXISTS (SELECT * FROM S)</w:t>
      </w:r>
    </w:p>
    <w:p>
      <w:pPr>
        <w:spacing w:before="80" w:after="160"/>
      </w:pPr>
      <w:r>
        <w:rPr>
          <w:rFonts w:ascii="Calibri" w:hAnsi="Calibri"/>
          <w:b/>
          <w:color w:val="0F5132"/>
          <w:sz w:val="22"/>
        </w:rPr>
        <w:t xml:space="preserve">Correct Option: </w:t>
      </w:r>
      <w:r>
        <w:rPr>
          <w:rFonts w:ascii="Calibri" w:hAnsi="Calibri"/>
          <w:b/>
          <w:color w:val="0F5132"/>
          <w:sz w:val="22"/>
        </w:rPr>
        <w:t>Option C (SELECT R.* FROM R, (SELECT DISTINCT drug_id FROM S) AS S1 WHERE R.drug_id = S1.drug_id)</w:t>
      </w:r>
    </w:p>
    <w:p>
      <w:pPr>
        <w:spacing w:before="80" w:after="200"/>
        <w:pBdr>
          <w:bottom w:val="single" w:sz="6" w:space="1" w:color="D3D3D3"/>
        </w:pBdr>
      </w:pPr>
    </w:p>
    <w:p>
      <w:pPr>
        <w:spacing w:before="200" w:after="40"/>
      </w:pPr>
      <w:r>
        <w:rPr>
          <w:rFonts w:ascii="Calibri" w:hAnsi="Calibri"/>
          <w:b/>
          <w:color w:val="2C3E50"/>
          <w:sz w:val="24"/>
        </w:rPr>
        <w:t>Variant 125: [MCQ-042 -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2)</w:t>
      </w:r>
    </w:p>
    <w:p>
      <w:pPr>
        <w:spacing w:before="80" w:after="80" w:line="276" w:lineRule="auto"/>
      </w:pPr>
      <w:r>
        <w:rPr>
          <w:rFonts w:ascii="Calibri" w:hAnsi="Calibri"/>
          <w:b/>
          <w:sz w:val="22"/>
        </w:rPr>
        <w:t xml:space="preserve">Question: </w:t>
      </w:r>
      <w:r>
        <w:rPr>
          <w:rFonts w:ascii="Calibri" w:hAnsi="Calibri"/>
          <w:sz w:val="22"/>
        </w:rPr>
        <w:t>In a financial ledger with duplicate transaction rows in R, which join query reproduces `SELECT * FROM R WHERE acc_id IN (SELECT acc_id FROM S)` without artificial row multiplication?</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R.* FROM R, S WHERE R.acc_id = S.acc_id</w:t>
      </w:r>
    </w:p>
    <w:p>
      <w:pPr>
        <w:spacing w:before="20" w:after="20" w:line="264" w:lineRule="auto"/>
        <w:ind w:left="360"/>
      </w:pPr>
      <w:r>
        <w:rPr>
          <w:rFonts w:ascii="Calibri" w:hAnsi="Calibri"/>
          <w:sz w:val="21"/>
        </w:rPr>
        <w:t>B. SELECT R.* FROM R, (SELECT DISTINCT acc_id FROM S) AS S1 WHERE R.acc_id = S1.acc_id</w:t>
      </w:r>
    </w:p>
    <w:p>
      <w:pPr>
        <w:spacing w:before="20" w:after="20" w:line="264" w:lineRule="auto"/>
        <w:ind w:left="360"/>
      </w:pPr>
      <w:r>
        <w:rPr>
          <w:rFonts w:ascii="Calibri" w:hAnsi="Calibri"/>
          <w:sz w:val="21"/>
        </w:rPr>
        <w:t>C. SELECT DISTINCT R.* FROM R, S WHERE R.acc_id = S.acc_id</w:t>
      </w:r>
    </w:p>
    <w:p>
      <w:pPr>
        <w:spacing w:before="20" w:after="20" w:line="264" w:lineRule="auto"/>
        <w:ind w:left="360"/>
      </w:pPr>
      <w:r>
        <w:rPr>
          <w:rFonts w:ascii="Calibri" w:hAnsi="Calibri"/>
          <w:sz w:val="21"/>
        </w:rPr>
        <w:t>D. SELECT R.* FROM R NATURAL JOIN S</w:t>
      </w:r>
    </w:p>
    <w:p>
      <w:pPr>
        <w:spacing w:before="80" w:after="160"/>
      </w:pPr>
      <w:r>
        <w:rPr>
          <w:rFonts w:ascii="Calibri" w:hAnsi="Calibri"/>
          <w:b/>
          <w:color w:val="0F5132"/>
          <w:sz w:val="22"/>
        </w:rPr>
        <w:t xml:space="preserve">Correct Option: </w:t>
      </w:r>
      <w:r>
        <w:rPr>
          <w:rFonts w:ascii="Calibri" w:hAnsi="Calibri"/>
          <w:b/>
          <w:color w:val="0F5132"/>
          <w:sz w:val="22"/>
        </w:rPr>
        <w:t>Option B (SELECT R.* FROM R, (SELECT DISTINCT acc_id FROM S) AS S1 WHERE R.acc_id = S1.acc_id)</w:t>
      </w:r>
    </w:p>
    <w:p>
      <w:pPr>
        <w:spacing w:before="80" w:after="200"/>
        <w:pBdr>
          <w:bottom w:val="single" w:sz="6" w:space="1" w:color="D3D3D3"/>
        </w:pBdr>
      </w:pPr>
    </w:p>
    <w:p>
      <w:pPr>
        <w:spacing w:before="200" w:after="40"/>
      </w:pPr>
      <w:r>
        <w:rPr>
          <w:rFonts w:ascii="Calibri" w:hAnsi="Calibri"/>
          <w:b/>
          <w:color w:val="2C3E50"/>
          <w:sz w:val="24"/>
        </w:rPr>
        <w:t>Variant 126: [MCQ-042 -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2014 (Set 2)</w:t>
      </w:r>
    </w:p>
    <w:p>
      <w:pPr>
        <w:spacing w:before="80" w:after="80" w:line="276" w:lineRule="auto"/>
      </w:pPr>
      <w:r>
        <w:rPr>
          <w:rFonts w:ascii="Calibri" w:hAnsi="Calibri"/>
          <w:b/>
          <w:sz w:val="22"/>
        </w:rPr>
        <w:t xml:space="preserve">Question: </w:t>
      </w:r>
      <w:r>
        <w:rPr>
          <w:rFonts w:ascii="Calibri" w:hAnsi="Calibri"/>
          <w:sz w:val="22"/>
        </w:rPr>
        <w:t>In SQL, what is the difference between UNION and UNION ALL when combining order customer IDs from Online_Orders and InStore_Orders?</w:t>
      </w:r>
    </w:p>
    <w:p>
      <w:pPr>
        <w:spacing w:before="80" w:after="40"/>
      </w:pPr>
      <w:r>
        <w:rPr>
          <w:rFonts w:ascii="Calibri" w:hAnsi="Calibri"/>
          <w:b/>
          <w:sz w:val="22"/>
        </w:rPr>
        <w:t>Options:</w:t>
      </w:r>
    </w:p>
    <w:p>
      <w:pPr>
        <w:spacing w:before="20" w:after="20" w:line="264" w:lineRule="auto"/>
        <w:ind w:left="360"/>
      </w:pPr>
      <w:r>
        <w:rPr>
          <w:rFonts w:ascii="Calibri" w:hAnsi="Calibri"/>
          <w:sz w:val="21"/>
        </w:rPr>
        <w:t>A. UNION eliminates duplicate customer IDs via sorting/hashing, whereas UNION ALL retains all duplicates without deduplication</w:t>
      </w:r>
    </w:p>
    <w:p>
      <w:pPr>
        <w:spacing w:before="20" w:after="20" w:line="264" w:lineRule="auto"/>
        <w:ind w:left="360"/>
      </w:pPr>
      <w:r>
        <w:rPr>
          <w:rFonts w:ascii="Calibri" w:hAnsi="Calibri"/>
          <w:sz w:val="21"/>
        </w:rPr>
        <w:t>B. UNION ALL eliminates duplicates, while UNION retains them</w:t>
      </w:r>
    </w:p>
    <w:p>
      <w:pPr>
        <w:spacing w:before="20" w:after="20" w:line="264" w:lineRule="auto"/>
        <w:ind w:left="360"/>
      </w:pPr>
      <w:r>
        <w:rPr>
          <w:rFonts w:ascii="Calibri" w:hAnsi="Calibri"/>
          <w:sz w:val="21"/>
        </w:rPr>
        <w:t>C. UNION can only combine numeric columns</w:t>
      </w:r>
    </w:p>
    <w:p>
      <w:pPr>
        <w:spacing w:before="20" w:after="20" w:line="264" w:lineRule="auto"/>
        <w:ind w:left="360"/>
      </w:pPr>
      <w:r>
        <w:rPr>
          <w:rFonts w:ascii="Calibri" w:hAnsi="Calibri"/>
          <w:sz w:val="21"/>
        </w:rPr>
        <w:t>D. UNION ALL converts NULL values into zero</w:t>
      </w:r>
    </w:p>
    <w:p>
      <w:pPr>
        <w:spacing w:before="80" w:after="160"/>
      </w:pPr>
      <w:r>
        <w:rPr>
          <w:rFonts w:ascii="Calibri" w:hAnsi="Calibri"/>
          <w:b/>
          <w:color w:val="0F5132"/>
          <w:sz w:val="22"/>
        </w:rPr>
        <w:t xml:space="preserve">Correct Option: </w:t>
      </w:r>
      <w:r>
        <w:rPr>
          <w:rFonts w:ascii="Calibri" w:hAnsi="Calibri"/>
          <w:b/>
          <w:color w:val="0F5132"/>
          <w:sz w:val="22"/>
        </w:rPr>
        <w:t>Option A (UNION eliminates duplicate customer IDs via sorting/hashing, whereas UNION ALL retains all duplicates without deduplication)</w:t>
      </w:r>
    </w:p>
    <w:p>
      <w:pPr>
        <w:spacing w:before="80" w:after="200"/>
        <w:pBdr>
          <w:bottom w:val="single" w:sz="6" w:space="1" w:color="D3D3D3"/>
        </w:pBdr>
      </w:pPr>
    </w:p>
    <w:p>
      <w:pPr>
        <w:spacing w:before="200" w:after="40"/>
      </w:pPr>
      <w:r>
        <w:rPr>
          <w:rFonts w:ascii="Calibri" w:hAnsi="Calibri"/>
          <w:b/>
          <w:color w:val="2C3E50"/>
          <w:sz w:val="24"/>
        </w:rPr>
        <w:t>Variant 127: [MCQ-043 -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An EHR medical imaging archive creates a clustered index on Patient_Scan_Time. What physical guarantee does this provide?</w:t>
      </w:r>
    </w:p>
    <w:p>
      <w:pPr>
        <w:spacing w:before="80" w:after="40"/>
      </w:pPr>
      <w:r>
        <w:rPr>
          <w:rFonts w:ascii="Calibri" w:hAnsi="Calibri"/>
          <w:b/>
          <w:sz w:val="22"/>
        </w:rPr>
        <w:t>Options:</w:t>
      </w:r>
    </w:p>
    <w:p>
      <w:pPr>
        <w:spacing w:before="20" w:after="20" w:line="264" w:lineRule="auto"/>
        <w:ind w:left="360"/>
      </w:pPr>
      <w:r>
        <w:rPr>
          <w:rFonts w:ascii="Calibri" w:hAnsi="Calibri"/>
          <w:sz w:val="21"/>
        </w:rPr>
        <w:t>A. Scan time is guaranteed to be unique across all patients</w:t>
      </w:r>
    </w:p>
    <w:p>
      <w:pPr>
        <w:spacing w:before="20" w:after="20" w:line="264" w:lineRule="auto"/>
        <w:ind w:left="360"/>
      </w:pPr>
      <w:r>
        <w:rPr>
          <w:rFonts w:ascii="Calibri" w:hAnsi="Calibri"/>
          <w:sz w:val="21"/>
        </w:rPr>
        <w:t>B. Scan images are stored in-memory without secondary indexing</w:t>
      </w:r>
    </w:p>
    <w:p>
      <w:pPr>
        <w:spacing w:before="20" w:after="20" w:line="264" w:lineRule="auto"/>
        <w:ind w:left="360"/>
      </w:pPr>
      <w:r>
        <w:rPr>
          <w:rFonts w:ascii="Calibri" w:hAnsi="Calibri"/>
          <w:sz w:val="21"/>
        </w:rPr>
        <w:t>C. The scan records on disk are physically sorted in the identical order as the index entries</w:t>
      </w:r>
    </w:p>
    <w:p>
      <w:pPr>
        <w:spacing w:before="20" w:after="20" w:line="264" w:lineRule="auto"/>
        <w:ind w:left="360"/>
      </w:pPr>
      <w:r>
        <w:rPr>
          <w:rFonts w:ascii="Calibri" w:hAnsi="Calibri"/>
          <w:sz w:val="21"/>
        </w:rPr>
        <w:t>D. Multiple clustered indexes can be maintained simultaneously</w:t>
      </w:r>
    </w:p>
    <w:p>
      <w:pPr>
        <w:spacing w:before="80" w:after="160"/>
      </w:pPr>
      <w:r>
        <w:rPr>
          <w:rFonts w:ascii="Calibri" w:hAnsi="Calibri"/>
          <w:b/>
          <w:color w:val="0F5132"/>
          <w:sz w:val="22"/>
        </w:rPr>
        <w:t xml:space="preserve">Correct Option: </w:t>
      </w:r>
      <w:r>
        <w:rPr>
          <w:rFonts w:ascii="Calibri" w:hAnsi="Calibri"/>
          <w:b/>
          <w:color w:val="0F5132"/>
          <w:sz w:val="22"/>
        </w:rPr>
        <w:t>Option C (The scan records on disk are physically sorted in the identical order as the index entries)</w:t>
      </w:r>
    </w:p>
    <w:p>
      <w:pPr>
        <w:spacing w:before="80" w:after="200"/>
        <w:pBdr>
          <w:bottom w:val="single" w:sz="6" w:space="1" w:color="D3D3D3"/>
        </w:pBdr>
      </w:pPr>
    </w:p>
    <w:p>
      <w:pPr>
        <w:spacing w:before="200" w:after="40"/>
      </w:pPr>
      <w:r>
        <w:rPr>
          <w:rFonts w:ascii="Calibri" w:hAnsi="Calibri"/>
          <w:b/>
          <w:color w:val="2C3E50"/>
          <w:sz w:val="24"/>
        </w:rPr>
        <w:t>Variant 128: [MCQ-043 -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In a high-throughput bank settlement database, why can a transaction table have only one clustered index?</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transactions permit only one primary key constraint</w:t>
      </w:r>
    </w:p>
    <w:p>
      <w:pPr>
        <w:spacing w:before="20" w:after="20" w:line="264" w:lineRule="auto"/>
        <w:ind w:left="360"/>
      </w:pPr>
      <w:r>
        <w:rPr>
          <w:rFonts w:ascii="Calibri" w:hAnsi="Calibri"/>
          <w:sz w:val="21"/>
        </w:rPr>
        <w:t>B. Because table data records can be physically organized on disk in only one sorted order</w:t>
      </w:r>
    </w:p>
    <w:p>
      <w:pPr>
        <w:spacing w:before="20" w:after="20" w:line="264" w:lineRule="auto"/>
        <w:ind w:left="360"/>
      </w:pPr>
      <w:r>
        <w:rPr>
          <w:rFonts w:ascii="Calibri" w:hAnsi="Calibri"/>
          <w:sz w:val="21"/>
        </w:rPr>
        <w:t>C. Because clustered indexes require exclusive locks</w:t>
      </w:r>
    </w:p>
    <w:p>
      <w:pPr>
        <w:spacing w:before="20" w:after="20" w:line="264" w:lineRule="auto"/>
        <w:ind w:left="360"/>
      </w:pPr>
      <w:r>
        <w:rPr>
          <w:rFonts w:ascii="Calibri" w:hAnsi="Calibri"/>
          <w:sz w:val="21"/>
        </w:rPr>
        <w:t>D. Because secondary indexes must be B-trees</w:t>
      </w:r>
    </w:p>
    <w:p>
      <w:pPr>
        <w:spacing w:before="80" w:after="160"/>
      </w:pPr>
      <w:r>
        <w:rPr>
          <w:rFonts w:ascii="Calibri" w:hAnsi="Calibri"/>
          <w:b/>
          <w:color w:val="0F5132"/>
          <w:sz w:val="22"/>
        </w:rPr>
        <w:t xml:space="preserve">Correct Option: </w:t>
      </w:r>
      <w:r>
        <w:rPr>
          <w:rFonts w:ascii="Calibri" w:hAnsi="Calibri"/>
          <w:b/>
          <w:color w:val="0F5132"/>
          <w:sz w:val="22"/>
        </w:rPr>
        <w:t>Option B (Because table data records can be physically organized on disk in only one sorted order)</w:t>
      </w:r>
    </w:p>
    <w:p>
      <w:pPr>
        <w:spacing w:before="80" w:after="200"/>
        <w:pBdr>
          <w:bottom w:val="single" w:sz="6" w:space="1" w:color="D3D3D3"/>
        </w:pBdr>
      </w:pPr>
    </w:p>
    <w:p>
      <w:pPr>
        <w:spacing w:before="200" w:after="40"/>
      </w:pPr>
      <w:r>
        <w:rPr>
          <w:rFonts w:ascii="Calibri" w:hAnsi="Calibri"/>
          <w:b/>
          <w:color w:val="2C3E50"/>
          <w:sz w:val="24"/>
        </w:rPr>
        <w:t>Variant 129: [MCQ-043 -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An e-commerce database administrator creates a clustered index on Orders(OrderDate). How does this impact the physical storage of tuples in the data file?</w:t>
      </w:r>
    </w:p>
    <w:p>
      <w:pPr>
        <w:spacing w:before="80" w:after="40"/>
      </w:pPr>
      <w:r>
        <w:rPr>
          <w:rFonts w:ascii="Calibri" w:hAnsi="Calibri"/>
          <w:b/>
          <w:sz w:val="22"/>
        </w:rPr>
        <w:t>Options:</w:t>
      </w:r>
    </w:p>
    <w:p>
      <w:pPr>
        <w:spacing w:before="20" w:after="20" w:line="264" w:lineRule="auto"/>
        <w:ind w:left="360"/>
      </w:pPr>
      <w:r>
        <w:rPr>
          <w:rFonts w:ascii="Calibri" w:hAnsi="Calibri"/>
          <w:sz w:val="21"/>
        </w:rPr>
        <w:t>A. The actual data records on disk are physically stored and sorted in the sequence of the clustered index key (OrderDate)</w:t>
      </w:r>
    </w:p>
    <w:p>
      <w:pPr>
        <w:spacing w:before="20" w:after="20" w:line="264" w:lineRule="auto"/>
        <w:ind w:left="360"/>
      </w:pPr>
      <w:r>
        <w:rPr>
          <w:rFonts w:ascii="Calibri" w:hAnsi="Calibri"/>
          <w:sz w:val="21"/>
        </w:rPr>
        <w:t>B. A separate copy of the entire table is created for every employee</w:t>
      </w:r>
    </w:p>
    <w:p>
      <w:pPr>
        <w:spacing w:before="20" w:after="20" w:line="264" w:lineRule="auto"/>
        <w:ind w:left="360"/>
      </w:pPr>
      <w:r>
        <w:rPr>
          <w:rFonts w:ascii="Calibri" w:hAnsi="Calibri"/>
          <w:sz w:val="21"/>
        </w:rPr>
        <w:t>C. Tuples are scattered randomly across disk blocks</w:t>
      </w:r>
    </w:p>
    <w:p>
      <w:pPr>
        <w:spacing w:before="20" w:after="20" w:line="264" w:lineRule="auto"/>
        <w:ind w:left="360"/>
      </w:pPr>
      <w:r>
        <w:rPr>
          <w:rFonts w:ascii="Calibri" w:hAnsi="Calibri"/>
          <w:sz w:val="21"/>
        </w:rPr>
        <w:t>D. The database can create up to 10 clustered indexes on the same table</w:t>
      </w:r>
    </w:p>
    <w:p>
      <w:pPr>
        <w:spacing w:before="80" w:after="160"/>
      </w:pPr>
      <w:r>
        <w:rPr>
          <w:rFonts w:ascii="Calibri" w:hAnsi="Calibri"/>
          <w:b/>
          <w:color w:val="0F5132"/>
          <w:sz w:val="22"/>
        </w:rPr>
        <w:t xml:space="preserve">Correct Option: </w:t>
      </w:r>
      <w:r>
        <w:rPr>
          <w:rFonts w:ascii="Calibri" w:hAnsi="Calibri"/>
          <w:b/>
          <w:color w:val="0F5132"/>
          <w:sz w:val="22"/>
        </w:rPr>
        <w:t>Option A (The actual data records on disk are physically stored and sorted in the sequence of the clustered index key (OrderDate))</w:t>
      </w:r>
    </w:p>
    <w:p>
      <w:pPr>
        <w:spacing w:before="80" w:after="200"/>
        <w:pBdr>
          <w:bottom w:val="single" w:sz="6" w:space="1" w:color="D3D3D3"/>
        </w:pBdr>
      </w:pPr>
    </w:p>
    <w:p>
      <w:pPr>
        <w:spacing w:before="200" w:after="40"/>
      </w:pPr>
      <w:r>
        <w:rPr>
          <w:rFonts w:ascii="Calibri" w:hAnsi="Calibri"/>
          <w:b/>
          <w:color w:val="2C3E50"/>
          <w:sz w:val="24"/>
        </w:rPr>
        <w:t>Variant 130: [MCQ-044 -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An EHR data pipeline searches for distinct oncology patients diagnosed with Stage IV lymphoma across SQL, RA, TRC, and DRC formulations. How many are equivalent?</w:t>
      </w:r>
    </w:p>
    <w:p>
      <w:pPr>
        <w:spacing w:before="80" w:after="40"/>
      </w:pPr>
      <w:r>
        <w:rPr>
          <w:rFonts w:ascii="Calibri" w:hAnsi="Calibri"/>
          <w:b/>
          <w:sz w:val="22"/>
        </w:rPr>
        <w:t>Options:</w:t>
      </w:r>
    </w:p>
    <w:p>
      <w:pPr>
        <w:spacing w:before="20" w:after="20" w:line="264" w:lineRule="auto"/>
        <w:ind w:left="360"/>
      </w:pPr>
      <w:r>
        <w:rPr>
          <w:rFonts w:ascii="Calibri" w:hAnsi="Calibri"/>
          <w:sz w:val="21"/>
        </w:rPr>
        <w:t>A. Only the SQL and Relational Algebra expressions</w:t>
      </w:r>
    </w:p>
    <w:p>
      <w:pPr>
        <w:spacing w:before="20" w:after="20" w:line="264" w:lineRule="auto"/>
        <w:ind w:left="360"/>
      </w:pPr>
      <w:r>
        <w:rPr>
          <w:rFonts w:ascii="Calibri" w:hAnsi="Calibri"/>
          <w:sz w:val="21"/>
        </w:rPr>
        <w:t>B. Only TRC and DRC</w:t>
      </w:r>
    </w:p>
    <w:p>
      <w:pPr>
        <w:spacing w:before="20" w:after="20" w:line="264" w:lineRule="auto"/>
        <w:ind w:left="360"/>
      </w:pPr>
      <w:r>
        <w:rPr>
          <w:rFonts w:ascii="Calibri" w:hAnsi="Calibri"/>
          <w:sz w:val="21"/>
        </w:rPr>
        <w:t>C. All four expressions are logically equivalent</w:t>
      </w:r>
    </w:p>
    <w:p>
      <w:pPr>
        <w:spacing w:before="20" w:after="20" w:line="264" w:lineRule="auto"/>
        <w:ind w:left="360"/>
      </w:pPr>
      <w:r>
        <w:rPr>
          <w:rFonts w:ascii="Calibri" w:hAnsi="Calibri"/>
          <w:sz w:val="21"/>
        </w:rPr>
        <w:t>D. Only the SQL query</w:t>
      </w:r>
    </w:p>
    <w:p>
      <w:pPr>
        <w:spacing w:before="80" w:after="160"/>
      </w:pPr>
      <w:r>
        <w:rPr>
          <w:rFonts w:ascii="Calibri" w:hAnsi="Calibri"/>
          <w:b/>
          <w:color w:val="0F5132"/>
          <w:sz w:val="22"/>
        </w:rPr>
        <w:t xml:space="preserve">Correct Option: </w:t>
      </w:r>
      <w:r>
        <w:rPr>
          <w:rFonts w:ascii="Calibri" w:hAnsi="Calibri"/>
          <w:b/>
          <w:color w:val="0F5132"/>
          <w:sz w:val="22"/>
        </w:rPr>
        <w:t>Option C (All four expressions are logically equivalent)</w:t>
      </w:r>
    </w:p>
    <w:p>
      <w:pPr>
        <w:spacing w:before="80" w:after="200"/>
        <w:pBdr>
          <w:bottom w:val="single" w:sz="6" w:space="1" w:color="D3D3D3"/>
        </w:pBdr>
      </w:pPr>
    </w:p>
    <w:p>
      <w:pPr>
        <w:spacing w:before="200" w:after="40"/>
      </w:pPr>
      <w:r>
        <w:rPr>
          <w:rFonts w:ascii="Calibri" w:hAnsi="Calibri"/>
          <w:b/>
          <w:color w:val="2C3E50"/>
          <w:sz w:val="24"/>
        </w:rPr>
        <w:t>Variant 131: [MCQ-044 -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In an automated finance compliance engine, a query retrieves distinct traders who executed trades exceeding $1M in Desk 107 expressed across SQL, RA, TRC, and DRC. Which formulations are valid?</w:t>
      </w:r>
    </w:p>
    <w:p>
      <w:pPr>
        <w:spacing w:before="80" w:after="40"/>
      </w:pPr>
      <w:r>
        <w:rPr>
          <w:rFonts w:ascii="Calibri" w:hAnsi="Calibri"/>
          <w:b/>
          <w:sz w:val="22"/>
        </w:rPr>
        <w:t>Options:</w:t>
      </w:r>
    </w:p>
    <w:p>
      <w:pPr>
        <w:spacing w:before="20" w:after="20" w:line="264" w:lineRule="auto"/>
        <w:ind w:left="360"/>
      </w:pPr>
      <w:r>
        <w:rPr>
          <w:rFonts w:ascii="Calibri" w:hAnsi="Calibri"/>
          <w:sz w:val="21"/>
        </w:rPr>
        <w:t>A. Only SQL and Relational Algebra</w:t>
      </w:r>
    </w:p>
    <w:p>
      <w:pPr>
        <w:spacing w:before="20" w:after="20" w:line="264" w:lineRule="auto"/>
        <w:ind w:left="360"/>
      </w:pPr>
      <w:r>
        <w:rPr>
          <w:rFonts w:ascii="Calibri" w:hAnsi="Calibri"/>
          <w:sz w:val="21"/>
        </w:rPr>
        <w:t>B. All four formulations (SQL, RA, TRC, DRC) are valid and equivalent</w:t>
      </w:r>
    </w:p>
    <w:p>
      <w:pPr>
        <w:spacing w:before="20" w:after="20" w:line="264" w:lineRule="auto"/>
        <w:ind w:left="360"/>
      </w:pPr>
      <w:r>
        <w:rPr>
          <w:rFonts w:ascii="Calibri" w:hAnsi="Calibri"/>
          <w:sz w:val="21"/>
        </w:rPr>
        <w:t>C. Only SQL and TRC</w:t>
      </w:r>
    </w:p>
    <w:p>
      <w:pPr>
        <w:spacing w:before="20" w:after="20" w:line="264" w:lineRule="auto"/>
        <w:ind w:left="360"/>
      </w:pPr>
      <w:r>
        <w:rPr>
          <w:rFonts w:ascii="Calibri" w:hAnsi="Calibri"/>
          <w:sz w:val="21"/>
        </w:rPr>
        <w:t>D. Only Relational Algebra and DRC</w:t>
      </w:r>
    </w:p>
    <w:p>
      <w:pPr>
        <w:spacing w:before="80" w:after="160"/>
      </w:pPr>
      <w:r>
        <w:rPr>
          <w:rFonts w:ascii="Calibri" w:hAnsi="Calibri"/>
          <w:b/>
          <w:color w:val="0F5132"/>
          <w:sz w:val="22"/>
        </w:rPr>
        <w:t xml:space="preserve">Correct Option: </w:t>
      </w:r>
      <w:r>
        <w:rPr>
          <w:rFonts w:ascii="Calibri" w:hAnsi="Calibri"/>
          <w:b/>
          <w:color w:val="0F5132"/>
          <w:sz w:val="22"/>
        </w:rPr>
        <w:t>Option B (All four formulations (SQL, RA, TRC, DRC) are valid and equivalent)</w:t>
      </w:r>
    </w:p>
    <w:p>
      <w:pPr>
        <w:spacing w:before="80" w:after="200"/>
        <w:pBdr>
          <w:bottom w:val="single" w:sz="6" w:space="1" w:color="D3D3D3"/>
        </w:pBdr>
      </w:pPr>
    </w:p>
    <w:p>
      <w:pPr>
        <w:spacing w:before="200" w:after="40"/>
      </w:pPr>
      <w:r>
        <w:rPr>
          <w:rFonts w:ascii="Calibri" w:hAnsi="Calibri"/>
          <w:b/>
          <w:color w:val="2C3E50"/>
          <w:sz w:val="24"/>
        </w:rPr>
        <w:t>Variant 132: [MCQ-044 -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Which theoretical foundation establishes that basic Relational Algebra, Tuple Relational Calculus (TRC), and Domain Relational Calculus (DRC) have identical expressive query power?</w:t>
      </w:r>
    </w:p>
    <w:p>
      <w:pPr>
        <w:spacing w:before="80" w:after="40"/>
      </w:pPr>
      <w:r>
        <w:rPr>
          <w:rFonts w:ascii="Calibri" w:hAnsi="Calibri"/>
          <w:b/>
          <w:sz w:val="22"/>
        </w:rPr>
        <w:t>Options:</w:t>
      </w:r>
    </w:p>
    <w:p>
      <w:pPr>
        <w:spacing w:before="20" w:after="20" w:line="264" w:lineRule="auto"/>
        <w:ind w:left="360"/>
      </w:pPr>
      <w:r>
        <w:rPr>
          <w:rFonts w:ascii="Calibri" w:hAnsi="Calibri"/>
          <w:sz w:val="21"/>
        </w:rPr>
        <w:t>A. Codd's Equivalence Theorem (Relational Completeness)</w:t>
      </w:r>
    </w:p>
    <w:p>
      <w:pPr>
        <w:spacing w:before="20" w:after="20" w:line="264" w:lineRule="auto"/>
        <w:ind w:left="360"/>
      </w:pPr>
      <w:r>
        <w:rPr>
          <w:rFonts w:ascii="Calibri" w:hAnsi="Calibri"/>
          <w:sz w:val="21"/>
        </w:rPr>
        <w:t>B. Armstrong's Axioms</w:t>
      </w:r>
    </w:p>
    <w:p>
      <w:pPr>
        <w:spacing w:before="20" w:after="20" w:line="264" w:lineRule="auto"/>
        <w:ind w:left="360"/>
      </w:pPr>
      <w:r>
        <w:rPr>
          <w:rFonts w:ascii="Calibri" w:hAnsi="Calibri"/>
          <w:sz w:val="21"/>
        </w:rPr>
        <w:t>C. CAP Theorem</w:t>
      </w:r>
    </w:p>
    <w:p>
      <w:pPr>
        <w:spacing w:before="20" w:after="20" w:line="264" w:lineRule="auto"/>
        <w:ind w:left="360"/>
      </w:pPr>
      <w:r>
        <w:rPr>
          <w:rFonts w:ascii="Calibri" w:hAnsi="Calibri"/>
          <w:sz w:val="21"/>
        </w:rPr>
        <w:t>D. Amdahl's Law</w:t>
      </w:r>
    </w:p>
    <w:p>
      <w:pPr>
        <w:spacing w:before="80" w:after="160"/>
      </w:pPr>
      <w:r>
        <w:rPr>
          <w:rFonts w:ascii="Calibri" w:hAnsi="Calibri"/>
          <w:b/>
          <w:color w:val="0F5132"/>
          <w:sz w:val="22"/>
        </w:rPr>
        <w:t xml:space="preserve">Correct Option: </w:t>
      </w:r>
      <w:r>
        <w:rPr>
          <w:rFonts w:ascii="Calibri" w:hAnsi="Calibri"/>
          <w:b/>
          <w:color w:val="0F5132"/>
          <w:sz w:val="22"/>
        </w:rPr>
        <w:t>Option A (Codd's Equivalence Theorem (Relational Completeness))</w:t>
      </w:r>
    </w:p>
    <w:p>
      <w:pPr>
        <w:spacing w:before="80" w:after="200"/>
        <w:pBdr>
          <w:bottom w:val="single" w:sz="6" w:space="1" w:color="D3D3D3"/>
        </w:pBdr>
      </w:pPr>
    </w:p>
    <w:p>
      <w:pPr>
        <w:spacing w:before="200" w:after="40"/>
      </w:pPr>
      <w:r>
        <w:rPr>
          <w:rFonts w:ascii="Calibri" w:hAnsi="Calibri"/>
          <w:b/>
          <w:color w:val="2C3E50"/>
          <w:sz w:val="24"/>
        </w:rPr>
        <w:t>Variant 133: [MCQ-045 -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An EHR database audit checks schema normalization tiers. Which statement is universally valid?</w:t>
      </w:r>
    </w:p>
    <w:p>
      <w:pPr>
        <w:spacing w:before="80" w:after="40"/>
      </w:pPr>
      <w:r>
        <w:rPr>
          <w:rFonts w:ascii="Calibri" w:hAnsi="Calibri"/>
          <w:b/>
          <w:sz w:val="22"/>
        </w:rPr>
        <w:t>Options:</w:t>
      </w:r>
    </w:p>
    <w:p>
      <w:pPr>
        <w:spacing w:before="20" w:after="20" w:line="264" w:lineRule="auto"/>
        <w:ind w:left="360"/>
      </w:pPr>
      <w:r>
        <w:rPr>
          <w:rFonts w:ascii="Calibri" w:hAnsi="Calibri"/>
          <w:sz w:val="21"/>
        </w:rPr>
        <w:t>A. Every clinical table in 3NF is automatically in BCNF</w:t>
      </w:r>
    </w:p>
    <w:p>
      <w:pPr>
        <w:spacing w:before="20" w:after="20" w:line="264" w:lineRule="auto"/>
        <w:ind w:left="360"/>
      </w:pPr>
      <w:r>
        <w:rPr>
          <w:rFonts w:ascii="Calibri" w:hAnsi="Calibri"/>
          <w:sz w:val="21"/>
        </w:rPr>
        <w:t>B. Tables in 3NF cannot be in 2NF</w:t>
      </w:r>
    </w:p>
    <w:p>
      <w:pPr>
        <w:spacing w:before="20" w:after="20" w:line="264" w:lineRule="auto"/>
        <w:ind w:left="360"/>
      </w:pPr>
      <w:r>
        <w:rPr>
          <w:rFonts w:ascii="Calibri" w:hAnsi="Calibri"/>
          <w:sz w:val="21"/>
        </w:rPr>
        <w:t>C. Every clinical table in BCNF is also in 3NF</w:t>
      </w:r>
    </w:p>
    <w:p>
      <w:pPr>
        <w:spacing w:before="20" w:after="20" w:line="264" w:lineRule="auto"/>
        <w:ind w:left="360"/>
      </w:pPr>
      <w:r>
        <w:rPr>
          <w:rFonts w:ascii="Calibri" w:hAnsi="Calibri"/>
          <w:sz w:val="21"/>
        </w:rPr>
        <w:t>D. BCNF permits non-trivial dependencies on non-superkeys</w:t>
      </w:r>
    </w:p>
    <w:p>
      <w:pPr>
        <w:spacing w:before="80" w:after="160"/>
      </w:pPr>
      <w:r>
        <w:rPr>
          <w:rFonts w:ascii="Calibri" w:hAnsi="Calibri"/>
          <w:b/>
          <w:color w:val="0F5132"/>
          <w:sz w:val="22"/>
        </w:rPr>
        <w:t xml:space="preserve">Correct Option: </w:t>
      </w:r>
      <w:r>
        <w:rPr>
          <w:rFonts w:ascii="Calibri" w:hAnsi="Calibri"/>
          <w:b/>
          <w:color w:val="0F5132"/>
          <w:sz w:val="22"/>
        </w:rPr>
        <w:t>Option C (Every clinical table in BCNF is also in 3NF)</w:t>
      </w:r>
    </w:p>
    <w:p>
      <w:pPr>
        <w:spacing w:before="80" w:after="200"/>
        <w:pBdr>
          <w:bottom w:val="single" w:sz="6" w:space="1" w:color="D3D3D3"/>
        </w:pBdr>
      </w:pPr>
    </w:p>
    <w:p>
      <w:pPr>
        <w:spacing w:before="200" w:after="40"/>
      </w:pPr>
      <w:r>
        <w:rPr>
          <w:rFonts w:ascii="Calibri" w:hAnsi="Calibri"/>
          <w:b/>
          <w:color w:val="2C3E50"/>
          <w:sz w:val="24"/>
        </w:rPr>
        <w:t>Variant 134: [MCQ-045 -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an automated banking architecture standard, which schema containment rule is mathematically guaranteed?</w:t>
      </w:r>
    </w:p>
    <w:p>
      <w:pPr>
        <w:spacing w:before="80" w:after="40"/>
      </w:pPr>
      <w:r>
        <w:rPr>
          <w:rFonts w:ascii="Calibri" w:hAnsi="Calibri"/>
          <w:b/>
          <w:sz w:val="22"/>
        </w:rPr>
        <w:t>Options:</w:t>
      </w:r>
    </w:p>
    <w:p>
      <w:pPr>
        <w:spacing w:before="20" w:after="20" w:line="264" w:lineRule="auto"/>
        <w:ind w:left="360"/>
      </w:pPr>
      <w:r>
        <w:rPr>
          <w:rFonts w:ascii="Calibri" w:hAnsi="Calibri"/>
          <w:sz w:val="21"/>
        </w:rPr>
        <w:t>A. Every ledger relation in 3NF satisfies BCNF</w:t>
      </w:r>
    </w:p>
    <w:p>
      <w:pPr>
        <w:spacing w:before="20" w:after="20" w:line="264" w:lineRule="auto"/>
        <w:ind w:left="360"/>
      </w:pPr>
      <w:r>
        <w:rPr>
          <w:rFonts w:ascii="Calibri" w:hAnsi="Calibri"/>
          <w:sz w:val="21"/>
        </w:rPr>
        <w:t>B. Every ledger relation satisfying BCNF is guaranteed to satisfy 3NF</w:t>
      </w:r>
    </w:p>
    <w:p>
      <w:pPr>
        <w:spacing w:before="20" w:after="20" w:line="264" w:lineRule="auto"/>
        <w:ind w:left="360"/>
      </w:pPr>
      <w:r>
        <w:rPr>
          <w:rFonts w:ascii="Calibri" w:hAnsi="Calibri"/>
          <w:sz w:val="21"/>
        </w:rPr>
        <w:t>C. 3NF and BCNF are mutually disjoint sets of schemas</w:t>
      </w:r>
    </w:p>
    <w:p>
      <w:pPr>
        <w:spacing w:before="20" w:after="20" w:line="264" w:lineRule="auto"/>
        <w:ind w:left="360"/>
      </w:pPr>
      <w:r>
        <w:rPr>
          <w:rFonts w:ascii="Calibri" w:hAnsi="Calibri"/>
          <w:sz w:val="21"/>
        </w:rPr>
        <w:t>D. 2NF guarantees absence of transitive dependencies</w:t>
      </w:r>
    </w:p>
    <w:p>
      <w:pPr>
        <w:spacing w:before="80" w:after="160"/>
      </w:pPr>
      <w:r>
        <w:rPr>
          <w:rFonts w:ascii="Calibri" w:hAnsi="Calibri"/>
          <w:b/>
          <w:color w:val="0F5132"/>
          <w:sz w:val="22"/>
        </w:rPr>
        <w:t xml:space="preserve">Correct Option: </w:t>
      </w:r>
      <w:r>
        <w:rPr>
          <w:rFonts w:ascii="Calibri" w:hAnsi="Calibri"/>
          <w:b/>
          <w:color w:val="0F5132"/>
          <w:sz w:val="22"/>
        </w:rPr>
        <w:t>Option B (Every ledger relation satisfying BCNF is guaranteed to satisfy 3NF)</w:t>
      </w:r>
    </w:p>
    <w:p>
      <w:pPr>
        <w:spacing w:before="80" w:after="200"/>
        <w:pBdr>
          <w:bottom w:val="single" w:sz="6" w:space="1" w:color="D3D3D3"/>
        </w:pBdr>
      </w:pPr>
    </w:p>
    <w:p>
      <w:pPr>
        <w:spacing w:before="200" w:after="40"/>
      </w:pPr>
      <w:r>
        <w:rPr>
          <w:rFonts w:ascii="Calibri" w:hAnsi="Calibri"/>
          <w:b/>
          <w:color w:val="2C3E50"/>
          <w:sz w:val="24"/>
        </w:rPr>
        <w:t>Variant 135: [MCQ-045 -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relational normalization theory, what is the relationship between Boyce-Codd Normal Form (BCNF) and Third Normal Form (3NF) for an e-commerce schema?</w:t>
      </w:r>
    </w:p>
    <w:p>
      <w:pPr>
        <w:spacing w:before="80" w:after="40"/>
      </w:pPr>
      <w:r>
        <w:rPr>
          <w:rFonts w:ascii="Calibri" w:hAnsi="Calibri"/>
          <w:b/>
          <w:sz w:val="22"/>
        </w:rPr>
        <w:t>Options:</w:t>
      </w:r>
    </w:p>
    <w:p>
      <w:pPr>
        <w:spacing w:before="20" w:after="20" w:line="264" w:lineRule="auto"/>
        <w:ind w:left="360"/>
      </w:pPr>
      <w:r>
        <w:rPr>
          <w:rFonts w:ascii="Calibri" w:hAnsi="Calibri"/>
          <w:sz w:val="21"/>
        </w:rPr>
        <w:t>A. Every relation that satisfies BCNF is guaranteed to satisfy 3NF (BCNF ⊂ 3NF)</w:t>
      </w:r>
    </w:p>
    <w:p>
      <w:pPr>
        <w:spacing w:before="20" w:after="20" w:line="264" w:lineRule="auto"/>
        <w:ind w:left="360"/>
      </w:pPr>
      <w:r>
        <w:rPr>
          <w:rFonts w:ascii="Calibri" w:hAnsi="Calibri"/>
          <w:sz w:val="21"/>
        </w:rPr>
        <w:t>B. Every relation that satisfies 3NF is guaranteed to satisfy BCNF</w:t>
      </w:r>
    </w:p>
    <w:p>
      <w:pPr>
        <w:spacing w:before="20" w:after="20" w:line="264" w:lineRule="auto"/>
        <w:ind w:left="360"/>
      </w:pPr>
      <w:r>
        <w:rPr>
          <w:rFonts w:ascii="Calibri" w:hAnsi="Calibri"/>
          <w:sz w:val="21"/>
        </w:rPr>
        <w:t>C. 3NF and BCNF are mutually exclusive normal forms</w:t>
      </w:r>
    </w:p>
    <w:p>
      <w:pPr>
        <w:spacing w:before="20" w:after="20" w:line="264" w:lineRule="auto"/>
        <w:ind w:left="360"/>
      </w:pPr>
      <w:r>
        <w:rPr>
          <w:rFonts w:ascii="Calibri" w:hAnsi="Calibri"/>
          <w:sz w:val="21"/>
        </w:rPr>
        <w:t>D. BCNF permits transitive dependencies that 3NF prohibits</w:t>
      </w:r>
    </w:p>
    <w:p>
      <w:pPr>
        <w:spacing w:before="80" w:after="160"/>
      </w:pPr>
      <w:r>
        <w:rPr>
          <w:rFonts w:ascii="Calibri" w:hAnsi="Calibri"/>
          <w:b/>
          <w:color w:val="0F5132"/>
          <w:sz w:val="22"/>
        </w:rPr>
        <w:t xml:space="preserve">Correct Option: </w:t>
      </w:r>
      <w:r>
        <w:rPr>
          <w:rFonts w:ascii="Calibri" w:hAnsi="Calibri"/>
          <w:b/>
          <w:color w:val="0F5132"/>
          <w:sz w:val="22"/>
        </w:rPr>
        <w:t>Option A (Every relation that satisfies BCNF is guaranteed to satisfy 3NF (BCNF ⊂ 3NF))</w:t>
      </w:r>
    </w:p>
    <w:p>
      <w:pPr>
        <w:spacing w:before="80" w:after="200"/>
        <w:pBdr>
          <w:bottom w:val="single" w:sz="6" w:space="1" w:color="D3D3D3"/>
        </w:pBdr>
      </w:pPr>
    </w:p>
    <w:p>
      <w:pPr>
        <w:spacing w:before="200" w:after="40"/>
      </w:pPr>
      <w:r>
        <w:rPr>
          <w:rFonts w:ascii="Calibri" w:hAnsi="Calibri"/>
          <w:b/>
          <w:color w:val="2C3E50"/>
          <w:sz w:val="24"/>
        </w:rPr>
        <w:t>Variant 136: [MCQ-046 -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An EHR medical informatics student compares ER diagrams with relational tables. Which statement is FALSE?</w:t>
      </w:r>
    </w:p>
    <w:p>
      <w:pPr>
        <w:spacing w:before="80" w:after="40"/>
      </w:pPr>
      <w:r>
        <w:rPr>
          <w:rFonts w:ascii="Calibri" w:hAnsi="Calibri"/>
          <w:b/>
          <w:sz w:val="22"/>
        </w:rPr>
        <w:t>Options:</w:t>
      </w:r>
    </w:p>
    <w:p>
      <w:pPr>
        <w:spacing w:before="20" w:after="20" w:line="264" w:lineRule="auto"/>
        <w:ind w:left="360"/>
      </w:pPr>
      <w:r>
        <w:rPr>
          <w:rFonts w:ascii="Calibri" w:hAnsi="Calibri"/>
          <w:sz w:val="21"/>
        </w:rPr>
        <w:t>A. In an ER model, an entity attribute can be composite (e.g., Street, City)</w:t>
      </w:r>
    </w:p>
    <w:p>
      <w:pPr>
        <w:spacing w:before="20" w:after="20" w:line="264" w:lineRule="auto"/>
        <w:ind w:left="360"/>
      </w:pPr>
      <w:r>
        <w:rPr>
          <w:rFonts w:ascii="Calibri" w:hAnsi="Calibri"/>
          <w:sz w:val="21"/>
        </w:rPr>
        <w:t>B. In an ER model, an entity attribute can be multivalued (e.g., Allergies)</w:t>
      </w:r>
    </w:p>
    <w:p>
      <w:pPr>
        <w:spacing w:before="20" w:after="20" w:line="264" w:lineRule="auto"/>
        <w:ind w:left="360"/>
      </w:pPr>
      <w:r>
        <w:rPr>
          <w:rFonts w:ascii="Calibri" w:hAnsi="Calibri"/>
          <w:sz w:val="21"/>
        </w:rPr>
        <w:t>C. In a row of a relational table, an attribute can store multiple values simultaneously</w:t>
      </w:r>
    </w:p>
    <w:p>
      <w:pPr>
        <w:spacing w:before="20" w:after="20" w:line="264" w:lineRule="auto"/>
        <w:ind w:left="360"/>
      </w:pPr>
      <w:r>
        <w:rPr>
          <w:rFonts w:ascii="Calibri" w:hAnsi="Calibri"/>
          <w:sz w:val="21"/>
        </w:rPr>
        <w:t>D. In a relational table row, an attribute must be atomic or NULL</w:t>
      </w:r>
    </w:p>
    <w:p>
      <w:pPr>
        <w:spacing w:before="80" w:after="160"/>
      </w:pPr>
      <w:r>
        <w:rPr>
          <w:rFonts w:ascii="Calibri" w:hAnsi="Calibri"/>
          <w:b/>
          <w:color w:val="0F5132"/>
          <w:sz w:val="22"/>
        </w:rPr>
        <w:t xml:space="preserve">Correct Option: </w:t>
      </w:r>
      <w:r>
        <w:rPr>
          <w:rFonts w:ascii="Calibri" w:hAnsi="Calibri"/>
          <w:b/>
          <w:color w:val="0F5132"/>
          <w:sz w:val="22"/>
        </w:rPr>
        <w:t>Option C (In a row of a relational table, an attribute can store multiple values simultaneously)</w:t>
      </w:r>
    </w:p>
    <w:p>
      <w:pPr>
        <w:spacing w:before="80" w:after="200"/>
        <w:pBdr>
          <w:bottom w:val="single" w:sz="6" w:space="1" w:color="D3D3D3"/>
        </w:pBdr>
      </w:pPr>
    </w:p>
    <w:p>
      <w:pPr>
        <w:spacing w:before="200" w:after="40"/>
      </w:pPr>
      <w:r>
        <w:rPr>
          <w:rFonts w:ascii="Calibri" w:hAnsi="Calibri"/>
          <w:b/>
          <w:color w:val="2C3E50"/>
          <w:sz w:val="24"/>
        </w:rPr>
        <w:t>Variant 137: [MCQ-046 -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 financial compliance audit comparing conceptual ER models against PostgreSQL relational tables, which statement is INCORRECT?</w:t>
      </w:r>
    </w:p>
    <w:p>
      <w:pPr>
        <w:spacing w:before="80" w:after="40"/>
      </w:pPr>
      <w:r>
        <w:rPr>
          <w:rFonts w:ascii="Calibri" w:hAnsi="Calibri"/>
          <w:b/>
          <w:sz w:val="22"/>
        </w:rPr>
        <w:t>Options:</w:t>
      </w:r>
    </w:p>
    <w:p>
      <w:pPr>
        <w:spacing w:before="20" w:after="20" w:line="264" w:lineRule="auto"/>
        <w:ind w:left="360"/>
      </w:pPr>
      <w:r>
        <w:rPr>
          <w:rFonts w:ascii="Calibri" w:hAnsi="Calibri"/>
          <w:sz w:val="21"/>
        </w:rPr>
        <w:t>A. An ER entity can define multivalued phone numbers</w:t>
      </w:r>
    </w:p>
    <w:p>
      <w:pPr>
        <w:spacing w:before="20" w:after="20" w:line="264" w:lineRule="auto"/>
        <w:ind w:left="360"/>
      </w:pPr>
      <w:r>
        <w:rPr>
          <w:rFonts w:ascii="Calibri" w:hAnsi="Calibri"/>
          <w:sz w:val="21"/>
        </w:rPr>
        <w:t>B. A cell in a relational ledger row can hold a set of multiple values</w:t>
      </w:r>
    </w:p>
    <w:p>
      <w:pPr>
        <w:spacing w:before="20" w:after="20" w:line="264" w:lineRule="auto"/>
        <w:ind w:left="360"/>
      </w:pPr>
      <w:r>
        <w:rPr>
          <w:rFonts w:ascii="Calibri" w:hAnsi="Calibri"/>
          <w:sz w:val="21"/>
        </w:rPr>
        <w:t>C. An ER entity can define composite name fields</w:t>
      </w:r>
    </w:p>
    <w:p>
      <w:pPr>
        <w:spacing w:before="20" w:after="20" w:line="264" w:lineRule="auto"/>
        <w:ind w:left="360"/>
      </w:pPr>
      <w:r>
        <w:rPr>
          <w:rFonts w:ascii="Calibri" w:hAnsi="Calibri"/>
          <w:sz w:val="21"/>
        </w:rPr>
        <w:t>D. A relational table column can contain a single scalar or NULL</w:t>
      </w:r>
    </w:p>
    <w:p>
      <w:pPr>
        <w:spacing w:before="80" w:after="160"/>
      </w:pPr>
      <w:r>
        <w:rPr>
          <w:rFonts w:ascii="Calibri" w:hAnsi="Calibri"/>
          <w:b/>
          <w:color w:val="0F5132"/>
          <w:sz w:val="22"/>
        </w:rPr>
        <w:t xml:space="preserve">Correct Option: </w:t>
      </w:r>
      <w:r>
        <w:rPr>
          <w:rFonts w:ascii="Calibri" w:hAnsi="Calibri"/>
          <w:b/>
          <w:color w:val="0F5132"/>
          <w:sz w:val="22"/>
        </w:rPr>
        <w:t>Option B (A cell in a relational ledger row can hold a set of multiple values)</w:t>
      </w:r>
    </w:p>
    <w:p>
      <w:pPr>
        <w:spacing w:before="80" w:after="200"/>
        <w:pBdr>
          <w:bottom w:val="single" w:sz="6" w:space="1" w:color="D3D3D3"/>
        </w:pBdr>
      </w:pPr>
    </w:p>
    <w:p>
      <w:pPr>
        <w:spacing w:before="200" w:after="40"/>
      </w:pPr>
      <w:r>
        <w:rPr>
          <w:rFonts w:ascii="Calibri" w:hAnsi="Calibri"/>
          <w:b/>
          <w:color w:val="2C3E50"/>
          <w:sz w:val="24"/>
        </w:rPr>
        <w:t>Variant 138: [MCQ-046 -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an ER diagram for an e-commerce store, Product has a multi-valued attribute Image_URLs. How must this be represented when mapped into the relational model?</w:t>
      </w:r>
    </w:p>
    <w:p>
      <w:pPr>
        <w:spacing w:before="80" w:after="40"/>
      </w:pPr>
      <w:r>
        <w:rPr>
          <w:rFonts w:ascii="Calibri" w:hAnsi="Calibri"/>
          <w:b/>
          <w:sz w:val="22"/>
        </w:rPr>
        <w:t>Options:</w:t>
      </w:r>
    </w:p>
    <w:p>
      <w:pPr>
        <w:spacing w:before="20" w:after="20" w:line="264" w:lineRule="auto"/>
        <w:ind w:left="360"/>
      </w:pPr>
      <w:r>
        <w:rPr>
          <w:rFonts w:ascii="Calibri" w:hAnsi="Calibri"/>
          <w:sz w:val="21"/>
        </w:rPr>
        <w:t>A. By creating a separate relation Product_Images(ProductID, Image_URL) where each URL is stored in a separate tuple</w:t>
      </w:r>
    </w:p>
    <w:p>
      <w:pPr>
        <w:spacing w:before="20" w:after="20" w:line="264" w:lineRule="auto"/>
        <w:ind w:left="360"/>
      </w:pPr>
      <w:r>
        <w:rPr>
          <w:rFonts w:ascii="Calibri" w:hAnsi="Calibri"/>
          <w:sz w:val="21"/>
        </w:rPr>
        <w:t>B. By storing all URLs as a comma-delimited string in a single cell</w:t>
      </w:r>
    </w:p>
    <w:p>
      <w:pPr>
        <w:spacing w:before="20" w:after="20" w:line="264" w:lineRule="auto"/>
        <w:ind w:left="360"/>
      </w:pPr>
      <w:r>
        <w:rPr>
          <w:rFonts w:ascii="Calibri" w:hAnsi="Calibri"/>
          <w:sz w:val="21"/>
        </w:rPr>
        <w:t>C. By creating 100 optional columns URL1, URL2... in the Product table</w:t>
      </w:r>
    </w:p>
    <w:p>
      <w:pPr>
        <w:spacing w:before="20" w:after="20" w:line="264" w:lineRule="auto"/>
        <w:ind w:left="360"/>
      </w:pPr>
      <w:r>
        <w:rPr>
          <w:rFonts w:ascii="Calibri" w:hAnsi="Calibri"/>
          <w:sz w:val="21"/>
        </w:rPr>
        <w:t>D. Relational databases cannot represent multi-valued attributes</w:t>
      </w:r>
    </w:p>
    <w:p>
      <w:pPr>
        <w:spacing w:before="80" w:after="160"/>
      </w:pPr>
      <w:r>
        <w:rPr>
          <w:rFonts w:ascii="Calibri" w:hAnsi="Calibri"/>
          <w:b/>
          <w:color w:val="0F5132"/>
          <w:sz w:val="22"/>
        </w:rPr>
        <w:t xml:space="preserve">Correct Option: </w:t>
      </w:r>
      <w:r>
        <w:rPr>
          <w:rFonts w:ascii="Calibri" w:hAnsi="Calibri"/>
          <w:b/>
          <w:color w:val="0F5132"/>
          <w:sz w:val="22"/>
        </w:rPr>
        <w:t>Option A (By creating a separate relation Product_Images(ProductID, Image_URL) where each URL is stored in a separate tuple)</w:t>
      </w:r>
    </w:p>
    <w:p>
      <w:pPr>
        <w:spacing w:before="80" w:after="200"/>
        <w:pBdr>
          <w:bottom w:val="single" w:sz="6" w:space="1" w:color="D3D3D3"/>
        </w:pBdr>
      </w:pPr>
    </w:p>
    <w:p>
      <w:pPr>
        <w:spacing w:before="200" w:after="40"/>
      </w:pPr>
      <w:r>
        <w:rPr>
          <w:rFonts w:ascii="Calibri" w:hAnsi="Calibri"/>
          <w:b/>
          <w:color w:val="2C3E50"/>
          <w:sz w:val="24"/>
        </w:rPr>
        <w:t>Variant 139: [MCQ-047 -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An EHR database administrator reviews clinical reporting SQL queries. Which two assertions are TRUE?</w:t>
      </w:r>
    </w:p>
    <w:p>
      <w:pPr>
        <w:spacing w:before="80" w:after="40"/>
      </w:pPr>
      <w:r>
        <w:rPr>
          <w:rFonts w:ascii="Calibri" w:hAnsi="Calibri"/>
          <w:b/>
          <w:sz w:val="22"/>
        </w:rPr>
        <w:t>Options:</w:t>
      </w:r>
    </w:p>
    <w:p>
      <w:pPr>
        <w:spacing w:before="20" w:after="20" w:line="264" w:lineRule="auto"/>
        <w:ind w:left="360"/>
      </w:pPr>
      <w:r>
        <w:rPr>
          <w:rFonts w:ascii="Calibri" w:hAnsi="Calibri"/>
          <w:sz w:val="21"/>
        </w:rPr>
        <w:t>A. Q and R</w:t>
      </w:r>
    </w:p>
    <w:p>
      <w:pPr>
        <w:spacing w:before="20" w:after="20" w:line="264" w:lineRule="auto"/>
        <w:ind w:left="360"/>
      </w:pPr>
      <w:r>
        <w:rPr>
          <w:rFonts w:ascii="Calibri" w:hAnsi="Calibri"/>
          <w:sz w:val="21"/>
        </w:rPr>
        <w:t>B. P and R</w:t>
      </w:r>
    </w:p>
    <w:p>
      <w:pPr>
        <w:spacing w:before="20" w:after="20" w:line="264" w:lineRule="auto"/>
        <w:ind w:left="360"/>
      </w:pPr>
      <w:r>
        <w:rPr>
          <w:rFonts w:ascii="Calibri" w:hAnsi="Calibri"/>
          <w:sz w:val="21"/>
        </w:rPr>
        <w:t>C. P and S (Queries can use HAVING without GROUP BY, and GROUP BY columns need not appear in SELECT)</w:t>
      </w:r>
    </w:p>
    <w:p>
      <w:pPr>
        <w:spacing w:before="20" w:after="20" w:line="264" w:lineRule="auto"/>
        <w:ind w:left="360"/>
      </w:pPr>
      <w:r>
        <w:rPr>
          <w:rFonts w:ascii="Calibri" w:hAnsi="Calibri"/>
          <w:sz w:val="21"/>
        </w:rPr>
        <w:t>D. Q and S</w:t>
      </w:r>
    </w:p>
    <w:p>
      <w:pPr>
        <w:spacing w:before="80" w:after="160"/>
      </w:pPr>
      <w:r>
        <w:rPr>
          <w:rFonts w:ascii="Calibri" w:hAnsi="Calibri"/>
          <w:b/>
          <w:color w:val="0F5132"/>
          <w:sz w:val="22"/>
        </w:rPr>
        <w:t xml:space="preserve">Correct Option: </w:t>
      </w:r>
      <w:r>
        <w:rPr>
          <w:rFonts w:ascii="Calibri" w:hAnsi="Calibri"/>
          <w:b/>
          <w:color w:val="0F5132"/>
          <w:sz w:val="22"/>
        </w:rPr>
        <w:t>Option C (P and S (Queries can use HAVING without GROUP BY, and GROUP BY columns need not appear in SELECT))</w:t>
      </w:r>
    </w:p>
    <w:p>
      <w:pPr>
        <w:spacing w:before="80" w:after="200"/>
        <w:pBdr>
          <w:bottom w:val="single" w:sz="6" w:space="1" w:color="D3D3D3"/>
        </w:pBdr>
      </w:pPr>
    </w:p>
    <w:p>
      <w:pPr>
        <w:spacing w:before="200" w:after="40"/>
      </w:pPr>
      <w:r>
        <w:rPr>
          <w:rFonts w:ascii="Calibri" w:hAnsi="Calibri"/>
          <w:b/>
          <w:color w:val="2C3E50"/>
          <w:sz w:val="24"/>
        </w:rPr>
        <w:t>Variant 140: [MCQ-047 -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an automated banking SQL optimization engine, which statements regarding grouping and aggregation are TRUE?</w:t>
      </w:r>
    </w:p>
    <w:p>
      <w:pPr>
        <w:spacing w:before="80" w:after="40"/>
      </w:pPr>
      <w:r>
        <w:rPr>
          <w:rFonts w:ascii="Calibri" w:hAnsi="Calibri"/>
          <w:b/>
          <w:sz w:val="22"/>
        </w:rPr>
        <w:t>Options:</w:t>
      </w:r>
    </w:p>
    <w:p>
      <w:pPr>
        <w:spacing w:before="20" w:after="20" w:line="264" w:lineRule="auto"/>
        <w:ind w:left="360"/>
      </w:pPr>
      <w:r>
        <w:rPr>
          <w:rFonts w:ascii="Calibri" w:hAnsi="Calibri"/>
          <w:sz w:val="21"/>
        </w:rPr>
        <w:t>A. P and R</w:t>
      </w:r>
    </w:p>
    <w:p>
      <w:pPr>
        <w:spacing w:before="20" w:after="20" w:line="264" w:lineRule="auto"/>
        <w:ind w:left="360"/>
      </w:pPr>
      <w:r>
        <w:rPr>
          <w:rFonts w:ascii="Calibri" w:hAnsi="Calibri"/>
          <w:sz w:val="21"/>
        </w:rPr>
        <w:t>B. P and S (HAVING is legal without GROUP BY; GROUP BY attributes need not be projected)</w:t>
      </w:r>
    </w:p>
    <w:p>
      <w:pPr>
        <w:spacing w:before="20" w:after="20" w:line="264" w:lineRule="auto"/>
        <w:ind w:left="360"/>
      </w:pPr>
      <w:r>
        <w:rPr>
          <w:rFonts w:ascii="Calibri" w:hAnsi="Calibri"/>
          <w:sz w:val="21"/>
        </w:rPr>
        <w:t>C. Q and R</w:t>
      </w:r>
    </w:p>
    <w:p>
      <w:pPr>
        <w:spacing w:before="20" w:after="20" w:line="264" w:lineRule="auto"/>
        <w:ind w:left="360"/>
      </w:pPr>
      <w:r>
        <w:rPr>
          <w:rFonts w:ascii="Calibri" w:hAnsi="Calibri"/>
          <w:sz w:val="21"/>
        </w:rPr>
        <w:t>D. Q and S</w:t>
      </w:r>
    </w:p>
    <w:p>
      <w:pPr>
        <w:spacing w:before="80" w:after="160"/>
      </w:pPr>
      <w:r>
        <w:rPr>
          <w:rFonts w:ascii="Calibri" w:hAnsi="Calibri"/>
          <w:b/>
          <w:color w:val="0F5132"/>
          <w:sz w:val="22"/>
        </w:rPr>
        <w:t xml:space="preserve">Correct Option: </w:t>
      </w:r>
      <w:r>
        <w:rPr>
          <w:rFonts w:ascii="Calibri" w:hAnsi="Calibri"/>
          <w:b/>
          <w:color w:val="0F5132"/>
          <w:sz w:val="22"/>
        </w:rPr>
        <w:t>Option B (P and S (HAVING is legal without GROUP BY; GROUP BY attributes need not be projected))</w:t>
      </w:r>
    </w:p>
    <w:p>
      <w:pPr>
        <w:spacing w:before="80" w:after="200"/>
        <w:pBdr>
          <w:bottom w:val="single" w:sz="6" w:space="1" w:color="D3D3D3"/>
        </w:pBdr>
      </w:pPr>
    </w:p>
    <w:p>
      <w:pPr>
        <w:spacing w:before="200" w:after="40"/>
      </w:pPr>
      <w:r>
        <w:rPr>
          <w:rFonts w:ascii="Calibri" w:hAnsi="Calibri"/>
          <w:b/>
          <w:color w:val="2C3E50"/>
          <w:sz w:val="24"/>
        </w:rPr>
        <w:t>Variant 141: [MCQ-047 -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an e-commerce database, is the query SELECT COUNT(*) FROM Orders HAVING AVG(TotalAmount) &gt; 100 valid SQL, and what does it do?</w:t>
      </w:r>
    </w:p>
    <w:p>
      <w:pPr>
        <w:spacing w:before="80" w:after="40"/>
      </w:pPr>
      <w:r>
        <w:rPr>
          <w:rFonts w:ascii="Calibri" w:hAnsi="Calibri"/>
          <w:b/>
          <w:sz w:val="22"/>
        </w:rPr>
        <w:t>Options:</w:t>
      </w:r>
    </w:p>
    <w:p>
      <w:pPr>
        <w:spacing w:before="20" w:after="20" w:line="264" w:lineRule="auto"/>
        <w:ind w:left="360"/>
      </w:pPr>
      <w:r>
        <w:rPr>
          <w:rFonts w:ascii="Calibri" w:hAnsi="Calibri"/>
          <w:sz w:val="21"/>
        </w:rPr>
        <w:t>A. It is valid SQL: it treats the entire table as a single group, evaluating HAVING against the global average and returning the count if average &gt; 100</w:t>
      </w:r>
    </w:p>
    <w:p>
      <w:pPr>
        <w:spacing w:before="20" w:after="20" w:line="264" w:lineRule="auto"/>
        <w:ind w:left="360"/>
      </w:pPr>
      <w:r>
        <w:rPr>
          <w:rFonts w:ascii="Calibri" w:hAnsi="Calibri"/>
          <w:sz w:val="21"/>
        </w:rPr>
        <w:t>B. It is invalid SQL because HAVING cannot be used without an explicit GROUP BY clause</w:t>
      </w:r>
    </w:p>
    <w:p>
      <w:pPr>
        <w:spacing w:before="20" w:after="20" w:line="264" w:lineRule="auto"/>
        <w:ind w:left="360"/>
      </w:pPr>
      <w:r>
        <w:rPr>
          <w:rFonts w:ascii="Calibri" w:hAnsi="Calibri"/>
          <w:sz w:val="21"/>
        </w:rPr>
        <w:t>C. It produces an infinite loop</w:t>
      </w:r>
    </w:p>
    <w:p>
      <w:pPr>
        <w:spacing w:before="20" w:after="20" w:line="264" w:lineRule="auto"/>
        <w:ind w:left="360"/>
      </w:pPr>
      <w:r>
        <w:rPr>
          <w:rFonts w:ascii="Calibri" w:hAnsi="Calibri"/>
          <w:sz w:val="21"/>
        </w:rPr>
        <w:t>D. It deletes all orders with TotalAmount &lt;= 100</w:t>
      </w:r>
    </w:p>
    <w:p>
      <w:pPr>
        <w:spacing w:before="80" w:after="160"/>
      </w:pPr>
      <w:r>
        <w:rPr>
          <w:rFonts w:ascii="Calibri" w:hAnsi="Calibri"/>
          <w:b/>
          <w:color w:val="0F5132"/>
          <w:sz w:val="22"/>
        </w:rPr>
        <w:t xml:space="preserve">Correct Option: </w:t>
      </w:r>
      <w:r>
        <w:rPr>
          <w:rFonts w:ascii="Calibri" w:hAnsi="Calibri"/>
          <w:b/>
          <w:color w:val="0F5132"/>
          <w:sz w:val="22"/>
        </w:rPr>
        <w:t>Option A (It is valid SQL: it treats the entire table as a single group, evaluating HAVING against the global average and returning the count if average &gt; 100)</w:t>
      </w:r>
    </w:p>
    <w:p>
      <w:pPr>
        <w:spacing w:before="80" w:after="200"/>
        <w:pBdr>
          <w:bottom w:val="single" w:sz="6" w:space="1" w:color="D3D3D3"/>
        </w:pBdr>
      </w:pPr>
    </w:p>
    <w:p>
      <w:pPr>
        <w:spacing w:before="200" w:after="40"/>
      </w:pPr>
      <w:r>
        <w:rPr>
          <w:rFonts w:ascii="Calibri" w:hAnsi="Calibri"/>
          <w:b/>
          <w:color w:val="2C3E50"/>
          <w:sz w:val="24"/>
        </w:rPr>
        <w:t>Variant 142: [MCQ-048 -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an EHR system, Prescriptions(rx_id, patient_id) references Patients(patient_id). Under referential integrity, which condition is guaranteed?</w:t>
      </w:r>
    </w:p>
    <w:p>
      <w:pPr>
        <w:spacing w:before="80" w:after="40"/>
      </w:pPr>
      <w:r>
        <w:rPr>
          <w:rFonts w:ascii="Calibri" w:hAnsi="Calibri"/>
          <w:b/>
          <w:sz w:val="22"/>
        </w:rPr>
        <w:t>Options:</w:t>
      </w:r>
    </w:p>
    <w:p>
      <w:pPr>
        <w:spacing w:before="20" w:after="20" w:line="264" w:lineRule="auto"/>
        <w:ind w:left="360"/>
      </w:pPr>
      <w:r>
        <w:rPr>
          <w:rFonts w:ascii="Calibri" w:hAnsi="Calibri"/>
          <w:sz w:val="21"/>
        </w:rPr>
        <w:t>A. ∏_patient_id (Patients) − ∏_patient_id (Prescriptions) = ∅</w:t>
      </w:r>
    </w:p>
    <w:p>
      <w:pPr>
        <w:spacing w:before="20" w:after="20" w:line="264" w:lineRule="auto"/>
        <w:ind w:left="360"/>
      </w:pPr>
      <w:r>
        <w:rPr>
          <w:rFonts w:ascii="Calibri" w:hAnsi="Calibri"/>
          <w:sz w:val="21"/>
        </w:rPr>
        <w:t>B. ∏_patient_id (Prescriptions) = ∏_patient_id (Patients)</w:t>
      </w:r>
    </w:p>
    <w:p>
      <w:pPr>
        <w:spacing w:before="20" w:after="20" w:line="264" w:lineRule="auto"/>
        <w:ind w:left="360"/>
      </w:pPr>
      <w:r>
        <w:rPr>
          <w:rFonts w:ascii="Calibri" w:hAnsi="Calibri"/>
          <w:sz w:val="21"/>
        </w:rPr>
        <w:t>C. ∏_patient_id (Prescriptions) − ∏_patient_id (Patients) = ∅</w:t>
      </w:r>
    </w:p>
    <w:p>
      <w:pPr>
        <w:spacing w:before="20" w:after="20" w:line="264" w:lineRule="auto"/>
        <w:ind w:left="360"/>
      </w:pPr>
      <w:r>
        <w:rPr>
          <w:rFonts w:ascii="Calibri" w:hAnsi="Calibri"/>
          <w:sz w:val="21"/>
        </w:rPr>
        <w:t>D. ∏_patient_id (Prescriptions) ∪ ∏_patient_id (Patients) = ∅</w:t>
      </w:r>
    </w:p>
    <w:p>
      <w:pPr>
        <w:spacing w:before="80" w:after="160"/>
      </w:pPr>
      <w:r>
        <w:rPr>
          <w:rFonts w:ascii="Calibri" w:hAnsi="Calibri"/>
          <w:b/>
          <w:color w:val="0F5132"/>
          <w:sz w:val="22"/>
        </w:rPr>
        <w:t xml:space="preserve">Correct Option: </w:t>
      </w:r>
      <w:r>
        <w:rPr>
          <w:rFonts w:ascii="Calibri" w:hAnsi="Calibri"/>
          <w:b/>
          <w:color w:val="0F5132"/>
          <w:sz w:val="22"/>
        </w:rPr>
        <w:t>Option C (∏_patient_id (Prescriptions) − ∏_patient_id (Patients) = ∅)</w:t>
      </w:r>
    </w:p>
    <w:p>
      <w:pPr>
        <w:spacing w:before="80" w:after="200"/>
        <w:pBdr>
          <w:bottom w:val="single" w:sz="6" w:space="1" w:color="D3D3D3"/>
        </w:pBdr>
      </w:pPr>
    </w:p>
    <w:p>
      <w:pPr>
        <w:spacing w:before="200" w:after="40"/>
      </w:pPr>
      <w:r>
        <w:rPr>
          <w:rFonts w:ascii="Calibri" w:hAnsi="Calibri"/>
          <w:b/>
          <w:color w:val="2C3E50"/>
          <w:sz w:val="24"/>
        </w:rPr>
        <w:t>Variant 143: [MCQ-048 -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 financial ledger, Transactions(tx_id, acc_id) has foreign key acc_id referencing Accounts(acc_id). Under referential integrity, which set theoretic equation always holds?</w:t>
      </w:r>
    </w:p>
    <w:p>
      <w:pPr>
        <w:spacing w:before="80" w:after="40"/>
      </w:pPr>
      <w:r>
        <w:rPr>
          <w:rFonts w:ascii="Calibri" w:hAnsi="Calibri"/>
          <w:b/>
          <w:sz w:val="22"/>
        </w:rPr>
        <w:t>Options:</w:t>
      </w:r>
    </w:p>
    <w:p>
      <w:pPr>
        <w:spacing w:before="20" w:after="20" w:line="264" w:lineRule="auto"/>
        <w:ind w:left="360"/>
      </w:pPr>
      <w:r>
        <w:rPr>
          <w:rFonts w:ascii="Calibri" w:hAnsi="Calibri"/>
          <w:sz w:val="21"/>
        </w:rPr>
        <w:t>A. ∏_acc_id (Accounts) − ∏_acc_id (Transactions) = ∅</w:t>
      </w:r>
    </w:p>
    <w:p>
      <w:pPr>
        <w:spacing w:before="20" w:after="20" w:line="264" w:lineRule="auto"/>
        <w:ind w:left="360"/>
      </w:pPr>
      <w:r>
        <w:rPr>
          <w:rFonts w:ascii="Calibri" w:hAnsi="Calibri"/>
          <w:sz w:val="21"/>
        </w:rPr>
        <w:t>B. ∏_acc_id (Transactions) − ∏_acc_id (Accounts) = ∅</w:t>
      </w:r>
    </w:p>
    <w:p>
      <w:pPr>
        <w:spacing w:before="20" w:after="20" w:line="264" w:lineRule="auto"/>
        <w:ind w:left="360"/>
      </w:pPr>
      <w:r>
        <w:rPr>
          <w:rFonts w:ascii="Calibri" w:hAnsi="Calibri"/>
          <w:sz w:val="21"/>
        </w:rPr>
        <w:t>C. ∏_acc_id (Transactions) = ∏_acc_id (Accounts)</w:t>
      </w:r>
    </w:p>
    <w:p>
      <w:pPr>
        <w:spacing w:before="20" w:after="20" w:line="264" w:lineRule="auto"/>
        <w:ind w:left="360"/>
      </w:pPr>
      <w:r>
        <w:rPr>
          <w:rFonts w:ascii="Calibri" w:hAnsi="Calibri"/>
          <w:sz w:val="21"/>
        </w:rPr>
        <w:t>D. ∏_acc_id (Transactions) ∩ ∏_acc_id (Accounts) = ∅</w:t>
      </w:r>
    </w:p>
    <w:p>
      <w:pPr>
        <w:spacing w:before="80" w:after="160"/>
      </w:pPr>
      <w:r>
        <w:rPr>
          <w:rFonts w:ascii="Calibri" w:hAnsi="Calibri"/>
          <w:b/>
          <w:color w:val="0F5132"/>
          <w:sz w:val="22"/>
        </w:rPr>
        <w:t xml:space="preserve">Correct Option: </w:t>
      </w:r>
      <w:r>
        <w:rPr>
          <w:rFonts w:ascii="Calibri" w:hAnsi="Calibri"/>
          <w:b/>
          <w:color w:val="0F5132"/>
          <w:sz w:val="22"/>
        </w:rPr>
        <w:t>Option B (∏_acc_id (Transactions) − ∏_acc_id (Accounts) = ∅)</w:t>
      </w:r>
    </w:p>
    <w:p>
      <w:pPr>
        <w:spacing w:before="80" w:after="200"/>
        <w:pBdr>
          <w:bottom w:val="single" w:sz="6" w:space="1" w:color="D3D3D3"/>
        </w:pBdr>
      </w:pPr>
    </w:p>
    <w:p>
      <w:pPr>
        <w:spacing w:before="200" w:after="40"/>
      </w:pPr>
      <w:r>
        <w:rPr>
          <w:rFonts w:ascii="Calibri" w:hAnsi="Calibri"/>
          <w:b/>
          <w:color w:val="2C3E50"/>
          <w:sz w:val="24"/>
        </w:rPr>
        <w:t>Variant 144: [MCQ-048 -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an e-commerce database, Orders(OrderID, CustomerID) references Customers(CustomerID). Under referential integrity, what must the relational expression ∏_CustomerID(Orders) − ∏_CustomerID(Customers) evaluate to?</w:t>
      </w:r>
    </w:p>
    <w:p>
      <w:pPr>
        <w:spacing w:before="80" w:after="40"/>
      </w:pPr>
      <w:r>
        <w:rPr>
          <w:rFonts w:ascii="Calibri" w:hAnsi="Calibri"/>
          <w:b/>
          <w:sz w:val="22"/>
        </w:rPr>
        <w:t>Options:</w:t>
      </w:r>
    </w:p>
    <w:p>
      <w:pPr>
        <w:spacing w:before="20" w:after="20" w:line="264" w:lineRule="auto"/>
        <w:ind w:left="360"/>
      </w:pPr>
      <w:r>
        <w:rPr>
          <w:rFonts w:ascii="Calibri" w:hAnsi="Calibri"/>
          <w:sz w:val="21"/>
        </w:rPr>
        <w:t>A. Empty set (∅)</w:t>
      </w:r>
    </w:p>
    <w:p>
      <w:pPr>
        <w:spacing w:before="20" w:after="20" w:line="264" w:lineRule="auto"/>
        <w:ind w:left="360"/>
      </w:pPr>
      <w:r>
        <w:rPr>
          <w:rFonts w:ascii="Calibri" w:hAnsi="Calibri"/>
          <w:sz w:val="21"/>
        </w:rPr>
        <w:t>B. The set of all CustomerIDs</w:t>
      </w:r>
    </w:p>
    <w:p>
      <w:pPr>
        <w:spacing w:before="20" w:after="20" w:line="264" w:lineRule="auto"/>
        <w:ind w:left="360"/>
      </w:pPr>
      <w:r>
        <w:rPr>
          <w:rFonts w:ascii="Calibri" w:hAnsi="Calibri"/>
          <w:sz w:val="21"/>
        </w:rPr>
        <w:t>C. The set of customers who placed no orders</w:t>
      </w:r>
    </w:p>
    <w:p>
      <w:pPr>
        <w:spacing w:before="20" w:after="20" w:line="264" w:lineRule="auto"/>
        <w:ind w:left="360"/>
      </w:pPr>
      <w:r>
        <w:rPr>
          <w:rFonts w:ascii="Calibri" w:hAnsi="Calibri"/>
          <w:sz w:val="21"/>
        </w:rPr>
        <w:t>D. The Cartesian product of both tables</w:t>
      </w:r>
    </w:p>
    <w:p>
      <w:pPr>
        <w:spacing w:before="80" w:after="160"/>
      </w:pPr>
      <w:r>
        <w:rPr>
          <w:rFonts w:ascii="Calibri" w:hAnsi="Calibri"/>
          <w:b/>
          <w:color w:val="0F5132"/>
          <w:sz w:val="22"/>
        </w:rPr>
        <w:t xml:space="preserve">Correct Option: </w:t>
      </w:r>
      <w:r>
        <w:rPr>
          <w:rFonts w:ascii="Calibri" w:hAnsi="Calibri"/>
          <w:b/>
          <w:color w:val="0F5132"/>
          <w:sz w:val="22"/>
        </w:rPr>
        <w:t>Option A (Empty set (∅))</w:t>
      </w:r>
    </w:p>
    <w:p>
      <w:pPr>
        <w:spacing w:before="80" w:after="200"/>
        <w:pBdr>
          <w:bottom w:val="single" w:sz="6" w:space="1" w:color="D3D3D3"/>
        </w:pBdr>
      </w:pPr>
    </w:p>
    <w:p>
      <w:pPr>
        <w:spacing w:before="200" w:after="40"/>
      </w:pPr>
      <w:r>
        <w:rPr>
          <w:rFonts w:ascii="Calibri" w:hAnsi="Calibri"/>
          <w:b/>
          <w:color w:val="2C3E50"/>
          <w:sz w:val="24"/>
        </w:rPr>
        <w:t>Variant 145: [MCQ-049 -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an EHR registry: Inpatient tables A and B union to 5 distinct patients with IDs {12, 15, 25, 98, 99}. They are joined with Clinic_Registry C containing {10, 99} on (A.Id &gt; 40 OR C.Id &lt; 15). What is the total tuple count?</w:t>
      </w:r>
    </w:p>
    <w:p>
      <w:pPr>
        <w:spacing w:before="80" w:after="40"/>
      </w:pPr>
      <w:r>
        <w:rPr>
          <w:rFonts w:ascii="Calibri" w:hAnsi="Calibri"/>
          <w:b/>
          <w:sz w:val="22"/>
        </w:rPr>
        <w:t>Options:</w:t>
      </w:r>
    </w:p>
    <w:p>
      <w:pPr>
        <w:spacing w:before="20" w:after="20" w:line="264" w:lineRule="auto"/>
        <w:ind w:left="360"/>
      </w:pPr>
      <w:r>
        <w:rPr>
          <w:rFonts w:ascii="Calibri" w:hAnsi="Calibri"/>
          <w:sz w:val="21"/>
        </w:rPr>
        <w:t>A. 4 tuples</w:t>
      </w:r>
    </w:p>
    <w:p>
      <w:pPr>
        <w:spacing w:before="20" w:after="20" w:line="264" w:lineRule="auto"/>
        <w:ind w:left="360"/>
      </w:pPr>
      <w:r>
        <w:rPr>
          <w:rFonts w:ascii="Calibri" w:hAnsi="Calibri"/>
          <w:sz w:val="21"/>
        </w:rPr>
        <w:t>B. 6 tuples</w:t>
      </w:r>
    </w:p>
    <w:p>
      <w:pPr>
        <w:spacing w:before="20" w:after="20" w:line="264" w:lineRule="auto"/>
        <w:ind w:left="360"/>
      </w:pPr>
      <w:r>
        <w:rPr>
          <w:rFonts w:ascii="Calibri" w:hAnsi="Calibri"/>
          <w:sz w:val="21"/>
        </w:rPr>
        <w:t>C. 7 tuples</w:t>
      </w:r>
    </w:p>
    <w:p>
      <w:pPr>
        <w:spacing w:before="20" w:after="20" w:line="264" w:lineRule="auto"/>
        <w:ind w:left="360"/>
      </w:pPr>
      <w:r>
        <w:rPr>
          <w:rFonts w:ascii="Calibri" w:hAnsi="Calibri"/>
          <w:sz w:val="21"/>
        </w:rPr>
        <w:t>D. 10 tuples</w:t>
      </w:r>
    </w:p>
    <w:p>
      <w:pPr>
        <w:spacing w:before="80" w:after="160"/>
      </w:pPr>
      <w:r>
        <w:rPr>
          <w:rFonts w:ascii="Calibri" w:hAnsi="Calibri"/>
          <w:b/>
          <w:color w:val="0F5132"/>
          <w:sz w:val="22"/>
        </w:rPr>
        <w:t xml:space="preserve">Correct Option: </w:t>
      </w:r>
      <w:r>
        <w:rPr>
          <w:rFonts w:ascii="Calibri" w:hAnsi="Calibri"/>
          <w:b/>
          <w:color w:val="0F5132"/>
          <w:sz w:val="22"/>
        </w:rPr>
        <w:t>Option C (7 tuples)</w:t>
      </w:r>
    </w:p>
    <w:p>
      <w:pPr>
        <w:spacing w:before="80" w:after="200"/>
        <w:pBdr>
          <w:bottom w:val="single" w:sz="6" w:space="1" w:color="D3D3D3"/>
        </w:pBdr>
      </w:pPr>
    </w:p>
    <w:p>
      <w:pPr>
        <w:spacing w:before="200" w:after="40"/>
      </w:pPr>
      <w:r>
        <w:rPr>
          <w:rFonts w:ascii="Calibri" w:hAnsi="Calibri"/>
          <w:b/>
          <w:color w:val="2C3E50"/>
          <w:sz w:val="24"/>
        </w:rPr>
        <w:t>Variant 146: [MCQ-049 -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an automated banking data warehouse: Accounts(id, holder, balance) from two regional branches A and B are unioned (producing 5 distinct accounts with IDs 12, 15, 25, 98, 99). They are theta-joined with Channels(id, code) containing (10, 'WEB') and (99, 'ATM') on condition (A.id &gt; 40 OR C.id &lt; 15). How many tuples result?</w:t>
      </w:r>
    </w:p>
    <w:p>
      <w:pPr>
        <w:spacing w:before="80" w:after="40"/>
      </w:pPr>
      <w:r>
        <w:rPr>
          <w:rFonts w:ascii="Calibri" w:hAnsi="Calibri"/>
          <w:b/>
          <w:sz w:val="22"/>
        </w:rPr>
        <w:t>Options:</w:t>
      </w:r>
    </w:p>
    <w:p>
      <w:pPr>
        <w:spacing w:before="20" w:after="20" w:line="264" w:lineRule="auto"/>
        <w:ind w:left="360"/>
      </w:pPr>
      <w:r>
        <w:rPr>
          <w:rFonts w:ascii="Calibri" w:hAnsi="Calibri"/>
          <w:sz w:val="21"/>
        </w:rPr>
        <w:t>A. 5 tuples</w:t>
      </w:r>
    </w:p>
    <w:p>
      <w:pPr>
        <w:spacing w:before="20" w:after="20" w:line="264" w:lineRule="auto"/>
        <w:ind w:left="360"/>
      </w:pPr>
      <w:r>
        <w:rPr>
          <w:rFonts w:ascii="Calibri" w:hAnsi="Calibri"/>
          <w:sz w:val="21"/>
        </w:rPr>
        <w:t>B. 7 tuples</w:t>
      </w:r>
    </w:p>
    <w:p>
      <w:pPr>
        <w:spacing w:before="20" w:after="20" w:line="264" w:lineRule="auto"/>
        <w:ind w:left="360"/>
      </w:pPr>
      <w:r>
        <w:rPr>
          <w:rFonts w:ascii="Calibri" w:hAnsi="Calibri"/>
          <w:sz w:val="21"/>
        </w:rPr>
        <w:t>C. 4 tuples</w:t>
      </w:r>
    </w:p>
    <w:p>
      <w:pPr>
        <w:spacing w:before="20" w:after="20" w:line="264" w:lineRule="auto"/>
        <w:ind w:left="360"/>
      </w:pPr>
      <w:r>
        <w:rPr>
          <w:rFonts w:ascii="Calibri" w:hAnsi="Calibri"/>
          <w:sz w:val="21"/>
        </w:rPr>
        <w:t>D. 9 tuples</w:t>
      </w:r>
    </w:p>
    <w:p>
      <w:pPr>
        <w:spacing w:before="80" w:after="160"/>
      </w:pPr>
      <w:r>
        <w:rPr>
          <w:rFonts w:ascii="Calibri" w:hAnsi="Calibri"/>
          <w:b/>
          <w:color w:val="0F5132"/>
          <w:sz w:val="22"/>
        </w:rPr>
        <w:t xml:space="preserve">Correct Option: </w:t>
      </w:r>
      <w:r>
        <w:rPr>
          <w:rFonts w:ascii="Calibri" w:hAnsi="Calibri"/>
          <w:b/>
          <w:color w:val="0F5132"/>
          <w:sz w:val="22"/>
        </w:rPr>
        <w:t>Option B (7 tuples)</w:t>
      </w:r>
    </w:p>
    <w:p>
      <w:pPr>
        <w:spacing w:before="80" w:after="200"/>
        <w:pBdr>
          <w:bottom w:val="single" w:sz="6" w:space="1" w:color="D3D3D3"/>
        </w:pBdr>
      </w:pPr>
    </w:p>
    <w:p>
      <w:pPr>
        <w:spacing w:before="200" w:after="40"/>
      </w:pPr>
      <w:r>
        <w:rPr>
          <w:rFonts w:ascii="Calibri" w:hAnsi="Calibri"/>
          <w:b/>
          <w:color w:val="2C3E50"/>
          <w:sz w:val="24"/>
        </w:rPr>
        <w:t>Variant 147: [MCQ-049 -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Relation Discounts(Code, MinSpend) has 2 tuples: (D10, 100) and (D20, 500). Relation Carts(CartID, Value) has 5 carts with Values: 50, 150, 300, 600, 800. What is the number of tuples in Discounts ⨝_{Carts.Value &gt;= Discounts.MinSpend} Carts?</w:t>
      </w:r>
    </w:p>
    <w:p>
      <w:pPr>
        <w:spacing w:before="80" w:after="40"/>
      </w:pPr>
      <w:r>
        <w:rPr>
          <w:rFonts w:ascii="Calibri" w:hAnsi="Calibri"/>
          <w:b/>
          <w:sz w:val="22"/>
        </w:rPr>
        <w:t>Options:</w:t>
      </w:r>
    </w:p>
    <w:p>
      <w:pPr>
        <w:spacing w:before="20" w:after="20" w:line="264" w:lineRule="auto"/>
        <w:ind w:left="360"/>
      </w:pPr>
      <w:r>
        <w:rPr>
          <w:rFonts w:ascii="Calibri" w:hAnsi="Calibri"/>
          <w:sz w:val="21"/>
        </w:rPr>
        <w:t>A. 6 tuples (D10 matches 4 carts &gt;= 100; D20 matches 2 carts &gt;= 500; total = 4 + 2 = 6)</w:t>
      </w:r>
    </w:p>
    <w:p>
      <w:pPr>
        <w:spacing w:before="20" w:after="20" w:line="264" w:lineRule="auto"/>
        <w:ind w:left="360"/>
      </w:pPr>
      <w:r>
        <w:rPr>
          <w:rFonts w:ascii="Calibri" w:hAnsi="Calibri"/>
          <w:sz w:val="21"/>
        </w:rPr>
        <w:t>B. 10 tuples</w:t>
      </w:r>
    </w:p>
    <w:p>
      <w:pPr>
        <w:spacing w:before="20" w:after="20" w:line="264" w:lineRule="auto"/>
        <w:ind w:left="360"/>
      </w:pPr>
      <w:r>
        <w:rPr>
          <w:rFonts w:ascii="Calibri" w:hAnsi="Calibri"/>
          <w:sz w:val="21"/>
        </w:rPr>
        <w:t>C. 2 tuples</w:t>
      </w:r>
    </w:p>
    <w:p>
      <w:pPr>
        <w:spacing w:before="20" w:after="20" w:line="264" w:lineRule="auto"/>
        <w:ind w:left="360"/>
      </w:pPr>
      <w:r>
        <w:rPr>
          <w:rFonts w:ascii="Calibri" w:hAnsi="Calibri"/>
          <w:sz w:val="21"/>
        </w:rPr>
        <w:t>D. 5 tuples</w:t>
      </w:r>
    </w:p>
    <w:p>
      <w:pPr>
        <w:spacing w:before="80" w:after="160"/>
      </w:pPr>
      <w:r>
        <w:rPr>
          <w:rFonts w:ascii="Calibri" w:hAnsi="Calibri"/>
          <w:b/>
          <w:color w:val="0F5132"/>
          <w:sz w:val="22"/>
        </w:rPr>
        <w:t xml:space="preserve">Correct Option: </w:t>
      </w:r>
      <w:r>
        <w:rPr>
          <w:rFonts w:ascii="Calibri" w:hAnsi="Calibri"/>
          <w:b/>
          <w:color w:val="0F5132"/>
          <w:sz w:val="22"/>
        </w:rPr>
        <w:t>Option A (6 tuples (D10 matches 4 carts &gt;= 100; D20 matches 2 carts &gt;= 500; total = 4 + 2 = 6))</w:t>
      </w:r>
    </w:p>
    <w:p>
      <w:pPr>
        <w:spacing w:before="80" w:after="200"/>
        <w:pBdr>
          <w:bottom w:val="single" w:sz="6" w:space="1" w:color="D3D3D3"/>
        </w:pBdr>
      </w:pPr>
    </w:p>
    <w:p>
      <w:pPr>
        <w:spacing w:before="200" w:after="40"/>
      </w:pPr>
      <w:r>
        <w:rPr>
          <w:rFonts w:ascii="Calibri" w:hAnsi="Calibri"/>
          <w:b/>
          <w:color w:val="2C3E50"/>
          <w:sz w:val="24"/>
        </w:rPr>
        <w:t>Variant 148: [MCQ-050 - Variant 1] Healthcare &amp; Clinical EMR</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An EHR clinical query checks Patient table A (3 patients) with `WHERE A.age &gt; ALL (SELECT B.age FROM B WHERE B.condition = 'Smallpox')`. Since table B has 0 records for 'Smallpox', how many patient rows are returned?</w:t>
      </w:r>
    </w:p>
    <w:p>
      <w:pPr>
        <w:spacing w:before="80" w:after="40"/>
      </w:pPr>
      <w:r>
        <w:rPr>
          <w:rFonts w:ascii="Calibri" w:hAnsi="Calibri"/>
          <w:b/>
          <w:sz w:val="22"/>
        </w:rPr>
        <w:t>Options:</w:t>
      </w:r>
    </w:p>
    <w:p>
      <w:pPr>
        <w:spacing w:before="20" w:after="20" w:line="264" w:lineRule="auto"/>
        <w:ind w:left="360"/>
      </w:pPr>
      <w:r>
        <w:rPr>
          <w:rFonts w:ascii="Calibri" w:hAnsi="Calibri"/>
          <w:sz w:val="21"/>
        </w:rPr>
        <w:t>A. 0 rows</w:t>
      </w:r>
    </w:p>
    <w:p>
      <w:pPr>
        <w:spacing w:before="20" w:after="20" w:line="264" w:lineRule="auto"/>
        <w:ind w:left="360"/>
      </w:pPr>
      <w:r>
        <w:rPr>
          <w:rFonts w:ascii="Calibri" w:hAnsi="Calibri"/>
          <w:sz w:val="21"/>
        </w:rPr>
        <w:t>B. 1 row</w:t>
      </w:r>
    </w:p>
    <w:p>
      <w:pPr>
        <w:spacing w:before="20" w:after="20" w:line="264" w:lineRule="auto"/>
        <w:ind w:left="360"/>
      </w:pPr>
      <w:r>
        <w:rPr>
          <w:rFonts w:ascii="Calibri" w:hAnsi="Calibri"/>
          <w:sz w:val="21"/>
        </w:rPr>
        <w:t>C. 3 rows</w:t>
      </w:r>
    </w:p>
    <w:p>
      <w:pPr>
        <w:spacing w:before="20" w:after="20" w:line="264" w:lineRule="auto"/>
        <w:ind w:left="360"/>
      </w:pPr>
      <w:r>
        <w:rPr>
          <w:rFonts w:ascii="Calibri" w:hAnsi="Calibri"/>
          <w:sz w:val="21"/>
        </w:rPr>
        <w:t>D. Error</w:t>
      </w:r>
    </w:p>
    <w:p>
      <w:pPr>
        <w:spacing w:before="80" w:after="160"/>
      </w:pPr>
      <w:r>
        <w:rPr>
          <w:rFonts w:ascii="Calibri" w:hAnsi="Calibri"/>
          <w:b/>
          <w:color w:val="0F5132"/>
          <w:sz w:val="22"/>
        </w:rPr>
        <w:t xml:space="preserve">Correct Option: </w:t>
      </w:r>
      <w:r>
        <w:rPr>
          <w:rFonts w:ascii="Calibri" w:hAnsi="Calibri"/>
          <w:b/>
          <w:color w:val="0F5132"/>
          <w:sz w:val="22"/>
        </w:rPr>
        <w:t>Option C (3 rows)</w:t>
      </w:r>
    </w:p>
    <w:p>
      <w:pPr>
        <w:spacing w:before="80" w:after="200"/>
        <w:pBdr>
          <w:bottom w:val="single" w:sz="6" w:space="1" w:color="D3D3D3"/>
        </w:pBdr>
      </w:pPr>
    </w:p>
    <w:p>
      <w:pPr>
        <w:spacing w:before="200" w:after="40"/>
      </w:pPr>
      <w:r>
        <w:rPr>
          <w:rFonts w:ascii="Calibri" w:hAnsi="Calibri"/>
          <w:b/>
          <w:color w:val="2C3E50"/>
          <w:sz w:val="24"/>
        </w:rPr>
        <w:t>Variant 149: [MCQ-050 - Variant 2] Core Banking &amp; FinTech Settlement</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 financial compliance audit table A(id, balance) with 3 records and table B(id, balance) containing no records for customer 'Apex': how many records are returned by `SELECT A.id FROM A WHERE A.balance &gt; ALL (SELECT B.balance FROM B WHERE B.client = 'Apex')`?</w:t>
      </w:r>
    </w:p>
    <w:p>
      <w:pPr>
        <w:spacing w:before="80" w:after="40"/>
      </w:pPr>
      <w:r>
        <w:rPr>
          <w:rFonts w:ascii="Calibri" w:hAnsi="Calibri"/>
          <w:b/>
          <w:sz w:val="22"/>
        </w:rPr>
        <w:t>Options:</w:t>
      </w:r>
    </w:p>
    <w:p>
      <w:pPr>
        <w:spacing w:before="20" w:after="20" w:line="264" w:lineRule="auto"/>
        <w:ind w:left="360"/>
      </w:pPr>
      <w:r>
        <w:rPr>
          <w:rFonts w:ascii="Calibri" w:hAnsi="Calibri"/>
          <w:sz w:val="21"/>
        </w:rPr>
        <w:t>A. 0 records</w:t>
      </w:r>
    </w:p>
    <w:p>
      <w:pPr>
        <w:spacing w:before="20" w:after="20" w:line="264" w:lineRule="auto"/>
        <w:ind w:left="360"/>
      </w:pPr>
      <w:r>
        <w:rPr>
          <w:rFonts w:ascii="Calibri" w:hAnsi="Calibri"/>
          <w:sz w:val="21"/>
        </w:rPr>
        <w:t>B. 3 records</w:t>
      </w:r>
    </w:p>
    <w:p>
      <w:pPr>
        <w:spacing w:before="20" w:after="20" w:line="264" w:lineRule="auto"/>
        <w:ind w:left="360"/>
      </w:pPr>
      <w:r>
        <w:rPr>
          <w:rFonts w:ascii="Calibri" w:hAnsi="Calibri"/>
          <w:sz w:val="21"/>
        </w:rPr>
        <w:t>C. 1 record</w:t>
      </w:r>
    </w:p>
    <w:p>
      <w:pPr>
        <w:spacing w:before="20" w:after="20" w:line="264" w:lineRule="auto"/>
        <w:ind w:left="360"/>
      </w:pPr>
      <w:r>
        <w:rPr>
          <w:rFonts w:ascii="Calibri" w:hAnsi="Calibri"/>
          <w:sz w:val="21"/>
        </w:rPr>
        <w:t>D. NULL</w:t>
      </w:r>
    </w:p>
    <w:p>
      <w:pPr>
        <w:spacing w:before="80" w:after="160"/>
      </w:pPr>
      <w:r>
        <w:rPr>
          <w:rFonts w:ascii="Calibri" w:hAnsi="Calibri"/>
          <w:b/>
          <w:color w:val="0F5132"/>
          <w:sz w:val="22"/>
        </w:rPr>
        <w:t xml:space="preserve">Correct Option: </w:t>
      </w:r>
      <w:r>
        <w:rPr>
          <w:rFonts w:ascii="Calibri" w:hAnsi="Calibri"/>
          <w:b/>
          <w:color w:val="0F5132"/>
          <w:sz w:val="22"/>
        </w:rPr>
        <w:t>Option B (3 records)</w:t>
      </w:r>
    </w:p>
    <w:p>
      <w:pPr>
        <w:spacing w:before="80" w:after="200"/>
        <w:pBdr>
          <w:bottom w:val="single" w:sz="6" w:space="1" w:color="D3D3D3"/>
        </w:pBdr>
      </w:pPr>
    </w:p>
    <w:p>
      <w:pPr>
        <w:spacing w:before="200" w:after="40"/>
      </w:pPr>
      <w:r>
        <w:rPr>
          <w:rFonts w:ascii="Calibri" w:hAnsi="Calibri"/>
          <w:b/>
          <w:color w:val="2C3E50"/>
          <w:sz w:val="24"/>
        </w:rPr>
        <w:t>Variant 150: [MCQ-050 - Variant 3] E-Commerce Flash Sale &amp; Inventory</w:t>
      </w:r>
    </w:p>
    <w:p>
      <w:pPr>
        <w:spacing w:before="0" w:after="80"/>
      </w:pPr>
      <w:r>
        <w:rPr>
          <w:rFonts w:ascii="Calibri" w:hAnsi="Calibri"/>
          <w:b/>
          <w:sz w:val="21"/>
        </w:rPr>
        <w:t xml:space="preserve">Examination: </w:t>
      </w:r>
      <w:r>
        <w:rPr>
          <w:rFonts w:ascii="Calibri" w:hAnsi="Calibri"/>
          <w:sz w:val="21"/>
        </w:rPr>
        <w:t xml:space="preserve">GATE Computer Science &amp; Engineering (CSE)    |    </w:t>
      </w:r>
      <w:r>
        <w:rPr>
          <w:rFonts w:ascii="Calibri" w:hAnsi="Calibri"/>
          <w:b/>
          <w:sz w:val="21"/>
        </w:rPr>
        <w:t xml:space="preserve">Year: </w:t>
      </w:r>
      <w:r>
        <w:rPr>
          <w:rFonts w:ascii="Calibri" w:hAnsi="Calibri"/>
          <w:sz w:val="21"/>
        </w:rPr>
        <w:t>2012</w:t>
      </w:r>
    </w:p>
    <w:p>
      <w:pPr>
        <w:spacing w:before="80" w:after="80" w:line="276" w:lineRule="auto"/>
      </w:pPr>
      <w:r>
        <w:rPr>
          <w:rFonts w:ascii="Calibri" w:hAnsi="Calibri"/>
          <w:b/>
          <w:sz w:val="22"/>
        </w:rPr>
        <w:t xml:space="preserve">Question: </w:t>
      </w:r>
      <w:r>
        <w:rPr>
          <w:rFonts w:ascii="Calibri" w:hAnsi="Calibri"/>
          <w:sz w:val="22"/>
        </w:rPr>
        <w:t>In an e-commerce database with table Products(Price), what is the result of SELECT * FROM Products WHERE Price &gt; ALL (SELECT Price FROM Products WHERE Category = 'NonExistentCategory')?</w:t>
      </w:r>
    </w:p>
    <w:p>
      <w:pPr>
        <w:spacing w:before="80" w:after="40"/>
      </w:pPr>
      <w:r>
        <w:rPr>
          <w:rFonts w:ascii="Calibri" w:hAnsi="Calibri"/>
          <w:b/>
          <w:sz w:val="22"/>
        </w:rPr>
        <w:t>Options:</w:t>
      </w:r>
    </w:p>
    <w:p>
      <w:pPr>
        <w:spacing w:before="20" w:after="20" w:line="264" w:lineRule="auto"/>
        <w:ind w:left="360"/>
      </w:pPr>
      <w:r>
        <w:rPr>
          <w:rFonts w:ascii="Calibri" w:hAnsi="Calibri"/>
          <w:sz w:val="21"/>
        </w:rPr>
        <w:t>A. All products in the table (because the subquery returns an empty set, and &gt; ALL (empty set) evaluates to TRUE for every tuple)</w:t>
      </w:r>
    </w:p>
    <w:p>
      <w:pPr>
        <w:spacing w:before="20" w:after="20" w:line="264" w:lineRule="auto"/>
        <w:ind w:left="360"/>
      </w:pPr>
      <w:r>
        <w:rPr>
          <w:rFonts w:ascii="Calibri" w:hAnsi="Calibri"/>
          <w:sz w:val="21"/>
        </w:rPr>
        <w:t>B. Zero products (empty result set)</w:t>
      </w:r>
    </w:p>
    <w:p>
      <w:pPr>
        <w:spacing w:before="20" w:after="20" w:line="264" w:lineRule="auto"/>
        <w:ind w:left="360"/>
      </w:pPr>
      <w:r>
        <w:rPr>
          <w:rFonts w:ascii="Calibri" w:hAnsi="Calibri"/>
          <w:sz w:val="21"/>
        </w:rPr>
        <w:t>C. Only products with Price &gt; 0</w:t>
      </w:r>
    </w:p>
    <w:p>
      <w:pPr>
        <w:spacing w:before="20" w:after="20" w:line="264" w:lineRule="auto"/>
        <w:ind w:left="360"/>
      </w:pPr>
      <w:r>
        <w:rPr>
          <w:rFonts w:ascii="Calibri" w:hAnsi="Calibri"/>
          <w:sz w:val="21"/>
        </w:rPr>
        <w:t>D. A runtime SQL syntax error</w:t>
      </w:r>
    </w:p>
    <w:p>
      <w:pPr>
        <w:spacing w:before="80" w:after="160"/>
      </w:pPr>
      <w:r>
        <w:rPr>
          <w:rFonts w:ascii="Calibri" w:hAnsi="Calibri"/>
          <w:b/>
          <w:color w:val="0F5132"/>
          <w:sz w:val="22"/>
        </w:rPr>
        <w:t xml:space="preserve">Correct Option: </w:t>
      </w:r>
      <w:r>
        <w:rPr>
          <w:rFonts w:ascii="Calibri" w:hAnsi="Calibri"/>
          <w:b/>
          <w:color w:val="0F5132"/>
          <w:sz w:val="22"/>
        </w:rPr>
        <w:t>Option A (All products in the table (because the subquery returns an empty set, and &gt; ALL (empty set) evaluates to TRUE for every tuple))</w:t>
      </w:r>
    </w:p>
    <w:p>
      <w:pPr>
        <w:spacing w:before="80" w:after="200"/>
        <w:pBdr>
          <w:bottom w:val="single" w:sz="6" w:space="1" w:color="D3D3D3"/>
        </w:pBdr>
      </w:pPr>
    </w:p>
    <w:p>
      <w:pPr>
        <w:spacing w:before="360" w:after="120"/>
      </w:pPr>
      <w:r>
        <w:rPr>
          <w:rFonts w:ascii="Calibri" w:hAnsi="Calibri"/>
          <w:b/>
          <w:color w:val="1B365D"/>
          <w:sz w:val="30"/>
        </w:rPr>
        <w:t>Section 2: ISRO Scientist/Engineer Variants (MCQ-051 to MCQ-071)</w:t>
      </w:r>
    </w:p>
    <w:p>
      <w:pPr>
        <w:spacing w:before="80" w:after="200"/>
        <w:pBdr>
          <w:bottom w:val="single" w:sz="6" w:space="1" w:color="D3D3D3"/>
        </w:pBdr>
      </w:pPr>
    </w:p>
    <w:p>
      <w:pPr>
        <w:spacing w:before="200" w:after="40"/>
      </w:pPr>
      <w:r>
        <w:rPr>
          <w:rFonts w:ascii="Calibri" w:hAnsi="Calibri"/>
          <w:b/>
          <w:color w:val="2C3E50"/>
          <w:sz w:val="24"/>
        </w:rPr>
        <w:t>Variant 151: [MCQ-051 -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In a clinical EMR, when a doctor updates a patient chart with an allergic reaction, how does the database automatically spawn an immediate alert notification to the pharmacy system?</w:t>
      </w:r>
    </w:p>
    <w:p>
      <w:pPr>
        <w:spacing w:before="80" w:after="40"/>
      </w:pPr>
      <w:r>
        <w:rPr>
          <w:rFonts w:ascii="Calibri" w:hAnsi="Calibri"/>
          <w:b/>
          <w:sz w:val="22"/>
        </w:rPr>
        <w:t>Options:</w:t>
      </w:r>
    </w:p>
    <w:p>
      <w:pPr>
        <w:spacing w:before="20" w:after="20" w:line="264" w:lineRule="auto"/>
        <w:ind w:left="360"/>
      </w:pPr>
      <w:r>
        <w:rPr>
          <w:rFonts w:ascii="Calibri" w:hAnsi="Calibri"/>
          <w:sz w:val="21"/>
        </w:rPr>
        <w:t>A. By firing a database trigger that executes automatically as a side effect of modifying the patient allergies relation</w:t>
      </w:r>
    </w:p>
    <w:p>
      <w:pPr>
        <w:spacing w:before="20" w:after="20" w:line="264" w:lineRule="auto"/>
        <w:ind w:left="360"/>
      </w:pPr>
      <w:r>
        <w:rPr>
          <w:rFonts w:ascii="Calibri" w:hAnsi="Calibri"/>
          <w:sz w:val="21"/>
        </w:rPr>
        <w:t>B. By requiring the doctor to manually run a Python debugging script</w:t>
      </w:r>
    </w:p>
    <w:p>
      <w:pPr>
        <w:spacing w:before="20" w:after="20" w:line="264" w:lineRule="auto"/>
        <w:ind w:left="360"/>
      </w:pPr>
      <w:r>
        <w:rPr>
          <w:rFonts w:ascii="Calibri" w:hAnsi="Calibri"/>
          <w:sz w:val="21"/>
        </w:rPr>
        <w:t>C. By relying on an unindexed night cron job</w:t>
      </w:r>
    </w:p>
    <w:p>
      <w:pPr>
        <w:spacing w:before="20" w:after="20" w:line="264" w:lineRule="auto"/>
        <w:ind w:left="360"/>
      </w:pPr>
      <w:r>
        <w:rPr>
          <w:rFonts w:ascii="Calibri" w:hAnsi="Calibri"/>
          <w:sz w:val="21"/>
        </w:rPr>
        <w:t>D. By verifying the network card speed</w:t>
      </w:r>
    </w:p>
    <w:p>
      <w:pPr>
        <w:spacing w:before="80" w:after="160"/>
      </w:pPr>
      <w:r>
        <w:rPr>
          <w:rFonts w:ascii="Calibri" w:hAnsi="Calibri"/>
          <w:b/>
          <w:color w:val="0F5132"/>
          <w:sz w:val="22"/>
        </w:rPr>
        <w:t xml:space="preserve">Correct Option: </w:t>
      </w:r>
      <w:r>
        <w:rPr>
          <w:rFonts w:ascii="Calibri" w:hAnsi="Calibri"/>
          <w:b/>
          <w:color w:val="0F5132"/>
          <w:sz w:val="22"/>
        </w:rPr>
        <w:t>Option A (By firing a database trigger that executes automatically as a side effect of modifying the patient allergies relation)</w:t>
      </w:r>
    </w:p>
    <w:p>
      <w:pPr>
        <w:spacing w:before="80" w:after="200"/>
        <w:pBdr>
          <w:bottom w:val="single" w:sz="6" w:space="1" w:color="D3D3D3"/>
        </w:pBdr>
      </w:pPr>
    </w:p>
    <w:p>
      <w:pPr>
        <w:spacing w:before="200" w:after="40"/>
      </w:pPr>
      <w:r>
        <w:rPr>
          <w:rFonts w:ascii="Calibri" w:hAnsi="Calibri"/>
          <w:b/>
          <w:color w:val="2C3E50"/>
          <w:sz w:val="24"/>
        </w:rPr>
        <w:t>Variant 152: [MCQ-051 -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In core banking, how does an engine record every unauthorized wire attempt into an immutable audit table without requiring application code changes?</w:t>
      </w:r>
    </w:p>
    <w:p>
      <w:pPr>
        <w:spacing w:before="80" w:after="40"/>
      </w:pPr>
      <w:r>
        <w:rPr>
          <w:rFonts w:ascii="Calibri" w:hAnsi="Calibri"/>
          <w:b/>
          <w:sz w:val="22"/>
        </w:rPr>
        <w:t>Options:</w:t>
      </w:r>
    </w:p>
    <w:p>
      <w:pPr>
        <w:spacing w:before="20" w:after="20" w:line="264" w:lineRule="auto"/>
        <w:ind w:left="360"/>
      </w:pPr>
      <w:r>
        <w:rPr>
          <w:rFonts w:ascii="Calibri" w:hAnsi="Calibri"/>
          <w:sz w:val="21"/>
        </w:rPr>
        <w:t>A. By using an automated database trigger executed by the system as a side effect of suspicious transaction updates</w:t>
      </w:r>
    </w:p>
    <w:p>
      <w:pPr>
        <w:spacing w:before="20" w:after="20" w:line="264" w:lineRule="auto"/>
        <w:ind w:left="360"/>
      </w:pPr>
      <w:r>
        <w:rPr>
          <w:rFonts w:ascii="Calibri" w:hAnsi="Calibri"/>
          <w:sz w:val="21"/>
        </w:rPr>
        <w:t>B. By deleting the customer profile</w:t>
      </w:r>
    </w:p>
    <w:p>
      <w:pPr>
        <w:spacing w:before="20" w:after="20" w:line="264" w:lineRule="auto"/>
        <w:ind w:left="360"/>
      </w:pPr>
      <w:r>
        <w:rPr>
          <w:rFonts w:ascii="Calibri" w:hAnsi="Calibri"/>
          <w:sz w:val="21"/>
        </w:rPr>
        <w:t>C. By setting account balances to zero</w:t>
      </w:r>
    </w:p>
    <w:p>
      <w:pPr>
        <w:spacing w:before="20" w:after="20" w:line="264" w:lineRule="auto"/>
        <w:ind w:left="360"/>
      </w:pPr>
      <w:r>
        <w:rPr>
          <w:rFonts w:ascii="Calibri" w:hAnsi="Calibri"/>
          <w:sz w:val="21"/>
        </w:rPr>
        <w:t>D. By converting the database into a CSV file</w:t>
      </w:r>
    </w:p>
    <w:p>
      <w:pPr>
        <w:spacing w:before="80" w:after="160"/>
      </w:pPr>
      <w:r>
        <w:rPr>
          <w:rFonts w:ascii="Calibri" w:hAnsi="Calibri"/>
          <w:b/>
          <w:color w:val="0F5132"/>
          <w:sz w:val="22"/>
        </w:rPr>
        <w:t xml:space="preserve">Correct Option: </w:t>
      </w:r>
      <w:r>
        <w:rPr>
          <w:rFonts w:ascii="Calibri" w:hAnsi="Calibri"/>
          <w:b/>
          <w:color w:val="0F5132"/>
          <w:sz w:val="22"/>
        </w:rPr>
        <w:t>Option A (By using an automated database trigger executed by the system as a side effect of suspicious transaction updates)</w:t>
      </w:r>
    </w:p>
    <w:p>
      <w:pPr>
        <w:spacing w:before="80" w:after="200"/>
        <w:pBdr>
          <w:bottom w:val="single" w:sz="6" w:space="1" w:color="D3D3D3"/>
        </w:pBdr>
      </w:pPr>
    </w:p>
    <w:p>
      <w:pPr>
        <w:spacing w:before="200" w:after="40"/>
      </w:pPr>
      <w:r>
        <w:rPr>
          <w:rFonts w:ascii="Calibri" w:hAnsi="Calibri"/>
          <w:b/>
          <w:color w:val="2C3E50"/>
          <w:sz w:val="24"/>
        </w:rPr>
        <w:t>Variant 153: [MCQ-051 -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When an online order is placed, how does the database automatically decrement warehouse inventory and log a shipment dispatch task?</w:t>
      </w:r>
    </w:p>
    <w:p>
      <w:pPr>
        <w:spacing w:before="80" w:after="40"/>
      </w:pPr>
      <w:r>
        <w:rPr>
          <w:rFonts w:ascii="Calibri" w:hAnsi="Calibri"/>
          <w:b/>
          <w:sz w:val="22"/>
        </w:rPr>
        <w:t>Options:</w:t>
      </w:r>
    </w:p>
    <w:p>
      <w:pPr>
        <w:spacing w:before="20" w:after="20" w:line="264" w:lineRule="auto"/>
        <w:ind w:left="360"/>
      </w:pPr>
      <w:r>
        <w:rPr>
          <w:rFonts w:ascii="Calibri" w:hAnsi="Calibri"/>
          <w:sz w:val="21"/>
        </w:rPr>
        <w:t>A. Through an automated trigger executed by the DBMS engine as a side effect of order creation</w:t>
      </w:r>
    </w:p>
    <w:p>
      <w:pPr>
        <w:spacing w:before="20" w:after="20" w:line="264" w:lineRule="auto"/>
        <w:ind w:left="360"/>
      </w:pPr>
      <w:r>
        <w:rPr>
          <w:rFonts w:ascii="Calibri" w:hAnsi="Calibri"/>
          <w:sz w:val="21"/>
        </w:rPr>
        <w:t>B. By rebooting the database server</w:t>
      </w:r>
    </w:p>
    <w:p>
      <w:pPr>
        <w:spacing w:before="20" w:after="20" w:line="264" w:lineRule="auto"/>
        <w:ind w:left="360"/>
      </w:pPr>
      <w:r>
        <w:rPr>
          <w:rFonts w:ascii="Calibri" w:hAnsi="Calibri"/>
          <w:sz w:val="21"/>
        </w:rPr>
        <w:t>C. By dropping the products table index</w:t>
      </w:r>
    </w:p>
    <w:p>
      <w:pPr>
        <w:spacing w:before="20" w:after="20" w:line="264" w:lineRule="auto"/>
        <w:ind w:left="360"/>
      </w:pPr>
      <w:r>
        <w:rPr>
          <w:rFonts w:ascii="Calibri" w:hAnsi="Calibri"/>
          <w:sz w:val="21"/>
        </w:rPr>
        <w:t>D. By asking the customer to confirm warehouse location</w:t>
      </w:r>
    </w:p>
    <w:p>
      <w:pPr>
        <w:spacing w:before="80" w:after="160"/>
      </w:pPr>
      <w:r>
        <w:rPr>
          <w:rFonts w:ascii="Calibri" w:hAnsi="Calibri"/>
          <w:b/>
          <w:color w:val="0F5132"/>
          <w:sz w:val="22"/>
        </w:rPr>
        <w:t xml:space="preserve">Correct Option: </w:t>
      </w:r>
      <w:r>
        <w:rPr>
          <w:rFonts w:ascii="Calibri" w:hAnsi="Calibri"/>
          <w:b/>
          <w:color w:val="0F5132"/>
          <w:sz w:val="22"/>
        </w:rPr>
        <w:t>Option A (Through an automated trigger executed by the DBMS engine as a side effect of order creation)</w:t>
      </w:r>
    </w:p>
    <w:p>
      <w:pPr>
        <w:spacing w:before="80" w:after="200"/>
        <w:pBdr>
          <w:bottom w:val="single" w:sz="6" w:space="1" w:color="D3D3D3"/>
        </w:pBdr>
      </w:pPr>
    </w:p>
    <w:p>
      <w:pPr>
        <w:spacing w:before="200" w:after="40"/>
      </w:pPr>
      <w:r>
        <w:rPr>
          <w:rFonts w:ascii="Calibri" w:hAnsi="Calibri"/>
          <w:b/>
          <w:color w:val="2C3E50"/>
          <w:sz w:val="24"/>
        </w:rPr>
        <w:t>Variant 154: [MCQ-052 -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Which SQL DCL statements allow a Hospital DBA to assign medical chart viewing rights to attending physicians and strip those rights when a physician rotates out?</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&amp; INSERT</w:t>
      </w:r>
    </w:p>
    <w:p>
      <w:pPr>
        <w:spacing w:before="20" w:after="20" w:line="264" w:lineRule="auto"/>
        <w:ind w:left="360"/>
      </w:pPr>
      <w:r>
        <w:rPr>
          <w:rFonts w:ascii="Calibri" w:hAnsi="Calibri"/>
          <w:sz w:val="21"/>
        </w:rPr>
        <w:t>B. CREATE &amp; DROP</w:t>
      </w:r>
    </w:p>
    <w:p>
      <w:pPr>
        <w:spacing w:before="20" w:after="20" w:line="264" w:lineRule="auto"/>
        <w:ind w:left="360"/>
      </w:pPr>
      <w:r>
        <w:rPr>
          <w:rFonts w:ascii="Calibri" w:hAnsi="Calibri"/>
          <w:sz w:val="21"/>
        </w:rPr>
        <w:t>C. GRANT &amp; REVOKE</w:t>
      </w:r>
    </w:p>
    <w:p>
      <w:pPr>
        <w:spacing w:before="20" w:after="20" w:line="264" w:lineRule="auto"/>
        <w:ind w:left="360"/>
      </w:pPr>
      <w:r>
        <w:rPr>
          <w:rFonts w:ascii="Calibri" w:hAnsi="Calibri"/>
          <w:sz w:val="21"/>
        </w:rPr>
        <w:t>D. SAVEPOINT &amp; ROLLBACK</w:t>
      </w:r>
    </w:p>
    <w:p>
      <w:pPr>
        <w:spacing w:before="80" w:after="160"/>
      </w:pPr>
      <w:r>
        <w:rPr>
          <w:rFonts w:ascii="Calibri" w:hAnsi="Calibri"/>
          <w:b/>
          <w:color w:val="0F5132"/>
          <w:sz w:val="22"/>
        </w:rPr>
        <w:t xml:space="preserve">Correct Option: </w:t>
      </w:r>
      <w:r>
        <w:rPr>
          <w:rFonts w:ascii="Calibri" w:hAnsi="Calibri"/>
          <w:b/>
          <w:color w:val="0F5132"/>
          <w:sz w:val="22"/>
        </w:rPr>
        <w:t>Option C (GRANT &amp; REVOKE)</w:t>
      </w:r>
    </w:p>
    <w:p>
      <w:pPr>
        <w:spacing w:before="80" w:after="200"/>
        <w:pBdr>
          <w:bottom w:val="single" w:sz="6" w:space="1" w:color="D3D3D3"/>
        </w:pBdr>
      </w:pPr>
    </w:p>
    <w:p>
      <w:pPr>
        <w:spacing w:before="200" w:after="40"/>
      </w:pPr>
      <w:r>
        <w:rPr>
          <w:rFonts w:ascii="Calibri" w:hAnsi="Calibri"/>
          <w:b/>
          <w:color w:val="2C3E50"/>
          <w:sz w:val="24"/>
        </w:rPr>
        <w:t>Variant 155: [MCQ-052 -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In financial compliance, what SQL commands manage employee access rights to sensitive credit ledger tables?</w:t>
      </w:r>
    </w:p>
    <w:p>
      <w:pPr>
        <w:spacing w:before="80" w:after="40"/>
      </w:pPr>
      <w:r>
        <w:rPr>
          <w:rFonts w:ascii="Calibri" w:hAnsi="Calibri"/>
          <w:b/>
          <w:sz w:val="22"/>
        </w:rPr>
        <w:t>Options:</w:t>
      </w:r>
    </w:p>
    <w:p>
      <w:pPr>
        <w:spacing w:before="20" w:after="20" w:line="264" w:lineRule="auto"/>
        <w:ind w:left="360"/>
      </w:pPr>
      <w:r>
        <w:rPr>
          <w:rFonts w:ascii="Calibri" w:hAnsi="Calibri"/>
          <w:sz w:val="21"/>
        </w:rPr>
        <w:t>A. ALTER &amp; TRUNCATE</w:t>
      </w:r>
    </w:p>
    <w:p>
      <w:pPr>
        <w:spacing w:before="20" w:after="20" w:line="264" w:lineRule="auto"/>
        <w:ind w:left="360"/>
      </w:pPr>
      <w:r>
        <w:rPr>
          <w:rFonts w:ascii="Calibri" w:hAnsi="Calibri"/>
          <w:sz w:val="21"/>
        </w:rPr>
        <w:t>B. CHECK &amp; ASSERTION</w:t>
      </w:r>
    </w:p>
    <w:p>
      <w:pPr>
        <w:spacing w:before="20" w:after="20" w:line="264" w:lineRule="auto"/>
        <w:ind w:left="360"/>
      </w:pPr>
      <w:r>
        <w:rPr>
          <w:rFonts w:ascii="Calibri" w:hAnsi="Calibri"/>
          <w:sz w:val="21"/>
        </w:rPr>
        <w:t>C. ENCRYPT &amp; DECRYPT</w:t>
      </w:r>
    </w:p>
    <w:p>
      <w:pPr>
        <w:spacing w:before="20" w:after="20" w:line="264" w:lineRule="auto"/>
        <w:ind w:left="360"/>
      </w:pPr>
      <w:r>
        <w:rPr>
          <w:rFonts w:ascii="Calibri" w:hAnsi="Calibri"/>
          <w:sz w:val="21"/>
        </w:rPr>
        <w:t>D. GRANT &amp; REVOKE</w:t>
      </w:r>
    </w:p>
    <w:p>
      <w:pPr>
        <w:spacing w:before="80" w:after="160"/>
      </w:pPr>
      <w:r>
        <w:rPr>
          <w:rFonts w:ascii="Calibri" w:hAnsi="Calibri"/>
          <w:b/>
          <w:color w:val="0F5132"/>
          <w:sz w:val="22"/>
        </w:rPr>
        <w:t xml:space="preserve">Correct Option: </w:t>
      </w:r>
      <w:r>
        <w:rPr>
          <w:rFonts w:ascii="Calibri" w:hAnsi="Calibri"/>
          <w:b/>
          <w:color w:val="0F5132"/>
          <w:sz w:val="22"/>
        </w:rPr>
        <w:t>Option D (GRANT &amp; REVOKE)</w:t>
      </w:r>
    </w:p>
    <w:p>
      <w:pPr>
        <w:spacing w:before="80" w:after="200"/>
        <w:pBdr>
          <w:bottom w:val="single" w:sz="6" w:space="1" w:color="D3D3D3"/>
        </w:pBdr>
      </w:pPr>
    </w:p>
    <w:p>
      <w:pPr>
        <w:spacing w:before="200" w:after="40"/>
      </w:pPr>
      <w:r>
        <w:rPr>
          <w:rFonts w:ascii="Calibri" w:hAnsi="Calibri"/>
          <w:b/>
          <w:color w:val="2C3E50"/>
          <w:sz w:val="24"/>
        </w:rPr>
        <w:t>Variant 156: [MCQ-052 -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How does a marketplace administrator give vendor roles the ability to update product prices while removing their access to buyer payment details?</w:t>
      </w:r>
    </w:p>
    <w:p>
      <w:pPr>
        <w:spacing w:before="80" w:after="40"/>
      </w:pPr>
      <w:r>
        <w:rPr>
          <w:rFonts w:ascii="Calibri" w:hAnsi="Calibri"/>
          <w:b/>
          <w:sz w:val="22"/>
        </w:rPr>
        <w:t>Options:</w:t>
      </w:r>
    </w:p>
    <w:p>
      <w:pPr>
        <w:spacing w:before="20" w:after="20" w:line="264" w:lineRule="auto"/>
        <w:ind w:left="360"/>
      </w:pPr>
      <w:r>
        <w:rPr>
          <w:rFonts w:ascii="Calibri" w:hAnsi="Calibri"/>
          <w:sz w:val="21"/>
        </w:rPr>
        <w:t>A. Using LOCK and UNLOCK</w:t>
      </w:r>
    </w:p>
    <w:p>
      <w:pPr>
        <w:spacing w:before="20" w:after="20" w:line="264" w:lineRule="auto"/>
        <w:ind w:left="360"/>
      </w:pPr>
      <w:r>
        <w:rPr>
          <w:rFonts w:ascii="Calibri" w:hAnsi="Calibri"/>
          <w:sz w:val="21"/>
        </w:rPr>
        <w:t>B. Using GRANT to authorize price updates and REVOKE to restrict payment records</w:t>
      </w:r>
    </w:p>
    <w:p>
      <w:pPr>
        <w:spacing w:before="20" w:after="20" w:line="264" w:lineRule="auto"/>
        <w:ind w:left="360"/>
      </w:pPr>
      <w:r>
        <w:rPr>
          <w:rFonts w:ascii="Calibri" w:hAnsi="Calibri"/>
          <w:sz w:val="21"/>
        </w:rPr>
        <w:t>C. Using COMMIT and ROLLBACK</w:t>
      </w:r>
    </w:p>
    <w:p>
      <w:pPr>
        <w:spacing w:before="20" w:after="20" w:line="264" w:lineRule="auto"/>
        <w:ind w:left="360"/>
      </w:pPr>
      <w:r>
        <w:rPr>
          <w:rFonts w:ascii="Calibri" w:hAnsi="Calibri"/>
          <w:sz w:val="21"/>
        </w:rPr>
        <w:t>D. Using MERGE and UPSERT</w:t>
      </w:r>
    </w:p>
    <w:p>
      <w:pPr>
        <w:spacing w:before="80" w:after="160"/>
      </w:pPr>
      <w:r>
        <w:rPr>
          <w:rFonts w:ascii="Calibri" w:hAnsi="Calibri"/>
          <w:b/>
          <w:color w:val="0F5132"/>
          <w:sz w:val="22"/>
        </w:rPr>
        <w:t xml:space="preserve">Correct Option: </w:t>
      </w:r>
      <w:r>
        <w:rPr>
          <w:rFonts w:ascii="Calibri" w:hAnsi="Calibri"/>
          <w:b/>
          <w:color w:val="0F5132"/>
          <w:sz w:val="22"/>
        </w:rPr>
        <w:t>Option B (Using GRANT to authorize price updates and REVOKE to restrict payment records)</w:t>
      </w:r>
    </w:p>
    <w:p>
      <w:pPr>
        <w:spacing w:before="80" w:after="200"/>
        <w:pBdr>
          <w:bottom w:val="single" w:sz="6" w:space="1" w:color="D3D3D3"/>
        </w:pBdr>
      </w:pPr>
    </w:p>
    <w:p>
      <w:pPr>
        <w:spacing w:before="200" w:after="40"/>
      </w:pPr>
      <w:r>
        <w:rPr>
          <w:rFonts w:ascii="Calibri" w:hAnsi="Calibri"/>
          <w:b/>
          <w:color w:val="2C3E50"/>
          <w:sz w:val="24"/>
        </w:rPr>
        <w:t>Variant 157: [MCQ-053 -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When calculating the average dosage administered to ICU patients, how does the SQL AVG(dosage) function handle records where dosage is NULL?</w:t>
      </w:r>
    </w:p>
    <w:p>
      <w:pPr>
        <w:spacing w:before="80" w:after="40"/>
      </w:pPr>
      <w:r>
        <w:rPr>
          <w:rFonts w:ascii="Calibri" w:hAnsi="Calibri"/>
          <w:b/>
          <w:sz w:val="22"/>
        </w:rPr>
        <w:t>Options:</w:t>
      </w:r>
    </w:p>
    <w:p>
      <w:pPr>
        <w:spacing w:before="20" w:after="20" w:line="264" w:lineRule="auto"/>
        <w:ind w:left="360"/>
      </w:pPr>
      <w:r>
        <w:rPr>
          <w:rFonts w:ascii="Calibri" w:hAnsi="Calibri"/>
          <w:sz w:val="21"/>
        </w:rPr>
        <w:t>A. It aborts the query with an exception</w:t>
      </w:r>
    </w:p>
    <w:p>
      <w:pPr>
        <w:spacing w:before="20" w:after="20" w:line="264" w:lineRule="auto"/>
        <w:ind w:left="360"/>
      </w:pPr>
      <w:r>
        <w:rPr>
          <w:rFonts w:ascii="Calibri" w:hAnsi="Calibri"/>
          <w:sz w:val="21"/>
        </w:rPr>
        <w:t>B. It treats NULL as 0 mg, depressing the average</w:t>
      </w:r>
    </w:p>
    <w:p>
      <w:pPr>
        <w:spacing w:before="20" w:after="20" w:line="264" w:lineRule="auto"/>
        <w:ind w:left="360"/>
      </w:pPr>
      <w:r>
        <w:rPr>
          <w:rFonts w:ascii="Calibri" w:hAnsi="Calibri"/>
          <w:sz w:val="21"/>
        </w:rPr>
        <w:t>C. It ignores the NULL rows and averages only non-null dosage values</w:t>
      </w:r>
    </w:p>
    <w:p>
      <w:pPr>
        <w:spacing w:before="20" w:after="20" w:line="264" w:lineRule="auto"/>
        <w:ind w:left="360"/>
      </w:pPr>
      <w:r>
        <w:rPr>
          <w:rFonts w:ascii="Calibri" w:hAnsi="Calibri"/>
          <w:sz w:val="21"/>
        </w:rPr>
        <w:t>D. It replaces NULL with the maximum dose</w:t>
      </w:r>
    </w:p>
    <w:p>
      <w:pPr>
        <w:spacing w:before="80" w:after="160"/>
      </w:pPr>
      <w:r>
        <w:rPr>
          <w:rFonts w:ascii="Calibri" w:hAnsi="Calibri"/>
          <w:b/>
          <w:color w:val="0F5132"/>
          <w:sz w:val="22"/>
        </w:rPr>
        <w:t xml:space="preserve">Correct Option: </w:t>
      </w:r>
      <w:r>
        <w:rPr>
          <w:rFonts w:ascii="Calibri" w:hAnsi="Calibri"/>
          <w:b/>
          <w:color w:val="0F5132"/>
          <w:sz w:val="22"/>
        </w:rPr>
        <w:t>Option C (It ignores the NULL rows and averages only non-null dosage values)</w:t>
      </w:r>
    </w:p>
    <w:p>
      <w:pPr>
        <w:spacing w:before="80" w:after="200"/>
        <w:pBdr>
          <w:bottom w:val="single" w:sz="6" w:space="1" w:color="D3D3D3"/>
        </w:pBdr>
      </w:pPr>
    </w:p>
    <w:p>
      <w:pPr>
        <w:spacing w:before="200" w:after="40"/>
      </w:pPr>
      <w:r>
        <w:rPr>
          <w:rFonts w:ascii="Calibri" w:hAnsi="Calibri"/>
          <w:b/>
          <w:color w:val="2C3E50"/>
          <w:sz w:val="24"/>
        </w:rPr>
        <w:t>Variant 158: [MCQ-053 -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In computing AVG(overdraft_fee) on checking accounts where accounts without fees store NULL, how does the query engine evaluate the result?</w:t>
      </w:r>
    </w:p>
    <w:p>
      <w:pPr>
        <w:spacing w:before="80" w:after="40"/>
      </w:pPr>
      <w:r>
        <w:rPr>
          <w:rFonts w:ascii="Calibri" w:hAnsi="Calibri"/>
          <w:b/>
          <w:sz w:val="22"/>
        </w:rPr>
        <w:t>Options:</w:t>
      </w:r>
    </w:p>
    <w:p>
      <w:pPr>
        <w:spacing w:before="20" w:after="20" w:line="264" w:lineRule="auto"/>
        <w:ind w:left="360"/>
      </w:pPr>
      <w:r>
        <w:rPr>
          <w:rFonts w:ascii="Calibri" w:hAnsi="Calibri"/>
          <w:sz w:val="21"/>
        </w:rPr>
        <w:t>A. It ignores the NULL accounts, computing the mean fee across fee-paying accounts only</w:t>
      </w:r>
    </w:p>
    <w:p>
      <w:pPr>
        <w:spacing w:before="20" w:after="20" w:line="264" w:lineRule="auto"/>
        <w:ind w:left="360"/>
      </w:pPr>
      <w:r>
        <w:rPr>
          <w:rFonts w:ascii="Calibri" w:hAnsi="Calibri"/>
          <w:sz w:val="21"/>
        </w:rPr>
        <w:t>B. It fails to compile</w:t>
      </w:r>
    </w:p>
    <w:p>
      <w:pPr>
        <w:spacing w:before="20" w:after="20" w:line="264" w:lineRule="auto"/>
        <w:ind w:left="360"/>
      </w:pPr>
      <w:r>
        <w:rPr>
          <w:rFonts w:ascii="Calibri" w:hAnsi="Calibri"/>
          <w:sz w:val="21"/>
        </w:rPr>
        <w:t>C. It converts the entire ledger to zero</w:t>
      </w:r>
    </w:p>
    <w:p>
      <w:pPr>
        <w:spacing w:before="20" w:after="20" w:line="264" w:lineRule="auto"/>
        <w:ind w:left="360"/>
      </w:pPr>
      <w:r>
        <w:rPr>
          <w:rFonts w:ascii="Calibri" w:hAnsi="Calibri"/>
          <w:sz w:val="21"/>
        </w:rPr>
        <w:t>D. It treats NULL as $100 penalty</w:t>
      </w:r>
    </w:p>
    <w:p>
      <w:pPr>
        <w:spacing w:before="80" w:after="160"/>
      </w:pPr>
      <w:r>
        <w:rPr>
          <w:rFonts w:ascii="Calibri" w:hAnsi="Calibri"/>
          <w:b/>
          <w:color w:val="0F5132"/>
          <w:sz w:val="22"/>
        </w:rPr>
        <w:t xml:space="preserve">Correct Option: </w:t>
      </w:r>
      <w:r>
        <w:rPr>
          <w:rFonts w:ascii="Calibri" w:hAnsi="Calibri"/>
          <w:b/>
          <w:color w:val="0F5132"/>
          <w:sz w:val="22"/>
        </w:rPr>
        <w:t>Option A (It ignores the NULL accounts, computing the mean fee across fee-paying accounts only)</w:t>
      </w:r>
    </w:p>
    <w:p>
      <w:pPr>
        <w:spacing w:before="80" w:after="200"/>
        <w:pBdr>
          <w:bottom w:val="single" w:sz="6" w:space="1" w:color="D3D3D3"/>
        </w:pBdr>
      </w:pPr>
    </w:p>
    <w:p>
      <w:pPr>
        <w:spacing w:before="200" w:after="40"/>
      </w:pPr>
      <w:r>
        <w:rPr>
          <w:rFonts w:ascii="Calibri" w:hAnsi="Calibri"/>
          <w:b/>
          <w:color w:val="2C3E50"/>
          <w:sz w:val="24"/>
        </w:rPr>
        <w:t>Variant 159: [MCQ-053 -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When computing AVG(discount_amount) on cart items where non-discounted products store NULL, what does SQL return?</w:t>
      </w:r>
    </w:p>
    <w:p>
      <w:pPr>
        <w:spacing w:before="80" w:after="40"/>
      </w:pPr>
      <w:r>
        <w:rPr>
          <w:rFonts w:ascii="Calibri" w:hAnsi="Calibri"/>
          <w:b/>
          <w:sz w:val="22"/>
        </w:rPr>
        <w:t>Options:</w:t>
      </w:r>
    </w:p>
    <w:p>
      <w:pPr>
        <w:spacing w:before="20" w:after="20" w:line="264" w:lineRule="auto"/>
        <w:ind w:left="360"/>
      </w:pPr>
      <w:r>
        <w:rPr>
          <w:rFonts w:ascii="Calibri" w:hAnsi="Calibri"/>
          <w:sz w:val="21"/>
        </w:rPr>
        <w:t>A. 0.00 always</w:t>
      </w:r>
    </w:p>
    <w:p>
      <w:pPr>
        <w:spacing w:before="20" w:after="20" w:line="264" w:lineRule="auto"/>
        <w:ind w:left="360"/>
      </w:pPr>
      <w:r>
        <w:rPr>
          <w:rFonts w:ascii="Calibri" w:hAnsi="Calibri"/>
          <w:sz w:val="21"/>
        </w:rPr>
        <w:t>B. The average discount of only the discounted items (NULLs ignored)</w:t>
      </w:r>
    </w:p>
    <w:p>
      <w:pPr>
        <w:spacing w:before="20" w:after="20" w:line="264" w:lineRule="auto"/>
        <w:ind w:left="360"/>
      </w:pPr>
      <w:r>
        <w:rPr>
          <w:rFonts w:ascii="Calibri" w:hAnsi="Calibri"/>
          <w:sz w:val="21"/>
        </w:rPr>
        <w:t>C. An infinite loop</w:t>
      </w:r>
    </w:p>
    <w:p>
      <w:pPr>
        <w:spacing w:before="20" w:after="20" w:line="264" w:lineRule="auto"/>
        <w:ind w:left="360"/>
      </w:pPr>
      <w:r>
        <w:rPr>
          <w:rFonts w:ascii="Calibri" w:hAnsi="Calibri"/>
          <w:sz w:val="21"/>
        </w:rPr>
        <w:t>D. A table scan error</w:t>
      </w:r>
    </w:p>
    <w:p>
      <w:pPr>
        <w:spacing w:before="80" w:after="160"/>
      </w:pPr>
      <w:r>
        <w:rPr>
          <w:rFonts w:ascii="Calibri" w:hAnsi="Calibri"/>
          <w:b/>
          <w:color w:val="0F5132"/>
          <w:sz w:val="22"/>
        </w:rPr>
        <w:t xml:space="preserve">Correct Option: </w:t>
      </w:r>
      <w:r>
        <w:rPr>
          <w:rFonts w:ascii="Calibri" w:hAnsi="Calibri"/>
          <w:b/>
          <w:color w:val="0F5132"/>
          <w:sz w:val="22"/>
        </w:rPr>
        <w:t>Option B (The average discount of only the discounted items (NULLs ignored))</w:t>
      </w:r>
    </w:p>
    <w:p>
      <w:pPr>
        <w:spacing w:before="80" w:after="200"/>
        <w:pBdr>
          <w:bottom w:val="single" w:sz="6" w:space="1" w:color="D3D3D3"/>
        </w:pBdr>
      </w:pPr>
    </w:p>
    <w:p>
      <w:pPr>
        <w:spacing w:before="200" w:after="40"/>
      </w:pPr>
      <w:r>
        <w:rPr>
          <w:rFonts w:ascii="Calibri" w:hAnsi="Calibri"/>
          <w:b/>
          <w:color w:val="2C3E50"/>
          <w:sz w:val="24"/>
        </w:rPr>
        <w:t>Variant 160: [MCQ-054 -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2009</w:t>
      </w:r>
    </w:p>
    <w:p>
      <w:pPr>
        <w:spacing w:before="80" w:after="80" w:line="276" w:lineRule="auto"/>
      </w:pPr>
      <w:r>
        <w:rPr>
          <w:rFonts w:ascii="Calibri" w:hAnsi="Calibri"/>
          <w:b/>
          <w:sz w:val="22"/>
        </w:rPr>
        <w:t xml:space="preserve">Question: </w:t>
      </w:r>
      <w:r>
        <w:rPr>
          <w:rFonts w:ascii="Calibri" w:hAnsi="Calibri"/>
          <w:sz w:val="22"/>
        </w:rPr>
        <w:t>Why does table Patient_Vitals include a foreign key referencing Patients(Patient_ID)?</w:t>
      </w:r>
    </w:p>
    <w:p>
      <w:pPr>
        <w:spacing w:before="80" w:after="40"/>
      </w:pPr>
      <w:r>
        <w:rPr>
          <w:rFonts w:ascii="Calibri" w:hAnsi="Calibri"/>
          <w:b/>
          <w:sz w:val="22"/>
        </w:rPr>
        <w:t>Options:</w:t>
      </w:r>
    </w:p>
    <w:p>
      <w:pPr>
        <w:spacing w:before="20" w:after="20" w:line="264" w:lineRule="auto"/>
        <w:ind w:left="360"/>
      </w:pPr>
      <w:r>
        <w:rPr>
          <w:rFonts w:ascii="Calibri" w:hAnsi="Calibri"/>
          <w:sz w:val="21"/>
        </w:rPr>
        <w:t>A. To ensure every recorded vital measurement references an existing, valid patient (referential integrity)</w:t>
      </w:r>
    </w:p>
    <w:p>
      <w:pPr>
        <w:spacing w:before="20" w:after="20" w:line="264" w:lineRule="auto"/>
        <w:ind w:left="360"/>
      </w:pPr>
      <w:r>
        <w:rPr>
          <w:rFonts w:ascii="Calibri" w:hAnsi="Calibri"/>
          <w:sz w:val="21"/>
        </w:rPr>
        <w:t>B. To automatically encrypt patient names</w:t>
      </w:r>
    </w:p>
    <w:p>
      <w:pPr>
        <w:spacing w:before="20" w:after="20" w:line="264" w:lineRule="auto"/>
        <w:ind w:left="360"/>
      </w:pPr>
      <w:r>
        <w:rPr>
          <w:rFonts w:ascii="Calibri" w:hAnsi="Calibri"/>
          <w:sz w:val="21"/>
        </w:rPr>
        <w:t>C. To speed up network backups</w:t>
      </w:r>
    </w:p>
    <w:p>
      <w:pPr>
        <w:spacing w:before="20" w:after="20" w:line="264" w:lineRule="auto"/>
        <w:ind w:left="360"/>
      </w:pPr>
      <w:r>
        <w:rPr>
          <w:rFonts w:ascii="Calibri" w:hAnsi="Calibri"/>
          <w:sz w:val="21"/>
        </w:rPr>
        <w:t>D. To delete all vital logs daily</w:t>
      </w:r>
    </w:p>
    <w:p>
      <w:pPr>
        <w:spacing w:before="80" w:after="160"/>
      </w:pPr>
      <w:r>
        <w:rPr>
          <w:rFonts w:ascii="Calibri" w:hAnsi="Calibri"/>
          <w:b/>
          <w:color w:val="0F5132"/>
          <w:sz w:val="22"/>
        </w:rPr>
        <w:t xml:space="preserve">Correct Option: </w:t>
      </w:r>
      <w:r>
        <w:rPr>
          <w:rFonts w:ascii="Calibri" w:hAnsi="Calibri"/>
          <w:b/>
          <w:color w:val="0F5132"/>
          <w:sz w:val="22"/>
        </w:rPr>
        <w:t>Option A (To ensure every recorded vital measurement references an existing, valid patient (referential integrity))</w:t>
      </w:r>
    </w:p>
    <w:p>
      <w:pPr>
        <w:spacing w:before="80" w:after="200"/>
        <w:pBdr>
          <w:bottom w:val="single" w:sz="6" w:space="1" w:color="D3D3D3"/>
        </w:pBdr>
      </w:pPr>
    </w:p>
    <w:p>
      <w:pPr>
        <w:spacing w:before="200" w:after="40"/>
      </w:pPr>
      <w:r>
        <w:rPr>
          <w:rFonts w:ascii="Calibri" w:hAnsi="Calibri"/>
          <w:b/>
          <w:color w:val="2C3E50"/>
          <w:sz w:val="24"/>
        </w:rPr>
        <w:t>Variant 161: [MCQ-054 -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2009</w:t>
      </w:r>
    </w:p>
    <w:p>
      <w:pPr>
        <w:spacing w:before="80" w:after="80" w:line="276" w:lineRule="auto"/>
      </w:pPr>
      <w:r>
        <w:rPr>
          <w:rFonts w:ascii="Calibri" w:hAnsi="Calibri"/>
          <w:b/>
          <w:sz w:val="22"/>
        </w:rPr>
        <w:t xml:space="preserve">Question: </w:t>
      </w:r>
      <w:r>
        <w:rPr>
          <w:rFonts w:ascii="Calibri" w:hAnsi="Calibri"/>
          <w:sz w:val="22"/>
        </w:rPr>
        <w:t>Why must Account_Transactions contain a foreign key referencing Accounts(Account_Number)?</w:t>
      </w:r>
    </w:p>
    <w:p>
      <w:pPr>
        <w:spacing w:before="80" w:after="40"/>
      </w:pPr>
      <w:r>
        <w:rPr>
          <w:rFonts w:ascii="Calibri" w:hAnsi="Calibri"/>
          <w:b/>
          <w:sz w:val="22"/>
        </w:rPr>
        <w:t>Options:</w:t>
      </w:r>
    </w:p>
    <w:p>
      <w:pPr>
        <w:spacing w:before="20" w:after="20" w:line="264" w:lineRule="auto"/>
        <w:ind w:left="360"/>
      </w:pPr>
      <w:r>
        <w:rPr>
          <w:rFonts w:ascii="Calibri" w:hAnsi="Calibri"/>
          <w:sz w:val="21"/>
        </w:rPr>
        <w:t>A. To preserve referential integrity, guaranteeing transactions cannot exist for bogus accounts</w:t>
      </w:r>
    </w:p>
    <w:p>
      <w:pPr>
        <w:spacing w:before="20" w:after="20" w:line="264" w:lineRule="auto"/>
        <w:ind w:left="360"/>
      </w:pPr>
      <w:r>
        <w:rPr>
          <w:rFonts w:ascii="Calibri" w:hAnsi="Calibri"/>
          <w:sz w:val="21"/>
        </w:rPr>
        <w:t>B. To double the bank's interest rates</w:t>
      </w:r>
    </w:p>
    <w:p>
      <w:pPr>
        <w:spacing w:before="20" w:after="20" w:line="264" w:lineRule="auto"/>
        <w:ind w:left="360"/>
      </w:pPr>
      <w:r>
        <w:rPr>
          <w:rFonts w:ascii="Calibri" w:hAnsi="Calibri"/>
          <w:sz w:val="21"/>
        </w:rPr>
        <w:t>C. To replace the primary key index</w:t>
      </w:r>
    </w:p>
    <w:p>
      <w:pPr>
        <w:spacing w:before="20" w:after="20" w:line="264" w:lineRule="auto"/>
        <w:ind w:left="360"/>
      </w:pPr>
      <w:r>
        <w:rPr>
          <w:rFonts w:ascii="Calibri" w:hAnsi="Calibri"/>
          <w:sz w:val="21"/>
        </w:rPr>
        <w:t>D. To prevent account numbers from having letters</w:t>
      </w:r>
    </w:p>
    <w:p>
      <w:pPr>
        <w:spacing w:before="80" w:after="160"/>
      </w:pPr>
      <w:r>
        <w:rPr>
          <w:rFonts w:ascii="Calibri" w:hAnsi="Calibri"/>
          <w:b/>
          <w:color w:val="0F5132"/>
          <w:sz w:val="22"/>
        </w:rPr>
        <w:t xml:space="preserve">Correct Option: </w:t>
      </w:r>
      <w:r>
        <w:rPr>
          <w:rFonts w:ascii="Calibri" w:hAnsi="Calibri"/>
          <w:b/>
          <w:color w:val="0F5132"/>
          <w:sz w:val="22"/>
        </w:rPr>
        <w:t>Option A (To preserve referential integrity, guaranteeing transactions cannot exist for bogus accounts)</w:t>
      </w:r>
    </w:p>
    <w:p>
      <w:pPr>
        <w:spacing w:before="80" w:after="200"/>
        <w:pBdr>
          <w:bottom w:val="single" w:sz="6" w:space="1" w:color="D3D3D3"/>
        </w:pBdr>
      </w:pPr>
    </w:p>
    <w:p>
      <w:pPr>
        <w:spacing w:before="200" w:after="40"/>
      </w:pPr>
      <w:r>
        <w:rPr>
          <w:rFonts w:ascii="Calibri" w:hAnsi="Calibri"/>
          <w:b/>
          <w:color w:val="2C3E50"/>
          <w:sz w:val="24"/>
        </w:rPr>
        <w:t>Variant 162: [MCQ-054 -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2009</w:t>
      </w:r>
    </w:p>
    <w:p>
      <w:pPr>
        <w:spacing w:before="80" w:after="80" w:line="276" w:lineRule="auto"/>
      </w:pPr>
      <w:r>
        <w:rPr>
          <w:rFonts w:ascii="Calibri" w:hAnsi="Calibri"/>
          <w:b/>
          <w:sz w:val="22"/>
        </w:rPr>
        <w:t xml:space="preserve">Question: </w:t>
      </w:r>
      <w:r>
        <w:rPr>
          <w:rFonts w:ascii="Calibri" w:hAnsi="Calibri"/>
          <w:sz w:val="22"/>
        </w:rPr>
        <w:t>What integrity guarantee does a foreign key provide between Order_Lines and Products?</w:t>
      </w:r>
    </w:p>
    <w:p>
      <w:pPr>
        <w:spacing w:before="80" w:after="40"/>
      </w:pPr>
      <w:r>
        <w:rPr>
          <w:rFonts w:ascii="Calibri" w:hAnsi="Calibri"/>
          <w:b/>
          <w:sz w:val="22"/>
        </w:rPr>
        <w:t>Options:</w:t>
      </w:r>
    </w:p>
    <w:p>
      <w:pPr>
        <w:spacing w:before="20" w:after="20" w:line="264" w:lineRule="auto"/>
        <w:ind w:left="360"/>
      </w:pPr>
      <w:r>
        <w:rPr>
          <w:rFonts w:ascii="Calibri" w:hAnsi="Calibri"/>
          <w:sz w:val="21"/>
        </w:rPr>
        <w:t>A. Immediate delivery of ordered items</w:t>
      </w:r>
    </w:p>
    <w:p>
      <w:pPr>
        <w:spacing w:before="20" w:after="20" w:line="264" w:lineRule="auto"/>
        <w:ind w:left="360"/>
      </w:pPr>
      <w:r>
        <w:rPr>
          <w:rFonts w:ascii="Calibri" w:hAnsi="Calibri"/>
          <w:sz w:val="21"/>
        </w:rPr>
        <w:t>B. Referential integrity, ensuring no customer can order a product that does not exist in the catalog</w:t>
      </w:r>
    </w:p>
    <w:p>
      <w:pPr>
        <w:spacing w:before="20" w:after="20" w:line="264" w:lineRule="auto"/>
        <w:ind w:left="360"/>
      </w:pPr>
      <w:r>
        <w:rPr>
          <w:rFonts w:ascii="Calibri" w:hAnsi="Calibri"/>
          <w:sz w:val="21"/>
        </w:rPr>
        <w:t>C. Free shipping on all carts</w:t>
      </w:r>
    </w:p>
    <w:p>
      <w:pPr>
        <w:spacing w:before="20" w:after="20" w:line="264" w:lineRule="auto"/>
        <w:ind w:left="360"/>
      </w:pPr>
      <w:r>
        <w:rPr>
          <w:rFonts w:ascii="Calibri" w:hAnsi="Calibri"/>
          <w:sz w:val="21"/>
        </w:rPr>
        <w:t>D. Elimination of SQL joins</w:t>
      </w:r>
    </w:p>
    <w:p>
      <w:pPr>
        <w:spacing w:before="80" w:after="160"/>
      </w:pPr>
      <w:r>
        <w:rPr>
          <w:rFonts w:ascii="Calibri" w:hAnsi="Calibri"/>
          <w:b/>
          <w:color w:val="0F5132"/>
          <w:sz w:val="22"/>
        </w:rPr>
        <w:t xml:space="preserve">Correct Option: </w:t>
      </w:r>
      <w:r>
        <w:rPr>
          <w:rFonts w:ascii="Calibri" w:hAnsi="Calibri"/>
          <w:b/>
          <w:color w:val="0F5132"/>
          <w:sz w:val="22"/>
        </w:rPr>
        <w:t>Option B (Referential integrity, ensuring no customer can order a product that does not exist in the catalog)</w:t>
      </w:r>
    </w:p>
    <w:p>
      <w:pPr>
        <w:spacing w:before="80" w:after="200"/>
        <w:pBdr>
          <w:bottom w:val="single" w:sz="6" w:space="1" w:color="D3D3D3"/>
        </w:pBdr>
      </w:pPr>
    </w:p>
    <w:p>
      <w:pPr>
        <w:spacing w:before="200" w:after="40"/>
      </w:pPr>
      <w:r>
        <w:rPr>
          <w:rFonts w:ascii="Calibri" w:hAnsi="Calibri"/>
          <w:b/>
          <w:color w:val="2C3E50"/>
          <w:sz w:val="24"/>
        </w:rPr>
        <w:t>Variant 163: [MCQ-055 -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Nurse_Shifts(Nurse_ID, Ward, Shift_Type), decomposing by (Nurse,Ward) and (Ward,Shift) and natural-joining on Ward yields:</w:t>
      </w:r>
    </w:p>
    <w:p>
      <w:pPr>
        <w:spacing w:before="80" w:after="40"/>
      </w:pPr>
      <w:r>
        <w:rPr>
          <w:rFonts w:ascii="Calibri" w:hAnsi="Calibri"/>
          <w:b/>
          <w:sz w:val="22"/>
        </w:rPr>
        <w:t>Options:</w:t>
      </w:r>
    </w:p>
    <w:p>
      <w:pPr>
        <w:spacing w:before="20" w:after="20" w:line="264" w:lineRule="auto"/>
        <w:ind w:left="360"/>
      </w:pPr>
      <w:r>
        <w:rPr>
          <w:rFonts w:ascii="Calibri" w:hAnsi="Calibri"/>
          <w:sz w:val="21"/>
        </w:rPr>
        <w:t>A. More records than the original if multiple nurses and shift types exist in the same ward (lossy decomposition)</w:t>
      </w:r>
    </w:p>
    <w:p>
      <w:pPr>
        <w:spacing w:before="20" w:after="20" w:line="264" w:lineRule="auto"/>
        <w:ind w:left="360"/>
      </w:pPr>
      <w:r>
        <w:rPr>
          <w:rFonts w:ascii="Calibri" w:hAnsi="Calibri"/>
          <w:sz w:val="21"/>
        </w:rPr>
        <w:t>B. A compiler error</w:t>
      </w:r>
    </w:p>
    <w:p>
      <w:pPr>
        <w:spacing w:before="20" w:after="20" w:line="264" w:lineRule="auto"/>
        <w:ind w:left="360"/>
      </w:pPr>
      <w:r>
        <w:rPr>
          <w:rFonts w:ascii="Calibri" w:hAnsi="Calibri"/>
          <w:sz w:val="21"/>
        </w:rPr>
        <w:t>C. Exactly 0 records</w:t>
      </w:r>
    </w:p>
    <w:p>
      <w:pPr>
        <w:spacing w:before="20" w:after="20" w:line="264" w:lineRule="auto"/>
        <w:ind w:left="360"/>
      </w:pPr>
      <w:r>
        <w:rPr>
          <w:rFonts w:ascii="Calibri" w:hAnsi="Calibri"/>
          <w:sz w:val="21"/>
        </w:rPr>
        <w:t>D. Instant deletion of nurse records</w:t>
      </w:r>
    </w:p>
    <w:p>
      <w:pPr>
        <w:spacing w:before="80" w:after="160"/>
      </w:pPr>
      <w:r>
        <w:rPr>
          <w:rFonts w:ascii="Calibri" w:hAnsi="Calibri"/>
          <w:b/>
          <w:color w:val="0F5132"/>
          <w:sz w:val="22"/>
        </w:rPr>
        <w:t xml:space="preserve">Correct Option: </w:t>
      </w:r>
      <w:r>
        <w:rPr>
          <w:rFonts w:ascii="Calibri" w:hAnsi="Calibri"/>
          <w:b/>
          <w:color w:val="0F5132"/>
          <w:sz w:val="22"/>
        </w:rPr>
        <w:t>Option A (More records than the original if multiple nurses and shift types exist in the same ward (lossy decomposition))</w:t>
      </w:r>
    </w:p>
    <w:p>
      <w:pPr>
        <w:spacing w:before="80" w:after="200"/>
        <w:pBdr>
          <w:bottom w:val="single" w:sz="6" w:space="1" w:color="D3D3D3"/>
        </w:pBdr>
      </w:pPr>
    </w:p>
    <w:p>
      <w:pPr>
        <w:spacing w:before="200" w:after="40"/>
      </w:pPr>
      <w:r>
        <w:rPr>
          <w:rFonts w:ascii="Calibri" w:hAnsi="Calibri"/>
          <w:b/>
          <w:color w:val="2C3E50"/>
          <w:sz w:val="24"/>
        </w:rPr>
        <w:t>Variant 164: [MCQ-055 -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Loan_Risk(Officer_ID, Branch, Risk_Category), joining projections on Branch results in tuple multiplication when:</w:t>
      </w:r>
    </w:p>
    <w:p>
      <w:pPr>
        <w:spacing w:before="80" w:after="40"/>
      </w:pPr>
      <w:r>
        <w:rPr>
          <w:rFonts w:ascii="Calibri" w:hAnsi="Calibri"/>
          <w:b/>
          <w:sz w:val="22"/>
        </w:rPr>
        <w:t>Options:</w:t>
      </w:r>
    </w:p>
    <w:p>
      <w:pPr>
        <w:spacing w:before="20" w:after="20" w:line="264" w:lineRule="auto"/>
        <w:ind w:left="360"/>
      </w:pPr>
      <w:r>
        <w:rPr>
          <w:rFonts w:ascii="Calibri" w:hAnsi="Calibri"/>
          <w:sz w:val="21"/>
        </w:rPr>
        <w:t>A. Multiple loan officers and multiple risk categories co-exist in the same branch</w:t>
      </w:r>
    </w:p>
    <w:p>
      <w:pPr>
        <w:spacing w:before="20" w:after="20" w:line="264" w:lineRule="auto"/>
        <w:ind w:left="360"/>
      </w:pPr>
      <w:r>
        <w:rPr>
          <w:rFonts w:ascii="Calibri" w:hAnsi="Calibri"/>
          <w:sz w:val="21"/>
        </w:rPr>
        <w:t>B. Branch names are strings</w:t>
      </w:r>
    </w:p>
    <w:p>
      <w:pPr>
        <w:spacing w:before="20" w:after="20" w:line="264" w:lineRule="auto"/>
        <w:ind w:left="360"/>
      </w:pPr>
      <w:r>
        <w:rPr>
          <w:rFonts w:ascii="Calibri" w:hAnsi="Calibri"/>
          <w:sz w:val="21"/>
        </w:rPr>
        <w:t>C. Interest rates are zero</w:t>
      </w:r>
    </w:p>
    <w:p>
      <w:pPr>
        <w:spacing w:before="20" w:after="20" w:line="264" w:lineRule="auto"/>
        <w:ind w:left="360"/>
      </w:pPr>
      <w:r>
        <w:rPr>
          <w:rFonts w:ascii="Calibri" w:hAnsi="Calibri"/>
          <w:sz w:val="21"/>
        </w:rPr>
        <w:t>D. Officers have zero loans</w:t>
      </w:r>
    </w:p>
    <w:p>
      <w:pPr>
        <w:spacing w:before="80" w:after="160"/>
      </w:pPr>
      <w:r>
        <w:rPr>
          <w:rFonts w:ascii="Calibri" w:hAnsi="Calibri"/>
          <w:b/>
          <w:color w:val="0F5132"/>
          <w:sz w:val="22"/>
        </w:rPr>
        <w:t xml:space="preserve">Correct Option: </w:t>
      </w:r>
      <w:r>
        <w:rPr>
          <w:rFonts w:ascii="Calibri" w:hAnsi="Calibri"/>
          <w:b/>
          <w:color w:val="0F5132"/>
          <w:sz w:val="22"/>
        </w:rPr>
        <w:t>Option A (Multiple loan officers and multiple risk categories co-exist in the same branch)</w:t>
      </w:r>
    </w:p>
    <w:p>
      <w:pPr>
        <w:spacing w:before="80" w:after="200"/>
        <w:pBdr>
          <w:bottom w:val="single" w:sz="6" w:space="1" w:color="D3D3D3"/>
        </w:pBdr>
      </w:pPr>
    </w:p>
    <w:p>
      <w:pPr>
        <w:spacing w:before="200" w:after="40"/>
      </w:pPr>
      <w:r>
        <w:rPr>
          <w:rFonts w:ascii="Calibri" w:hAnsi="Calibri"/>
          <w:b/>
          <w:color w:val="2C3E50"/>
          <w:sz w:val="24"/>
        </w:rPr>
        <w:t>Variant 165: [MCQ-055 -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Supplier_Inventory(Supplier_ID, Warehouse, Item_Type), joining on Warehouse creates duplicate tuples because:</w:t>
      </w:r>
    </w:p>
    <w:p>
      <w:pPr>
        <w:spacing w:before="80" w:after="40"/>
      </w:pPr>
      <w:r>
        <w:rPr>
          <w:rFonts w:ascii="Calibri" w:hAnsi="Calibri"/>
          <w:b/>
          <w:sz w:val="22"/>
        </w:rPr>
        <w:t>Options:</w:t>
      </w:r>
    </w:p>
    <w:p>
      <w:pPr>
        <w:spacing w:before="20" w:after="20" w:line="264" w:lineRule="auto"/>
        <w:ind w:left="360"/>
      </w:pPr>
      <w:r>
        <w:rPr>
          <w:rFonts w:ascii="Calibri" w:hAnsi="Calibri"/>
          <w:sz w:val="21"/>
        </w:rPr>
        <w:t>A. Warehouses are physical buildings</w:t>
      </w:r>
    </w:p>
    <w:p>
      <w:pPr>
        <w:spacing w:before="20" w:after="20" w:line="264" w:lineRule="auto"/>
        <w:ind w:left="360"/>
      </w:pPr>
      <w:r>
        <w:rPr>
          <w:rFonts w:ascii="Calibri" w:hAnsi="Calibri"/>
          <w:sz w:val="21"/>
        </w:rPr>
        <w:t>B. Each supplier in a warehouse joins with all item types stored in that warehouse</w:t>
      </w:r>
    </w:p>
    <w:p>
      <w:pPr>
        <w:spacing w:before="20" w:after="20" w:line="264" w:lineRule="auto"/>
        <w:ind w:left="360"/>
      </w:pPr>
      <w:r>
        <w:rPr>
          <w:rFonts w:ascii="Calibri" w:hAnsi="Calibri"/>
          <w:sz w:val="21"/>
        </w:rPr>
        <w:t>C. Items have unique SKUs</w:t>
      </w:r>
    </w:p>
    <w:p>
      <w:pPr>
        <w:spacing w:before="20" w:after="20" w:line="264" w:lineRule="auto"/>
        <w:ind w:left="360"/>
      </w:pPr>
      <w:r>
        <w:rPr>
          <w:rFonts w:ascii="Calibri" w:hAnsi="Calibri"/>
          <w:sz w:val="21"/>
        </w:rPr>
        <w:t>D. Suppliers are external entities</w:t>
      </w:r>
    </w:p>
    <w:p>
      <w:pPr>
        <w:spacing w:before="80" w:after="160"/>
      </w:pPr>
      <w:r>
        <w:rPr>
          <w:rFonts w:ascii="Calibri" w:hAnsi="Calibri"/>
          <w:b/>
          <w:color w:val="0F5132"/>
          <w:sz w:val="22"/>
        </w:rPr>
        <w:t xml:space="preserve">Correct Option: </w:t>
      </w:r>
      <w:r>
        <w:rPr>
          <w:rFonts w:ascii="Calibri" w:hAnsi="Calibri"/>
          <w:b/>
          <w:color w:val="0F5132"/>
          <w:sz w:val="22"/>
        </w:rPr>
        <w:t>Option B (Each supplier in a warehouse joins with all item types stored in that warehouse)</w:t>
      </w:r>
    </w:p>
    <w:p>
      <w:pPr>
        <w:spacing w:before="80" w:after="200"/>
        <w:pBdr>
          <w:bottom w:val="single" w:sz="6" w:space="1" w:color="D3D3D3"/>
        </w:pBdr>
      </w:pPr>
    </w:p>
    <w:p>
      <w:pPr>
        <w:spacing w:before="200" w:after="40"/>
      </w:pPr>
      <w:r>
        <w:rPr>
          <w:rFonts w:ascii="Calibri" w:hAnsi="Calibri"/>
          <w:b/>
          <w:color w:val="2C3E50"/>
          <w:sz w:val="24"/>
        </w:rPr>
        <w:t>Variant 166: [MCQ-056 -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In clinic tables Patients(ID, Name) and Clinics(Clinic_Code, City), when does 'SELECT DISTINCT ID, Name FROM Patients, Clinics' exactly equal Patients?</w:t>
      </w:r>
    </w:p>
    <w:p>
      <w:pPr>
        <w:spacing w:before="80" w:after="40"/>
      </w:pPr>
      <w:r>
        <w:rPr>
          <w:rFonts w:ascii="Calibri" w:hAnsi="Calibri"/>
          <w:b/>
          <w:sz w:val="22"/>
        </w:rPr>
        <w:t>Options:</w:t>
      </w:r>
    </w:p>
    <w:p>
      <w:pPr>
        <w:spacing w:before="20" w:after="20" w:line="264" w:lineRule="auto"/>
        <w:ind w:left="360"/>
      </w:pPr>
      <w:r>
        <w:rPr>
          <w:rFonts w:ascii="Calibri" w:hAnsi="Calibri"/>
          <w:sz w:val="21"/>
        </w:rPr>
        <w:t>A. When Clinics has at least 1 record and Patients has no duplicate tuples</w:t>
      </w:r>
    </w:p>
    <w:p>
      <w:pPr>
        <w:spacing w:before="20" w:after="20" w:line="264" w:lineRule="auto"/>
        <w:ind w:left="360"/>
      </w:pPr>
      <w:r>
        <w:rPr>
          <w:rFonts w:ascii="Calibri" w:hAnsi="Calibri"/>
          <w:sz w:val="21"/>
        </w:rPr>
        <w:t>B. When all patients live in the clinic city</w:t>
      </w:r>
    </w:p>
    <w:p>
      <w:pPr>
        <w:spacing w:before="20" w:after="20" w:line="264" w:lineRule="auto"/>
        <w:ind w:left="360"/>
      </w:pPr>
      <w:r>
        <w:rPr>
          <w:rFonts w:ascii="Calibri" w:hAnsi="Calibri"/>
          <w:sz w:val="21"/>
        </w:rPr>
        <w:t>C. When Clinics is empty</w:t>
      </w:r>
    </w:p>
    <w:p>
      <w:pPr>
        <w:spacing w:before="20" w:after="20" w:line="264" w:lineRule="auto"/>
        <w:ind w:left="360"/>
      </w:pPr>
      <w:r>
        <w:rPr>
          <w:rFonts w:ascii="Calibri" w:hAnsi="Calibri"/>
          <w:sz w:val="21"/>
        </w:rPr>
        <w:t>D. When Doctors approve the query</w:t>
      </w:r>
    </w:p>
    <w:p>
      <w:pPr>
        <w:spacing w:before="80" w:after="160"/>
      </w:pPr>
      <w:r>
        <w:rPr>
          <w:rFonts w:ascii="Calibri" w:hAnsi="Calibri"/>
          <w:b/>
          <w:color w:val="0F5132"/>
          <w:sz w:val="22"/>
        </w:rPr>
        <w:t xml:space="preserve">Correct Option: </w:t>
      </w:r>
      <w:r>
        <w:rPr>
          <w:rFonts w:ascii="Calibri" w:hAnsi="Calibri"/>
          <w:b/>
          <w:color w:val="0F5132"/>
          <w:sz w:val="22"/>
        </w:rPr>
        <w:t>Option A (When Clinics has at least 1 record and Patients has no duplicate tuples)</w:t>
      </w:r>
    </w:p>
    <w:p>
      <w:pPr>
        <w:spacing w:before="80" w:after="200"/>
        <w:pBdr>
          <w:bottom w:val="single" w:sz="6" w:space="1" w:color="D3D3D3"/>
        </w:pBdr>
      </w:pPr>
    </w:p>
    <w:p>
      <w:pPr>
        <w:spacing w:before="200" w:after="40"/>
      </w:pPr>
      <w:r>
        <w:rPr>
          <w:rFonts w:ascii="Calibri" w:hAnsi="Calibri"/>
          <w:b/>
          <w:color w:val="2C3E50"/>
          <w:sz w:val="24"/>
        </w:rPr>
        <w:t>Variant 167: [MCQ-056 -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In Accounts(Acc_ID, Balance) and Branches(Branch_ID, City), 'SELECT DISTINCT Acc_ID, Balance FROM Accounts, Branches' equals Accounts when:</w:t>
      </w:r>
    </w:p>
    <w:p>
      <w:pPr>
        <w:spacing w:before="80" w:after="40"/>
      </w:pPr>
      <w:r>
        <w:rPr>
          <w:rFonts w:ascii="Calibri" w:hAnsi="Calibri"/>
          <w:b/>
          <w:sz w:val="22"/>
        </w:rPr>
        <w:t>Options:</w:t>
      </w:r>
    </w:p>
    <w:p>
      <w:pPr>
        <w:spacing w:before="20" w:after="20" w:line="264" w:lineRule="auto"/>
        <w:ind w:left="360"/>
      </w:pPr>
      <w:r>
        <w:rPr>
          <w:rFonts w:ascii="Calibri" w:hAnsi="Calibri"/>
          <w:sz w:val="21"/>
        </w:rPr>
        <w:t>A. Branches is non-empty and Accounts contains unique tuples</w:t>
      </w:r>
    </w:p>
    <w:p>
      <w:pPr>
        <w:spacing w:before="20" w:after="20" w:line="264" w:lineRule="auto"/>
        <w:ind w:left="360"/>
      </w:pPr>
      <w:r>
        <w:rPr>
          <w:rFonts w:ascii="Calibri" w:hAnsi="Calibri"/>
          <w:sz w:val="21"/>
        </w:rPr>
        <w:t>B. Balance is always positive</w:t>
      </w:r>
    </w:p>
    <w:p>
      <w:pPr>
        <w:spacing w:before="20" w:after="20" w:line="264" w:lineRule="auto"/>
        <w:ind w:left="360"/>
      </w:pPr>
      <w:r>
        <w:rPr>
          <w:rFonts w:ascii="Calibri" w:hAnsi="Calibri"/>
          <w:sz w:val="21"/>
        </w:rPr>
        <w:t>C. Every account has an assigned branch</w:t>
      </w:r>
    </w:p>
    <w:p>
      <w:pPr>
        <w:spacing w:before="20" w:after="20" w:line="264" w:lineRule="auto"/>
        <w:ind w:left="360"/>
      </w:pPr>
      <w:r>
        <w:rPr>
          <w:rFonts w:ascii="Calibri" w:hAnsi="Calibri"/>
          <w:sz w:val="21"/>
        </w:rPr>
        <w:t>D. Branches is empty</w:t>
      </w:r>
    </w:p>
    <w:p>
      <w:pPr>
        <w:spacing w:before="80" w:after="160"/>
      </w:pPr>
      <w:r>
        <w:rPr>
          <w:rFonts w:ascii="Calibri" w:hAnsi="Calibri"/>
          <w:b/>
          <w:color w:val="0F5132"/>
          <w:sz w:val="22"/>
        </w:rPr>
        <w:t xml:space="preserve">Correct Option: </w:t>
      </w:r>
      <w:r>
        <w:rPr>
          <w:rFonts w:ascii="Calibri" w:hAnsi="Calibri"/>
          <w:b/>
          <w:color w:val="0F5132"/>
          <w:sz w:val="22"/>
        </w:rPr>
        <w:t>Option A (Branches is non-empty and Accounts contains unique tuples)</w:t>
      </w:r>
    </w:p>
    <w:p>
      <w:pPr>
        <w:spacing w:before="80" w:after="200"/>
        <w:pBdr>
          <w:bottom w:val="single" w:sz="6" w:space="1" w:color="D3D3D3"/>
        </w:pBdr>
      </w:pPr>
    </w:p>
    <w:p>
      <w:pPr>
        <w:spacing w:before="200" w:after="40"/>
      </w:pPr>
      <w:r>
        <w:rPr>
          <w:rFonts w:ascii="Calibri" w:hAnsi="Calibri"/>
          <w:b/>
          <w:color w:val="2C3E50"/>
          <w:sz w:val="24"/>
        </w:rPr>
        <w:t>Variant 168: [MCQ-056 -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In Products(SKU, Price) and Hubs(Hub_ID, Region), 'SELECT DISTINCT SKU, Price FROM Products, Hubs' equals Products when:</w:t>
      </w:r>
    </w:p>
    <w:p>
      <w:pPr>
        <w:spacing w:before="80" w:after="40"/>
      </w:pPr>
      <w:r>
        <w:rPr>
          <w:rFonts w:ascii="Calibri" w:hAnsi="Calibri"/>
          <w:b/>
          <w:sz w:val="22"/>
        </w:rPr>
        <w:t>Options:</w:t>
      </w:r>
    </w:p>
    <w:p>
      <w:pPr>
        <w:spacing w:before="20" w:after="20" w:line="264" w:lineRule="auto"/>
        <w:ind w:left="360"/>
      </w:pPr>
      <w:r>
        <w:rPr>
          <w:rFonts w:ascii="Calibri" w:hAnsi="Calibri"/>
          <w:sz w:val="21"/>
        </w:rPr>
        <w:t>A. Hubs has zero records</w:t>
      </w:r>
    </w:p>
    <w:p>
      <w:pPr>
        <w:spacing w:before="20" w:after="20" w:line="264" w:lineRule="auto"/>
        <w:ind w:left="360"/>
      </w:pPr>
      <w:r>
        <w:rPr>
          <w:rFonts w:ascii="Calibri" w:hAnsi="Calibri"/>
          <w:sz w:val="21"/>
        </w:rPr>
        <w:t>B. Hubs has at least one record and Products has unique primary keys</w:t>
      </w:r>
    </w:p>
    <w:p>
      <w:pPr>
        <w:spacing w:before="20" w:after="20" w:line="264" w:lineRule="auto"/>
        <w:ind w:left="360"/>
      </w:pPr>
      <w:r>
        <w:rPr>
          <w:rFonts w:ascii="Calibri" w:hAnsi="Calibri"/>
          <w:sz w:val="21"/>
        </w:rPr>
        <w:t>C. Shipping is free</w:t>
      </w:r>
    </w:p>
    <w:p>
      <w:pPr>
        <w:spacing w:before="20" w:after="20" w:line="264" w:lineRule="auto"/>
        <w:ind w:left="360"/>
      </w:pPr>
      <w:r>
        <w:rPr>
          <w:rFonts w:ascii="Calibri" w:hAnsi="Calibri"/>
          <w:sz w:val="21"/>
        </w:rPr>
        <w:t>D. Prices are integers</w:t>
      </w:r>
    </w:p>
    <w:p>
      <w:pPr>
        <w:spacing w:before="80" w:after="160"/>
      </w:pPr>
      <w:r>
        <w:rPr>
          <w:rFonts w:ascii="Calibri" w:hAnsi="Calibri"/>
          <w:b/>
          <w:color w:val="0F5132"/>
          <w:sz w:val="22"/>
        </w:rPr>
        <w:t xml:space="preserve">Correct Option: </w:t>
      </w:r>
      <w:r>
        <w:rPr>
          <w:rFonts w:ascii="Calibri" w:hAnsi="Calibri"/>
          <w:b/>
          <w:color w:val="0F5132"/>
          <w:sz w:val="22"/>
        </w:rPr>
        <w:t>Option B (Hubs has at least one record and Products has unique primary keys)</w:t>
      </w:r>
    </w:p>
    <w:p>
      <w:pPr>
        <w:spacing w:before="80" w:after="200"/>
        <w:pBdr>
          <w:bottom w:val="single" w:sz="6" w:space="1" w:color="D3D3D3"/>
        </w:pBdr>
      </w:pPr>
    </w:p>
    <w:p>
      <w:pPr>
        <w:spacing w:before="200" w:after="40"/>
      </w:pPr>
      <w:r>
        <w:rPr>
          <w:rFonts w:ascii="Calibri" w:hAnsi="Calibri"/>
          <w:b/>
          <w:color w:val="2C3E50"/>
          <w:sz w:val="24"/>
        </w:rPr>
        <w:t>Variant 169: [MCQ-057 -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To identify physicians who have completed EVERY mandatory hospital training module, the clinical query uses double negation:</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Doc_Name FROM Doctors D WHERE Doc_ID = 1</w:t>
      </w:r>
    </w:p>
    <w:p>
      <w:pPr>
        <w:spacing w:before="20" w:after="20" w:line="264" w:lineRule="auto"/>
        <w:ind w:left="360"/>
      </w:pPr>
      <w:r>
        <w:rPr>
          <w:rFonts w:ascii="Calibri" w:hAnsi="Calibri"/>
          <w:sz w:val="21"/>
        </w:rPr>
        <w:t>B. SELECT Doc_Name FROM Doctors D WHERE NOT EXISTS (SELECT Mod_ID FROM Training T WHERE NOT EXISTS (SELECT * FROM Doc_Training DT WHERE DT.Doc_ID = D.Doc_ID AND DT.Mod_ID = T.Mod_ID))</w:t>
      </w:r>
    </w:p>
    <w:p>
      <w:pPr>
        <w:spacing w:before="20" w:after="20" w:line="264" w:lineRule="auto"/>
        <w:ind w:left="360"/>
      </w:pPr>
      <w:r>
        <w:rPr>
          <w:rFonts w:ascii="Calibri" w:hAnsi="Calibri"/>
          <w:sz w:val="21"/>
        </w:rPr>
        <w:t>C. SELECT Doc_Name FROM Doctors WHERE Training IS NULL</w:t>
      </w:r>
    </w:p>
    <w:p>
      <w:pPr>
        <w:spacing w:before="20" w:after="20" w:line="264" w:lineRule="auto"/>
        <w:ind w:left="360"/>
      </w:pPr>
      <w:r>
        <w:rPr>
          <w:rFonts w:ascii="Calibri" w:hAnsi="Calibri"/>
          <w:sz w:val="21"/>
        </w:rPr>
        <w:t>D. SELECT * FROM Doctors CROSS JOIN Training</w:t>
      </w:r>
    </w:p>
    <w:p>
      <w:pPr>
        <w:spacing w:before="80" w:after="160"/>
      </w:pPr>
      <w:r>
        <w:rPr>
          <w:rFonts w:ascii="Calibri" w:hAnsi="Calibri"/>
          <w:b/>
          <w:color w:val="0F5132"/>
          <w:sz w:val="22"/>
        </w:rPr>
        <w:t xml:space="preserve">Correct Option: </w:t>
      </w:r>
      <w:r>
        <w:rPr>
          <w:rFonts w:ascii="Calibri" w:hAnsi="Calibri"/>
          <w:b/>
          <w:color w:val="0F5132"/>
          <w:sz w:val="22"/>
        </w:rPr>
        <w:t>Option B (SELECT Doc_Name FROM Doctors D WHERE NOT EXISTS (SELECT Mod_ID FROM Training T WHERE NOT EXISTS (SELECT * FROM Doc_Training DT WHERE DT.Doc_ID = D.Doc_ID AND DT.Mod_ID = T.Mod_ID)))</w:t>
      </w:r>
    </w:p>
    <w:p>
      <w:pPr>
        <w:spacing w:before="80" w:after="200"/>
        <w:pBdr>
          <w:bottom w:val="single" w:sz="6" w:space="1" w:color="D3D3D3"/>
        </w:pBdr>
      </w:pPr>
    </w:p>
    <w:p>
      <w:pPr>
        <w:spacing w:before="200" w:after="40"/>
      </w:pPr>
      <w:r>
        <w:rPr>
          <w:rFonts w:ascii="Calibri" w:hAnsi="Calibri"/>
          <w:b/>
          <w:color w:val="2C3E50"/>
          <w:sz w:val="24"/>
        </w:rPr>
        <w:t>Variant 170: [MCQ-057 -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To find investment portfolios that hold EVERY stock in the S&amp;P 500 index, the compliance system runs:</w:t>
      </w:r>
    </w:p>
    <w:p>
      <w:pPr>
        <w:spacing w:before="80" w:after="40"/>
      </w:pPr>
      <w:r>
        <w:rPr>
          <w:rFonts w:ascii="Calibri" w:hAnsi="Calibri"/>
          <w:b/>
          <w:sz w:val="22"/>
        </w:rPr>
        <w:t>Options:</w:t>
      </w:r>
    </w:p>
    <w:p>
      <w:pPr>
        <w:spacing w:before="20" w:after="20" w:line="264" w:lineRule="auto"/>
        <w:ind w:left="360"/>
      </w:pPr>
      <w:r>
        <w:rPr>
          <w:rFonts w:ascii="Calibri" w:hAnsi="Calibri"/>
          <w:sz w:val="21"/>
        </w:rPr>
        <w:t>A. Single join on stock ticker</w:t>
      </w:r>
    </w:p>
    <w:p>
      <w:pPr>
        <w:spacing w:before="20" w:after="20" w:line="264" w:lineRule="auto"/>
        <w:ind w:left="360"/>
      </w:pPr>
      <w:r>
        <w:rPr>
          <w:rFonts w:ascii="Calibri" w:hAnsi="Calibri"/>
          <w:sz w:val="21"/>
        </w:rPr>
        <w:t>B. Simple sum of stock quantities</w:t>
      </w:r>
    </w:p>
    <w:p>
      <w:pPr>
        <w:spacing w:before="20" w:after="20" w:line="264" w:lineRule="auto"/>
        <w:ind w:left="360"/>
      </w:pPr>
      <w:r>
        <w:rPr>
          <w:rFonts w:ascii="Calibri" w:hAnsi="Calibri"/>
          <w:sz w:val="21"/>
        </w:rPr>
        <w:t>C. Double NOT EXISTS verifying there is no S&amp;P stock missing from the portfolio's holdings</w:t>
      </w:r>
    </w:p>
    <w:p>
      <w:pPr>
        <w:spacing w:before="20" w:after="20" w:line="264" w:lineRule="auto"/>
        <w:ind w:left="360"/>
      </w:pPr>
      <w:r>
        <w:rPr>
          <w:rFonts w:ascii="Calibri" w:hAnsi="Calibri"/>
          <w:sz w:val="21"/>
        </w:rPr>
        <w:t>D. Group by with count = 0</w:t>
      </w:r>
    </w:p>
    <w:p>
      <w:pPr>
        <w:spacing w:before="80" w:after="160"/>
      </w:pPr>
      <w:r>
        <w:rPr>
          <w:rFonts w:ascii="Calibri" w:hAnsi="Calibri"/>
          <w:b/>
          <w:color w:val="0F5132"/>
          <w:sz w:val="22"/>
        </w:rPr>
        <w:t xml:space="preserve">Correct Option: </w:t>
      </w:r>
      <w:r>
        <w:rPr>
          <w:rFonts w:ascii="Calibri" w:hAnsi="Calibri"/>
          <w:b/>
          <w:color w:val="0F5132"/>
          <w:sz w:val="22"/>
        </w:rPr>
        <w:t>Option C (Double NOT EXISTS verifying there is no S&amp;P stock missing from the portfolio's holdings)</w:t>
      </w:r>
    </w:p>
    <w:p>
      <w:pPr>
        <w:spacing w:before="80" w:after="200"/>
        <w:pBdr>
          <w:bottom w:val="single" w:sz="6" w:space="1" w:color="D3D3D3"/>
        </w:pBdr>
      </w:pPr>
    </w:p>
    <w:p>
      <w:pPr>
        <w:spacing w:before="200" w:after="40"/>
      </w:pPr>
      <w:r>
        <w:rPr>
          <w:rFonts w:ascii="Calibri" w:hAnsi="Calibri"/>
          <w:b/>
          <w:color w:val="2C3E50"/>
          <w:sz w:val="24"/>
        </w:rPr>
        <w:t>Variant 171: [MCQ-057 -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To find customers who have purchased EVERY product launched in the 2026 flagship line:</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Customer_ID FROM Customers WHERE Status = 'VIP'</w:t>
      </w:r>
    </w:p>
    <w:p>
      <w:pPr>
        <w:spacing w:before="20" w:after="20" w:line="264" w:lineRule="auto"/>
        <w:ind w:left="360"/>
      </w:pPr>
      <w:r>
        <w:rPr>
          <w:rFonts w:ascii="Calibri" w:hAnsi="Calibri"/>
          <w:sz w:val="21"/>
        </w:rPr>
        <w:t>B. Truncate orders table</w:t>
      </w:r>
    </w:p>
    <w:p>
      <w:pPr>
        <w:spacing w:before="20" w:after="20" w:line="264" w:lineRule="auto"/>
        <w:ind w:left="360"/>
      </w:pPr>
      <w:r>
        <w:rPr>
          <w:rFonts w:ascii="Calibri" w:hAnsi="Calibri"/>
          <w:sz w:val="21"/>
        </w:rPr>
        <w:t>C. Outer join on Customer_ID</w:t>
      </w:r>
    </w:p>
    <w:p>
      <w:pPr>
        <w:spacing w:before="20" w:after="20" w:line="264" w:lineRule="auto"/>
        <w:ind w:left="360"/>
      </w:pPr>
      <w:r>
        <w:rPr>
          <w:rFonts w:ascii="Calibri" w:hAnsi="Calibri"/>
          <w:sz w:val="21"/>
        </w:rPr>
        <w:t>D. Query with correlated double NOT EXISTS finding customers with no missing flagship product purchases</w:t>
      </w:r>
    </w:p>
    <w:p>
      <w:pPr>
        <w:spacing w:before="80" w:after="160"/>
      </w:pPr>
      <w:r>
        <w:rPr>
          <w:rFonts w:ascii="Calibri" w:hAnsi="Calibri"/>
          <w:b/>
          <w:color w:val="0F5132"/>
          <w:sz w:val="22"/>
        </w:rPr>
        <w:t xml:space="preserve">Correct Option: </w:t>
      </w:r>
      <w:r>
        <w:rPr>
          <w:rFonts w:ascii="Calibri" w:hAnsi="Calibri"/>
          <w:b/>
          <w:color w:val="0F5132"/>
          <w:sz w:val="22"/>
        </w:rPr>
        <w:t>Option D (Query with correlated double NOT EXISTS finding customers with no missing flagship product purchases)</w:t>
      </w:r>
    </w:p>
    <w:p>
      <w:pPr>
        <w:spacing w:before="80" w:after="200"/>
        <w:pBdr>
          <w:bottom w:val="single" w:sz="6" w:space="1" w:color="D3D3D3"/>
        </w:pBdr>
      </w:pPr>
    </w:p>
    <w:p>
      <w:pPr>
        <w:spacing w:before="200" w:after="40"/>
      </w:pPr>
      <w:r>
        <w:rPr>
          <w:rFonts w:ascii="Calibri" w:hAnsi="Calibri"/>
          <w:b/>
          <w:color w:val="2C3E50"/>
          <w:sz w:val="24"/>
        </w:rPr>
        <w:t>Variant 172: [MCQ-058 -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clinical EMR databases, what do ACID guarantees ensure for electronic patient prescriptions?</w:t>
      </w:r>
    </w:p>
    <w:p>
      <w:pPr>
        <w:spacing w:before="80" w:after="40"/>
      </w:pPr>
      <w:r>
        <w:rPr>
          <w:rFonts w:ascii="Calibri" w:hAnsi="Calibri"/>
          <w:b/>
          <w:sz w:val="22"/>
        </w:rPr>
        <w:t>Options:</w:t>
      </w:r>
    </w:p>
    <w:p>
      <w:pPr>
        <w:spacing w:before="20" w:after="20" w:line="264" w:lineRule="auto"/>
        <w:ind w:left="360"/>
      </w:pPr>
      <w:r>
        <w:rPr>
          <w:rFonts w:ascii="Calibri" w:hAnsi="Calibri"/>
          <w:sz w:val="21"/>
        </w:rPr>
        <w:t>A. Atomicity (all meds recorded or none), Consistency (valid dosage rules), Isolation (no chart overwrites), Durability (persisted past power loss)</w:t>
      </w:r>
    </w:p>
    <w:p>
      <w:pPr>
        <w:spacing w:before="20" w:after="20" w:line="264" w:lineRule="auto"/>
        <w:ind w:left="360"/>
      </w:pPr>
      <w:r>
        <w:rPr>
          <w:rFonts w:ascii="Calibri" w:hAnsi="Calibri"/>
          <w:sz w:val="21"/>
        </w:rPr>
        <w:t>B. Access control, cryptography, integrity, databases</w:t>
      </w:r>
    </w:p>
    <w:p>
      <w:pPr>
        <w:spacing w:before="20" w:after="20" w:line="264" w:lineRule="auto"/>
        <w:ind w:left="360"/>
      </w:pPr>
      <w:r>
        <w:rPr>
          <w:rFonts w:ascii="Calibri" w:hAnsi="Calibri"/>
          <w:sz w:val="21"/>
        </w:rPr>
        <w:t>C. Automated Clinical Insurance Dispatches</w:t>
      </w:r>
    </w:p>
    <w:p>
      <w:pPr>
        <w:spacing w:before="20" w:after="20" w:line="264" w:lineRule="auto"/>
        <w:ind w:left="360"/>
      </w:pPr>
      <w:r>
        <w:rPr>
          <w:rFonts w:ascii="Calibri" w:hAnsi="Calibri"/>
          <w:sz w:val="21"/>
        </w:rPr>
        <w:t>D. Audio recording of doctor orders</w:t>
      </w:r>
    </w:p>
    <w:p>
      <w:pPr>
        <w:spacing w:before="80" w:after="160"/>
      </w:pPr>
      <w:r>
        <w:rPr>
          <w:rFonts w:ascii="Calibri" w:hAnsi="Calibri"/>
          <w:b/>
          <w:color w:val="0F5132"/>
          <w:sz w:val="22"/>
        </w:rPr>
        <w:t xml:space="preserve">Correct Option: </w:t>
      </w:r>
      <w:r>
        <w:rPr>
          <w:rFonts w:ascii="Calibri" w:hAnsi="Calibri"/>
          <w:b/>
          <w:color w:val="0F5132"/>
          <w:sz w:val="22"/>
        </w:rPr>
        <w:t>Option A (Atomicity (all meds recorded or none), Consistency (valid dosage rules), Isolation (no chart overwrites), Durability (persisted past power loss))</w:t>
      </w:r>
    </w:p>
    <w:p>
      <w:pPr>
        <w:spacing w:before="80" w:after="200"/>
        <w:pBdr>
          <w:bottom w:val="single" w:sz="6" w:space="1" w:color="D3D3D3"/>
        </w:pBdr>
      </w:pPr>
    </w:p>
    <w:p>
      <w:pPr>
        <w:spacing w:before="200" w:after="40"/>
      </w:pPr>
      <w:r>
        <w:rPr>
          <w:rFonts w:ascii="Calibri" w:hAnsi="Calibri"/>
          <w:b/>
          <w:color w:val="2C3E50"/>
          <w:sz w:val="24"/>
        </w:rPr>
        <w:t>Variant 173: [MCQ-058 -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For core banking wire transfers, ACID properties guarantee:</w:t>
      </w:r>
    </w:p>
    <w:p>
      <w:pPr>
        <w:spacing w:before="80" w:after="40"/>
      </w:pPr>
      <w:r>
        <w:rPr>
          <w:rFonts w:ascii="Calibri" w:hAnsi="Calibri"/>
          <w:b/>
          <w:sz w:val="22"/>
        </w:rPr>
        <w:t>Options:</w:t>
      </w:r>
    </w:p>
    <w:p>
      <w:pPr>
        <w:spacing w:before="20" w:after="20" w:line="264" w:lineRule="auto"/>
        <w:ind w:left="360"/>
      </w:pPr>
      <w:r>
        <w:rPr>
          <w:rFonts w:ascii="Calibri" w:hAnsi="Calibri"/>
          <w:sz w:val="21"/>
        </w:rPr>
        <w:t>A. Transfers never lose money (Atomicity), balance rules hold (Consistency), concurrent wires don't interfere (Isolation), commits survive crashes (Durability)</w:t>
      </w:r>
    </w:p>
    <w:p>
      <w:pPr>
        <w:spacing w:before="20" w:after="20" w:line="264" w:lineRule="auto"/>
        <w:ind w:left="360"/>
      </w:pPr>
      <w:r>
        <w:rPr>
          <w:rFonts w:ascii="Calibri" w:hAnsi="Calibri"/>
          <w:sz w:val="21"/>
        </w:rPr>
        <w:t>B. Only debit cards can be used</w:t>
      </w:r>
    </w:p>
    <w:p>
      <w:pPr>
        <w:spacing w:before="20" w:after="20" w:line="264" w:lineRule="auto"/>
        <w:ind w:left="360"/>
      </w:pPr>
      <w:r>
        <w:rPr>
          <w:rFonts w:ascii="Calibri" w:hAnsi="Calibri"/>
          <w:sz w:val="21"/>
        </w:rPr>
        <w:t>C. All currency is converted to gold</w:t>
      </w:r>
    </w:p>
    <w:p>
      <w:pPr>
        <w:spacing w:before="20" w:after="20" w:line="264" w:lineRule="auto"/>
        <w:ind w:left="360"/>
      </w:pPr>
      <w:r>
        <w:rPr>
          <w:rFonts w:ascii="Calibri" w:hAnsi="Calibri"/>
          <w:sz w:val="21"/>
        </w:rPr>
        <w:t>D. Accounts can never be closed</w:t>
      </w:r>
    </w:p>
    <w:p>
      <w:pPr>
        <w:spacing w:before="80" w:after="160"/>
      </w:pPr>
      <w:r>
        <w:rPr>
          <w:rFonts w:ascii="Calibri" w:hAnsi="Calibri"/>
          <w:b/>
          <w:color w:val="0F5132"/>
          <w:sz w:val="22"/>
        </w:rPr>
        <w:t xml:space="preserve">Correct Option: </w:t>
      </w:r>
      <w:r>
        <w:rPr>
          <w:rFonts w:ascii="Calibri" w:hAnsi="Calibri"/>
          <w:b/>
          <w:color w:val="0F5132"/>
          <w:sz w:val="22"/>
        </w:rPr>
        <w:t>Option A (Transfers never lose money (Atomicity), balance rules hold (Consistency), concurrent wires don't interfere (Isolation), commits survive crashes (Durability))</w:t>
      </w:r>
    </w:p>
    <w:p>
      <w:pPr>
        <w:spacing w:before="80" w:after="200"/>
        <w:pBdr>
          <w:bottom w:val="single" w:sz="6" w:space="1" w:color="D3D3D3"/>
        </w:pBdr>
      </w:pPr>
    </w:p>
    <w:p>
      <w:pPr>
        <w:spacing w:before="200" w:after="40"/>
      </w:pPr>
      <w:r>
        <w:rPr>
          <w:rFonts w:ascii="Calibri" w:hAnsi="Calibri"/>
          <w:b/>
          <w:color w:val="2C3E50"/>
          <w:sz w:val="24"/>
        </w:rPr>
        <w:t>Variant 174: [MCQ-058 -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e-commerce cart transactions, ACID properties protect against:</w:t>
      </w:r>
    </w:p>
    <w:p>
      <w:pPr>
        <w:spacing w:before="80" w:after="40"/>
      </w:pPr>
      <w:r>
        <w:rPr>
          <w:rFonts w:ascii="Calibri" w:hAnsi="Calibri"/>
          <w:b/>
          <w:sz w:val="22"/>
        </w:rPr>
        <w:t>Options:</w:t>
      </w:r>
    </w:p>
    <w:p>
      <w:pPr>
        <w:spacing w:before="20" w:after="20" w:line="264" w:lineRule="auto"/>
        <w:ind w:left="360"/>
      </w:pPr>
      <w:r>
        <w:rPr>
          <w:rFonts w:ascii="Calibri" w:hAnsi="Calibri"/>
          <w:sz w:val="21"/>
        </w:rPr>
        <w:t>A. Customer returns</w:t>
      </w:r>
    </w:p>
    <w:p>
      <w:pPr>
        <w:spacing w:before="20" w:after="20" w:line="264" w:lineRule="auto"/>
        <w:ind w:left="360"/>
      </w:pPr>
      <w:r>
        <w:rPr>
          <w:rFonts w:ascii="Calibri" w:hAnsi="Calibri"/>
          <w:sz w:val="21"/>
        </w:rPr>
        <w:t>B. Partial orders charging cards without saving items (Atomicity) and overselling items (Isolation)</w:t>
      </w:r>
    </w:p>
    <w:p>
      <w:pPr>
        <w:spacing w:before="20" w:after="20" w:line="264" w:lineRule="auto"/>
        <w:ind w:left="360"/>
      </w:pPr>
      <w:r>
        <w:rPr>
          <w:rFonts w:ascii="Calibri" w:hAnsi="Calibri"/>
          <w:sz w:val="21"/>
        </w:rPr>
        <w:t>C. High delivery fees</w:t>
      </w:r>
    </w:p>
    <w:p>
      <w:pPr>
        <w:spacing w:before="20" w:after="20" w:line="264" w:lineRule="auto"/>
        <w:ind w:left="360"/>
      </w:pPr>
      <w:r>
        <w:rPr>
          <w:rFonts w:ascii="Calibri" w:hAnsi="Calibri"/>
          <w:sz w:val="21"/>
        </w:rPr>
        <w:t>D. Slow internet connections</w:t>
      </w:r>
    </w:p>
    <w:p>
      <w:pPr>
        <w:spacing w:before="80" w:after="160"/>
      </w:pPr>
      <w:r>
        <w:rPr>
          <w:rFonts w:ascii="Calibri" w:hAnsi="Calibri"/>
          <w:b/>
          <w:color w:val="0F5132"/>
          <w:sz w:val="22"/>
        </w:rPr>
        <w:t xml:space="preserve">Correct Option: </w:t>
      </w:r>
      <w:r>
        <w:rPr>
          <w:rFonts w:ascii="Calibri" w:hAnsi="Calibri"/>
          <w:b/>
          <w:color w:val="0F5132"/>
          <w:sz w:val="22"/>
        </w:rPr>
        <w:t>Option B (Partial orders charging cards without saving items (Atomicity) and overselling items (Isolation))</w:t>
      </w:r>
    </w:p>
    <w:p>
      <w:pPr>
        <w:spacing w:before="80" w:after="200"/>
        <w:pBdr>
          <w:bottom w:val="single" w:sz="6" w:space="1" w:color="D3D3D3"/>
        </w:pBdr>
      </w:pPr>
    </w:p>
    <w:p>
      <w:pPr>
        <w:spacing w:before="200" w:after="40"/>
      </w:pPr>
      <w:r>
        <w:rPr>
          <w:rFonts w:ascii="Calibri" w:hAnsi="Calibri"/>
          <w:b/>
          <w:color w:val="2C3E50"/>
          <w:sz w:val="24"/>
        </w:rPr>
        <w:t>Variant 175: [MCQ-059 -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A physician chart audit transaction T1 (ts 10:00) tries to read vitals overwritten by nurse T2 (ts 10:05). Under Timestamp Ordering:</w:t>
      </w:r>
    </w:p>
    <w:p>
      <w:pPr>
        <w:spacing w:before="80" w:after="40"/>
      </w:pPr>
      <w:r>
        <w:rPr>
          <w:rFonts w:ascii="Calibri" w:hAnsi="Calibri"/>
          <w:b/>
          <w:sz w:val="22"/>
        </w:rPr>
        <w:t>Options:</w:t>
      </w:r>
    </w:p>
    <w:p>
      <w:pPr>
        <w:spacing w:before="20" w:after="20" w:line="264" w:lineRule="auto"/>
        <w:ind w:left="360"/>
      </w:pPr>
      <w:r>
        <w:rPr>
          <w:rFonts w:ascii="Calibri" w:hAnsi="Calibri"/>
          <w:sz w:val="21"/>
        </w:rPr>
        <w:t>A. T1 is aborted and restarted with a new timestamp to prevent reading an overwritten clinical state</w:t>
      </w:r>
    </w:p>
    <w:p>
      <w:pPr>
        <w:spacing w:before="20" w:after="20" w:line="264" w:lineRule="auto"/>
        <w:ind w:left="360"/>
      </w:pPr>
      <w:r>
        <w:rPr>
          <w:rFonts w:ascii="Calibri" w:hAnsi="Calibri"/>
          <w:sz w:val="21"/>
        </w:rPr>
        <w:t>B. Patient is discharged</w:t>
      </w:r>
    </w:p>
    <w:p>
      <w:pPr>
        <w:spacing w:before="20" w:after="20" w:line="264" w:lineRule="auto"/>
        <w:ind w:left="360"/>
      </w:pPr>
      <w:r>
        <w:rPr>
          <w:rFonts w:ascii="Calibri" w:hAnsi="Calibri"/>
          <w:sz w:val="21"/>
        </w:rPr>
        <w:t>C. T1 overwrites T2</w:t>
      </w:r>
    </w:p>
    <w:p>
      <w:pPr>
        <w:spacing w:before="20" w:after="20" w:line="264" w:lineRule="auto"/>
        <w:ind w:left="360"/>
      </w:pPr>
      <w:r>
        <w:rPr>
          <w:rFonts w:ascii="Calibri" w:hAnsi="Calibri"/>
          <w:sz w:val="21"/>
        </w:rPr>
        <w:t>D. Hospital servers shut down</w:t>
      </w:r>
    </w:p>
    <w:p>
      <w:pPr>
        <w:spacing w:before="80" w:after="160"/>
      </w:pPr>
      <w:r>
        <w:rPr>
          <w:rFonts w:ascii="Calibri" w:hAnsi="Calibri"/>
          <w:b/>
          <w:color w:val="0F5132"/>
          <w:sz w:val="22"/>
        </w:rPr>
        <w:t xml:space="preserve">Correct Option: </w:t>
      </w:r>
      <w:r>
        <w:rPr>
          <w:rFonts w:ascii="Calibri" w:hAnsi="Calibri"/>
          <w:b/>
          <w:color w:val="0F5132"/>
          <w:sz w:val="22"/>
        </w:rPr>
        <w:t>Option A (T1 is aborted and restarted with a new timestamp to prevent reading an overwritten clinical state)</w:t>
      </w:r>
    </w:p>
    <w:p>
      <w:pPr>
        <w:spacing w:before="80" w:after="200"/>
        <w:pBdr>
          <w:bottom w:val="single" w:sz="6" w:space="1" w:color="D3D3D3"/>
        </w:pBdr>
      </w:pPr>
    </w:p>
    <w:p>
      <w:pPr>
        <w:spacing w:before="200" w:after="40"/>
      </w:pPr>
      <w:r>
        <w:rPr>
          <w:rFonts w:ascii="Calibri" w:hAnsi="Calibri"/>
          <w:b/>
          <w:color w:val="2C3E50"/>
          <w:sz w:val="24"/>
        </w:rPr>
        <w:t>Variant 176: [MCQ-059 -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In ledger processing, wire transfer T1 (ts=100) attempts to read an account balance whose W_timestamp is 150. What occurs?</w:t>
      </w:r>
    </w:p>
    <w:p>
      <w:pPr>
        <w:spacing w:before="80" w:after="40"/>
      </w:pPr>
      <w:r>
        <w:rPr>
          <w:rFonts w:ascii="Calibri" w:hAnsi="Calibri"/>
          <w:b/>
          <w:sz w:val="22"/>
        </w:rPr>
        <w:t>Options:</w:t>
      </w:r>
    </w:p>
    <w:p>
      <w:pPr>
        <w:spacing w:before="20" w:after="20" w:line="264" w:lineRule="auto"/>
        <w:ind w:left="360"/>
      </w:pPr>
      <w:r>
        <w:rPr>
          <w:rFonts w:ascii="Calibri" w:hAnsi="Calibri"/>
          <w:sz w:val="21"/>
        </w:rPr>
        <w:t>A. T1 is aborted and rolled back because its read is obsolete</w:t>
      </w:r>
    </w:p>
    <w:p>
      <w:pPr>
        <w:spacing w:before="20" w:after="20" w:line="264" w:lineRule="auto"/>
        <w:ind w:left="360"/>
      </w:pPr>
      <w:r>
        <w:rPr>
          <w:rFonts w:ascii="Calibri" w:hAnsi="Calibri"/>
          <w:sz w:val="21"/>
        </w:rPr>
        <w:t>B. Balance is reset to zero</w:t>
      </w:r>
    </w:p>
    <w:p>
      <w:pPr>
        <w:spacing w:before="20" w:after="20" w:line="264" w:lineRule="auto"/>
        <w:ind w:left="360"/>
      </w:pPr>
      <w:r>
        <w:rPr>
          <w:rFonts w:ascii="Calibri" w:hAnsi="Calibri"/>
          <w:sz w:val="21"/>
        </w:rPr>
        <w:t>C. Transfer commits anyway</w:t>
      </w:r>
    </w:p>
    <w:p>
      <w:pPr>
        <w:spacing w:before="20" w:after="20" w:line="264" w:lineRule="auto"/>
        <w:ind w:left="360"/>
      </w:pPr>
      <w:r>
        <w:rPr>
          <w:rFonts w:ascii="Calibri" w:hAnsi="Calibri"/>
          <w:sz w:val="21"/>
        </w:rPr>
        <w:t>D. T1 receives free funds</w:t>
      </w:r>
    </w:p>
    <w:p>
      <w:pPr>
        <w:spacing w:before="80" w:after="160"/>
      </w:pPr>
      <w:r>
        <w:rPr>
          <w:rFonts w:ascii="Calibri" w:hAnsi="Calibri"/>
          <w:b/>
          <w:color w:val="0F5132"/>
          <w:sz w:val="22"/>
        </w:rPr>
        <w:t xml:space="preserve">Correct Option: </w:t>
      </w:r>
      <w:r>
        <w:rPr>
          <w:rFonts w:ascii="Calibri" w:hAnsi="Calibri"/>
          <w:b/>
          <w:color w:val="0F5132"/>
          <w:sz w:val="22"/>
        </w:rPr>
        <w:t>Option A (T1 is aborted and rolled back because its read is obsolete)</w:t>
      </w:r>
    </w:p>
    <w:p>
      <w:pPr>
        <w:spacing w:before="80" w:after="200"/>
        <w:pBdr>
          <w:bottom w:val="single" w:sz="6" w:space="1" w:color="D3D3D3"/>
        </w:pBdr>
      </w:pPr>
    </w:p>
    <w:p>
      <w:pPr>
        <w:spacing w:before="200" w:after="40"/>
      </w:pPr>
      <w:r>
        <w:rPr>
          <w:rFonts w:ascii="Calibri" w:hAnsi="Calibri"/>
          <w:b/>
          <w:color w:val="2C3E50"/>
          <w:sz w:val="24"/>
        </w:rPr>
        <w:t>Variant 177: [MCQ-059 -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A pricing batch job T1 (ts=10) reads product inventory whose W_timestamp is 15. Under Basic Timestamp Ordering:</w:t>
      </w:r>
    </w:p>
    <w:p>
      <w:pPr>
        <w:spacing w:before="80" w:after="40"/>
      </w:pPr>
      <w:r>
        <w:rPr>
          <w:rFonts w:ascii="Calibri" w:hAnsi="Calibri"/>
          <w:b/>
          <w:sz w:val="22"/>
        </w:rPr>
        <w:t>Options:</w:t>
      </w:r>
    </w:p>
    <w:p>
      <w:pPr>
        <w:spacing w:before="20" w:after="20" w:line="264" w:lineRule="auto"/>
        <w:ind w:left="360"/>
      </w:pPr>
      <w:r>
        <w:rPr>
          <w:rFonts w:ascii="Calibri" w:hAnsi="Calibri"/>
          <w:sz w:val="21"/>
        </w:rPr>
        <w:t>A. Inventory is locked permanently</w:t>
      </w:r>
    </w:p>
    <w:p>
      <w:pPr>
        <w:spacing w:before="20" w:after="20" w:line="264" w:lineRule="auto"/>
        <w:ind w:left="360"/>
      </w:pPr>
      <w:r>
        <w:rPr>
          <w:rFonts w:ascii="Calibri" w:hAnsi="Calibri"/>
          <w:sz w:val="21"/>
        </w:rPr>
        <w:t>B. T1 is rolled back and restarted with a fresh timestamp</w:t>
      </w:r>
    </w:p>
    <w:p>
      <w:pPr>
        <w:spacing w:before="20" w:after="20" w:line="264" w:lineRule="auto"/>
        <w:ind w:left="360"/>
      </w:pPr>
      <w:r>
        <w:rPr>
          <w:rFonts w:ascii="Calibri" w:hAnsi="Calibri"/>
          <w:sz w:val="21"/>
        </w:rPr>
        <w:t>C. All customer carts are cleared</w:t>
      </w:r>
    </w:p>
    <w:p>
      <w:pPr>
        <w:spacing w:before="20" w:after="20" w:line="264" w:lineRule="auto"/>
        <w:ind w:left="360"/>
      </w:pPr>
      <w:r>
        <w:rPr>
          <w:rFonts w:ascii="Calibri" w:hAnsi="Calibri"/>
          <w:sz w:val="21"/>
        </w:rPr>
        <w:t>D. Price becomes zero</w:t>
      </w:r>
    </w:p>
    <w:p>
      <w:pPr>
        <w:spacing w:before="80" w:after="160"/>
      </w:pPr>
      <w:r>
        <w:rPr>
          <w:rFonts w:ascii="Calibri" w:hAnsi="Calibri"/>
          <w:b/>
          <w:color w:val="0F5132"/>
          <w:sz w:val="22"/>
        </w:rPr>
        <w:t xml:space="preserve">Correct Option: </w:t>
      </w:r>
      <w:r>
        <w:rPr>
          <w:rFonts w:ascii="Calibri" w:hAnsi="Calibri"/>
          <w:b/>
          <w:color w:val="0F5132"/>
          <w:sz w:val="22"/>
        </w:rPr>
        <w:t>Option B (T1 is rolled back and restarted with a fresh timestamp)</w:t>
      </w:r>
    </w:p>
    <w:p>
      <w:pPr>
        <w:spacing w:before="80" w:after="200"/>
        <w:pBdr>
          <w:bottom w:val="single" w:sz="6" w:space="1" w:color="D3D3D3"/>
        </w:pBdr>
      </w:pPr>
    </w:p>
    <w:p>
      <w:pPr>
        <w:spacing w:before="200" w:after="40"/>
      </w:pPr>
      <w:r>
        <w:rPr>
          <w:rFonts w:ascii="Calibri" w:hAnsi="Calibri"/>
          <w:b/>
          <w:color w:val="2C3E50"/>
          <w:sz w:val="24"/>
        </w:rPr>
        <w:t>Variant 178: [MCQ-060 -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In a distributed multi-hospital surgical scheduling network using Raymond's tree algorithm to reserve specialized MRI suites:</w:t>
      </w:r>
    </w:p>
    <w:p>
      <w:pPr>
        <w:spacing w:before="80" w:after="40"/>
      </w:pPr>
      <w:r>
        <w:rPr>
          <w:rFonts w:ascii="Calibri" w:hAnsi="Calibri"/>
          <w:b/>
          <w:sz w:val="22"/>
        </w:rPr>
        <w:t>Options:</w:t>
      </w:r>
    </w:p>
    <w:p>
      <w:pPr>
        <w:spacing w:before="20" w:after="20" w:line="264" w:lineRule="auto"/>
        <w:ind w:left="360"/>
      </w:pPr>
      <w:r>
        <w:rPr>
          <w:rFonts w:ascii="Calibri" w:hAnsi="Calibri"/>
          <w:sz w:val="21"/>
        </w:rPr>
        <w:t>A. All hospitals broadcast to every other hospital every second</w:t>
      </w:r>
    </w:p>
    <w:p>
      <w:pPr>
        <w:spacing w:before="20" w:after="20" w:line="264" w:lineRule="auto"/>
        <w:ind w:left="360"/>
      </w:pPr>
      <w:r>
        <w:rPr>
          <w:rFonts w:ascii="Calibri" w:hAnsi="Calibri"/>
          <w:sz w:val="21"/>
        </w:rPr>
        <w:t>B. Requests travel along the tree toward the token holder without deadlock, requiring only O(log N) messages on average</w:t>
      </w:r>
    </w:p>
    <w:p>
      <w:pPr>
        <w:spacing w:before="20" w:after="20" w:line="264" w:lineRule="auto"/>
        <w:ind w:left="360"/>
      </w:pPr>
      <w:r>
        <w:rPr>
          <w:rFonts w:ascii="Calibri" w:hAnsi="Calibri"/>
          <w:sz w:val="21"/>
        </w:rPr>
        <w:t>C. Deadlocks occur frequently in MRI allocation</w:t>
      </w:r>
    </w:p>
    <w:p>
      <w:pPr>
        <w:spacing w:before="20" w:after="20" w:line="264" w:lineRule="auto"/>
        <w:ind w:left="360"/>
      </w:pPr>
      <w:r>
        <w:rPr>
          <w:rFonts w:ascii="Calibri" w:hAnsi="Calibri"/>
          <w:sz w:val="21"/>
        </w:rPr>
        <w:t>D. MRI machines can only be reserved by one hospital per month</w:t>
      </w:r>
    </w:p>
    <w:p>
      <w:pPr>
        <w:spacing w:before="80" w:after="160"/>
      </w:pPr>
      <w:r>
        <w:rPr>
          <w:rFonts w:ascii="Calibri" w:hAnsi="Calibri"/>
          <w:b/>
          <w:color w:val="0F5132"/>
          <w:sz w:val="22"/>
        </w:rPr>
        <w:t xml:space="preserve">Correct Option: </w:t>
      </w:r>
      <w:r>
        <w:rPr>
          <w:rFonts w:ascii="Calibri" w:hAnsi="Calibri"/>
          <w:b/>
          <w:color w:val="0F5132"/>
          <w:sz w:val="22"/>
        </w:rPr>
        <w:t>Option B (Requests travel along the tree toward the token holder without deadlock, requiring only O(log N) messages on average)</w:t>
      </w:r>
    </w:p>
    <w:p>
      <w:pPr>
        <w:spacing w:before="80" w:after="200"/>
        <w:pBdr>
          <w:bottom w:val="single" w:sz="6" w:space="1" w:color="D3D3D3"/>
        </w:pBdr>
      </w:pPr>
    </w:p>
    <w:p>
      <w:pPr>
        <w:spacing w:before="200" w:after="40"/>
      </w:pPr>
      <w:r>
        <w:rPr>
          <w:rFonts w:ascii="Calibri" w:hAnsi="Calibri"/>
          <w:b/>
          <w:color w:val="2C3E50"/>
          <w:sz w:val="24"/>
        </w:rPr>
        <w:t>Variant 179: [MCQ-060 -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In a geographically distributed banking consortium locking shared currency reserves via Raymond's tree:</w:t>
      </w:r>
    </w:p>
    <w:p>
      <w:pPr>
        <w:spacing w:before="80" w:after="40"/>
      </w:pPr>
      <w:r>
        <w:rPr>
          <w:rFonts w:ascii="Calibri" w:hAnsi="Calibri"/>
          <w:b/>
          <w:sz w:val="22"/>
        </w:rPr>
        <w:t>Options:</w:t>
      </w:r>
    </w:p>
    <w:p>
      <w:pPr>
        <w:spacing w:before="20" w:after="20" w:line="264" w:lineRule="auto"/>
        <w:ind w:left="360"/>
      </w:pPr>
      <w:r>
        <w:rPr>
          <w:rFonts w:ascii="Calibri" w:hAnsi="Calibri"/>
          <w:sz w:val="21"/>
        </w:rPr>
        <w:t>A. Every bank must send messages to all 500 consortium members</w:t>
      </w:r>
    </w:p>
    <w:p>
      <w:pPr>
        <w:spacing w:before="20" w:after="20" w:line="264" w:lineRule="auto"/>
        <w:ind w:left="360"/>
      </w:pPr>
      <w:r>
        <w:rPr>
          <w:rFonts w:ascii="Calibri" w:hAnsi="Calibri"/>
          <w:sz w:val="21"/>
        </w:rPr>
        <w:t>B. High latency causes ledger loops</w:t>
      </w:r>
    </w:p>
    <w:p>
      <w:pPr>
        <w:spacing w:before="20" w:after="20" w:line="264" w:lineRule="auto"/>
        <w:ind w:left="360"/>
      </w:pPr>
      <w:r>
        <w:rPr>
          <w:rFonts w:ascii="Calibri" w:hAnsi="Calibri"/>
          <w:sz w:val="21"/>
        </w:rPr>
        <w:t>C. Logical tree routing guarantees deadlock freedom with O(log N) message overhead</w:t>
      </w:r>
    </w:p>
    <w:p>
      <w:pPr>
        <w:spacing w:before="20" w:after="20" w:line="264" w:lineRule="auto"/>
        <w:ind w:left="360"/>
      </w:pPr>
      <w:r>
        <w:rPr>
          <w:rFonts w:ascii="Calibri" w:hAnsi="Calibri"/>
          <w:sz w:val="21"/>
        </w:rPr>
        <w:t>D. Network switches must be replaced daily</w:t>
      </w:r>
    </w:p>
    <w:p>
      <w:pPr>
        <w:spacing w:before="80" w:after="160"/>
      </w:pPr>
      <w:r>
        <w:rPr>
          <w:rFonts w:ascii="Calibri" w:hAnsi="Calibri"/>
          <w:b/>
          <w:color w:val="0F5132"/>
          <w:sz w:val="22"/>
        </w:rPr>
        <w:t xml:space="preserve">Correct Option: </w:t>
      </w:r>
      <w:r>
        <w:rPr>
          <w:rFonts w:ascii="Calibri" w:hAnsi="Calibri"/>
          <w:b/>
          <w:color w:val="0F5132"/>
          <w:sz w:val="22"/>
        </w:rPr>
        <w:t>Option C (Logical tree routing guarantees deadlock freedom with O(log N) message overhead)</w:t>
      </w:r>
    </w:p>
    <w:p>
      <w:pPr>
        <w:spacing w:before="80" w:after="200"/>
        <w:pBdr>
          <w:bottom w:val="single" w:sz="6" w:space="1" w:color="D3D3D3"/>
        </w:pBdr>
      </w:pPr>
    </w:p>
    <w:p>
      <w:pPr>
        <w:spacing w:before="200" w:after="40"/>
      </w:pPr>
      <w:r>
        <w:rPr>
          <w:rFonts w:ascii="Calibri" w:hAnsi="Calibri"/>
          <w:b/>
          <w:color w:val="2C3E50"/>
          <w:sz w:val="24"/>
        </w:rPr>
        <w:t>Variant 180: [MCQ-060 -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In a global multi-region inventory lock coordinator using Raymond's tree algorithm:</w:t>
      </w:r>
    </w:p>
    <w:p>
      <w:pPr>
        <w:spacing w:before="80" w:after="40"/>
      </w:pPr>
      <w:r>
        <w:rPr>
          <w:rFonts w:ascii="Calibri" w:hAnsi="Calibri"/>
          <w:b/>
          <w:sz w:val="22"/>
        </w:rPr>
        <w:t>Options:</w:t>
      </w:r>
    </w:p>
    <w:p>
      <w:pPr>
        <w:spacing w:before="20" w:after="20" w:line="264" w:lineRule="auto"/>
        <w:ind w:left="360"/>
      </w:pPr>
      <w:r>
        <w:rPr>
          <w:rFonts w:ascii="Calibri" w:hAnsi="Calibri"/>
          <w:sz w:val="21"/>
        </w:rPr>
        <w:t>A. Orders fail if region count exceeds 10</w:t>
      </w:r>
    </w:p>
    <w:p>
      <w:pPr>
        <w:spacing w:before="20" w:after="20" w:line="264" w:lineRule="auto"/>
        <w:ind w:left="360"/>
      </w:pPr>
      <w:r>
        <w:rPr>
          <w:rFonts w:ascii="Calibri" w:hAnsi="Calibri"/>
          <w:sz w:val="21"/>
        </w:rPr>
        <w:t>B. Broadcast storms flood the backbone</w:t>
      </w:r>
    </w:p>
    <w:p>
      <w:pPr>
        <w:spacing w:before="20" w:after="20" w:line="264" w:lineRule="auto"/>
        <w:ind w:left="360"/>
      </w:pPr>
      <w:r>
        <w:rPr>
          <w:rFonts w:ascii="Calibri" w:hAnsi="Calibri"/>
          <w:sz w:val="21"/>
        </w:rPr>
        <w:t>C. Databases run without consensus</w:t>
      </w:r>
    </w:p>
    <w:p>
      <w:pPr>
        <w:spacing w:before="20" w:after="20" w:line="264" w:lineRule="auto"/>
        <w:ind w:left="360"/>
      </w:pPr>
      <w:r>
        <w:rPr>
          <w:rFonts w:ascii="Calibri" w:hAnsi="Calibri"/>
          <w:sz w:val="21"/>
        </w:rPr>
        <w:t>D. Distributed inventory locks are acquired along tree edges without deadlocks in O(log N) steps</w:t>
      </w:r>
    </w:p>
    <w:p>
      <w:pPr>
        <w:spacing w:before="80" w:after="160"/>
      </w:pPr>
      <w:r>
        <w:rPr>
          <w:rFonts w:ascii="Calibri" w:hAnsi="Calibri"/>
          <w:b/>
          <w:color w:val="0F5132"/>
          <w:sz w:val="22"/>
        </w:rPr>
        <w:t xml:space="preserve">Correct Option: </w:t>
      </w:r>
      <w:r>
        <w:rPr>
          <w:rFonts w:ascii="Calibri" w:hAnsi="Calibri"/>
          <w:b/>
          <w:color w:val="0F5132"/>
          <w:sz w:val="22"/>
        </w:rPr>
        <w:t>Option D (Distributed inventory locks are acquired along tree edges without deadlocks in O(log N) steps)</w:t>
      </w:r>
    </w:p>
    <w:p>
      <w:pPr>
        <w:spacing w:before="80" w:after="200"/>
        <w:pBdr>
          <w:bottom w:val="single" w:sz="6" w:space="1" w:color="D3D3D3"/>
        </w:pBdr>
      </w:pPr>
    </w:p>
    <w:p>
      <w:pPr>
        <w:spacing w:before="200" w:after="40"/>
      </w:pPr>
      <w:r>
        <w:rPr>
          <w:rFonts w:ascii="Calibri" w:hAnsi="Calibri"/>
          <w:b/>
          <w:color w:val="2C3E50"/>
          <w:sz w:val="24"/>
        </w:rPr>
        <w:t>Variant 181: [MCQ-061 -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2008</w:t>
      </w:r>
    </w:p>
    <w:p>
      <w:pPr>
        <w:spacing w:before="80" w:after="80" w:line="276" w:lineRule="auto"/>
      </w:pPr>
      <w:r>
        <w:rPr>
          <w:rFonts w:ascii="Calibri" w:hAnsi="Calibri"/>
          <w:b/>
          <w:sz w:val="22"/>
        </w:rPr>
        <w:t xml:space="preserve">Question: </w:t>
      </w:r>
      <w:r>
        <w:rPr>
          <w:rFonts w:ascii="Calibri" w:hAnsi="Calibri"/>
          <w:sz w:val="22"/>
        </w:rPr>
        <w:t>In an ICU life-support monitor connected to an 8085 embedded controller, why is the emergency cardiac arrest interrupt configured as edge-and-level sensitive?</w:t>
      </w:r>
    </w:p>
    <w:p>
      <w:pPr>
        <w:spacing w:before="80" w:after="40"/>
      </w:pPr>
      <w:r>
        <w:rPr>
          <w:rFonts w:ascii="Calibri" w:hAnsi="Calibri"/>
          <w:b/>
          <w:sz w:val="22"/>
        </w:rPr>
        <w:t>Options:</w:t>
      </w:r>
    </w:p>
    <w:p>
      <w:pPr>
        <w:spacing w:before="20" w:after="20" w:line="264" w:lineRule="auto"/>
        <w:ind w:left="360"/>
      </w:pPr>
      <w:r>
        <w:rPr>
          <w:rFonts w:ascii="Calibri" w:hAnsi="Calibri"/>
          <w:sz w:val="21"/>
        </w:rPr>
        <w:t>A. To ensure a single noise spike does not trigger a false alert, while guaranteeing prolonged sensor signals are recognized</w:t>
      </w:r>
    </w:p>
    <w:p>
      <w:pPr>
        <w:spacing w:before="20" w:after="20" w:line="264" w:lineRule="auto"/>
        <w:ind w:left="360"/>
      </w:pPr>
      <w:r>
        <w:rPr>
          <w:rFonts w:ascii="Calibri" w:hAnsi="Calibri"/>
          <w:sz w:val="21"/>
        </w:rPr>
        <w:t>B. To delay cardiac arrest processing by 10 minutes</w:t>
      </w:r>
    </w:p>
    <w:p>
      <w:pPr>
        <w:spacing w:before="20" w:after="20" w:line="264" w:lineRule="auto"/>
        <w:ind w:left="360"/>
      </w:pPr>
      <w:r>
        <w:rPr>
          <w:rFonts w:ascii="Calibri" w:hAnsi="Calibri"/>
          <w:sz w:val="21"/>
        </w:rPr>
        <w:t>C. To turn off hospital lights</w:t>
      </w:r>
    </w:p>
    <w:p>
      <w:pPr>
        <w:spacing w:before="20" w:after="20" w:line="264" w:lineRule="auto"/>
        <w:ind w:left="360"/>
      </w:pPr>
      <w:r>
        <w:rPr>
          <w:rFonts w:ascii="Calibri" w:hAnsi="Calibri"/>
          <w:sz w:val="21"/>
        </w:rPr>
        <w:t>D. Because medical microprocessors cannot detect levels</w:t>
      </w:r>
    </w:p>
    <w:p>
      <w:pPr>
        <w:spacing w:before="80" w:after="160"/>
      </w:pPr>
      <w:r>
        <w:rPr>
          <w:rFonts w:ascii="Calibri" w:hAnsi="Calibri"/>
          <w:b/>
          <w:color w:val="0F5132"/>
          <w:sz w:val="22"/>
        </w:rPr>
        <w:t xml:space="preserve">Correct Option: </w:t>
      </w:r>
      <w:r>
        <w:rPr>
          <w:rFonts w:ascii="Calibri" w:hAnsi="Calibri"/>
          <w:b/>
          <w:color w:val="0F5132"/>
          <w:sz w:val="22"/>
        </w:rPr>
        <w:t>Option A (To ensure a single noise spike does not trigger a false alert, while guaranteeing prolonged sensor signals are recognized)</w:t>
      </w:r>
    </w:p>
    <w:p>
      <w:pPr>
        <w:spacing w:before="80" w:after="200"/>
        <w:pBdr>
          <w:bottom w:val="single" w:sz="6" w:space="1" w:color="D3D3D3"/>
        </w:pBdr>
      </w:pPr>
    </w:p>
    <w:p>
      <w:pPr>
        <w:spacing w:before="200" w:after="40"/>
      </w:pPr>
      <w:r>
        <w:rPr>
          <w:rFonts w:ascii="Calibri" w:hAnsi="Calibri"/>
          <w:b/>
          <w:color w:val="2C3E50"/>
          <w:sz w:val="24"/>
        </w:rPr>
        <w:t>Variant 182: [MCQ-061 -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2008</w:t>
      </w:r>
    </w:p>
    <w:p>
      <w:pPr>
        <w:spacing w:before="80" w:after="80" w:line="276" w:lineRule="auto"/>
      </w:pPr>
      <w:r>
        <w:rPr>
          <w:rFonts w:ascii="Calibri" w:hAnsi="Calibri"/>
          <w:b/>
          <w:sz w:val="22"/>
        </w:rPr>
        <w:t xml:space="preserve">Question: </w:t>
      </w:r>
      <w:r>
        <w:rPr>
          <w:rFonts w:ascii="Calibri" w:hAnsi="Calibri"/>
          <w:sz w:val="22"/>
        </w:rPr>
        <w:t>In an ATM hardware controller, why is the tamper-detection sensor wired to an edge-and-level sensitive interrupt line?</w:t>
      </w:r>
    </w:p>
    <w:p>
      <w:pPr>
        <w:spacing w:before="80" w:after="40"/>
      </w:pPr>
      <w:r>
        <w:rPr>
          <w:rFonts w:ascii="Calibri" w:hAnsi="Calibri"/>
          <w:b/>
          <w:sz w:val="22"/>
        </w:rPr>
        <w:t>Options:</w:t>
      </w:r>
    </w:p>
    <w:p>
      <w:pPr>
        <w:spacing w:before="20" w:after="20" w:line="264" w:lineRule="auto"/>
        <w:ind w:left="360"/>
      </w:pPr>
      <w:r>
        <w:rPr>
          <w:rFonts w:ascii="Calibri" w:hAnsi="Calibri"/>
          <w:sz w:val="21"/>
        </w:rPr>
        <w:t>A. To format the ATM hard drive</w:t>
      </w:r>
    </w:p>
    <w:p>
      <w:pPr>
        <w:spacing w:before="20" w:after="20" w:line="264" w:lineRule="auto"/>
        <w:ind w:left="360"/>
      </w:pPr>
      <w:r>
        <w:rPr>
          <w:rFonts w:ascii="Calibri" w:hAnsi="Calibri"/>
          <w:sz w:val="21"/>
        </w:rPr>
        <w:t>B. To filter transient electrical noise while ensuring active physical breaches keep the interrupt asserted</w:t>
      </w:r>
    </w:p>
    <w:p>
      <w:pPr>
        <w:spacing w:before="20" w:after="20" w:line="264" w:lineRule="auto"/>
        <w:ind w:left="360"/>
      </w:pPr>
      <w:r>
        <w:rPr>
          <w:rFonts w:ascii="Calibri" w:hAnsi="Calibri"/>
          <w:sz w:val="21"/>
        </w:rPr>
        <w:t>C. To speed up cash dispensing</w:t>
      </w:r>
    </w:p>
    <w:p>
      <w:pPr>
        <w:spacing w:before="20" w:after="20" w:line="264" w:lineRule="auto"/>
        <w:ind w:left="360"/>
      </w:pPr>
      <w:r>
        <w:rPr>
          <w:rFonts w:ascii="Calibri" w:hAnsi="Calibri"/>
          <w:sz w:val="21"/>
        </w:rPr>
        <w:t>D. To print receipts faster</w:t>
      </w:r>
    </w:p>
    <w:p>
      <w:pPr>
        <w:spacing w:before="80" w:after="160"/>
      </w:pPr>
      <w:r>
        <w:rPr>
          <w:rFonts w:ascii="Calibri" w:hAnsi="Calibri"/>
          <w:b/>
          <w:color w:val="0F5132"/>
          <w:sz w:val="22"/>
        </w:rPr>
        <w:t xml:space="preserve">Correct Option: </w:t>
      </w:r>
      <w:r>
        <w:rPr>
          <w:rFonts w:ascii="Calibri" w:hAnsi="Calibri"/>
          <w:b/>
          <w:color w:val="0F5132"/>
          <w:sz w:val="22"/>
        </w:rPr>
        <w:t>Option B (To filter transient electrical noise while ensuring active physical breaches keep the interrupt asserted)</w:t>
      </w:r>
    </w:p>
    <w:p>
      <w:pPr>
        <w:spacing w:before="80" w:after="200"/>
        <w:pBdr>
          <w:bottom w:val="single" w:sz="6" w:space="1" w:color="D3D3D3"/>
        </w:pBdr>
      </w:pPr>
    </w:p>
    <w:p>
      <w:pPr>
        <w:spacing w:before="200" w:after="40"/>
      </w:pPr>
      <w:r>
        <w:rPr>
          <w:rFonts w:ascii="Calibri" w:hAnsi="Calibri"/>
          <w:b/>
          <w:color w:val="2C3E50"/>
          <w:sz w:val="24"/>
        </w:rPr>
        <w:t>Variant 183: [MCQ-061 -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2008</w:t>
      </w:r>
    </w:p>
    <w:p>
      <w:pPr>
        <w:spacing w:before="80" w:after="80" w:line="276" w:lineRule="auto"/>
      </w:pPr>
      <w:r>
        <w:rPr>
          <w:rFonts w:ascii="Calibri" w:hAnsi="Calibri"/>
          <w:b/>
          <w:sz w:val="22"/>
        </w:rPr>
        <w:t xml:space="preserve">Question: </w:t>
      </w:r>
      <w:r>
        <w:rPr>
          <w:rFonts w:ascii="Calibri" w:hAnsi="Calibri"/>
          <w:sz w:val="22"/>
        </w:rPr>
        <w:t>In an automated warehouse conveyor robot, why does the emergency stop sensor use edge-and-level triggering?</w:t>
      </w:r>
    </w:p>
    <w:p>
      <w:pPr>
        <w:spacing w:before="80" w:after="40"/>
      </w:pPr>
      <w:r>
        <w:rPr>
          <w:rFonts w:ascii="Calibri" w:hAnsi="Calibri"/>
          <w:b/>
          <w:sz w:val="22"/>
        </w:rPr>
        <w:t>Options:</w:t>
      </w:r>
    </w:p>
    <w:p>
      <w:pPr>
        <w:spacing w:before="20" w:after="20" w:line="264" w:lineRule="auto"/>
        <w:ind w:left="360"/>
      </w:pPr>
      <w:r>
        <w:rPr>
          <w:rFonts w:ascii="Calibri" w:hAnsi="Calibri"/>
          <w:sz w:val="21"/>
        </w:rPr>
        <w:t>A. It prevents mechanical vibration from causing false halts while guaranteeing sustained stop signals freeze the motor</w:t>
      </w:r>
    </w:p>
    <w:p>
      <w:pPr>
        <w:spacing w:before="20" w:after="20" w:line="264" w:lineRule="auto"/>
        <w:ind w:left="360"/>
      </w:pPr>
      <w:r>
        <w:rPr>
          <w:rFonts w:ascii="Calibri" w:hAnsi="Calibri"/>
          <w:sz w:val="21"/>
        </w:rPr>
        <w:t>B. To disable barcode scanning</w:t>
      </w:r>
    </w:p>
    <w:p>
      <w:pPr>
        <w:spacing w:before="20" w:after="20" w:line="264" w:lineRule="auto"/>
        <w:ind w:left="360"/>
      </w:pPr>
      <w:r>
        <w:rPr>
          <w:rFonts w:ascii="Calibri" w:hAnsi="Calibri"/>
          <w:sz w:val="21"/>
        </w:rPr>
        <w:t>C. To increase package throughput</w:t>
      </w:r>
    </w:p>
    <w:p>
      <w:pPr>
        <w:spacing w:before="20" w:after="20" w:line="264" w:lineRule="auto"/>
        <w:ind w:left="360"/>
      </w:pPr>
      <w:r>
        <w:rPr>
          <w:rFonts w:ascii="Calibri" w:hAnsi="Calibri"/>
          <w:sz w:val="21"/>
        </w:rPr>
        <w:t>D. To reboot the Wi-Fi router</w:t>
      </w:r>
    </w:p>
    <w:p>
      <w:pPr>
        <w:spacing w:before="80" w:after="160"/>
      </w:pPr>
      <w:r>
        <w:rPr>
          <w:rFonts w:ascii="Calibri" w:hAnsi="Calibri"/>
          <w:b/>
          <w:color w:val="0F5132"/>
          <w:sz w:val="22"/>
        </w:rPr>
        <w:t xml:space="preserve">Correct Option: </w:t>
      </w:r>
      <w:r>
        <w:rPr>
          <w:rFonts w:ascii="Calibri" w:hAnsi="Calibri"/>
          <w:b/>
          <w:color w:val="0F5132"/>
          <w:sz w:val="22"/>
        </w:rPr>
        <w:t>Option A (It prevents mechanical vibration from causing false halts while guaranteeing sustained stop signals freeze the motor)</w:t>
      </w:r>
    </w:p>
    <w:p>
      <w:pPr>
        <w:spacing w:before="80" w:after="200"/>
        <w:pBdr>
          <w:bottom w:val="single" w:sz="6" w:space="1" w:color="D3D3D3"/>
        </w:pBdr>
      </w:pPr>
    </w:p>
    <w:p>
      <w:pPr>
        <w:spacing w:before="200" w:after="40"/>
      </w:pPr>
      <w:r>
        <w:rPr>
          <w:rFonts w:ascii="Calibri" w:hAnsi="Calibri"/>
          <w:b/>
          <w:color w:val="2C3E50"/>
          <w:sz w:val="24"/>
        </w:rPr>
        <w:t>Variant 184: [MCQ-062 -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In a digital biomedical pacemaker circuit, why are register stages designed with edge-triggered flip-flops rather than simple latches?</w:t>
      </w:r>
    </w:p>
    <w:p>
      <w:pPr>
        <w:spacing w:before="80" w:after="40"/>
      </w:pPr>
      <w:r>
        <w:rPr>
          <w:rFonts w:ascii="Calibri" w:hAnsi="Calibri"/>
          <w:b/>
          <w:sz w:val="22"/>
        </w:rPr>
        <w:t>Options:</w:t>
      </w:r>
    </w:p>
    <w:p>
      <w:pPr>
        <w:spacing w:before="20" w:after="20" w:line="264" w:lineRule="auto"/>
        <w:ind w:left="360"/>
      </w:pPr>
      <w:r>
        <w:rPr>
          <w:rFonts w:ascii="Calibri" w:hAnsi="Calibri"/>
          <w:sz w:val="21"/>
        </w:rPr>
        <w:t>A. To allow doctors to manually adjust clock frequencies with a knob</w:t>
      </w:r>
    </w:p>
    <w:p>
      <w:pPr>
        <w:spacing w:before="20" w:after="20" w:line="264" w:lineRule="auto"/>
        <w:ind w:left="360"/>
      </w:pPr>
      <w:r>
        <w:rPr>
          <w:rFonts w:ascii="Calibri" w:hAnsi="Calibri"/>
          <w:sz w:val="21"/>
        </w:rPr>
        <w:t>B. To eliminate race-around condition errors during clock transitions, ensuring precise heartbeat pulse timing</w:t>
      </w:r>
    </w:p>
    <w:p>
      <w:pPr>
        <w:spacing w:before="20" w:after="20" w:line="264" w:lineRule="auto"/>
        <w:ind w:left="360"/>
      </w:pPr>
      <w:r>
        <w:rPr>
          <w:rFonts w:ascii="Calibri" w:hAnsi="Calibri"/>
          <w:sz w:val="21"/>
        </w:rPr>
        <w:t>C. Because pacemakers run without batteries</w:t>
      </w:r>
    </w:p>
    <w:p>
      <w:pPr>
        <w:spacing w:before="20" w:after="20" w:line="264" w:lineRule="auto"/>
        <w:ind w:left="360"/>
      </w:pPr>
      <w:r>
        <w:rPr>
          <w:rFonts w:ascii="Calibri" w:hAnsi="Calibri"/>
          <w:sz w:val="21"/>
        </w:rPr>
        <w:t>D. To decrease medical memory capacity</w:t>
      </w:r>
    </w:p>
    <w:p>
      <w:pPr>
        <w:spacing w:before="80" w:after="160"/>
      </w:pPr>
      <w:r>
        <w:rPr>
          <w:rFonts w:ascii="Calibri" w:hAnsi="Calibri"/>
          <w:b/>
          <w:color w:val="0F5132"/>
          <w:sz w:val="22"/>
        </w:rPr>
        <w:t xml:space="preserve">Correct Option: </w:t>
      </w:r>
      <w:r>
        <w:rPr>
          <w:rFonts w:ascii="Calibri" w:hAnsi="Calibri"/>
          <w:b/>
          <w:color w:val="0F5132"/>
          <w:sz w:val="22"/>
        </w:rPr>
        <w:t>Option B (To eliminate race-around condition errors during clock transitions, ensuring precise heartbeat pulse timing)</w:t>
      </w:r>
    </w:p>
    <w:p>
      <w:pPr>
        <w:spacing w:before="80" w:after="200"/>
        <w:pBdr>
          <w:bottom w:val="single" w:sz="6" w:space="1" w:color="D3D3D3"/>
        </w:pBdr>
      </w:pPr>
    </w:p>
    <w:p>
      <w:pPr>
        <w:spacing w:before="200" w:after="40"/>
      </w:pPr>
      <w:r>
        <w:rPr>
          <w:rFonts w:ascii="Calibri" w:hAnsi="Calibri"/>
          <w:b/>
          <w:color w:val="2C3E50"/>
          <w:sz w:val="24"/>
        </w:rPr>
        <w:t>Variant 185: [MCQ-062 -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In a hardware security module (HSM) hashing cryptographic signatures, why are pipeline stages edge-triggered?</w:t>
      </w:r>
    </w:p>
    <w:p>
      <w:pPr>
        <w:spacing w:before="80" w:after="40"/>
      </w:pPr>
      <w:r>
        <w:rPr>
          <w:rFonts w:ascii="Calibri" w:hAnsi="Calibri"/>
          <w:b/>
          <w:sz w:val="22"/>
        </w:rPr>
        <w:t>Options:</w:t>
      </w:r>
    </w:p>
    <w:p>
      <w:pPr>
        <w:spacing w:before="20" w:after="20" w:line="264" w:lineRule="auto"/>
        <w:ind w:left="360"/>
      </w:pPr>
      <w:r>
        <w:rPr>
          <w:rFonts w:ascii="Calibri" w:hAnsi="Calibri"/>
          <w:sz w:val="21"/>
        </w:rPr>
        <w:t>A. To allow unencrypted PIN transmission</w:t>
      </w:r>
    </w:p>
    <w:p>
      <w:pPr>
        <w:spacing w:before="20" w:after="20" w:line="264" w:lineRule="auto"/>
        <w:ind w:left="360"/>
      </w:pPr>
      <w:r>
        <w:rPr>
          <w:rFonts w:ascii="Calibri" w:hAnsi="Calibri"/>
          <w:sz w:val="21"/>
        </w:rPr>
        <w:t>B. To eliminate internal logic gates</w:t>
      </w:r>
    </w:p>
    <w:p>
      <w:pPr>
        <w:spacing w:before="20" w:after="20" w:line="264" w:lineRule="auto"/>
        <w:ind w:left="360"/>
      </w:pPr>
      <w:r>
        <w:rPr>
          <w:rFonts w:ascii="Calibri" w:hAnsi="Calibri"/>
          <w:sz w:val="21"/>
        </w:rPr>
        <w:t>C. To isolate clock domains and eliminate race-around conditions across hashing stages</w:t>
      </w:r>
    </w:p>
    <w:p>
      <w:pPr>
        <w:spacing w:before="20" w:after="20" w:line="264" w:lineRule="auto"/>
        <w:ind w:left="360"/>
      </w:pPr>
      <w:r>
        <w:rPr>
          <w:rFonts w:ascii="Calibri" w:hAnsi="Calibri"/>
          <w:sz w:val="21"/>
        </w:rPr>
        <w:t>D. To reduce clock speed to 1 Hz</w:t>
      </w:r>
    </w:p>
    <w:p>
      <w:pPr>
        <w:spacing w:before="80" w:after="160"/>
      </w:pPr>
      <w:r>
        <w:rPr>
          <w:rFonts w:ascii="Calibri" w:hAnsi="Calibri"/>
          <w:b/>
          <w:color w:val="0F5132"/>
          <w:sz w:val="22"/>
        </w:rPr>
        <w:t xml:space="preserve">Correct Option: </w:t>
      </w:r>
      <w:r>
        <w:rPr>
          <w:rFonts w:ascii="Calibri" w:hAnsi="Calibri"/>
          <w:b/>
          <w:color w:val="0F5132"/>
          <w:sz w:val="22"/>
        </w:rPr>
        <w:t>Option C (To isolate clock domains and eliminate race-around conditions across hashing stages)</w:t>
      </w:r>
    </w:p>
    <w:p>
      <w:pPr>
        <w:spacing w:before="80" w:after="200"/>
        <w:pBdr>
          <w:bottom w:val="single" w:sz="6" w:space="1" w:color="D3D3D3"/>
        </w:pBdr>
      </w:pPr>
    </w:p>
    <w:p>
      <w:pPr>
        <w:spacing w:before="200" w:after="40"/>
      </w:pPr>
      <w:r>
        <w:rPr>
          <w:rFonts w:ascii="Calibri" w:hAnsi="Calibri"/>
          <w:b/>
          <w:color w:val="2C3E50"/>
          <w:sz w:val="24"/>
        </w:rPr>
        <w:t>Variant 186: [MCQ-062 -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2007</w:t>
      </w:r>
    </w:p>
    <w:p>
      <w:pPr>
        <w:spacing w:before="80" w:after="80" w:line="276" w:lineRule="auto"/>
      </w:pPr>
      <w:r>
        <w:rPr>
          <w:rFonts w:ascii="Calibri" w:hAnsi="Calibri"/>
          <w:b/>
          <w:sz w:val="22"/>
        </w:rPr>
        <w:t xml:space="preserve">Question: </w:t>
      </w:r>
      <w:r>
        <w:rPr>
          <w:rFonts w:ascii="Calibri" w:hAnsi="Calibri"/>
          <w:sz w:val="22"/>
        </w:rPr>
        <w:t>In automated barcode sorter optical decoding logic, why are shift registers edge-triggered?</w:t>
      </w:r>
    </w:p>
    <w:p>
      <w:pPr>
        <w:spacing w:before="80" w:after="40"/>
      </w:pPr>
      <w:r>
        <w:rPr>
          <w:rFonts w:ascii="Calibri" w:hAnsi="Calibri"/>
          <w:b/>
          <w:sz w:val="22"/>
        </w:rPr>
        <w:t>Options:</w:t>
      </w:r>
    </w:p>
    <w:p>
      <w:pPr>
        <w:spacing w:before="20" w:after="20" w:line="264" w:lineRule="auto"/>
        <w:ind w:left="360"/>
      </w:pPr>
      <w:r>
        <w:rPr>
          <w:rFonts w:ascii="Calibri" w:hAnsi="Calibri"/>
          <w:sz w:val="21"/>
        </w:rPr>
        <w:t>A. To slow down package sorting</w:t>
      </w:r>
    </w:p>
    <w:p>
      <w:pPr>
        <w:spacing w:before="20" w:after="20" w:line="264" w:lineRule="auto"/>
        <w:ind w:left="360"/>
      </w:pPr>
      <w:r>
        <w:rPr>
          <w:rFonts w:ascii="Calibri" w:hAnsi="Calibri"/>
          <w:sz w:val="21"/>
        </w:rPr>
        <w:t>B. To bypass parity check bits</w:t>
      </w:r>
    </w:p>
    <w:p>
      <w:pPr>
        <w:spacing w:before="20" w:after="20" w:line="264" w:lineRule="auto"/>
        <w:ind w:left="360"/>
      </w:pPr>
      <w:r>
        <w:rPr>
          <w:rFonts w:ascii="Calibri" w:hAnsi="Calibri"/>
          <w:sz w:val="21"/>
        </w:rPr>
        <w:t>C. To allow manual package routing</w:t>
      </w:r>
    </w:p>
    <w:p>
      <w:pPr>
        <w:spacing w:before="20" w:after="20" w:line="264" w:lineRule="auto"/>
        <w:ind w:left="360"/>
      </w:pPr>
      <w:r>
        <w:rPr>
          <w:rFonts w:ascii="Calibri" w:hAnsi="Calibri"/>
          <w:sz w:val="21"/>
        </w:rPr>
        <w:t>D. To sample sensor photodiode outputs strictly on the clock edge, preventing race-around blur</w:t>
      </w:r>
    </w:p>
    <w:p>
      <w:pPr>
        <w:spacing w:before="80" w:after="160"/>
      </w:pPr>
      <w:r>
        <w:rPr>
          <w:rFonts w:ascii="Calibri" w:hAnsi="Calibri"/>
          <w:b/>
          <w:color w:val="0F5132"/>
          <w:sz w:val="22"/>
        </w:rPr>
        <w:t xml:space="preserve">Correct Option: </w:t>
      </w:r>
      <w:r>
        <w:rPr>
          <w:rFonts w:ascii="Calibri" w:hAnsi="Calibri"/>
          <w:b/>
          <w:color w:val="0F5132"/>
          <w:sz w:val="22"/>
        </w:rPr>
        <w:t>Option D (To sample sensor photodiode outputs strictly on the clock edge, preventing race-around blur)</w:t>
      </w:r>
    </w:p>
    <w:p>
      <w:pPr>
        <w:spacing w:before="80" w:after="200"/>
        <w:pBdr>
          <w:bottom w:val="single" w:sz="6" w:space="1" w:color="D3D3D3"/>
        </w:pBdr>
      </w:pPr>
    </w:p>
    <w:p>
      <w:pPr>
        <w:spacing w:before="200" w:after="40"/>
      </w:pPr>
      <w:r>
        <w:rPr>
          <w:rFonts w:ascii="Calibri" w:hAnsi="Calibri"/>
          <w:b/>
          <w:color w:val="2C3E50"/>
          <w:sz w:val="24"/>
        </w:rPr>
        <w:t>Variant 187: [MCQ-063 -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2008</w:t>
      </w:r>
    </w:p>
    <w:p>
      <w:pPr>
        <w:spacing w:before="80" w:after="80" w:line="276" w:lineRule="auto"/>
      </w:pPr>
      <w:r>
        <w:rPr>
          <w:rFonts w:ascii="Calibri" w:hAnsi="Calibri"/>
          <w:b/>
          <w:sz w:val="22"/>
        </w:rPr>
        <w:t xml:space="preserve">Question: </w:t>
      </w:r>
      <w:r>
        <w:rPr>
          <w:rFonts w:ascii="Calibri" w:hAnsi="Calibri"/>
          <w:sz w:val="22"/>
        </w:rPr>
        <w:t>In a hospital telemetry Wi-Fi network carrying real-time vital streams, what is the role of the MAC layer access control protocol?</w:t>
      </w:r>
    </w:p>
    <w:p>
      <w:pPr>
        <w:spacing w:before="80" w:after="40"/>
      </w:pPr>
      <w:r>
        <w:rPr>
          <w:rFonts w:ascii="Calibri" w:hAnsi="Calibri"/>
          <w:b/>
          <w:sz w:val="22"/>
        </w:rPr>
        <w:t>Options:</w:t>
      </w:r>
    </w:p>
    <w:p>
      <w:pPr>
        <w:spacing w:before="20" w:after="20" w:line="264" w:lineRule="auto"/>
        <w:ind w:left="360"/>
      </w:pPr>
      <w:r>
        <w:rPr>
          <w:rFonts w:ascii="Calibri" w:hAnsi="Calibri"/>
          <w:sz w:val="21"/>
        </w:rPr>
        <w:t>A. Diagnosing patient illnesses</w:t>
      </w:r>
    </w:p>
    <w:p>
      <w:pPr>
        <w:spacing w:before="20" w:after="20" w:line="264" w:lineRule="auto"/>
        <w:ind w:left="360"/>
      </w:pPr>
      <w:r>
        <w:rPr>
          <w:rFonts w:ascii="Calibri" w:hAnsi="Calibri"/>
          <w:sz w:val="21"/>
        </w:rPr>
        <w:t>B. Regulating airwave access among multiple patient transmitters to prevent overlapping transmission collisions</w:t>
      </w:r>
    </w:p>
    <w:p>
      <w:pPr>
        <w:spacing w:before="20" w:after="20" w:line="264" w:lineRule="auto"/>
        <w:ind w:left="360"/>
      </w:pPr>
      <w:r>
        <w:rPr>
          <w:rFonts w:ascii="Calibri" w:hAnsi="Calibri"/>
          <w:sz w:val="21"/>
        </w:rPr>
        <w:t>C. Converting analog EKG to PDF</w:t>
      </w:r>
    </w:p>
    <w:p>
      <w:pPr>
        <w:spacing w:before="20" w:after="20" w:line="264" w:lineRule="auto"/>
        <w:ind w:left="360"/>
      </w:pPr>
      <w:r>
        <w:rPr>
          <w:rFonts w:ascii="Calibri" w:hAnsi="Calibri"/>
          <w:sz w:val="21"/>
        </w:rPr>
        <w:t>D. Printing hospital invoices</w:t>
      </w:r>
    </w:p>
    <w:p>
      <w:pPr>
        <w:spacing w:before="80" w:after="160"/>
      </w:pPr>
      <w:r>
        <w:rPr>
          <w:rFonts w:ascii="Calibri" w:hAnsi="Calibri"/>
          <w:b/>
          <w:color w:val="0F5132"/>
          <w:sz w:val="22"/>
        </w:rPr>
        <w:t xml:space="preserve">Correct Option: </w:t>
      </w:r>
      <w:r>
        <w:rPr>
          <w:rFonts w:ascii="Calibri" w:hAnsi="Calibri"/>
          <w:b/>
          <w:color w:val="0F5132"/>
          <w:sz w:val="22"/>
        </w:rPr>
        <w:t>Option B (Regulating airwave access among multiple patient transmitters to prevent overlapping transmission collisions)</w:t>
      </w:r>
    </w:p>
    <w:p>
      <w:pPr>
        <w:spacing w:before="80" w:after="200"/>
        <w:pBdr>
          <w:bottom w:val="single" w:sz="6" w:space="1" w:color="D3D3D3"/>
        </w:pBdr>
      </w:pPr>
    </w:p>
    <w:p>
      <w:pPr>
        <w:spacing w:before="200" w:after="40"/>
      </w:pPr>
      <w:r>
        <w:rPr>
          <w:rFonts w:ascii="Calibri" w:hAnsi="Calibri"/>
          <w:b/>
          <w:color w:val="2C3E50"/>
          <w:sz w:val="24"/>
        </w:rPr>
        <w:t>Variant 188: [MCQ-063 -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2008</w:t>
      </w:r>
    </w:p>
    <w:p>
      <w:pPr>
        <w:spacing w:before="80" w:after="80" w:line="276" w:lineRule="auto"/>
      </w:pPr>
      <w:r>
        <w:rPr>
          <w:rFonts w:ascii="Calibri" w:hAnsi="Calibri"/>
          <w:b/>
          <w:sz w:val="22"/>
        </w:rPr>
        <w:t xml:space="preserve">Question: </w:t>
      </w:r>
      <w:r>
        <w:rPr>
          <w:rFonts w:ascii="Calibri" w:hAnsi="Calibri"/>
          <w:sz w:val="22"/>
        </w:rPr>
        <w:t>In a high-frequency trading LAN, what does the MAC sublayer arbitrate across trading server network cards?</w:t>
      </w:r>
    </w:p>
    <w:p>
      <w:pPr>
        <w:spacing w:before="80" w:after="40"/>
      </w:pPr>
      <w:r>
        <w:rPr>
          <w:rFonts w:ascii="Calibri" w:hAnsi="Calibri"/>
          <w:b/>
          <w:sz w:val="22"/>
        </w:rPr>
        <w:t>Options:</w:t>
      </w:r>
    </w:p>
    <w:p>
      <w:pPr>
        <w:spacing w:before="20" w:after="20" w:line="264" w:lineRule="auto"/>
        <w:ind w:left="360"/>
      </w:pPr>
      <w:r>
        <w:rPr>
          <w:rFonts w:ascii="Calibri" w:hAnsi="Calibri"/>
          <w:sz w:val="21"/>
        </w:rPr>
        <w:t>A. Stock market opening hours</w:t>
      </w:r>
    </w:p>
    <w:p>
      <w:pPr>
        <w:spacing w:before="20" w:after="20" w:line="264" w:lineRule="auto"/>
        <w:ind w:left="360"/>
      </w:pPr>
      <w:r>
        <w:rPr>
          <w:rFonts w:ascii="Calibri" w:hAnsi="Calibri"/>
          <w:sz w:val="21"/>
        </w:rPr>
        <w:t>B. Currency exchange rates</w:t>
      </w:r>
    </w:p>
    <w:p>
      <w:pPr>
        <w:spacing w:before="20" w:after="20" w:line="264" w:lineRule="auto"/>
        <w:ind w:left="360"/>
      </w:pPr>
      <w:r>
        <w:rPr>
          <w:rFonts w:ascii="Calibri" w:hAnsi="Calibri"/>
          <w:sz w:val="21"/>
        </w:rPr>
        <w:t>C. Access to the physical Ethernet cable to transmit market order frames without collision</w:t>
      </w:r>
    </w:p>
    <w:p>
      <w:pPr>
        <w:spacing w:before="20" w:after="20" w:line="264" w:lineRule="auto"/>
        <w:ind w:left="360"/>
      </w:pPr>
      <w:r>
        <w:rPr>
          <w:rFonts w:ascii="Calibri" w:hAnsi="Calibri"/>
          <w:sz w:val="21"/>
        </w:rPr>
        <w:t>D. Bank vault locks</w:t>
      </w:r>
    </w:p>
    <w:p>
      <w:pPr>
        <w:spacing w:before="80" w:after="160"/>
      </w:pPr>
      <w:r>
        <w:rPr>
          <w:rFonts w:ascii="Calibri" w:hAnsi="Calibri"/>
          <w:b/>
          <w:color w:val="0F5132"/>
          <w:sz w:val="22"/>
        </w:rPr>
        <w:t xml:space="preserve">Correct Option: </w:t>
      </w:r>
      <w:r>
        <w:rPr>
          <w:rFonts w:ascii="Calibri" w:hAnsi="Calibri"/>
          <w:b/>
          <w:color w:val="0F5132"/>
          <w:sz w:val="22"/>
        </w:rPr>
        <w:t>Option C (Access to the physical Ethernet cable to transmit market order frames without collision)</w:t>
      </w:r>
    </w:p>
    <w:p>
      <w:pPr>
        <w:spacing w:before="80" w:after="200"/>
        <w:pBdr>
          <w:bottom w:val="single" w:sz="6" w:space="1" w:color="D3D3D3"/>
        </w:pBdr>
      </w:pPr>
    </w:p>
    <w:p>
      <w:pPr>
        <w:spacing w:before="200" w:after="40"/>
      </w:pPr>
      <w:r>
        <w:rPr>
          <w:rFonts w:ascii="Calibri" w:hAnsi="Calibri"/>
          <w:b/>
          <w:color w:val="2C3E50"/>
          <w:sz w:val="24"/>
        </w:rPr>
        <w:t>Variant 189: [MCQ-063 -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2008</w:t>
      </w:r>
    </w:p>
    <w:p>
      <w:pPr>
        <w:spacing w:before="80" w:after="80" w:line="276" w:lineRule="auto"/>
      </w:pPr>
      <w:r>
        <w:rPr>
          <w:rFonts w:ascii="Calibri" w:hAnsi="Calibri"/>
          <w:b/>
          <w:sz w:val="22"/>
        </w:rPr>
        <w:t xml:space="preserve">Question: </w:t>
      </w:r>
      <w:r>
        <w:rPr>
          <w:rFonts w:ascii="Calibri" w:hAnsi="Calibri"/>
          <w:sz w:val="22"/>
        </w:rPr>
        <w:t>In an automated warehouse autonomous guided vehicle (AGV) network, what is the purpose of MAC access control?</w:t>
      </w:r>
    </w:p>
    <w:p>
      <w:pPr>
        <w:spacing w:before="80" w:after="40"/>
      </w:pPr>
      <w:r>
        <w:rPr>
          <w:rFonts w:ascii="Calibri" w:hAnsi="Calibri"/>
          <w:b/>
          <w:sz w:val="22"/>
        </w:rPr>
        <w:t>Options:</w:t>
      </w:r>
    </w:p>
    <w:p>
      <w:pPr>
        <w:spacing w:before="20" w:after="20" w:line="264" w:lineRule="auto"/>
        <w:ind w:left="360"/>
      </w:pPr>
      <w:r>
        <w:rPr>
          <w:rFonts w:ascii="Calibri" w:hAnsi="Calibri"/>
          <w:sz w:val="21"/>
        </w:rPr>
        <w:t>A. Calculating product prices</w:t>
      </w:r>
    </w:p>
    <w:p>
      <w:pPr>
        <w:spacing w:before="20" w:after="20" w:line="264" w:lineRule="auto"/>
        <w:ind w:left="360"/>
      </w:pPr>
      <w:r>
        <w:rPr>
          <w:rFonts w:ascii="Calibri" w:hAnsi="Calibri"/>
          <w:sz w:val="21"/>
        </w:rPr>
        <w:t>B. Packing cardboard boxes</w:t>
      </w:r>
    </w:p>
    <w:p>
      <w:pPr>
        <w:spacing w:before="20" w:after="20" w:line="264" w:lineRule="auto"/>
        <w:ind w:left="360"/>
      </w:pPr>
      <w:r>
        <w:rPr>
          <w:rFonts w:ascii="Calibri" w:hAnsi="Calibri"/>
          <w:sz w:val="21"/>
        </w:rPr>
        <w:t>C. Managing customer credit card accounts</w:t>
      </w:r>
    </w:p>
    <w:p>
      <w:pPr>
        <w:spacing w:before="20" w:after="20" w:line="264" w:lineRule="auto"/>
        <w:ind w:left="360"/>
      </w:pPr>
      <w:r>
        <w:rPr>
          <w:rFonts w:ascii="Calibri" w:hAnsi="Calibri"/>
          <w:sz w:val="21"/>
        </w:rPr>
        <w:t>D. Preventing packet collisions when multiple warehouse robots transmit telemetry on the shared RF channel</w:t>
      </w:r>
    </w:p>
    <w:p>
      <w:pPr>
        <w:spacing w:before="80" w:after="160"/>
      </w:pPr>
      <w:r>
        <w:rPr>
          <w:rFonts w:ascii="Calibri" w:hAnsi="Calibri"/>
          <w:b/>
          <w:color w:val="0F5132"/>
          <w:sz w:val="22"/>
        </w:rPr>
        <w:t xml:space="preserve">Correct Option: </w:t>
      </w:r>
      <w:r>
        <w:rPr>
          <w:rFonts w:ascii="Calibri" w:hAnsi="Calibri"/>
          <w:b/>
          <w:color w:val="0F5132"/>
          <w:sz w:val="22"/>
        </w:rPr>
        <w:t>Option D (Preventing packet collisions when multiple warehouse robots transmit telemetry on the shared RF channel)</w:t>
      </w:r>
    </w:p>
    <w:p>
      <w:pPr>
        <w:spacing w:before="80" w:after="200"/>
        <w:pBdr>
          <w:bottom w:val="single" w:sz="6" w:space="1" w:color="D3D3D3"/>
        </w:pBdr>
      </w:pPr>
    </w:p>
    <w:p>
      <w:pPr>
        <w:spacing w:before="200" w:after="40"/>
      </w:pPr>
      <w:r>
        <w:rPr>
          <w:rFonts w:ascii="Calibri" w:hAnsi="Calibri"/>
          <w:b/>
          <w:color w:val="2C3E50"/>
          <w:sz w:val="24"/>
        </w:rPr>
        <w:t>Variant 190: [MCQ-064 -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2014</w:t>
      </w:r>
    </w:p>
    <w:p>
      <w:pPr>
        <w:spacing w:before="80" w:after="80" w:line="276" w:lineRule="auto"/>
      </w:pPr>
      <w:r>
        <w:rPr>
          <w:rFonts w:ascii="Calibri" w:hAnsi="Calibri"/>
          <w:b/>
          <w:sz w:val="22"/>
        </w:rPr>
        <w:t xml:space="preserve">Question: </w:t>
      </w:r>
      <w:r>
        <w:rPr>
          <w:rFonts w:ascii="Calibri" w:hAnsi="Calibri"/>
          <w:sz w:val="22"/>
        </w:rPr>
        <w:t>Under DAC in a medical research OS, if Dr. Smith creates a genomic clinical trial dataset, what authority does Dr. Smith hold?</w:t>
      </w:r>
    </w:p>
    <w:p>
      <w:pPr>
        <w:spacing w:before="80" w:after="40"/>
      </w:pPr>
      <w:r>
        <w:rPr>
          <w:rFonts w:ascii="Calibri" w:hAnsi="Calibri"/>
          <w:b/>
          <w:sz w:val="22"/>
        </w:rPr>
        <w:t>Options:</w:t>
      </w:r>
    </w:p>
    <w:p>
      <w:pPr>
        <w:spacing w:before="20" w:after="20" w:line="264" w:lineRule="auto"/>
        <w:ind w:left="360"/>
      </w:pPr>
      <w:r>
        <w:rPr>
          <w:rFonts w:ascii="Calibri" w:hAnsi="Calibri"/>
          <w:sz w:val="21"/>
        </w:rPr>
        <w:t>A. Dr. Smith has discretion to grant read/write permissions on that dataset to collaborating researchers</w:t>
      </w:r>
    </w:p>
    <w:p>
      <w:pPr>
        <w:spacing w:before="20" w:after="20" w:line="264" w:lineRule="auto"/>
        <w:ind w:left="360"/>
      </w:pPr>
      <w:r>
        <w:rPr>
          <w:rFonts w:ascii="Calibri" w:hAnsi="Calibri"/>
          <w:sz w:val="21"/>
        </w:rPr>
        <w:t>B. All hospital staff automatically gain root access</w:t>
      </w:r>
    </w:p>
    <w:p>
      <w:pPr>
        <w:spacing w:before="20" w:after="20" w:line="264" w:lineRule="auto"/>
        <w:ind w:left="360"/>
      </w:pPr>
      <w:r>
        <w:rPr>
          <w:rFonts w:ascii="Calibri" w:hAnsi="Calibri"/>
          <w:sz w:val="21"/>
        </w:rPr>
        <w:t>C. The hospital CEO must approve every single file read</w:t>
      </w:r>
    </w:p>
    <w:p>
      <w:pPr>
        <w:spacing w:before="20" w:after="20" w:line="264" w:lineRule="auto"/>
        <w:ind w:left="360"/>
      </w:pPr>
      <w:r>
        <w:rPr>
          <w:rFonts w:ascii="Calibri" w:hAnsi="Calibri"/>
          <w:sz w:val="21"/>
        </w:rPr>
        <w:t>D. Dr. Smith cannot access his own data</w:t>
      </w:r>
    </w:p>
    <w:p>
      <w:pPr>
        <w:spacing w:before="80" w:after="160"/>
      </w:pPr>
      <w:r>
        <w:rPr>
          <w:rFonts w:ascii="Calibri" w:hAnsi="Calibri"/>
          <w:b/>
          <w:color w:val="0F5132"/>
          <w:sz w:val="22"/>
        </w:rPr>
        <w:t xml:space="preserve">Correct Option: </w:t>
      </w:r>
      <w:r>
        <w:rPr>
          <w:rFonts w:ascii="Calibri" w:hAnsi="Calibri"/>
          <w:b/>
          <w:color w:val="0F5132"/>
          <w:sz w:val="22"/>
        </w:rPr>
        <w:t>Option A (Dr. Smith has discretion to grant read/write permissions on that dataset to collaborating researchers)</w:t>
      </w:r>
    </w:p>
    <w:p>
      <w:pPr>
        <w:spacing w:before="80" w:after="200"/>
        <w:pBdr>
          <w:bottom w:val="single" w:sz="6" w:space="1" w:color="D3D3D3"/>
        </w:pBdr>
      </w:pPr>
    </w:p>
    <w:p>
      <w:pPr>
        <w:spacing w:before="200" w:after="40"/>
      </w:pPr>
      <w:r>
        <w:rPr>
          <w:rFonts w:ascii="Calibri" w:hAnsi="Calibri"/>
          <w:b/>
          <w:color w:val="2C3E50"/>
          <w:sz w:val="24"/>
        </w:rPr>
        <w:t>Variant 191: [MCQ-064 -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2014</w:t>
      </w:r>
    </w:p>
    <w:p>
      <w:pPr>
        <w:spacing w:before="80" w:after="80" w:line="276" w:lineRule="auto"/>
      </w:pPr>
      <w:r>
        <w:rPr>
          <w:rFonts w:ascii="Calibri" w:hAnsi="Calibri"/>
          <w:b/>
          <w:sz w:val="22"/>
        </w:rPr>
        <w:t xml:space="preserve">Question: </w:t>
      </w:r>
      <w:r>
        <w:rPr>
          <w:rFonts w:ascii="Calibri" w:hAnsi="Calibri"/>
          <w:sz w:val="22"/>
        </w:rPr>
        <w:t>In a banking financial modeling system using DAC, what power does a financial analyst have over an authored spreadsheet?</w:t>
      </w:r>
    </w:p>
    <w:p>
      <w:pPr>
        <w:spacing w:before="80" w:after="40"/>
      </w:pPr>
      <w:r>
        <w:rPr>
          <w:rFonts w:ascii="Calibri" w:hAnsi="Calibri"/>
          <w:b/>
          <w:sz w:val="22"/>
        </w:rPr>
        <w:t>Options:</w:t>
      </w:r>
    </w:p>
    <w:p>
      <w:pPr>
        <w:spacing w:before="20" w:after="20" w:line="264" w:lineRule="auto"/>
        <w:ind w:left="360"/>
      </w:pPr>
      <w:r>
        <w:rPr>
          <w:rFonts w:ascii="Calibri" w:hAnsi="Calibri"/>
          <w:sz w:val="21"/>
        </w:rPr>
        <w:t>A. The analyst can grant read access to auditors while withholding write access</w:t>
      </w:r>
    </w:p>
    <w:p>
      <w:pPr>
        <w:spacing w:before="20" w:after="20" w:line="264" w:lineRule="auto"/>
        <w:ind w:left="360"/>
      </w:pPr>
      <w:r>
        <w:rPr>
          <w:rFonts w:ascii="Calibri" w:hAnsi="Calibri"/>
          <w:sz w:val="21"/>
        </w:rPr>
        <w:t>B. The analyst overrides system firewall rules</w:t>
      </w:r>
    </w:p>
    <w:p>
      <w:pPr>
        <w:spacing w:before="20" w:after="20" w:line="264" w:lineRule="auto"/>
        <w:ind w:left="360"/>
      </w:pPr>
      <w:r>
        <w:rPr>
          <w:rFonts w:ascii="Calibri" w:hAnsi="Calibri"/>
          <w:sz w:val="21"/>
        </w:rPr>
        <w:t>C. DAC prevents anyone from opening the spreadsheet</w:t>
      </w:r>
    </w:p>
    <w:p>
      <w:pPr>
        <w:spacing w:before="20" w:after="20" w:line="264" w:lineRule="auto"/>
        <w:ind w:left="360"/>
      </w:pPr>
      <w:r>
        <w:rPr>
          <w:rFonts w:ascii="Calibri" w:hAnsi="Calibri"/>
          <w:sz w:val="21"/>
        </w:rPr>
        <w:t>D. The analyst can alter the core banking ledger</w:t>
      </w:r>
    </w:p>
    <w:p>
      <w:pPr>
        <w:spacing w:before="80" w:after="160"/>
      </w:pPr>
      <w:r>
        <w:rPr>
          <w:rFonts w:ascii="Calibri" w:hAnsi="Calibri"/>
          <w:b/>
          <w:color w:val="0F5132"/>
          <w:sz w:val="22"/>
        </w:rPr>
        <w:t xml:space="preserve">Correct Option: </w:t>
      </w:r>
      <w:r>
        <w:rPr>
          <w:rFonts w:ascii="Calibri" w:hAnsi="Calibri"/>
          <w:b/>
          <w:color w:val="0F5132"/>
          <w:sz w:val="22"/>
        </w:rPr>
        <w:t>Option A (The analyst can grant read access to auditors while withholding write access)</w:t>
      </w:r>
    </w:p>
    <w:p>
      <w:pPr>
        <w:spacing w:before="80" w:after="200"/>
        <w:pBdr>
          <w:bottom w:val="single" w:sz="6" w:space="1" w:color="D3D3D3"/>
        </w:pBdr>
      </w:pPr>
    </w:p>
    <w:p>
      <w:pPr>
        <w:spacing w:before="200" w:after="40"/>
      </w:pPr>
      <w:r>
        <w:rPr>
          <w:rFonts w:ascii="Calibri" w:hAnsi="Calibri"/>
          <w:b/>
          <w:color w:val="2C3E50"/>
          <w:sz w:val="24"/>
        </w:rPr>
        <w:t>Variant 192: [MCQ-064 -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2014</w:t>
      </w:r>
    </w:p>
    <w:p>
      <w:pPr>
        <w:spacing w:before="80" w:after="80" w:line="276" w:lineRule="auto"/>
      </w:pPr>
      <w:r>
        <w:rPr>
          <w:rFonts w:ascii="Calibri" w:hAnsi="Calibri"/>
          <w:b/>
          <w:sz w:val="22"/>
        </w:rPr>
        <w:t xml:space="preserve">Question: </w:t>
      </w:r>
      <w:r>
        <w:rPr>
          <w:rFonts w:ascii="Calibri" w:hAnsi="Calibri"/>
          <w:sz w:val="22"/>
        </w:rPr>
        <w:t>In a vendor portal running on DAC, what control does a merchant have over uploaded catalog image files?</w:t>
      </w:r>
    </w:p>
    <w:p>
      <w:pPr>
        <w:spacing w:before="80" w:after="40"/>
      </w:pPr>
      <w:r>
        <w:rPr>
          <w:rFonts w:ascii="Calibri" w:hAnsi="Calibri"/>
          <w:b/>
          <w:sz w:val="22"/>
        </w:rPr>
        <w:t>Options:</w:t>
      </w:r>
    </w:p>
    <w:p>
      <w:pPr>
        <w:spacing w:before="20" w:after="20" w:line="264" w:lineRule="auto"/>
        <w:ind w:left="360"/>
      </w:pPr>
      <w:r>
        <w:rPr>
          <w:rFonts w:ascii="Calibri" w:hAnsi="Calibri"/>
          <w:sz w:val="21"/>
        </w:rPr>
        <w:t>A. Complete control over customer payment gateways</w:t>
      </w:r>
    </w:p>
    <w:p>
      <w:pPr>
        <w:spacing w:before="20" w:after="20" w:line="264" w:lineRule="auto"/>
        <w:ind w:left="360"/>
      </w:pPr>
      <w:r>
        <w:rPr>
          <w:rFonts w:ascii="Calibri" w:hAnsi="Calibri"/>
          <w:sz w:val="21"/>
        </w:rPr>
        <w:t>B. Discretion to grant read permissions to public buyers while revoking edit permissions from competing vendors</w:t>
      </w:r>
    </w:p>
    <w:p>
      <w:pPr>
        <w:spacing w:before="20" w:after="20" w:line="264" w:lineRule="auto"/>
        <w:ind w:left="360"/>
      </w:pPr>
      <w:r>
        <w:rPr>
          <w:rFonts w:ascii="Calibri" w:hAnsi="Calibri"/>
          <w:sz w:val="21"/>
        </w:rPr>
        <w:t>C. The ability to modify web server source code</w:t>
      </w:r>
    </w:p>
    <w:p>
      <w:pPr>
        <w:spacing w:before="20" w:after="20" w:line="264" w:lineRule="auto"/>
        <w:ind w:left="360"/>
      </w:pPr>
      <w:r>
        <w:rPr>
          <w:rFonts w:ascii="Calibri" w:hAnsi="Calibri"/>
          <w:sz w:val="21"/>
        </w:rPr>
        <w:t>D. No control; all files are public domain</w:t>
      </w:r>
    </w:p>
    <w:p>
      <w:pPr>
        <w:spacing w:before="80" w:after="160"/>
      </w:pPr>
      <w:r>
        <w:rPr>
          <w:rFonts w:ascii="Calibri" w:hAnsi="Calibri"/>
          <w:b/>
          <w:color w:val="0F5132"/>
          <w:sz w:val="22"/>
        </w:rPr>
        <w:t xml:space="preserve">Correct Option: </w:t>
      </w:r>
      <w:r>
        <w:rPr>
          <w:rFonts w:ascii="Calibri" w:hAnsi="Calibri"/>
          <w:b/>
          <w:color w:val="0F5132"/>
          <w:sz w:val="22"/>
        </w:rPr>
        <w:t>Option B (Discretion to grant read permissions to public buyers while revoking edit permissions from competing vendors)</w:t>
      </w:r>
    </w:p>
    <w:p>
      <w:pPr>
        <w:spacing w:before="80" w:after="200"/>
        <w:pBdr>
          <w:bottom w:val="single" w:sz="6" w:space="1" w:color="D3D3D3"/>
        </w:pBdr>
      </w:pPr>
    </w:p>
    <w:p>
      <w:pPr>
        <w:spacing w:before="200" w:after="40"/>
      </w:pPr>
      <w:r>
        <w:rPr>
          <w:rFonts w:ascii="Calibri" w:hAnsi="Calibri"/>
          <w:b/>
          <w:color w:val="2C3E50"/>
          <w:sz w:val="24"/>
        </w:rPr>
        <w:t>Variant 193: [MCQ-065 -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hospital ICU patient monitoring computers, why are bedside nurse applications executed in User Mode rather than Kernel Mode?</w:t>
      </w:r>
    </w:p>
    <w:p>
      <w:pPr>
        <w:spacing w:before="80" w:after="40"/>
      </w:pPr>
      <w:r>
        <w:rPr>
          <w:rFonts w:ascii="Calibri" w:hAnsi="Calibri"/>
          <w:b/>
          <w:sz w:val="22"/>
        </w:rPr>
        <w:t>Options:</w:t>
      </w:r>
    </w:p>
    <w:p>
      <w:pPr>
        <w:spacing w:before="20" w:after="20" w:line="264" w:lineRule="auto"/>
        <w:ind w:left="360"/>
      </w:pPr>
      <w:r>
        <w:rPr>
          <w:rFonts w:ascii="Calibri" w:hAnsi="Calibri"/>
          <w:sz w:val="21"/>
        </w:rPr>
        <w:t>A. To ensure a bug in the bedside UI application cannot corrupt kernel memory or crash the life-support operating system</w:t>
      </w:r>
    </w:p>
    <w:p>
      <w:pPr>
        <w:spacing w:before="20" w:after="20" w:line="264" w:lineRule="auto"/>
        <w:ind w:left="360"/>
      </w:pPr>
      <w:r>
        <w:rPr>
          <w:rFonts w:ascii="Calibri" w:hAnsi="Calibri"/>
          <w:sz w:val="21"/>
        </w:rPr>
        <w:t>B. To prevent monitoring devices from using electricity</w:t>
      </w:r>
    </w:p>
    <w:p>
      <w:pPr>
        <w:spacing w:before="20" w:after="20" w:line="264" w:lineRule="auto"/>
        <w:ind w:left="360"/>
      </w:pPr>
      <w:r>
        <w:rPr>
          <w:rFonts w:ascii="Calibri" w:hAnsi="Calibri"/>
          <w:sz w:val="21"/>
        </w:rPr>
        <w:t>C. Because nurses are not software engineers</w:t>
      </w:r>
    </w:p>
    <w:p>
      <w:pPr>
        <w:spacing w:before="20" w:after="20" w:line="264" w:lineRule="auto"/>
        <w:ind w:left="360"/>
      </w:pPr>
      <w:r>
        <w:rPr>
          <w:rFonts w:ascii="Calibri" w:hAnsi="Calibri"/>
          <w:sz w:val="21"/>
        </w:rPr>
        <w:t>D. To allow patient applications to directly access the CPU bus</w:t>
      </w:r>
    </w:p>
    <w:p>
      <w:pPr>
        <w:spacing w:before="80" w:after="160"/>
      </w:pPr>
      <w:r>
        <w:rPr>
          <w:rFonts w:ascii="Calibri" w:hAnsi="Calibri"/>
          <w:b/>
          <w:color w:val="0F5132"/>
          <w:sz w:val="22"/>
        </w:rPr>
        <w:t xml:space="preserve">Correct Option: </w:t>
      </w:r>
      <w:r>
        <w:rPr>
          <w:rFonts w:ascii="Calibri" w:hAnsi="Calibri"/>
          <w:b/>
          <w:color w:val="0F5132"/>
          <w:sz w:val="22"/>
        </w:rPr>
        <w:t>Option A (To ensure a bug in the bedside UI application cannot corrupt kernel memory or crash the life-support operating system)</w:t>
      </w:r>
    </w:p>
    <w:p>
      <w:pPr>
        <w:spacing w:before="80" w:after="200"/>
        <w:pBdr>
          <w:bottom w:val="single" w:sz="6" w:space="1" w:color="D3D3D3"/>
        </w:pBdr>
      </w:pPr>
    </w:p>
    <w:p>
      <w:pPr>
        <w:spacing w:before="200" w:after="40"/>
      </w:pPr>
      <w:r>
        <w:rPr>
          <w:rFonts w:ascii="Calibri" w:hAnsi="Calibri"/>
          <w:b/>
          <w:color w:val="2C3E50"/>
          <w:sz w:val="24"/>
        </w:rPr>
        <w:t>Variant 194: [MCQ-065 -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Why must algorithmic trading algorithms run in User Mode while the network socket driver runs in Kernel Mode?</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rogue trading software from overwriting kernel page tables or bypassing network security filters</w:t>
      </w:r>
    </w:p>
    <w:p>
      <w:pPr>
        <w:spacing w:before="20" w:after="20" w:line="264" w:lineRule="auto"/>
        <w:ind w:left="360"/>
      </w:pPr>
      <w:r>
        <w:rPr>
          <w:rFonts w:ascii="Calibri" w:hAnsi="Calibri"/>
          <w:sz w:val="21"/>
        </w:rPr>
        <w:t>B. Because trading algorithms only use floating-point numbers</w:t>
      </w:r>
    </w:p>
    <w:p>
      <w:pPr>
        <w:spacing w:before="20" w:after="20" w:line="264" w:lineRule="auto"/>
        <w:ind w:left="360"/>
      </w:pPr>
      <w:r>
        <w:rPr>
          <w:rFonts w:ascii="Calibri" w:hAnsi="Calibri"/>
          <w:sz w:val="21"/>
        </w:rPr>
        <w:t>C. To make the trading engine single-threaded</w:t>
      </w:r>
    </w:p>
    <w:p>
      <w:pPr>
        <w:spacing w:before="20" w:after="20" w:line="264" w:lineRule="auto"/>
        <w:ind w:left="360"/>
      </w:pPr>
      <w:r>
        <w:rPr>
          <w:rFonts w:ascii="Calibri" w:hAnsi="Calibri"/>
          <w:sz w:val="21"/>
        </w:rPr>
        <w:t>D. To slow down competitor algorithms</w:t>
      </w:r>
    </w:p>
    <w:p>
      <w:pPr>
        <w:spacing w:before="80" w:after="160"/>
      </w:pPr>
      <w:r>
        <w:rPr>
          <w:rFonts w:ascii="Calibri" w:hAnsi="Calibri"/>
          <w:b/>
          <w:color w:val="0F5132"/>
          <w:sz w:val="22"/>
        </w:rPr>
        <w:t xml:space="preserve">Correct Option: </w:t>
      </w:r>
      <w:r>
        <w:rPr>
          <w:rFonts w:ascii="Calibri" w:hAnsi="Calibri"/>
          <w:b/>
          <w:color w:val="0F5132"/>
          <w:sz w:val="22"/>
        </w:rPr>
        <w:t>Option A (To prevent rogue trading software from overwriting kernel page tables or bypassing network security filters)</w:t>
      </w:r>
    </w:p>
    <w:p>
      <w:pPr>
        <w:spacing w:before="80" w:after="200"/>
        <w:pBdr>
          <w:bottom w:val="single" w:sz="6" w:space="1" w:color="D3D3D3"/>
        </w:pBdr>
      </w:pPr>
    </w:p>
    <w:p>
      <w:pPr>
        <w:spacing w:before="200" w:after="40"/>
      </w:pPr>
      <w:r>
        <w:rPr>
          <w:rFonts w:ascii="Calibri" w:hAnsi="Calibri"/>
          <w:b/>
          <w:color w:val="2C3E50"/>
          <w:sz w:val="24"/>
        </w:rPr>
        <w:t>Variant 195: [MCQ-065 -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cloud servers hosting e-commerce storefronts, what is the role of privilege rings?</w:t>
      </w:r>
    </w:p>
    <w:p>
      <w:pPr>
        <w:spacing w:before="80" w:after="40"/>
      </w:pPr>
      <w:r>
        <w:rPr>
          <w:rFonts w:ascii="Calibri" w:hAnsi="Calibri"/>
          <w:b/>
          <w:sz w:val="22"/>
        </w:rPr>
        <w:t>Options:</w:t>
      </w:r>
    </w:p>
    <w:p>
      <w:pPr>
        <w:spacing w:before="20" w:after="20" w:line="264" w:lineRule="auto"/>
        <w:ind w:left="360"/>
      </w:pPr>
      <w:r>
        <w:rPr>
          <w:rFonts w:ascii="Calibri" w:hAnsi="Calibri"/>
          <w:sz w:val="21"/>
        </w:rPr>
        <w:t>A. Speeding up HTTP web page downloads</w:t>
      </w:r>
    </w:p>
    <w:p>
      <w:pPr>
        <w:spacing w:before="20" w:after="20" w:line="264" w:lineRule="auto"/>
        <w:ind w:left="360"/>
      </w:pPr>
      <w:r>
        <w:rPr>
          <w:rFonts w:ascii="Calibri" w:hAnsi="Calibri"/>
          <w:sz w:val="21"/>
        </w:rPr>
        <w:t>B. Restricting tenant web processes to Ring 3 (User) so they cannot compromise the hypervisor or host OS in Ring 0</w:t>
      </w:r>
    </w:p>
    <w:p>
      <w:pPr>
        <w:spacing w:before="20" w:after="20" w:line="264" w:lineRule="auto"/>
        <w:ind w:left="360"/>
      </w:pPr>
      <w:r>
        <w:rPr>
          <w:rFonts w:ascii="Calibri" w:hAnsi="Calibri"/>
          <w:sz w:val="21"/>
        </w:rPr>
        <w:t>C. Eliminating the need for SSL certificates</w:t>
      </w:r>
    </w:p>
    <w:p>
      <w:pPr>
        <w:spacing w:before="20" w:after="20" w:line="264" w:lineRule="auto"/>
        <w:ind w:left="360"/>
      </w:pPr>
      <w:r>
        <w:rPr>
          <w:rFonts w:ascii="Calibri" w:hAnsi="Calibri"/>
          <w:sz w:val="21"/>
        </w:rPr>
        <w:t>D. Automatically refunding canceled orders</w:t>
      </w:r>
    </w:p>
    <w:p>
      <w:pPr>
        <w:spacing w:before="80" w:after="160"/>
      </w:pPr>
      <w:r>
        <w:rPr>
          <w:rFonts w:ascii="Calibri" w:hAnsi="Calibri"/>
          <w:b/>
          <w:color w:val="0F5132"/>
          <w:sz w:val="22"/>
        </w:rPr>
        <w:t xml:space="preserve">Correct Option: </w:t>
      </w:r>
      <w:r>
        <w:rPr>
          <w:rFonts w:ascii="Calibri" w:hAnsi="Calibri"/>
          <w:b/>
          <w:color w:val="0F5132"/>
          <w:sz w:val="22"/>
        </w:rPr>
        <w:t>Option B (Restricting tenant web processes to Ring 3 (User) so they cannot compromise the hypervisor or host OS in Ring 0)</w:t>
      </w:r>
    </w:p>
    <w:p>
      <w:pPr>
        <w:spacing w:before="80" w:after="200"/>
        <w:pBdr>
          <w:bottom w:val="single" w:sz="6" w:space="1" w:color="D3D3D3"/>
        </w:pBdr>
      </w:pPr>
    </w:p>
    <w:p>
      <w:pPr>
        <w:spacing w:before="200" w:after="40"/>
      </w:pPr>
      <w:r>
        <w:rPr>
          <w:rFonts w:ascii="Calibri" w:hAnsi="Calibri"/>
          <w:b/>
          <w:color w:val="2C3E50"/>
          <w:sz w:val="24"/>
        </w:rPr>
        <w:t>Variant 196: [MCQ-066 -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2023</w:t>
      </w:r>
    </w:p>
    <w:p>
      <w:pPr>
        <w:spacing w:before="80" w:after="80" w:line="276" w:lineRule="auto"/>
      </w:pPr>
      <w:r>
        <w:rPr>
          <w:rFonts w:ascii="Calibri" w:hAnsi="Calibri"/>
          <w:b/>
          <w:sz w:val="22"/>
        </w:rPr>
        <w:t xml:space="preserve">Question: </w:t>
      </w:r>
      <w:r>
        <w:rPr>
          <w:rFonts w:ascii="Calibri" w:hAnsi="Calibri"/>
          <w:sz w:val="22"/>
        </w:rPr>
        <w:t>In a distributed hospital database spanning Pharmacy, Billing, and Surgery, what happens if Pharmacy votes NO during a drug-order 2PC prepare phase?</w:t>
      </w:r>
    </w:p>
    <w:p>
      <w:pPr>
        <w:spacing w:before="80" w:after="40"/>
      </w:pPr>
      <w:r>
        <w:rPr>
          <w:rFonts w:ascii="Calibri" w:hAnsi="Calibri"/>
          <w:b/>
          <w:sz w:val="22"/>
        </w:rPr>
        <w:t>Options:</w:t>
      </w:r>
    </w:p>
    <w:p>
      <w:pPr>
        <w:spacing w:before="20" w:after="20" w:line="264" w:lineRule="auto"/>
        <w:ind w:left="360"/>
      </w:pPr>
      <w:r>
        <w:rPr>
          <w:rFonts w:ascii="Calibri" w:hAnsi="Calibri"/>
          <w:sz w:val="21"/>
        </w:rPr>
        <w:t>A. The transaction coordinator issues a global ABORT to all wards, rolling back the surgery and billing records</w:t>
      </w:r>
    </w:p>
    <w:p>
      <w:pPr>
        <w:spacing w:before="20" w:after="20" w:line="264" w:lineRule="auto"/>
        <w:ind w:left="360"/>
      </w:pPr>
      <w:r>
        <w:rPr>
          <w:rFonts w:ascii="Calibri" w:hAnsi="Calibri"/>
          <w:sz w:val="21"/>
        </w:rPr>
        <w:t>B. Billing charges the patient double</w:t>
      </w:r>
    </w:p>
    <w:p>
      <w:pPr>
        <w:spacing w:before="20" w:after="20" w:line="264" w:lineRule="auto"/>
        <w:ind w:left="360"/>
      </w:pPr>
      <w:r>
        <w:rPr>
          <w:rFonts w:ascii="Calibri" w:hAnsi="Calibri"/>
          <w:sz w:val="21"/>
        </w:rPr>
        <w:t>C. Surgery proceeds without medication</w:t>
      </w:r>
    </w:p>
    <w:p>
      <w:pPr>
        <w:spacing w:before="20" w:after="20" w:line="264" w:lineRule="auto"/>
        <w:ind w:left="360"/>
      </w:pPr>
      <w:r>
        <w:rPr>
          <w:rFonts w:ascii="Calibri" w:hAnsi="Calibri"/>
          <w:sz w:val="21"/>
        </w:rPr>
        <w:t>D. The pharmacy server is deleted</w:t>
      </w:r>
    </w:p>
    <w:p>
      <w:pPr>
        <w:spacing w:before="80" w:after="160"/>
      </w:pPr>
      <w:r>
        <w:rPr>
          <w:rFonts w:ascii="Calibri" w:hAnsi="Calibri"/>
          <w:b/>
          <w:color w:val="0F5132"/>
          <w:sz w:val="22"/>
        </w:rPr>
        <w:t xml:space="preserve">Correct Option: </w:t>
      </w:r>
      <w:r>
        <w:rPr>
          <w:rFonts w:ascii="Calibri" w:hAnsi="Calibri"/>
          <w:b/>
          <w:color w:val="0F5132"/>
          <w:sz w:val="22"/>
        </w:rPr>
        <w:t>Option A (The transaction coordinator issues a global ABORT to all wards, rolling back the surgery and billing records)</w:t>
      </w:r>
    </w:p>
    <w:p>
      <w:pPr>
        <w:spacing w:before="80" w:after="200"/>
        <w:pBdr>
          <w:bottom w:val="single" w:sz="6" w:space="1" w:color="D3D3D3"/>
        </w:pBdr>
      </w:pPr>
    </w:p>
    <w:p>
      <w:pPr>
        <w:spacing w:before="200" w:after="40"/>
      </w:pPr>
      <w:r>
        <w:rPr>
          <w:rFonts w:ascii="Calibri" w:hAnsi="Calibri"/>
          <w:b/>
          <w:color w:val="2C3E50"/>
          <w:sz w:val="24"/>
        </w:rPr>
        <w:t>Variant 197: [MCQ-066 -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2023</w:t>
      </w:r>
    </w:p>
    <w:p>
      <w:pPr>
        <w:spacing w:before="80" w:after="80" w:line="276" w:lineRule="auto"/>
      </w:pPr>
      <w:r>
        <w:rPr>
          <w:rFonts w:ascii="Calibri" w:hAnsi="Calibri"/>
          <w:b/>
          <w:sz w:val="22"/>
        </w:rPr>
        <w:t xml:space="preserve">Question: </w:t>
      </w:r>
      <w:r>
        <w:rPr>
          <w:rFonts w:ascii="Calibri" w:hAnsi="Calibri"/>
          <w:sz w:val="22"/>
        </w:rPr>
        <w:t>During a cross-border wire transfer between Bank A (US) and Bank B (Europe), Bank B's ledger server votes NO due to compliance holds. What does 2PC dictate?</w:t>
      </w:r>
    </w:p>
    <w:p>
      <w:pPr>
        <w:spacing w:before="80" w:after="40"/>
      </w:pPr>
      <w:r>
        <w:rPr>
          <w:rFonts w:ascii="Calibri" w:hAnsi="Calibri"/>
          <w:b/>
          <w:sz w:val="22"/>
        </w:rPr>
        <w:t>Options:</w:t>
      </w:r>
    </w:p>
    <w:p>
      <w:pPr>
        <w:spacing w:before="20" w:after="20" w:line="264" w:lineRule="auto"/>
        <w:ind w:left="360"/>
      </w:pPr>
      <w:r>
        <w:rPr>
          <w:rFonts w:ascii="Calibri" w:hAnsi="Calibri"/>
          <w:sz w:val="21"/>
        </w:rPr>
        <w:t>A. Coordinator issues Global ABORT; Bank A cancels the debit and Bank B cancels the pending credit</w:t>
      </w:r>
    </w:p>
    <w:p>
      <w:pPr>
        <w:spacing w:before="20" w:after="20" w:line="264" w:lineRule="auto"/>
        <w:ind w:left="360"/>
      </w:pPr>
      <w:r>
        <w:rPr>
          <w:rFonts w:ascii="Calibri" w:hAnsi="Calibri"/>
          <w:sz w:val="21"/>
        </w:rPr>
        <w:t>B. Bank B is fined by the coordinator</w:t>
      </w:r>
    </w:p>
    <w:p>
      <w:pPr>
        <w:spacing w:before="20" w:after="20" w:line="264" w:lineRule="auto"/>
        <w:ind w:left="360"/>
      </w:pPr>
      <w:r>
        <w:rPr>
          <w:rFonts w:ascii="Calibri" w:hAnsi="Calibri"/>
          <w:sz w:val="21"/>
        </w:rPr>
        <w:t>C. The wire is placed in an infinite loop</w:t>
      </w:r>
    </w:p>
    <w:p>
      <w:pPr>
        <w:spacing w:before="20" w:after="20" w:line="264" w:lineRule="auto"/>
        <w:ind w:left="360"/>
      </w:pPr>
      <w:r>
        <w:rPr>
          <w:rFonts w:ascii="Calibri" w:hAnsi="Calibri"/>
          <w:sz w:val="21"/>
        </w:rPr>
        <w:t>D. Bank A sends the money regardless</w:t>
      </w:r>
    </w:p>
    <w:p>
      <w:pPr>
        <w:spacing w:before="80" w:after="160"/>
      </w:pPr>
      <w:r>
        <w:rPr>
          <w:rFonts w:ascii="Calibri" w:hAnsi="Calibri"/>
          <w:b/>
          <w:color w:val="0F5132"/>
          <w:sz w:val="22"/>
        </w:rPr>
        <w:t xml:space="preserve">Correct Option: </w:t>
      </w:r>
      <w:r>
        <w:rPr>
          <w:rFonts w:ascii="Calibri" w:hAnsi="Calibri"/>
          <w:b/>
          <w:color w:val="0F5132"/>
          <w:sz w:val="22"/>
        </w:rPr>
        <w:t>Option A (Coordinator issues Global ABORT; Bank A cancels the debit and Bank B cancels the pending credit)</w:t>
      </w:r>
    </w:p>
    <w:p>
      <w:pPr>
        <w:spacing w:before="80" w:after="200"/>
        <w:pBdr>
          <w:bottom w:val="single" w:sz="6" w:space="1" w:color="D3D3D3"/>
        </w:pBdr>
      </w:pPr>
    </w:p>
    <w:p>
      <w:pPr>
        <w:spacing w:before="200" w:after="40"/>
      </w:pPr>
      <w:r>
        <w:rPr>
          <w:rFonts w:ascii="Calibri" w:hAnsi="Calibri"/>
          <w:b/>
          <w:color w:val="2C3E50"/>
          <w:sz w:val="24"/>
        </w:rPr>
        <w:t>Variant 198: [MCQ-066 -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2023</w:t>
      </w:r>
    </w:p>
    <w:p>
      <w:pPr>
        <w:spacing w:before="80" w:after="80" w:line="276" w:lineRule="auto"/>
      </w:pPr>
      <w:r>
        <w:rPr>
          <w:rFonts w:ascii="Calibri" w:hAnsi="Calibri"/>
          <w:b/>
          <w:sz w:val="22"/>
        </w:rPr>
        <w:t xml:space="preserve">Question: </w:t>
      </w:r>
      <w:r>
        <w:rPr>
          <w:rFonts w:ascii="Calibri" w:hAnsi="Calibri"/>
          <w:sz w:val="22"/>
        </w:rPr>
        <w:t>During checkout spanning Inventory DB, Payment Gateway DB, and Shipping DB, Payment votes NO. How does 2PC resolve this?</w:t>
      </w:r>
    </w:p>
    <w:p>
      <w:pPr>
        <w:spacing w:before="80" w:after="40"/>
      </w:pPr>
      <w:r>
        <w:rPr>
          <w:rFonts w:ascii="Calibri" w:hAnsi="Calibri"/>
          <w:b/>
          <w:sz w:val="22"/>
        </w:rPr>
        <w:t>Options:</w:t>
      </w:r>
    </w:p>
    <w:p>
      <w:pPr>
        <w:spacing w:before="20" w:after="20" w:line="264" w:lineRule="auto"/>
        <w:ind w:left="360"/>
      </w:pPr>
      <w:r>
        <w:rPr>
          <w:rFonts w:ascii="Calibri" w:hAnsi="Calibri"/>
          <w:sz w:val="21"/>
        </w:rPr>
        <w:t>A. Inventory is permanently decremented anyway</w:t>
      </w:r>
    </w:p>
    <w:p>
      <w:pPr>
        <w:spacing w:before="20" w:after="20" w:line="264" w:lineRule="auto"/>
        <w:ind w:left="360"/>
      </w:pPr>
      <w:r>
        <w:rPr>
          <w:rFonts w:ascii="Calibri" w:hAnsi="Calibri"/>
          <w:sz w:val="21"/>
        </w:rPr>
        <w:t>B. Coordinator broadcasts Global ABORT; Inventory unreserves the stock and Shipping cancels the label</w:t>
      </w:r>
    </w:p>
    <w:p>
      <w:pPr>
        <w:spacing w:before="20" w:after="20" w:line="264" w:lineRule="auto"/>
        <w:ind w:left="360"/>
      </w:pPr>
      <w:r>
        <w:rPr>
          <w:rFonts w:ascii="Calibri" w:hAnsi="Calibri"/>
          <w:sz w:val="21"/>
        </w:rPr>
        <w:t>C. Customer is banned from website</w:t>
      </w:r>
    </w:p>
    <w:p>
      <w:pPr>
        <w:spacing w:before="20" w:after="20" w:line="264" w:lineRule="auto"/>
        <w:ind w:left="360"/>
      </w:pPr>
      <w:r>
        <w:rPr>
          <w:rFonts w:ascii="Calibri" w:hAnsi="Calibri"/>
          <w:sz w:val="21"/>
        </w:rPr>
        <w:t>D. Shipping ships an empty package</w:t>
      </w:r>
    </w:p>
    <w:p>
      <w:pPr>
        <w:spacing w:before="80" w:after="160"/>
      </w:pPr>
      <w:r>
        <w:rPr>
          <w:rFonts w:ascii="Calibri" w:hAnsi="Calibri"/>
          <w:b/>
          <w:color w:val="0F5132"/>
          <w:sz w:val="22"/>
        </w:rPr>
        <w:t xml:space="preserve">Correct Option: </w:t>
      </w:r>
      <w:r>
        <w:rPr>
          <w:rFonts w:ascii="Calibri" w:hAnsi="Calibri"/>
          <w:b/>
          <w:color w:val="0F5132"/>
          <w:sz w:val="22"/>
        </w:rPr>
        <w:t>Option B (Coordinator broadcasts Global ABORT; Inventory unreserves the stock and Shipping cancels the label)</w:t>
      </w:r>
    </w:p>
    <w:p>
      <w:pPr>
        <w:spacing w:before="80" w:after="200"/>
        <w:pBdr>
          <w:bottom w:val="single" w:sz="6" w:space="1" w:color="D3D3D3"/>
        </w:pBdr>
      </w:pPr>
    </w:p>
    <w:p>
      <w:pPr>
        <w:spacing w:before="200" w:after="40"/>
      </w:pPr>
      <w:r>
        <w:rPr>
          <w:rFonts w:ascii="Calibri" w:hAnsi="Calibri"/>
          <w:b/>
          <w:color w:val="2C3E50"/>
          <w:sz w:val="24"/>
        </w:rPr>
        <w:t>Variant 199: [MCQ-067 -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Why does a hospital clinical database execute checkpoints every 15 minutes?</w:t>
      </w:r>
    </w:p>
    <w:p>
      <w:pPr>
        <w:spacing w:before="80" w:after="40"/>
      </w:pPr>
      <w:r>
        <w:rPr>
          <w:rFonts w:ascii="Calibri" w:hAnsi="Calibri"/>
          <w:b/>
          <w:sz w:val="22"/>
        </w:rPr>
        <w:t>Options:</w:t>
      </w:r>
    </w:p>
    <w:p>
      <w:pPr>
        <w:spacing w:before="20" w:after="20" w:line="264" w:lineRule="auto"/>
        <w:ind w:left="360"/>
      </w:pPr>
      <w:r>
        <w:rPr>
          <w:rFonts w:ascii="Calibri" w:hAnsi="Calibri"/>
          <w:sz w:val="21"/>
        </w:rPr>
        <w:t>A. To ensure dirty patient chart updates are flushed to disk, limiting reboot recovery time after power loss</w:t>
      </w:r>
    </w:p>
    <w:p>
      <w:pPr>
        <w:spacing w:before="20" w:after="20" w:line="264" w:lineRule="auto"/>
        <w:ind w:left="360"/>
      </w:pPr>
      <w:r>
        <w:rPr>
          <w:rFonts w:ascii="Calibri" w:hAnsi="Calibri"/>
          <w:sz w:val="21"/>
        </w:rPr>
        <w:t>B. To prevent doctors from ordering tests</w:t>
      </w:r>
    </w:p>
    <w:p>
      <w:pPr>
        <w:spacing w:before="20" w:after="20" w:line="264" w:lineRule="auto"/>
        <w:ind w:left="360"/>
      </w:pPr>
      <w:r>
        <w:rPr>
          <w:rFonts w:ascii="Calibri" w:hAnsi="Calibri"/>
          <w:sz w:val="21"/>
        </w:rPr>
        <w:t>C. To delete patient charts older than 15 minutes</w:t>
      </w:r>
    </w:p>
    <w:p>
      <w:pPr>
        <w:spacing w:before="20" w:after="20" w:line="264" w:lineRule="auto"/>
        <w:ind w:left="360"/>
      </w:pPr>
      <w:r>
        <w:rPr>
          <w:rFonts w:ascii="Calibri" w:hAnsi="Calibri"/>
          <w:sz w:val="21"/>
        </w:rPr>
        <w:t>D. To restart the database engine</w:t>
      </w:r>
    </w:p>
    <w:p>
      <w:pPr>
        <w:spacing w:before="80" w:after="160"/>
      </w:pPr>
      <w:r>
        <w:rPr>
          <w:rFonts w:ascii="Calibri" w:hAnsi="Calibri"/>
          <w:b/>
          <w:color w:val="0F5132"/>
          <w:sz w:val="22"/>
        </w:rPr>
        <w:t xml:space="preserve">Correct Option: </w:t>
      </w:r>
      <w:r>
        <w:rPr>
          <w:rFonts w:ascii="Calibri" w:hAnsi="Calibri"/>
          <w:b/>
          <w:color w:val="0F5132"/>
          <w:sz w:val="22"/>
        </w:rPr>
        <w:t>Option A (To ensure dirty patient chart updates are flushed to disk, limiting reboot recovery time after power loss)</w:t>
      </w:r>
    </w:p>
    <w:p>
      <w:pPr>
        <w:spacing w:before="80" w:after="200"/>
        <w:pBdr>
          <w:bottom w:val="single" w:sz="6" w:space="1" w:color="D3D3D3"/>
        </w:pBdr>
      </w:pPr>
    </w:p>
    <w:p>
      <w:pPr>
        <w:spacing w:before="200" w:after="40"/>
      </w:pPr>
      <w:r>
        <w:rPr>
          <w:rFonts w:ascii="Calibri" w:hAnsi="Calibri"/>
          <w:b/>
          <w:color w:val="2C3E50"/>
          <w:sz w:val="24"/>
        </w:rPr>
        <w:t>Variant 200: [MCQ-067 -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Why do high-volume banking transaction logs use checkpoints?</w:t>
      </w:r>
    </w:p>
    <w:p>
      <w:pPr>
        <w:spacing w:before="80" w:after="40"/>
      </w:pPr>
      <w:r>
        <w:rPr>
          <w:rFonts w:ascii="Calibri" w:hAnsi="Calibri"/>
          <w:b/>
          <w:sz w:val="22"/>
        </w:rPr>
        <w:t>Options:</w:t>
      </w:r>
    </w:p>
    <w:p>
      <w:pPr>
        <w:spacing w:before="20" w:after="20" w:line="264" w:lineRule="auto"/>
        <w:ind w:left="360"/>
      </w:pPr>
      <w:r>
        <w:rPr>
          <w:rFonts w:ascii="Calibri" w:hAnsi="Calibri"/>
          <w:sz w:val="21"/>
        </w:rPr>
        <w:t>A. To flush dirty ledger pages to NVRAM, allowing recovery to avoid reprocessing years of historical log data</w:t>
      </w:r>
    </w:p>
    <w:p>
      <w:pPr>
        <w:spacing w:before="20" w:after="20" w:line="264" w:lineRule="auto"/>
        <w:ind w:left="360"/>
      </w:pPr>
      <w:r>
        <w:rPr>
          <w:rFonts w:ascii="Calibri" w:hAnsi="Calibri"/>
          <w:sz w:val="21"/>
        </w:rPr>
        <w:t>B. To disable database encryption</w:t>
      </w:r>
    </w:p>
    <w:p>
      <w:pPr>
        <w:spacing w:before="20" w:after="20" w:line="264" w:lineRule="auto"/>
        <w:ind w:left="360"/>
      </w:pPr>
      <w:r>
        <w:rPr>
          <w:rFonts w:ascii="Calibri" w:hAnsi="Calibri"/>
          <w:sz w:val="21"/>
        </w:rPr>
        <w:t>C. To pause all customer ATM access</w:t>
      </w:r>
    </w:p>
    <w:p>
      <w:pPr>
        <w:spacing w:before="20" w:after="20" w:line="264" w:lineRule="auto"/>
        <w:ind w:left="360"/>
      </w:pPr>
      <w:r>
        <w:rPr>
          <w:rFonts w:ascii="Calibri" w:hAnsi="Calibri"/>
          <w:sz w:val="21"/>
        </w:rPr>
        <w:t>D. To reset customer account balances</w:t>
      </w:r>
    </w:p>
    <w:p>
      <w:pPr>
        <w:spacing w:before="80" w:after="160"/>
      </w:pPr>
      <w:r>
        <w:rPr>
          <w:rFonts w:ascii="Calibri" w:hAnsi="Calibri"/>
          <w:b/>
          <w:color w:val="0F5132"/>
          <w:sz w:val="22"/>
        </w:rPr>
        <w:t xml:space="preserve">Correct Option: </w:t>
      </w:r>
      <w:r>
        <w:rPr>
          <w:rFonts w:ascii="Calibri" w:hAnsi="Calibri"/>
          <w:b/>
          <w:color w:val="0F5132"/>
          <w:sz w:val="22"/>
        </w:rPr>
        <w:t>Option A (To flush dirty ledger pages to NVRAM, allowing recovery to avoid reprocessing years of historical log data)</w:t>
      </w:r>
    </w:p>
    <w:p>
      <w:pPr>
        <w:spacing w:before="80" w:after="200"/>
        <w:pBdr>
          <w:bottom w:val="single" w:sz="6" w:space="1" w:color="D3D3D3"/>
        </w:pBdr>
      </w:pPr>
    </w:p>
    <w:p>
      <w:pPr>
        <w:spacing w:before="200" w:after="40"/>
      </w:pPr>
      <w:r>
        <w:rPr>
          <w:rFonts w:ascii="Calibri" w:hAnsi="Calibri"/>
          <w:b/>
          <w:color w:val="2C3E50"/>
          <w:sz w:val="24"/>
        </w:rPr>
        <w:t>Variant 201: [MCQ-067 -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2013</w:t>
      </w:r>
    </w:p>
    <w:p>
      <w:pPr>
        <w:spacing w:before="80" w:after="80" w:line="276" w:lineRule="auto"/>
      </w:pPr>
      <w:r>
        <w:rPr>
          <w:rFonts w:ascii="Calibri" w:hAnsi="Calibri"/>
          <w:b/>
          <w:sz w:val="22"/>
        </w:rPr>
        <w:t xml:space="preserve">Question: </w:t>
      </w:r>
      <w:r>
        <w:rPr>
          <w:rFonts w:ascii="Calibri" w:hAnsi="Calibri"/>
          <w:sz w:val="22"/>
        </w:rPr>
        <w:t>What operational purpose do checkpoints serve in high-throughput flash sale databases?</w:t>
      </w:r>
    </w:p>
    <w:p>
      <w:pPr>
        <w:spacing w:before="80" w:after="40"/>
      </w:pPr>
      <w:r>
        <w:rPr>
          <w:rFonts w:ascii="Calibri" w:hAnsi="Calibri"/>
          <w:b/>
          <w:sz w:val="22"/>
        </w:rPr>
        <w:t>Options:</w:t>
      </w:r>
    </w:p>
    <w:p>
      <w:pPr>
        <w:spacing w:before="20" w:after="20" w:line="264" w:lineRule="auto"/>
        <w:ind w:left="360"/>
      </w:pPr>
      <w:r>
        <w:rPr>
          <w:rFonts w:ascii="Calibri" w:hAnsi="Calibri"/>
          <w:sz w:val="21"/>
        </w:rPr>
        <w:t>A. Canceling all pending orders</w:t>
      </w:r>
    </w:p>
    <w:p>
      <w:pPr>
        <w:spacing w:before="20" w:after="20" w:line="264" w:lineRule="auto"/>
        <w:ind w:left="360"/>
      </w:pPr>
      <w:r>
        <w:rPr>
          <w:rFonts w:ascii="Calibri" w:hAnsi="Calibri"/>
          <w:sz w:val="21"/>
        </w:rPr>
        <w:t>B. Guaranteeing dirty inventory pages are synced to SSDs so recovery scans only need to inspect recent log entries</w:t>
      </w:r>
    </w:p>
    <w:p>
      <w:pPr>
        <w:spacing w:before="20" w:after="20" w:line="264" w:lineRule="auto"/>
        <w:ind w:left="360"/>
      </w:pPr>
      <w:r>
        <w:rPr>
          <w:rFonts w:ascii="Calibri" w:hAnsi="Calibri"/>
          <w:sz w:val="21"/>
        </w:rPr>
        <w:t>C. Disabling checkout buttons</w:t>
      </w:r>
    </w:p>
    <w:p>
      <w:pPr>
        <w:spacing w:before="20" w:after="20" w:line="264" w:lineRule="auto"/>
        <w:ind w:left="360"/>
      </w:pPr>
      <w:r>
        <w:rPr>
          <w:rFonts w:ascii="Calibri" w:hAnsi="Calibri"/>
          <w:sz w:val="21"/>
        </w:rPr>
        <w:t>D. Lowering product prices by 50%</w:t>
      </w:r>
    </w:p>
    <w:p>
      <w:pPr>
        <w:spacing w:before="80" w:after="160"/>
      </w:pPr>
      <w:r>
        <w:rPr>
          <w:rFonts w:ascii="Calibri" w:hAnsi="Calibri"/>
          <w:b/>
          <w:color w:val="0F5132"/>
          <w:sz w:val="22"/>
        </w:rPr>
        <w:t xml:space="preserve">Correct Option: </w:t>
      </w:r>
      <w:r>
        <w:rPr>
          <w:rFonts w:ascii="Calibri" w:hAnsi="Calibri"/>
          <w:b/>
          <w:color w:val="0F5132"/>
          <w:sz w:val="22"/>
        </w:rPr>
        <w:t>Option B (Guaranteeing dirty inventory pages are synced to SSDs so recovery scans only need to inspect recent log entries)</w:t>
      </w:r>
    </w:p>
    <w:p>
      <w:pPr>
        <w:spacing w:before="80" w:after="200"/>
        <w:pBdr>
          <w:bottom w:val="single" w:sz="6" w:space="1" w:color="D3D3D3"/>
        </w:pBdr>
      </w:pPr>
    </w:p>
    <w:p>
      <w:pPr>
        <w:spacing w:before="200" w:after="40"/>
      </w:pPr>
      <w:r>
        <w:rPr>
          <w:rFonts w:ascii="Calibri" w:hAnsi="Calibri"/>
          <w:b/>
          <w:color w:val="2C3E50"/>
          <w:sz w:val="24"/>
        </w:rPr>
        <w:t>Variant 202: [MCQ-068 -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a hospital ER diagram, where a patient can possess multiple phone numbers or multiple known allergies, how is 'Allergies' drawn?</w:t>
      </w:r>
    </w:p>
    <w:p>
      <w:pPr>
        <w:spacing w:before="80" w:after="40"/>
      </w:pPr>
      <w:r>
        <w:rPr>
          <w:rFonts w:ascii="Calibri" w:hAnsi="Calibri"/>
          <w:b/>
          <w:sz w:val="22"/>
        </w:rPr>
        <w:t>Options:</w:t>
      </w:r>
    </w:p>
    <w:p>
      <w:pPr>
        <w:spacing w:before="20" w:after="20" w:line="264" w:lineRule="auto"/>
        <w:ind w:left="360"/>
      </w:pPr>
      <w:r>
        <w:rPr>
          <w:rFonts w:ascii="Calibri" w:hAnsi="Calibri"/>
          <w:sz w:val="21"/>
        </w:rPr>
        <w:t>A. As a double rectangle</w:t>
      </w:r>
    </w:p>
    <w:p>
      <w:pPr>
        <w:spacing w:before="20" w:after="20" w:line="264" w:lineRule="auto"/>
        <w:ind w:left="360"/>
      </w:pPr>
      <w:r>
        <w:rPr>
          <w:rFonts w:ascii="Calibri" w:hAnsi="Calibri"/>
          <w:sz w:val="21"/>
        </w:rPr>
        <w:t>B. As a diamond</w:t>
      </w:r>
    </w:p>
    <w:p>
      <w:pPr>
        <w:spacing w:before="20" w:after="20" w:line="264" w:lineRule="auto"/>
        <w:ind w:left="360"/>
      </w:pPr>
      <w:r>
        <w:rPr>
          <w:rFonts w:ascii="Calibri" w:hAnsi="Calibri"/>
          <w:sz w:val="21"/>
        </w:rPr>
        <w:t>C. As a double ellipse (multivalued attribute)</w:t>
      </w:r>
    </w:p>
    <w:p>
      <w:pPr>
        <w:spacing w:before="20" w:after="20" w:line="264" w:lineRule="auto"/>
        <w:ind w:left="360"/>
      </w:pPr>
      <w:r>
        <w:rPr>
          <w:rFonts w:ascii="Calibri" w:hAnsi="Calibri"/>
          <w:sz w:val="21"/>
        </w:rPr>
        <w:t>D. As a dashed circle</w:t>
      </w:r>
    </w:p>
    <w:p>
      <w:pPr>
        <w:spacing w:before="80" w:after="160"/>
      </w:pPr>
      <w:r>
        <w:rPr>
          <w:rFonts w:ascii="Calibri" w:hAnsi="Calibri"/>
          <w:b/>
          <w:color w:val="0F5132"/>
          <w:sz w:val="22"/>
        </w:rPr>
        <w:t xml:space="preserve">Correct Option: </w:t>
      </w:r>
      <w:r>
        <w:rPr>
          <w:rFonts w:ascii="Calibri" w:hAnsi="Calibri"/>
          <w:b/>
          <w:color w:val="0F5132"/>
          <w:sz w:val="22"/>
        </w:rPr>
        <w:t>Option C (As a double ellipse (multivalued attribute))</w:t>
      </w:r>
    </w:p>
    <w:p>
      <w:pPr>
        <w:spacing w:before="80" w:after="200"/>
        <w:pBdr>
          <w:bottom w:val="single" w:sz="6" w:space="1" w:color="D3D3D3"/>
        </w:pBdr>
      </w:pPr>
    </w:p>
    <w:p>
      <w:pPr>
        <w:spacing w:before="200" w:after="40"/>
      </w:pPr>
      <w:r>
        <w:rPr>
          <w:rFonts w:ascii="Calibri" w:hAnsi="Calibri"/>
          <w:b/>
          <w:color w:val="2C3E50"/>
          <w:sz w:val="24"/>
        </w:rPr>
        <w:t>Variant 203: [MCQ-068 -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banking ER modeling, if a corporate client can have multiple authorized signatory passport numbers, how is 'Signatory_Passports' represented?</w:t>
      </w:r>
    </w:p>
    <w:p>
      <w:pPr>
        <w:spacing w:before="80" w:after="40"/>
      </w:pPr>
      <w:r>
        <w:rPr>
          <w:rFonts w:ascii="Calibri" w:hAnsi="Calibri"/>
          <w:b/>
          <w:sz w:val="22"/>
        </w:rPr>
        <w:t>Options:</w:t>
      </w:r>
    </w:p>
    <w:p>
      <w:pPr>
        <w:spacing w:before="20" w:after="20" w:line="264" w:lineRule="auto"/>
        <w:ind w:left="360"/>
      </w:pPr>
      <w:r>
        <w:rPr>
          <w:rFonts w:ascii="Calibri" w:hAnsi="Calibri"/>
          <w:sz w:val="21"/>
        </w:rPr>
        <w:t>A. Double ellipse</w:t>
      </w:r>
    </w:p>
    <w:p>
      <w:pPr>
        <w:spacing w:before="20" w:after="20" w:line="264" w:lineRule="auto"/>
        <w:ind w:left="360"/>
      </w:pPr>
      <w:r>
        <w:rPr>
          <w:rFonts w:ascii="Calibri" w:hAnsi="Calibri"/>
          <w:sz w:val="21"/>
        </w:rPr>
        <w:t>B. Solid hexagon</w:t>
      </w:r>
    </w:p>
    <w:p>
      <w:pPr>
        <w:spacing w:before="20" w:after="20" w:line="264" w:lineRule="auto"/>
        <w:ind w:left="360"/>
      </w:pPr>
      <w:r>
        <w:rPr>
          <w:rFonts w:ascii="Calibri" w:hAnsi="Calibri"/>
          <w:sz w:val="21"/>
        </w:rPr>
        <w:t>C. Triangle</w:t>
      </w:r>
    </w:p>
    <w:p>
      <w:pPr>
        <w:spacing w:before="20" w:after="20" w:line="264" w:lineRule="auto"/>
        <w:ind w:left="360"/>
      </w:pPr>
      <w:r>
        <w:rPr>
          <w:rFonts w:ascii="Calibri" w:hAnsi="Calibri"/>
          <w:sz w:val="21"/>
        </w:rPr>
        <w:t>D. Underlined rectangle</w:t>
      </w:r>
    </w:p>
    <w:p>
      <w:pPr>
        <w:spacing w:before="80" w:after="160"/>
      </w:pPr>
      <w:r>
        <w:rPr>
          <w:rFonts w:ascii="Calibri" w:hAnsi="Calibri"/>
          <w:b/>
          <w:color w:val="0F5132"/>
          <w:sz w:val="22"/>
        </w:rPr>
        <w:t xml:space="preserve">Correct Option: </w:t>
      </w:r>
      <w:r>
        <w:rPr>
          <w:rFonts w:ascii="Calibri" w:hAnsi="Calibri"/>
          <w:b/>
          <w:color w:val="0F5132"/>
          <w:sz w:val="22"/>
        </w:rPr>
        <w:t>Option A (Double ellipse)</w:t>
      </w:r>
    </w:p>
    <w:p>
      <w:pPr>
        <w:spacing w:before="80" w:after="200"/>
        <w:pBdr>
          <w:bottom w:val="single" w:sz="6" w:space="1" w:color="D3D3D3"/>
        </w:pBdr>
      </w:pPr>
    </w:p>
    <w:p>
      <w:pPr>
        <w:spacing w:before="200" w:after="40"/>
      </w:pPr>
      <w:r>
        <w:rPr>
          <w:rFonts w:ascii="Calibri" w:hAnsi="Calibri"/>
          <w:b/>
          <w:color w:val="2C3E50"/>
          <w:sz w:val="24"/>
        </w:rPr>
        <w:t>Variant 204: [MCQ-068 -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an e-commerce catalog ER diagram, where a fashion product comes in multiple available colors, 'Colors' is drawn as:</w:t>
      </w:r>
    </w:p>
    <w:p>
      <w:pPr>
        <w:spacing w:before="80" w:after="40"/>
      </w:pPr>
      <w:r>
        <w:rPr>
          <w:rFonts w:ascii="Calibri" w:hAnsi="Calibri"/>
          <w:b/>
          <w:sz w:val="22"/>
        </w:rPr>
        <w:t>Options:</w:t>
      </w:r>
    </w:p>
    <w:p>
      <w:pPr>
        <w:spacing w:before="20" w:after="20" w:line="264" w:lineRule="auto"/>
        <w:ind w:left="360"/>
      </w:pPr>
      <w:r>
        <w:rPr>
          <w:rFonts w:ascii="Calibri" w:hAnsi="Calibri"/>
          <w:sz w:val="21"/>
        </w:rPr>
        <w:t>A. Single square</w:t>
      </w:r>
    </w:p>
    <w:p>
      <w:pPr>
        <w:spacing w:before="20" w:after="20" w:line="264" w:lineRule="auto"/>
        <w:ind w:left="360"/>
      </w:pPr>
      <w:r>
        <w:rPr>
          <w:rFonts w:ascii="Calibri" w:hAnsi="Calibri"/>
          <w:sz w:val="21"/>
        </w:rPr>
        <w:t>B. Double ellipse (multivalued attribute)</w:t>
      </w:r>
    </w:p>
    <w:p>
      <w:pPr>
        <w:spacing w:before="20" w:after="20" w:line="264" w:lineRule="auto"/>
        <w:ind w:left="360"/>
      </w:pPr>
      <w:r>
        <w:rPr>
          <w:rFonts w:ascii="Calibri" w:hAnsi="Calibri"/>
          <w:sz w:val="21"/>
        </w:rPr>
        <w:t>C. Dashed diamond</w:t>
      </w:r>
    </w:p>
    <w:p>
      <w:pPr>
        <w:spacing w:before="20" w:after="20" w:line="264" w:lineRule="auto"/>
        <w:ind w:left="360"/>
      </w:pPr>
      <w:r>
        <w:rPr>
          <w:rFonts w:ascii="Calibri" w:hAnsi="Calibri"/>
          <w:sz w:val="21"/>
        </w:rPr>
        <w:t>D. Concentric octagons</w:t>
      </w:r>
    </w:p>
    <w:p>
      <w:pPr>
        <w:spacing w:before="80" w:after="160"/>
      </w:pPr>
      <w:r>
        <w:rPr>
          <w:rFonts w:ascii="Calibri" w:hAnsi="Calibri"/>
          <w:b/>
          <w:color w:val="0F5132"/>
          <w:sz w:val="22"/>
        </w:rPr>
        <w:t xml:space="preserve">Correct Option: </w:t>
      </w:r>
      <w:r>
        <w:rPr>
          <w:rFonts w:ascii="Calibri" w:hAnsi="Calibri"/>
          <w:b/>
          <w:color w:val="0F5132"/>
          <w:sz w:val="22"/>
        </w:rPr>
        <w:t>Option B (Double ellipse (multivalued attribute))</w:t>
      </w:r>
    </w:p>
    <w:p>
      <w:pPr>
        <w:spacing w:before="80" w:after="200"/>
        <w:pBdr>
          <w:bottom w:val="single" w:sz="6" w:space="1" w:color="D3D3D3"/>
        </w:pBdr>
      </w:pPr>
    </w:p>
    <w:p>
      <w:pPr>
        <w:spacing w:before="200" w:after="40"/>
      </w:pPr>
      <w:r>
        <w:rPr>
          <w:rFonts w:ascii="Calibri" w:hAnsi="Calibri"/>
          <w:b/>
          <w:color w:val="2C3E50"/>
          <w:sz w:val="24"/>
        </w:rPr>
        <w:t>Variant 205: [MCQ-069 -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2014</w:t>
      </w:r>
    </w:p>
    <w:p>
      <w:pPr>
        <w:spacing w:before="80" w:after="80" w:line="276" w:lineRule="auto"/>
      </w:pPr>
      <w:r>
        <w:rPr>
          <w:rFonts w:ascii="Calibri" w:hAnsi="Calibri"/>
          <w:b/>
          <w:sz w:val="22"/>
        </w:rPr>
        <w:t xml:space="preserve">Question: </w:t>
      </w:r>
      <w:r>
        <w:rPr>
          <w:rFonts w:ascii="Calibri" w:hAnsi="Calibri"/>
          <w:sz w:val="22"/>
        </w:rPr>
        <w:t>In hospital records, why is {Patient_SSN, Blood_Type} a superkey but NOT a candidate key?</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removing Blood_Type leaves Patient_SSN which is still unique, violating minimality</w:t>
      </w:r>
    </w:p>
    <w:p>
      <w:pPr>
        <w:spacing w:before="20" w:after="20" w:line="264" w:lineRule="auto"/>
        <w:ind w:left="360"/>
      </w:pPr>
      <w:r>
        <w:rPr>
          <w:rFonts w:ascii="Calibri" w:hAnsi="Calibri"/>
          <w:sz w:val="21"/>
        </w:rPr>
        <w:t>B. Because SSN contains hyphens</w:t>
      </w:r>
    </w:p>
    <w:p>
      <w:pPr>
        <w:spacing w:before="20" w:after="20" w:line="264" w:lineRule="auto"/>
        <w:ind w:left="360"/>
      </w:pPr>
      <w:r>
        <w:rPr>
          <w:rFonts w:ascii="Calibri" w:hAnsi="Calibri"/>
          <w:sz w:val="21"/>
        </w:rPr>
        <w:t>C. Because blood type is confidential</w:t>
      </w:r>
    </w:p>
    <w:p>
      <w:pPr>
        <w:spacing w:before="20" w:after="20" w:line="264" w:lineRule="auto"/>
        <w:ind w:left="360"/>
      </w:pPr>
      <w:r>
        <w:rPr>
          <w:rFonts w:ascii="Calibri" w:hAnsi="Calibri"/>
          <w:sz w:val="21"/>
        </w:rPr>
        <w:t>D. Because doctors do not use SSNs</w:t>
      </w:r>
    </w:p>
    <w:p>
      <w:pPr>
        <w:spacing w:before="80" w:after="160"/>
      </w:pPr>
      <w:r>
        <w:rPr>
          <w:rFonts w:ascii="Calibri" w:hAnsi="Calibri"/>
          <w:b/>
          <w:color w:val="0F5132"/>
          <w:sz w:val="22"/>
        </w:rPr>
        <w:t xml:space="preserve">Correct Option: </w:t>
      </w:r>
      <w:r>
        <w:rPr>
          <w:rFonts w:ascii="Calibri" w:hAnsi="Calibri"/>
          <w:b/>
          <w:color w:val="0F5132"/>
          <w:sz w:val="22"/>
        </w:rPr>
        <w:t>Option A (Because removing Blood_Type leaves Patient_SSN which is still unique, violating minimality)</w:t>
      </w:r>
    </w:p>
    <w:p>
      <w:pPr>
        <w:spacing w:before="80" w:after="200"/>
        <w:pBdr>
          <w:bottom w:val="single" w:sz="6" w:space="1" w:color="D3D3D3"/>
        </w:pBdr>
      </w:pPr>
    </w:p>
    <w:p>
      <w:pPr>
        <w:spacing w:before="200" w:after="40"/>
      </w:pPr>
      <w:r>
        <w:rPr>
          <w:rFonts w:ascii="Calibri" w:hAnsi="Calibri"/>
          <w:b/>
          <w:color w:val="2C3E50"/>
          <w:sz w:val="24"/>
        </w:rPr>
        <w:t>Variant 206: [MCQ-069 -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2014</w:t>
      </w:r>
    </w:p>
    <w:p>
      <w:pPr>
        <w:spacing w:before="80" w:after="80" w:line="276" w:lineRule="auto"/>
      </w:pPr>
      <w:r>
        <w:rPr>
          <w:rFonts w:ascii="Calibri" w:hAnsi="Calibri"/>
          <w:b/>
          <w:sz w:val="22"/>
        </w:rPr>
        <w:t xml:space="preserve">Question: </w:t>
      </w:r>
      <w:r>
        <w:rPr>
          <w:rFonts w:ascii="Calibri" w:hAnsi="Calibri"/>
          <w:sz w:val="22"/>
        </w:rPr>
        <w:t>In customer banking, why is {IBAN, Customer_Age} classified as a superkey rather than a candidate key?</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IBAN alone guarantees uniqueness, making Customer_Age a redundant attribute that violates minimality</w:t>
      </w:r>
    </w:p>
    <w:p>
      <w:pPr>
        <w:spacing w:before="20" w:after="20" w:line="264" w:lineRule="auto"/>
        <w:ind w:left="360"/>
      </w:pPr>
      <w:r>
        <w:rPr>
          <w:rFonts w:ascii="Calibri" w:hAnsi="Calibri"/>
          <w:sz w:val="21"/>
        </w:rPr>
        <w:t>B. Because age changes every year</w:t>
      </w:r>
    </w:p>
    <w:p>
      <w:pPr>
        <w:spacing w:before="20" w:after="20" w:line="264" w:lineRule="auto"/>
        <w:ind w:left="360"/>
      </w:pPr>
      <w:r>
        <w:rPr>
          <w:rFonts w:ascii="Calibri" w:hAnsi="Calibri"/>
          <w:sz w:val="21"/>
        </w:rPr>
        <w:t>C. Because banking tables require three primary keys</w:t>
      </w:r>
    </w:p>
    <w:p>
      <w:pPr>
        <w:spacing w:before="20" w:after="20" w:line="264" w:lineRule="auto"/>
        <w:ind w:left="360"/>
      </w:pPr>
      <w:r>
        <w:rPr>
          <w:rFonts w:ascii="Calibri" w:hAnsi="Calibri"/>
          <w:sz w:val="21"/>
        </w:rPr>
        <w:t>D. Because IBANs cannot be stored in databases</w:t>
      </w:r>
    </w:p>
    <w:p>
      <w:pPr>
        <w:spacing w:before="80" w:after="160"/>
      </w:pPr>
      <w:r>
        <w:rPr>
          <w:rFonts w:ascii="Calibri" w:hAnsi="Calibri"/>
          <w:b/>
          <w:color w:val="0F5132"/>
          <w:sz w:val="22"/>
        </w:rPr>
        <w:t xml:space="preserve">Correct Option: </w:t>
      </w:r>
      <w:r>
        <w:rPr>
          <w:rFonts w:ascii="Calibri" w:hAnsi="Calibri"/>
          <w:b/>
          <w:color w:val="0F5132"/>
          <w:sz w:val="22"/>
        </w:rPr>
        <w:t>Option A (Because IBAN alone guarantees uniqueness, making Customer_Age a redundant attribute that violates minimality)</w:t>
      </w:r>
    </w:p>
    <w:p>
      <w:pPr>
        <w:spacing w:before="80" w:after="200"/>
        <w:pBdr>
          <w:bottom w:val="single" w:sz="6" w:space="1" w:color="D3D3D3"/>
        </w:pBdr>
      </w:pPr>
    </w:p>
    <w:p>
      <w:pPr>
        <w:spacing w:before="200" w:after="40"/>
      </w:pPr>
      <w:r>
        <w:rPr>
          <w:rFonts w:ascii="Calibri" w:hAnsi="Calibri"/>
          <w:b/>
          <w:color w:val="2C3E50"/>
          <w:sz w:val="24"/>
        </w:rPr>
        <w:t>Variant 207: [MCQ-069 -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2014</w:t>
      </w:r>
    </w:p>
    <w:p>
      <w:pPr>
        <w:spacing w:before="80" w:after="80" w:line="276" w:lineRule="auto"/>
      </w:pPr>
      <w:r>
        <w:rPr>
          <w:rFonts w:ascii="Calibri" w:hAnsi="Calibri"/>
          <w:b/>
          <w:sz w:val="22"/>
        </w:rPr>
        <w:t xml:space="preserve">Question: </w:t>
      </w:r>
      <w:r>
        <w:rPr>
          <w:rFonts w:ascii="Calibri" w:hAnsi="Calibri"/>
          <w:sz w:val="22"/>
        </w:rPr>
        <w:t>In order tracking, why is {Order_Number, Shipping_Zipcode} not a candidate key for table Orders?</w:t>
      </w:r>
    </w:p>
    <w:p>
      <w:pPr>
        <w:spacing w:before="80" w:after="40"/>
      </w:pPr>
      <w:r>
        <w:rPr>
          <w:rFonts w:ascii="Calibri" w:hAnsi="Calibri"/>
          <w:b/>
          <w:sz w:val="22"/>
        </w:rPr>
        <w:t>Options:</w:t>
      </w:r>
    </w:p>
    <w:p>
      <w:pPr>
        <w:spacing w:before="20" w:after="20" w:line="264" w:lineRule="auto"/>
        <w:ind w:left="360"/>
      </w:pPr>
      <w:r>
        <w:rPr>
          <w:rFonts w:ascii="Calibri" w:hAnsi="Calibri"/>
          <w:sz w:val="21"/>
        </w:rPr>
        <w:t>A. Zipcodes contain 5 digits</w:t>
      </w:r>
    </w:p>
    <w:p>
      <w:pPr>
        <w:spacing w:before="20" w:after="20" w:line="264" w:lineRule="auto"/>
        <w:ind w:left="360"/>
      </w:pPr>
      <w:r>
        <w:rPr>
          <w:rFonts w:ascii="Calibri" w:hAnsi="Calibri"/>
          <w:sz w:val="21"/>
        </w:rPr>
        <w:t>B. Order_Number alone is already unique, so adding Shipping_Zipcode violates the minimality requirement</w:t>
      </w:r>
    </w:p>
    <w:p>
      <w:pPr>
        <w:spacing w:before="20" w:after="20" w:line="264" w:lineRule="auto"/>
        <w:ind w:left="360"/>
      </w:pPr>
      <w:r>
        <w:rPr>
          <w:rFonts w:ascii="Calibri" w:hAnsi="Calibri"/>
          <w:sz w:val="21"/>
        </w:rPr>
        <w:t>C. Orders cannot have zipcodes</w:t>
      </w:r>
    </w:p>
    <w:p>
      <w:pPr>
        <w:spacing w:before="20" w:after="20" w:line="264" w:lineRule="auto"/>
        <w:ind w:left="360"/>
      </w:pPr>
      <w:r>
        <w:rPr>
          <w:rFonts w:ascii="Calibri" w:hAnsi="Calibri"/>
          <w:sz w:val="21"/>
        </w:rPr>
        <w:t>D. Minimality only applies to view queries</w:t>
      </w:r>
    </w:p>
    <w:p>
      <w:pPr>
        <w:spacing w:before="80" w:after="160"/>
      </w:pPr>
      <w:r>
        <w:rPr>
          <w:rFonts w:ascii="Calibri" w:hAnsi="Calibri"/>
          <w:b/>
          <w:color w:val="0F5132"/>
          <w:sz w:val="22"/>
        </w:rPr>
        <w:t xml:space="preserve">Correct Option: </w:t>
      </w:r>
      <w:r>
        <w:rPr>
          <w:rFonts w:ascii="Calibri" w:hAnsi="Calibri"/>
          <w:b/>
          <w:color w:val="0F5132"/>
          <w:sz w:val="22"/>
        </w:rPr>
        <w:t>Option B (Order_Number alone is already unique, so adding Shipping_Zipcode violates the minimality requirement)</w:t>
      </w:r>
    </w:p>
    <w:p>
      <w:pPr>
        <w:spacing w:before="80" w:after="200"/>
        <w:pBdr>
          <w:bottom w:val="single" w:sz="6" w:space="1" w:color="D3D3D3"/>
        </w:pBdr>
      </w:pPr>
    </w:p>
    <w:p>
      <w:pPr>
        <w:spacing w:before="200" w:after="40"/>
      </w:pPr>
      <w:r>
        <w:rPr>
          <w:rFonts w:ascii="Calibri" w:hAnsi="Calibri"/>
          <w:b/>
          <w:color w:val="2C3E50"/>
          <w:sz w:val="24"/>
        </w:rPr>
        <w:t>Variant 208: [MCQ-070 -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2015</w:t>
      </w:r>
    </w:p>
    <w:p>
      <w:pPr>
        <w:spacing w:before="80" w:after="80" w:line="276" w:lineRule="auto"/>
      </w:pPr>
      <w:r>
        <w:rPr>
          <w:rFonts w:ascii="Calibri" w:hAnsi="Calibri"/>
          <w:b/>
          <w:sz w:val="22"/>
        </w:rPr>
        <w:t xml:space="preserve">Question: </w:t>
      </w:r>
      <w:r>
        <w:rPr>
          <w:rFonts w:ascii="Calibri" w:hAnsi="Calibri"/>
          <w:sz w:val="22"/>
        </w:rPr>
        <w:t>When a hospital audits patient admissions 'WHERE Admission_Date BETWEEN 2026-01-01 AND 2026-03-31', how does a B+ tree index execute this efficiently?</w:t>
      </w:r>
    </w:p>
    <w:p>
      <w:pPr>
        <w:spacing w:before="80" w:after="40"/>
      </w:pPr>
      <w:r>
        <w:rPr>
          <w:rFonts w:ascii="Calibri" w:hAnsi="Calibri"/>
          <w:b/>
          <w:sz w:val="22"/>
        </w:rPr>
        <w:t>Options:</w:t>
      </w:r>
    </w:p>
    <w:p>
      <w:pPr>
        <w:spacing w:before="20" w:after="20" w:line="264" w:lineRule="auto"/>
        <w:ind w:left="360"/>
      </w:pPr>
      <w:r>
        <w:rPr>
          <w:rFonts w:ascii="Calibri" w:hAnsi="Calibri"/>
          <w:sz w:val="21"/>
        </w:rPr>
        <w:t>A. It finds the start date in O(log N) and then traverses the sequential leaf-node linked list without re-traversing tree branches</w:t>
      </w:r>
    </w:p>
    <w:p>
      <w:pPr>
        <w:spacing w:before="20" w:after="20" w:line="264" w:lineRule="auto"/>
        <w:ind w:left="360"/>
      </w:pPr>
      <w:r>
        <w:rPr>
          <w:rFonts w:ascii="Calibri" w:hAnsi="Calibri"/>
          <w:sz w:val="21"/>
        </w:rPr>
        <w:t>B. It scans the hospital disk from sector 0</w:t>
      </w:r>
    </w:p>
    <w:p>
      <w:pPr>
        <w:spacing w:before="20" w:after="20" w:line="264" w:lineRule="auto"/>
        <w:ind w:left="360"/>
      </w:pPr>
      <w:r>
        <w:rPr>
          <w:rFonts w:ascii="Calibri" w:hAnsi="Calibri"/>
          <w:sz w:val="21"/>
        </w:rPr>
        <w:t>C. It performs a separate tree traversal for every second in the three months</w:t>
      </w:r>
    </w:p>
    <w:p>
      <w:pPr>
        <w:spacing w:before="20" w:after="20" w:line="264" w:lineRule="auto"/>
        <w:ind w:left="360"/>
      </w:pPr>
      <w:r>
        <w:rPr>
          <w:rFonts w:ascii="Calibri" w:hAnsi="Calibri"/>
          <w:sz w:val="21"/>
        </w:rPr>
        <w:t>D. It converts dates into floating point numbers</w:t>
      </w:r>
    </w:p>
    <w:p>
      <w:pPr>
        <w:spacing w:before="80" w:after="160"/>
      </w:pPr>
      <w:r>
        <w:rPr>
          <w:rFonts w:ascii="Calibri" w:hAnsi="Calibri"/>
          <w:b/>
          <w:color w:val="0F5132"/>
          <w:sz w:val="22"/>
        </w:rPr>
        <w:t xml:space="preserve">Correct Option: </w:t>
      </w:r>
      <w:r>
        <w:rPr>
          <w:rFonts w:ascii="Calibri" w:hAnsi="Calibri"/>
          <w:b/>
          <w:color w:val="0F5132"/>
          <w:sz w:val="22"/>
        </w:rPr>
        <w:t>Option A (It finds the start date in O(log N) and then traverses the sequential leaf-node linked list without re-traversing tree branches)</w:t>
      </w:r>
    </w:p>
    <w:p>
      <w:pPr>
        <w:spacing w:before="80" w:after="200"/>
        <w:pBdr>
          <w:bottom w:val="single" w:sz="6" w:space="1" w:color="D3D3D3"/>
        </w:pBdr>
      </w:pPr>
    </w:p>
    <w:p>
      <w:pPr>
        <w:spacing w:before="200" w:after="40"/>
      </w:pPr>
      <w:r>
        <w:rPr>
          <w:rFonts w:ascii="Calibri" w:hAnsi="Calibri"/>
          <w:b/>
          <w:color w:val="2C3E50"/>
          <w:sz w:val="24"/>
        </w:rPr>
        <w:t>Variant 209: [MCQ-070 -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2015</w:t>
      </w:r>
    </w:p>
    <w:p>
      <w:pPr>
        <w:spacing w:before="80" w:after="80" w:line="276" w:lineRule="auto"/>
      </w:pPr>
      <w:r>
        <w:rPr>
          <w:rFonts w:ascii="Calibri" w:hAnsi="Calibri"/>
          <w:b/>
          <w:sz w:val="22"/>
        </w:rPr>
        <w:t xml:space="preserve">Question: </w:t>
      </w:r>
      <w:r>
        <w:rPr>
          <w:rFonts w:ascii="Calibri" w:hAnsi="Calibri"/>
          <w:sz w:val="22"/>
        </w:rPr>
        <w:t>In banking ledger queries 'WHERE Tx_Timestamp BETWEEN T1 AND T2', how does the B+ tree avoid random disk seeks?</w:t>
      </w:r>
    </w:p>
    <w:p>
      <w:pPr>
        <w:spacing w:before="80" w:after="40"/>
      </w:pPr>
      <w:r>
        <w:rPr>
          <w:rFonts w:ascii="Calibri" w:hAnsi="Calibri"/>
          <w:b/>
          <w:sz w:val="22"/>
        </w:rPr>
        <w:t>Options:</w:t>
      </w:r>
    </w:p>
    <w:p>
      <w:pPr>
        <w:spacing w:before="20" w:after="20" w:line="264" w:lineRule="auto"/>
        <w:ind w:left="360"/>
      </w:pPr>
      <w:r>
        <w:rPr>
          <w:rFonts w:ascii="Calibri" w:hAnsi="Calibri"/>
          <w:sz w:val="21"/>
        </w:rPr>
        <w:t>A. By traversing directly across the linked leaf nodes after navigating to the starting timestamp</w:t>
      </w:r>
    </w:p>
    <w:p>
      <w:pPr>
        <w:spacing w:before="20" w:after="20" w:line="264" w:lineRule="auto"/>
        <w:ind w:left="360"/>
      </w:pPr>
      <w:r>
        <w:rPr>
          <w:rFonts w:ascii="Calibri" w:hAnsi="Calibri"/>
          <w:sz w:val="21"/>
        </w:rPr>
        <w:t>B. By eliminating the root node</w:t>
      </w:r>
    </w:p>
    <w:p>
      <w:pPr>
        <w:spacing w:before="20" w:after="20" w:line="264" w:lineRule="auto"/>
        <w:ind w:left="360"/>
      </w:pPr>
      <w:r>
        <w:rPr>
          <w:rFonts w:ascii="Calibri" w:hAnsi="Calibri"/>
          <w:sz w:val="21"/>
        </w:rPr>
        <w:t>C. By sorting the database in reverse</w:t>
      </w:r>
    </w:p>
    <w:p>
      <w:pPr>
        <w:spacing w:before="20" w:after="20" w:line="264" w:lineRule="auto"/>
        <w:ind w:left="360"/>
      </w:pPr>
      <w:r>
        <w:rPr>
          <w:rFonts w:ascii="Calibri" w:hAnsi="Calibri"/>
          <w:sz w:val="21"/>
        </w:rPr>
        <w:t>D. By caching the entire ledger in L1 CPU cache</w:t>
      </w:r>
    </w:p>
    <w:p>
      <w:pPr>
        <w:spacing w:before="80" w:after="160"/>
      </w:pPr>
      <w:r>
        <w:rPr>
          <w:rFonts w:ascii="Calibri" w:hAnsi="Calibri"/>
          <w:b/>
          <w:color w:val="0F5132"/>
          <w:sz w:val="22"/>
        </w:rPr>
        <w:t xml:space="preserve">Correct Option: </w:t>
      </w:r>
      <w:r>
        <w:rPr>
          <w:rFonts w:ascii="Calibri" w:hAnsi="Calibri"/>
          <w:b/>
          <w:color w:val="0F5132"/>
          <w:sz w:val="22"/>
        </w:rPr>
        <w:t>Option A (By traversing directly across the linked leaf nodes after navigating to the starting timestamp)</w:t>
      </w:r>
    </w:p>
    <w:p>
      <w:pPr>
        <w:spacing w:before="80" w:after="200"/>
        <w:pBdr>
          <w:bottom w:val="single" w:sz="6" w:space="1" w:color="D3D3D3"/>
        </w:pBdr>
      </w:pPr>
    </w:p>
    <w:p>
      <w:pPr>
        <w:spacing w:before="200" w:after="40"/>
      </w:pPr>
      <w:r>
        <w:rPr>
          <w:rFonts w:ascii="Calibri" w:hAnsi="Calibri"/>
          <w:b/>
          <w:color w:val="2C3E50"/>
          <w:sz w:val="24"/>
        </w:rPr>
        <w:t>Variant 210: [MCQ-070 -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2015</w:t>
      </w:r>
    </w:p>
    <w:p>
      <w:pPr>
        <w:spacing w:before="80" w:after="80" w:line="276" w:lineRule="auto"/>
      </w:pPr>
      <w:r>
        <w:rPr>
          <w:rFonts w:ascii="Calibri" w:hAnsi="Calibri"/>
          <w:b/>
          <w:sz w:val="22"/>
        </w:rPr>
        <w:t xml:space="preserve">Question: </w:t>
      </w:r>
      <w:r>
        <w:rPr>
          <w:rFonts w:ascii="Calibri" w:hAnsi="Calibri"/>
          <w:sz w:val="22"/>
        </w:rPr>
        <w:t>How does a product catalog search for 'WHERE Price BETWEEN $50 AND $100' leverage B+ tree architecture?</w:t>
      </w:r>
    </w:p>
    <w:p>
      <w:pPr>
        <w:spacing w:before="80" w:after="40"/>
      </w:pPr>
      <w:r>
        <w:rPr>
          <w:rFonts w:ascii="Calibri" w:hAnsi="Calibri"/>
          <w:b/>
          <w:sz w:val="22"/>
        </w:rPr>
        <w:t>Options:</w:t>
      </w:r>
    </w:p>
    <w:p>
      <w:pPr>
        <w:spacing w:before="20" w:after="20" w:line="264" w:lineRule="auto"/>
        <w:ind w:left="360"/>
      </w:pPr>
      <w:r>
        <w:rPr>
          <w:rFonts w:ascii="Calibri" w:hAnsi="Calibri"/>
          <w:sz w:val="21"/>
        </w:rPr>
        <w:t>A. It calculates hashes for every integer from 50 to 100</w:t>
      </w:r>
    </w:p>
    <w:p>
      <w:pPr>
        <w:spacing w:before="20" w:after="20" w:line="264" w:lineRule="auto"/>
        <w:ind w:left="360"/>
      </w:pPr>
      <w:r>
        <w:rPr>
          <w:rFonts w:ascii="Calibri" w:hAnsi="Calibri"/>
          <w:sz w:val="21"/>
        </w:rPr>
        <w:t>B. It seeks to $50 at the leaf level and walks the leaf sibling pointers until exceeding $100</w:t>
      </w:r>
    </w:p>
    <w:p>
      <w:pPr>
        <w:spacing w:before="20" w:after="20" w:line="264" w:lineRule="auto"/>
        <w:ind w:left="360"/>
      </w:pPr>
      <w:r>
        <w:rPr>
          <w:rFonts w:ascii="Calibri" w:hAnsi="Calibri"/>
          <w:sz w:val="21"/>
        </w:rPr>
        <w:t>C. It re-indexes the products table on every search</w:t>
      </w:r>
    </w:p>
    <w:p>
      <w:pPr>
        <w:spacing w:before="20" w:after="20" w:line="264" w:lineRule="auto"/>
        <w:ind w:left="360"/>
      </w:pPr>
      <w:r>
        <w:rPr>
          <w:rFonts w:ascii="Calibri" w:hAnsi="Calibri"/>
          <w:sz w:val="21"/>
        </w:rPr>
        <w:t>D. It downloads the catalog to the user browser</w:t>
      </w:r>
    </w:p>
    <w:p>
      <w:pPr>
        <w:spacing w:before="80" w:after="160"/>
      </w:pPr>
      <w:r>
        <w:rPr>
          <w:rFonts w:ascii="Calibri" w:hAnsi="Calibri"/>
          <w:b/>
          <w:color w:val="0F5132"/>
          <w:sz w:val="22"/>
        </w:rPr>
        <w:t xml:space="preserve">Correct Option: </w:t>
      </w:r>
      <w:r>
        <w:rPr>
          <w:rFonts w:ascii="Calibri" w:hAnsi="Calibri"/>
          <w:b/>
          <w:color w:val="0F5132"/>
          <w:sz w:val="22"/>
        </w:rPr>
        <w:t>Option B (It seeks to $50 at the leaf level and walks the leaf sibling pointers until exceeding $100)</w:t>
      </w:r>
    </w:p>
    <w:p>
      <w:pPr>
        <w:spacing w:before="80" w:after="200"/>
        <w:pBdr>
          <w:bottom w:val="single" w:sz="6" w:space="1" w:color="D3D3D3"/>
        </w:pBdr>
      </w:pPr>
    </w:p>
    <w:p>
      <w:pPr>
        <w:spacing w:before="200" w:after="40"/>
      </w:pPr>
      <w:r>
        <w:rPr>
          <w:rFonts w:ascii="Calibri" w:hAnsi="Calibri"/>
          <w:b/>
          <w:color w:val="2C3E50"/>
          <w:sz w:val="24"/>
        </w:rPr>
        <w:t>Variant 211: [MCQ-071 - Variant 1] Healthcare &amp; Clinical EMR</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a clinical database, why must a secondary index on Patient_Phone_Number be a DENSE index?</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the underlying data file is sorted by Patient_ID, not phone number; a sparse index cannot find records in unsorted data</w:t>
      </w:r>
    </w:p>
    <w:p>
      <w:pPr>
        <w:spacing w:before="20" w:after="20" w:line="264" w:lineRule="auto"/>
        <w:ind w:left="360"/>
      </w:pPr>
      <w:r>
        <w:rPr>
          <w:rFonts w:ascii="Calibri" w:hAnsi="Calibri"/>
          <w:sz w:val="21"/>
        </w:rPr>
        <w:t>B. Because sparse indices are illegal in healthcare</w:t>
      </w:r>
    </w:p>
    <w:p>
      <w:pPr>
        <w:spacing w:before="20" w:after="20" w:line="264" w:lineRule="auto"/>
        <w:ind w:left="360"/>
      </w:pPr>
      <w:r>
        <w:rPr>
          <w:rFonts w:ascii="Calibri" w:hAnsi="Calibri"/>
          <w:sz w:val="21"/>
        </w:rPr>
        <w:t>C. Because phone numbers are 10 digits</w:t>
      </w:r>
    </w:p>
    <w:p>
      <w:pPr>
        <w:spacing w:before="20" w:after="20" w:line="264" w:lineRule="auto"/>
        <w:ind w:left="360"/>
      </w:pPr>
      <w:r>
        <w:rPr>
          <w:rFonts w:ascii="Calibri" w:hAnsi="Calibri"/>
          <w:sz w:val="21"/>
        </w:rPr>
        <w:t>D. Because dense indices prevent telephone spam</w:t>
      </w:r>
    </w:p>
    <w:p>
      <w:pPr>
        <w:spacing w:before="80" w:after="160"/>
      </w:pPr>
      <w:r>
        <w:rPr>
          <w:rFonts w:ascii="Calibri" w:hAnsi="Calibri"/>
          <w:b/>
          <w:color w:val="0F5132"/>
          <w:sz w:val="22"/>
        </w:rPr>
        <w:t xml:space="preserve">Correct Option: </w:t>
      </w:r>
      <w:r>
        <w:rPr>
          <w:rFonts w:ascii="Calibri" w:hAnsi="Calibri"/>
          <w:b/>
          <w:color w:val="0F5132"/>
          <w:sz w:val="22"/>
        </w:rPr>
        <w:t>Option A (Because the underlying data file is sorted by Patient_ID, not phone number; a sparse index cannot find records in unsorted data)</w:t>
      </w:r>
    </w:p>
    <w:p>
      <w:pPr>
        <w:spacing w:before="80" w:after="200"/>
        <w:pBdr>
          <w:bottom w:val="single" w:sz="6" w:space="1" w:color="D3D3D3"/>
        </w:pBdr>
      </w:pPr>
    </w:p>
    <w:p>
      <w:pPr>
        <w:spacing w:before="200" w:after="40"/>
      </w:pPr>
      <w:r>
        <w:rPr>
          <w:rFonts w:ascii="Calibri" w:hAnsi="Calibri"/>
          <w:b/>
          <w:color w:val="2C3E50"/>
          <w:sz w:val="24"/>
        </w:rPr>
        <w:t>Variant 212: [MCQ-071 - Variant 2] Core Banking &amp; FinTech Settlement</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a ledger sorted by Transaction_ID, why can an index on Account_Number NOT be sparse?</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Account_Number is not the physical sort order; only dense secondary indices can locate arbitrary positions</w:t>
      </w:r>
    </w:p>
    <w:p>
      <w:pPr>
        <w:spacing w:before="20" w:after="20" w:line="264" w:lineRule="auto"/>
        <w:ind w:left="360"/>
      </w:pPr>
      <w:r>
        <w:rPr>
          <w:rFonts w:ascii="Calibri" w:hAnsi="Calibri"/>
          <w:sz w:val="21"/>
        </w:rPr>
        <w:t>B. Because sparse indices cannot store numbers</w:t>
      </w:r>
    </w:p>
    <w:p>
      <w:pPr>
        <w:spacing w:before="20" w:after="20" w:line="264" w:lineRule="auto"/>
        <w:ind w:left="360"/>
      </w:pPr>
      <w:r>
        <w:rPr>
          <w:rFonts w:ascii="Calibri" w:hAnsi="Calibri"/>
          <w:sz w:val="21"/>
        </w:rPr>
        <w:t>C. Because accounts change daily</w:t>
      </w:r>
    </w:p>
    <w:p>
      <w:pPr>
        <w:spacing w:before="20" w:after="20" w:line="264" w:lineRule="auto"/>
        <w:ind w:left="360"/>
      </w:pPr>
      <w:r>
        <w:rPr>
          <w:rFonts w:ascii="Calibri" w:hAnsi="Calibri"/>
          <w:sz w:val="21"/>
        </w:rPr>
        <w:t>D. Because bank ledgers must use hash tables only</w:t>
      </w:r>
    </w:p>
    <w:p>
      <w:pPr>
        <w:spacing w:before="80" w:after="160"/>
      </w:pPr>
      <w:r>
        <w:rPr>
          <w:rFonts w:ascii="Calibri" w:hAnsi="Calibri"/>
          <w:b/>
          <w:color w:val="0F5132"/>
          <w:sz w:val="22"/>
        </w:rPr>
        <w:t xml:space="preserve">Correct Option: </w:t>
      </w:r>
      <w:r>
        <w:rPr>
          <w:rFonts w:ascii="Calibri" w:hAnsi="Calibri"/>
          <w:b/>
          <w:color w:val="0F5132"/>
          <w:sz w:val="22"/>
        </w:rPr>
        <w:t>Option A (Because Account_Number is not the physical sort order; only dense secondary indices can locate arbitrary positions)</w:t>
      </w:r>
    </w:p>
    <w:p>
      <w:pPr>
        <w:spacing w:before="80" w:after="200"/>
        <w:pBdr>
          <w:bottom w:val="single" w:sz="6" w:space="1" w:color="D3D3D3"/>
        </w:pBdr>
      </w:pPr>
    </w:p>
    <w:p>
      <w:pPr>
        <w:spacing w:before="200" w:after="40"/>
      </w:pPr>
      <w:r>
        <w:rPr>
          <w:rFonts w:ascii="Calibri" w:hAnsi="Calibri"/>
          <w:b/>
          <w:color w:val="2C3E50"/>
          <w:sz w:val="24"/>
        </w:rPr>
        <w:t>Variant 213: [MCQ-071 - Variant 3] E-Commerce Flash Sale &amp; Inventory</w:t>
      </w:r>
    </w:p>
    <w:p>
      <w:pPr>
        <w:spacing w:before="0" w:after="80"/>
      </w:pPr>
      <w:r>
        <w:rPr>
          <w:rFonts w:ascii="Calibri" w:hAnsi="Calibri"/>
          <w:b/>
          <w:sz w:val="21"/>
        </w:rPr>
        <w:t xml:space="preserve">Examination: </w:t>
      </w:r>
      <w:r>
        <w:rPr>
          <w:rFonts w:ascii="Calibri" w:hAnsi="Calibri"/>
          <w:sz w:val="21"/>
        </w:rPr>
        <w:t xml:space="preserve">ISRO Scientist / Engineer (Computer Science)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Why must an index on Product_Category in an un-ordered products heap file be dense?</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products have photos</w:t>
      </w:r>
    </w:p>
    <w:p>
      <w:pPr>
        <w:spacing w:before="20" w:after="20" w:line="264" w:lineRule="auto"/>
        <w:ind w:left="360"/>
      </w:pPr>
      <w:r>
        <w:rPr>
          <w:rFonts w:ascii="Calibri" w:hAnsi="Calibri"/>
          <w:sz w:val="21"/>
        </w:rPr>
        <w:t>B. Every product category must have an index entry because the heap file is not sorted by category</w:t>
      </w:r>
    </w:p>
    <w:p>
      <w:pPr>
        <w:spacing w:before="20" w:after="20" w:line="264" w:lineRule="auto"/>
        <w:ind w:left="360"/>
      </w:pPr>
      <w:r>
        <w:rPr>
          <w:rFonts w:ascii="Calibri" w:hAnsi="Calibri"/>
          <w:sz w:val="21"/>
        </w:rPr>
        <w:t>C. To prevent duplicate categories</w:t>
      </w:r>
    </w:p>
    <w:p>
      <w:pPr>
        <w:spacing w:before="20" w:after="20" w:line="264" w:lineRule="auto"/>
        <w:ind w:left="360"/>
      </w:pPr>
      <w:r>
        <w:rPr>
          <w:rFonts w:ascii="Calibri" w:hAnsi="Calibri"/>
          <w:sz w:val="21"/>
        </w:rPr>
        <w:t>D. Because sparse indices take more disk space</w:t>
      </w:r>
    </w:p>
    <w:p>
      <w:pPr>
        <w:spacing w:before="80" w:after="160"/>
      </w:pPr>
      <w:r>
        <w:rPr>
          <w:rFonts w:ascii="Calibri" w:hAnsi="Calibri"/>
          <w:b/>
          <w:color w:val="0F5132"/>
          <w:sz w:val="22"/>
        </w:rPr>
        <w:t xml:space="preserve">Correct Option: </w:t>
      </w:r>
      <w:r>
        <w:rPr>
          <w:rFonts w:ascii="Calibri" w:hAnsi="Calibri"/>
          <w:b/>
          <w:color w:val="0F5132"/>
          <w:sz w:val="22"/>
        </w:rPr>
        <w:t>Option B (Every product category must have an index entry because the heap file is not sorted by category)</w:t>
      </w:r>
    </w:p>
    <w:p>
      <w:pPr>
        <w:spacing w:before="80" w:after="200"/>
        <w:pBdr>
          <w:bottom w:val="single" w:sz="6" w:space="1" w:color="D3D3D3"/>
        </w:pBdr>
      </w:pPr>
    </w:p>
    <w:p>
      <w:pPr>
        <w:spacing w:before="360" w:after="120"/>
      </w:pPr>
      <w:r>
        <w:rPr>
          <w:rFonts w:ascii="Calibri" w:hAnsi="Calibri"/>
          <w:b/>
          <w:color w:val="1B365D"/>
          <w:sz w:val="30"/>
        </w:rPr>
        <w:t>Section 3: NIELIT Scientist 'B' &amp; Technical Assistant Variants (MCQ-072 to MCQ-100)</w:t>
      </w:r>
    </w:p>
    <w:p>
      <w:pPr>
        <w:spacing w:before="80" w:after="200"/>
        <w:pBdr>
          <w:bottom w:val="single" w:sz="6" w:space="1" w:color="D3D3D3"/>
        </w:pBdr>
      </w:pPr>
    </w:p>
    <w:p>
      <w:pPr>
        <w:spacing w:before="200" w:after="40"/>
      </w:pPr>
      <w:r>
        <w:rPr>
          <w:rFonts w:ascii="Calibri" w:hAnsi="Calibri"/>
          <w:b/>
          <w:color w:val="2C3E50"/>
          <w:sz w:val="24"/>
        </w:rPr>
        <w:t>Variant 214: [MCQ-072 -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When enforcing that a patient body temperature must lie between 30°C and 45°C, what is the preferred mechanism in a clinical database?</w:t>
      </w:r>
    </w:p>
    <w:p>
      <w:pPr>
        <w:spacing w:before="80" w:after="40"/>
      </w:pPr>
      <w:r>
        <w:rPr>
          <w:rFonts w:ascii="Calibri" w:hAnsi="Calibri"/>
          <w:b/>
          <w:sz w:val="22"/>
        </w:rPr>
        <w:t>Options:</w:t>
      </w:r>
    </w:p>
    <w:p>
      <w:pPr>
        <w:spacing w:before="20" w:after="20" w:line="264" w:lineRule="auto"/>
        <w:ind w:left="360"/>
      </w:pPr>
      <w:r>
        <w:rPr>
          <w:rFonts w:ascii="Calibri" w:hAnsi="Calibri"/>
          <w:sz w:val="21"/>
        </w:rPr>
        <w:t>A. An external Python stored procedure</w:t>
      </w:r>
    </w:p>
    <w:p>
      <w:pPr>
        <w:spacing w:before="20" w:after="20" w:line="264" w:lineRule="auto"/>
        <w:ind w:left="360"/>
      </w:pPr>
      <w:r>
        <w:rPr>
          <w:rFonts w:ascii="Calibri" w:hAnsi="Calibri"/>
          <w:sz w:val="21"/>
        </w:rPr>
        <w:t>B. A declarative CHECK constraint directly on the Vitals table</w:t>
      </w:r>
    </w:p>
    <w:p>
      <w:pPr>
        <w:spacing w:before="20" w:after="20" w:line="264" w:lineRule="auto"/>
        <w:ind w:left="360"/>
      </w:pPr>
      <w:r>
        <w:rPr>
          <w:rFonts w:ascii="Calibri" w:hAnsi="Calibri"/>
          <w:sz w:val="21"/>
        </w:rPr>
        <w:t>C. An asynchronous daily trigger</w:t>
      </w:r>
    </w:p>
    <w:p>
      <w:pPr>
        <w:spacing w:before="20" w:after="20" w:line="264" w:lineRule="auto"/>
        <w:ind w:left="360"/>
      </w:pPr>
      <w:r>
        <w:rPr>
          <w:rFonts w:ascii="Calibri" w:hAnsi="Calibri"/>
          <w:sz w:val="21"/>
        </w:rPr>
        <w:t>D. A database cursor</w:t>
      </w:r>
    </w:p>
    <w:p>
      <w:pPr>
        <w:spacing w:before="80" w:after="160"/>
      </w:pPr>
      <w:r>
        <w:rPr>
          <w:rFonts w:ascii="Calibri" w:hAnsi="Calibri"/>
          <w:b/>
          <w:color w:val="0F5132"/>
          <w:sz w:val="22"/>
        </w:rPr>
        <w:t xml:space="preserve">Correct Option: </w:t>
      </w:r>
      <w:r>
        <w:rPr>
          <w:rFonts w:ascii="Calibri" w:hAnsi="Calibri"/>
          <w:b/>
          <w:color w:val="0F5132"/>
          <w:sz w:val="22"/>
        </w:rPr>
        <w:t>Option B (A declarative CHECK constraint directly on the Vitals table)</w:t>
      </w:r>
    </w:p>
    <w:p>
      <w:pPr>
        <w:spacing w:before="80" w:after="200"/>
        <w:pBdr>
          <w:bottom w:val="single" w:sz="6" w:space="1" w:color="D3D3D3"/>
        </w:pBdr>
      </w:pPr>
    </w:p>
    <w:p>
      <w:pPr>
        <w:spacing w:before="200" w:after="40"/>
      </w:pPr>
      <w:r>
        <w:rPr>
          <w:rFonts w:ascii="Calibri" w:hAnsi="Calibri"/>
          <w:b/>
          <w:color w:val="2C3E50"/>
          <w:sz w:val="24"/>
        </w:rPr>
        <w:t>Variant 215: [MCQ-072 -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To enforce that savings account balances must never drop below the $500 minimum balance, what is the best database approach?</w:t>
      </w:r>
    </w:p>
    <w:p>
      <w:pPr>
        <w:spacing w:before="80" w:after="40"/>
      </w:pPr>
      <w:r>
        <w:rPr>
          <w:rFonts w:ascii="Calibri" w:hAnsi="Calibri"/>
          <w:b/>
          <w:sz w:val="22"/>
        </w:rPr>
        <w:t>Options:</w:t>
      </w:r>
    </w:p>
    <w:p>
      <w:pPr>
        <w:spacing w:before="20" w:after="20" w:line="264" w:lineRule="auto"/>
        <w:ind w:left="360"/>
      </w:pPr>
      <w:r>
        <w:rPr>
          <w:rFonts w:ascii="Calibri" w:hAnsi="Calibri"/>
          <w:sz w:val="21"/>
        </w:rPr>
        <w:t>A. Manual verification by tellers</w:t>
      </w:r>
    </w:p>
    <w:p>
      <w:pPr>
        <w:spacing w:before="20" w:after="20" w:line="264" w:lineRule="auto"/>
        <w:ind w:left="360"/>
      </w:pPr>
      <w:r>
        <w:rPr>
          <w:rFonts w:ascii="Calibri" w:hAnsi="Calibri"/>
          <w:sz w:val="21"/>
        </w:rPr>
        <w:t>B. An uncompiled stored procedure</w:t>
      </w:r>
    </w:p>
    <w:p>
      <w:pPr>
        <w:spacing w:before="20" w:after="20" w:line="264" w:lineRule="auto"/>
        <w:ind w:left="360"/>
      </w:pPr>
      <w:r>
        <w:rPr>
          <w:rFonts w:ascii="Calibri" w:hAnsi="Calibri"/>
          <w:sz w:val="21"/>
        </w:rPr>
        <w:t>C. A table-level declarative CHECK (Balance &gt;= 500) constraint</w:t>
      </w:r>
    </w:p>
    <w:p>
      <w:pPr>
        <w:spacing w:before="20" w:after="20" w:line="264" w:lineRule="auto"/>
        <w:ind w:left="360"/>
      </w:pPr>
      <w:r>
        <w:rPr>
          <w:rFonts w:ascii="Calibri" w:hAnsi="Calibri"/>
          <w:sz w:val="21"/>
        </w:rPr>
        <w:t>D. A database view with no base table</w:t>
      </w:r>
    </w:p>
    <w:p>
      <w:pPr>
        <w:spacing w:before="80" w:after="160"/>
      </w:pPr>
      <w:r>
        <w:rPr>
          <w:rFonts w:ascii="Calibri" w:hAnsi="Calibri"/>
          <w:b/>
          <w:color w:val="0F5132"/>
          <w:sz w:val="22"/>
        </w:rPr>
        <w:t xml:space="preserve">Correct Option: </w:t>
      </w:r>
      <w:r>
        <w:rPr>
          <w:rFonts w:ascii="Calibri" w:hAnsi="Calibri"/>
          <w:b/>
          <w:color w:val="0F5132"/>
          <w:sz w:val="22"/>
        </w:rPr>
        <w:t>Option C (A table-level declarative CHECK (Balance &gt;= 500) constraint)</w:t>
      </w:r>
    </w:p>
    <w:p>
      <w:pPr>
        <w:spacing w:before="80" w:after="200"/>
        <w:pBdr>
          <w:bottom w:val="single" w:sz="6" w:space="1" w:color="D3D3D3"/>
        </w:pBdr>
      </w:pPr>
    </w:p>
    <w:p>
      <w:pPr>
        <w:spacing w:before="200" w:after="40"/>
      </w:pPr>
      <w:r>
        <w:rPr>
          <w:rFonts w:ascii="Calibri" w:hAnsi="Calibri"/>
          <w:b/>
          <w:color w:val="2C3E50"/>
          <w:sz w:val="24"/>
        </w:rPr>
        <w:t>Variant 216: [MCQ-072 -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To ensure product discount percentages never exceed 90%, which database method is preferred?</w:t>
      </w:r>
    </w:p>
    <w:p>
      <w:pPr>
        <w:spacing w:before="80" w:after="40"/>
      </w:pPr>
      <w:r>
        <w:rPr>
          <w:rFonts w:ascii="Calibri" w:hAnsi="Calibri"/>
          <w:b/>
          <w:sz w:val="22"/>
        </w:rPr>
        <w:t>Options:</w:t>
      </w:r>
    </w:p>
    <w:p>
      <w:pPr>
        <w:spacing w:before="20" w:after="20" w:line="264" w:lineRule="auto"/>
        <w:ind w:left="360"/>
      </w:pPr>
      <w:r>
        <w:rPr>
          <w:rFonts w:ascii="Calibri" w:hAnsi="Calibri"/>
          <w:sz w:val="21"/>
        </w:rPr>
        <w:t>A. A statement-level trigger</w:t>
      </w:r>
    </w:p>
    <w:p>
      <w:pPr>
        <w:spacing w:before="20" w:after="20" w:line="264" w:lineRule="auto"/>
        <w:ind w:left="360"/>
      </w:pPr>
      <w:r>
        <w:rPr>
          <w:rFonts w:ascii="Calibri" w:hAnsi="Calibri"/>
          <w:sz w:val="21"/>
        </w:rPr>
        <w:t>B. A client-side JavaScript regex only</w:t>
      </w:r>
    </w:p>
    <w:p>
      <w:pPr>
        <w:spacing w:before="20" w:after="20" w:line="264" w:lineRule="auto"/>
        <w:ind w:left="360"/>
      </w:pPr>
      <w:r>
        <w:rPr>
          <w:rFonts w:ascii="Calibri" w:hAnsi="Calibri"/>
          <w:sz w:val="21"/>
        </w:rPr>
        <w:t>C. A database cursor loop</w:t>
      </w:r>
    </w:p>
    <w:p>
      <w:pPr>
        <w:spacing w:before="20" w:after="20" w:line="264" w:lineRule="auto"/>
        <w:ind w:left="360"/>
      </w:pPr>
      <w:r>
        <w:rPr>
          <w:rFonts w:ascii="Calibri" w:hAnsi="Calibri"/>
          <w:sz w:val="21"/>
        </w:rPr>
        <w:t>D. A declarative CHECK (discount_pct &lt;= 90) constraint</w:t>
      </w:r>
    </w:p>
    <w:p>
      <w:pPr>
        <w:spacing w:before="80" w:after="160"/>
      </w:pPr>
      <w:r>
        <w:rPr>
          <w:rFonts w:ascii="Calibri" w:hAnsi="Calibri"/>
          <w:b/>
          <w:color w:val="0F5132"/>
          <w:sz w:val="22"/>
        </w:rPr>
        <w:t xml:space="preserve">Correct Option: </w:t>
      </w:r>
      <w:r>
        <w:rPr>
          <w:rFonts w:ascii="Calibri" w:hAnsi="Calibri"/>
          <w:b/>
          <w:color w:val="0F5132"/>
          <w:sz w:val="22"/>
        </w:rPr>
        <w:t>Option D (A declarative CHECK (discount_pct &lt;= 90) constraint)</w:t>
      </w:r>
    </w:p>
    <w:p>
      <w:pPr>
        <w:spacing w:before="80" w:after="200"/>
        <w:pBdr>
          <w:bottom w:val="single" w:sz="6" w:space="1" w:color="D3D3D3"/>
        </w:pBdr>
      </w:pPr>
    </w:p>
    <w:p>
      <w:pPr>
        <w:spacing w:before="200" w:after="40"/>
      </w:pPr>
      <w:r>
        <w:rPr>
          <w:rFonts w:ascii="Calibri" w:hAnsi="Calibri"/>
          <w:b/>
          <w:color w:val="2C3E50"/>
          <w:sz w:val="24"/>
        </w:rPr>
        <w:t>Variant 217: [MCQ-073 -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In a hospital network where three surgical centers share an organ donor allocation catalog, why are global locks used?</w:t>
      </w:r>
    </w:p>
    <w:p>
      <w:pPr>
        <w:spacing w:before="80" w:after="40"/>
      </w:pPr>
      <w:r>
        <w:rPr>
          <w:rFonts w:ascii="Calibri" w:hAnsi="Calibri"/>
          <w:b/>
          <w:sz w:val="22"/>
        </w:rPr>
        <w:t>Options:</w:t>
      </w:r>
    </w:p>
    <w:p>
      <w:pPr>
        <w:spacing w:before="20" w:after="20" w:line="264" w:lineRule="auto"/>
        <w:ind w:left="360"/>
      </w:pPr>
      <w:r>
        <w:rPr>
          <w:rFonts w:ascii="Calibri" w:hAnsi="Calibri"/>
          <w:sz w:val="21"/>
        </w:rPr>
        <w:t>A. To synchronize access to available donor organs across all surgical centers, preventing double allocation</w:t>
      </w:r>
    </w:p>
    <w:p>
      <w:pPr>
        <w:spacing w:before="20" w:after="20" w:line="264" w:lineRule="auto"/>
        <w:ind w:left="360"/>
      </w:pPr>
      <w:r>
        <w:rPr>
          <w:rFonts w:ascii="Calibri" w:hAnsi="Calibri"/>
          <w:sz w:val="21"/>
        </w:rPr>
        <w:t>B. To prevent local nurses from logging in</w:t>
      </w:r>
    </w:p>
    <w:p>
      <w:pPr>
        <w:spacing w:before="20" w:after="20" w:line="264" w:lineRule="auto"/>
        <w:ind w:left="360"/>
      </w:pPr>
      <w:r>
        <w:rPr>
          <w:rFonts w:ascii="Calibri" w:hAnsi="Calibri"/>
          <w:sz w:val="21"/>
        </w:rPr>
        <w:t>C. To delete patient histories automatically</w:t>
      </w:r>
    </w:p>
    <w:p>
      <w:pPr>
        <w:spacing w:before="20" w:after="20" w:line="264" w:lineRule="auto"/>
        <w:ind w:left="360"/>
      </w:pPr>
      <w:r>
        <w:rPr>
          <w:rFonts w:ascii="Calibri" w:hAnsi="Calibri"/>
          <w:sz w:val="21"/>
        </w:rPr>
        <w:t>D. To avoid local memory usage</w:t>
      </w:r>
    </w:p>
    <w:p>
      <w:pPr>
        <w:spacing w:before="80" w:after="160"/>
      </w:pPr>
      <w:r>
        <w:rPr>
          <w:rFonts w:ascii="Calibri" w:hAnsi="Calibri"/>
          <w:b/>
          <w:color w:val="0F5132"/>
          <w:sz w:val="22"/>
        </w:rPr>
        <w:t xml:space="preserve">Correct Option: </w:t>
      </w:r>
      <w:r>
        <w:rPr>
          <w:rFonts w:ascii="Calibri" w:hAnsi="Calibri"/>
          <w:b/>
          <w:color w:val="0F5132"/>
          <w:sz w:val="22"/>
        </w:rPr>
        <w:t>Option A (To synchronize access to available donor organs across all surgical centers, preventing double allocation)</w:t>
      </w:r>
    </w:p>
    <w:p>
      <w:pPr>
        <w:spacing w:before="80" w:after="200"/>
        <w:pBdr>
          <w:bottom w:val="single" w:sz="6" w:space="1" w:color="D3D3D3"/>
        </w:pBdr>
      </w:pPr>
    </w:p>
    <w:p>
      <w:pPr>
        <w:spacing w:before="200" w:after="40"/>
      </w:pPr>
      <w:r>
        <w:rPr>
          <w:rFonts w:ascii="Calibri" w:hAnsi="Calibri"/>
          <w:b/>
          <w:color w:val="2C3E50"/>
          <w:sz w:val="24"/>
        </w:rPr>
        <w:t>Variant 218: [MCQ-073 -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In a distributed global payment network across Tokyo, London, and New York, why are global locks managed by the transaction coordinator?</w:t>
      </w:r>
    </w:p>
    <w:p>
      <w:pPr>
        <w:spacing w:before="80" w:after="40"/>
      </w:pPr>
      <w:r>
        <w:rPr>
          <w:rFonts w:ascii="Calibri" w:hAnsi="Calibri"/>
          <w:b/>
          <w:sz w:val="22"/>
        </w:rPr>
        <w:t>Options:</w:t>
      </w:r>
    </w:p>
    <w:p>
      <w:pPr>
        <w:spacing w:before="20" w:after="20" w:line="264" w:lineRule="auto"/>
        <w:ind w:left="360"/>
      </w:pPr>
      <w:r>
        <w:rPr>
          <w:rFonts w:ascii="Calibri" w:hAnsi="Calibri"/>
          <w:sz w:val="21"/>
        </w:rPr>
        <w:t>A. To synchronize multi-currency settlement ledgers across geographical regions</w:t>
      </w:r>
    </w:p>
    <w:p>
      <w:pPr>
        <w:spacing w:before="20" w:after="20" w:line="264" w:lineRule="auto"/>
        <w:ind w:left="360"/>
      </w:pPr>
      <w:r>
        <w:rPr>
          <w:rFonts w:ascii="Calibri" w:hAnsi="Calibri"/>
          <w:sz w:val="21"/>
        </w:rPr>
        <w:t>B. To replace database passwords</w:t>
      </w:r>
    </w:p>
    <w:p>
      <w:pPr>
        <w:spacing w:before="20" w:after="20" w:line="264" w:lineRule="auto"/>
        <w:ind w:left="360"/>
      </w:pPr>
      <w:r>
        <w:rPr>
          <w:rFonts w:ascii="Calibri" w:hAnsi="Calibri"/>
          <w:sz w:val="21"/>
        </w:rPr>
        <w:t>C. To make transactions unrecoverable</w:t>
      </w:r>
    </w:p>
    <w:p>
      <w:pPr>
        <w:spacing w:before="20" w:after="20" w:line="264" w:lineRule="auto"/>
        <w:ind w:left="360"/>
      </w:pPr>
      <w:r>
        <w:rPr>
          <w:rFonts w:ascii="Calibri" w:hAnsi="Calibri"/>
          <w:sz w:val="21"/>
        </w:rPr>
        <w:t>D. To slow down international banking</w:t>
      </w:r>
    </w:p>
    <w:p>
      <w:pPr>
        <w:spacing w:before="80" w:after="160"/>
      </w:pPr>
      <w:r>
        <w:rPr>
          <w:rFonts w:ascii="Calibri" w:hAnsi="Calibri"/>
          <w:b/>
          <w:color w:val="0F5132"/>
          <w:sz w:val="22"/>
        </w:rPr>
        <w:t xml:space="preserve">Correct Option: </w:t>
      </w:r>
      <w:r>
        <w:rPr>
          <w:rFonts w:ascii="Calibri" w:hAnsi="Calibri"/>
          <w:b/>
          <w:color w:val="0F5132"/>
          <w:sz w:val="22"/>
        </w:rPr>
        <w:t>Option A (To synchronize multi-currency settlement ledgers across geographical regions)</w:t>
      </w:r>
    </w:p>
    <w:p>
      <w:pPr>
        <w:spacing w:before="80" w:after="200"/>
        <w:pBdr>
          <w:bottom w:val="single" w:sz="6" w:space="1" w:color="D3D3D3"/>
        </w:pBdr>
      </w:pPr>
    </w:p>
    <w:p>
      <w:pPr>
        <w:spacing w:before="200" w:after="40"/>
      </w:pPr>
      <w:r>
        <w:rPr>
          <w:rFonts w:ascii="Calibri" w:hAnsi="Calibri"/>
          <w:b/>
          <w:color w:val="2C3E50"/>
          <w:sz w:val="24"/>
        </w:rPr>
        <w:t>Variant 219: [MCQ-073 -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In a global inventory system where regional warehouses fulfill orders from a central master stock, what do global locks guarantee?</w:t>
      </w:r>
    </w:p>
    <w:p>
      <w:pPr>
        <w:spacing w:before="80" w:after="40"/>
      </w:pPr>
      <w:r>
        <w:rPr>
          <w:rFonts w:ascii="Calibri" w:hAnsi="Calibri"/>
          <w:b/>
          <w:sz w:val="22"/>
        </w:rPr>
        <w:t>Options:</w:t>
      </w:r>
    </w:p>
    <w:p>
      <w:pPr>
        <w:spacing w:before="20" w:after="20" w:line="264" w:lineRule="auto"/>
        <w:ind w:left="360"/>
      </w:pPr>
      <w:r>
        <w:rPr>
          <w:rFonts w:ascii="Calibri" w:hAnsi="Calibri"/>
          <w:sz w:val="21"/>
        </w:rPr>
        <w:t>A. Elimination of customer shipping costs</w:t>
      </w:r>
    </w:p>
    <w:p>
      <w:pPr>
        <w:spacing w:before="20" w:after="20" w:line="264" w:lineRule="auto"/>
        <w:ind w:left="360"/>
      </w:pPr>
      <w:r>
        <w:rPr>
          <w:rFonts w:ascii="Calibri" w:hAnsi="Calibri"/>
          <w:sz w:val="21"/>
        </w:rPr>
        <w:t>B. Coordinated, conflict-free stock allocation across all fulfillment centers</w:t>
      </w:r>
    </w:p>
    <w:p>
      <w:pPr>
        <w:spacing w:before="20" w:after="20" w:line="264" w:lineRule="auto"/>
        <w:ind w:left="360"/>
      </w:pPr>
      <w:r>
        <w:rPr>
          <w:rFonts w:ascii="Calibri" w:hAnsi="Calibri"/>
          <w:sz w:val="21"/>
        </w:rPr>
        <w:t>C. Faster website image loading</w:t>
      </w:r>
    </w:p>
    <w:p>
      <w:pPr>
        <w:spacing w:before="20" w:after="20" w:line="264" w:lineRule="auto"/>
        <w:ind w:left="360"/>
      </w:pPr>
      <w:r>
        <w:rPr>
          <w:rFonts w:ascii="Calibri" w:hAnsi="Calibri"/>
          <w:sz w:val="21"/>
        </w:rPr>
        <w:t>D. Unlimited checkout attempts</w:t>
      </w:r>
    </w:p>
    <w:p>
      <w:pPr>
        <w:spacing w:before="80" w:after="160"/>
      </w:pPr>
      <w:r>
        <w:rPr>
          <w:rFonts w:ascii="Calibri" w:hAnsi="Calibri"/>
          <w:b/>
          <w:color w:val="0F5132"/>
          <w:sz w:val="22"/>
        </w:rPr>
        <w:t xml:space="preserve">Correct Option: </w:t>
      </w:r>
      <w:r>
        <w:rPr>
          <w:rFonts w:ascii="Calibri" w:hAnsi="Calibri"/>
          <w:b/>
          <w:color w:val="0F5132"/>
          <w:sz w:val="22"/>
        </w:rPr>
        <w:t>Option B (Coordinated, conflict-free stock allocation across all fulfillment centers)</w:t>
      </w:r>
    </w:p>
    <w:p>
      <w:pPr>
        <w:spacing w:before="80" w:after="200"/>
        <w:pBdr>
          <w:bottom w:val="single" w:sz="6" w:space="1" w:color="D3D3D3"/>
        </w:pBdr>
      </w:pPr>
    </w:p>
    <w:p>
      <w:pPr>
        <w:spacing w:before="200" w:after="40"/>
      </w:pPr>
      <w:r>
        <w:rPr>
          <w:rFonts w:ascii="Calibri" w:hAnsi="Calibri"/>
          <w:b/>
          <w:color w:val="2C3E50"/>
          <w:sz w:val="24"/>
        </w:rPr>
        <w:t>Variant 220: [MCQ-074 -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Doctor T2 reads an uncommitted insulin dosage entered by Doctor T1. T2 commits and prints the discharge order. T1 then aborts due to an allergic warning. Why is this an irrecoverable error?</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the printer ran out of paper</w:t>
      </w:r>
    </w:p>
    <w:p>
      <w:pPr>
        <w:spacing w:before="20" w:after="20" w:line="264" w:lineRule="auto"/>
        <w:ind w:left="360"/>
      </w:pPr>
      <w:r>
        <w:rPr>
          <w:rFonts w:ascii="Calibri" w:hAnsi="Calibri"/>
          <w:sz w:val="21"/>
        </w:rPr>
        <w:t>B. Because T2 already committed and discharged the patient based on an aborted, non-existent insulin order</w:t>
      </w:r>
    </w:p>
    <w:p>
      <w:pPr>
        <w:spacing w:before="20" w:after="20" w:line="264" w:lineRule="auto"/>
        <w:ind w:left="360"/>
      </w:pPr>
      <w:r>
        <w:rPr>
          <w:rFonts w:ascii="Calibri" w:hAnsi="Calibri"/>
          <w:sz w:val="21"/>
        </w:rPr>
        <w:t>C. Because insulin is an injectable medication</w:t>
      </w:r>
    </w:p>
    <w:p>
      <w:pPr>
        <w:spacing w:before="20" w:after="20" w:line="264" w:lineRule="auto"/>
        <w:ind w:left="360"/>
      </w:pPr>
      <w:r>
        <w:rPr>
          <w:rFonts w:ascii="Calibri" w:hAnsi="Calibri"/>
          <w:sz w:val="21"/>
        </w:rPr>
        <w:t>D. Because T1 and T2 used the same hospital terminal</w:t>
      </w:r>
    </w:p>
    <w:p>
      <w:pPr>
        <w:spacing w:before="80" w:after="160"/>
      </w:pPr>
      <w:r>
        <w:rPr>
          <w:rFonts w:ascii="Calibri" w:hAnsi="Calibri"/>
          <w:b/>
          <w:color w:val="0F5132"/>
          <w:sz w:val="22"/>
        </w:rPr>
        <w:t xml:space="preserve">Correct Option: </w:t>
      </w:r>
      <w:r>
        <w:rPr>
          <w:rFonts w:ascii="Calibri" w:hAnsi="Calibri"/>
          <w:b/>
          <w:color w:val="0F5132"/>
          <w:sz w:val="22"/>
        </w:rPr>
        <w:t>Option A (Because the printer ran out of paper)</w:t>
      </w:r>
    </w:p>
    <w:p>
      <w:pPr>
        <w:spacing w:before="80" w:after="200"/>
        <w:pBdr>
          <w:bottom w:val="single" w:sz="6" w:space="1" w:color="D3D3D3"/>
        </w:pBdr>
      </w:pPr>
    </w:p>
    <w:p>
      <w:pPr>
        <w:spacing w:before="200" w:after="40"/>
      </w:pPr>
      <w:r>
        <w:rPr>
          <w:rFonts w:ascii="Calibri" w:hAnsi="Calibri"/>
          <w:b/>
          <w:color w:val="2C3E50"/>
          <w:sz w:val="24"/>
        </w:rPr>
        <w:t>Variant 221: [MCQ-074 -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Wire transfer T2 reads an uncommitted $100K credit posted by T1. T2 commits and wires the funds externally. T1 then aborts due to fraud. Why is the database in an irrecoverable state?</w:t>
      </w:r>
    </w:p>
    <w:p>
      <w:pPr>
        <w:spacing w:before="80" w:after="40"/>
      </w:pPr>
      <w:r>
        <w:rPr>
          <w:rFonts w:ascii="Calibri" w:hAnsi="Calibri"/>
          <w:b/>
          <w:sz w:val="22"/>
        </w:rPr>
        <w:t>Options:</w:t>
      </w:r>
    </w:p>
    <w:p>
      <w:pPr>
        <w:spacing w:before="20" w:after="20" w:line="264" w:lineRule="auto"/>
        <w:ind w:left="360"/>
      </w:pPr>
      <w:r>
        <w:rPr>
          <w:rFonts w:ascii="Calibri" w:hAnsi="Calibri"/>
          <w:sz w:val="21"/>
        </w:rPr>
        <w:t>A. T2 committed and paid out cash based on a phantom credit that was rolled back</w:t>
      </w:r>
    </w:p>
    <w:p>
      <w:pPr>
        <w:spacing w:before="20" w:after="20" w:line="264" w:lineRule="auto"/>
        <w:ind w:left="360"/>
      </w:pPr>
      <w:r>
        <w:rPr>
          <w:rFonts w:ascii="Calibri" w:hAnsi="Calibri"/>
          <w:sz w:val="21"/>
        </w:rPr>
        <w:t>B. Foreign exchange markets closed</w:t>
      </w:r>
    </w:p>
    <w:p>
      <w:pPr>
        <w:spacing w:before="20" w:after="20" w:line="264" w:lineRule="auto"/>
        <w:ind w:left="360"/>
      </w:pPr>
      <w:r>
        <w:rPr>
          <w:rFonts w:ascii="Calibri" w:hAnsi="Calibri"/>
          <w:sz w:val="21"/>
        </w:rPr>
        <w:t>C. The bank accounts were deleted</w:t>
      </w:r>
    </w:p>
    <w:p>
      <w:pPr>
        <w:spacing w:before="20" w:after="20" w:line="264" w:lineRule="auto"/>
        <w:ind w:left="360"/>
      </w:pPr>
      <w:r>
        <w:rPr>
          <w:rFonts w:ascii="Calibri" w:hAnsi="Calibri"/>
          <w:sz w:val="21"/>
        </w:rPr>
        <w:t>D. Interest rates decreased</w:t>
      </w:r>
    </w:p>
    <w:p>
      <w:pPr>
        <w:spacing w:before="80" w:after="160"/>
      </w:pPr>
      <w:r>
        <w:rPr>
          <w:rFonts w:ascii="Calibri" w:hAnsi="Calibri"/>
          <w:b/>
          <w:color w:val="0F5132"/>
          <w:sz w:val="22"/>
        </w:rPr>
        <w:t xml:space="preserve">Correct Option: </w:t>
      </w:r>
      <w:r>
        <w:rPr>
          <w:rFonts w:ascii="Calibri" w:hAnsi="Calibri"/>
          <w:b/>
          <w:color w:val="0F5132"/>
          <w:sz w:val="22"/>
        </w:rPr>
        <w:t>Option A (T2 committed and paid out cash based on a phantom credit that was rolled back)</w:t>
      </w:r>
    </w:p>
    <w:p>
      <w:pPr>
        <w:spacing w:before="80" w:after="200"/>
        <w:pBdr>
          <w:bottom w:val="single" w:sz="6" w:space="1" w:color="D3D3D3"/>
        </w:pBdr>
      </w:pPr>
    </w:p>
    <w:p>
      <w:pPr>
        <w:spacing w:before="200" w:after="40"/>
      </w:pPr>
      <w:r>
        <w:rPr>
          <w:rFonts w:ascii="Calibri" w:hAnsi="Calibri"/>
          <w:b/>
          <w:color w:val="2C3E50"/>
          <w:sz w:val="24"/>
        </w:rPr>
        <w:t>Variant 222: [MCQ-074 -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Cart T2 reads an uncommitted price discount of $1 posted by promotional batch T1. T2 commits and completes payment. T1 aborts. Why is this schedule irrecoverable?</w:t>
      </w:r>
    </w:p>
    <w:p>
      <w:pPr>
        <w:spacing w:before="80" w:after="40"/>
      </w:pPr>
      <w:r>
        <w:rPr>
          <w:rFonts w:ascii="Calibri" w:hAnsi="Calibri"/>
          <w:b/>
          <w:sz w:val="22"/>
        </w:rPr>
        <w:t>Options:</w:t>
      </w:r>
    </w:p>
    <w:p>
      <w:pPr>
        <w:spacing w:before="20" w:after="20" w:line="264" w:lineRule="auto"/>
        <w:ind w:left="360"/>
      </w:pPr>
      <w:r>
        <w:rPr>
          <w:rFonts w:ascii="Calibri" w:hAnsi="Calibri"/>
          <w:sz w:val="21"/>
        </w:rPr>
        <w:t>A. T2 committed a purchase using a discount that was rolled back and never officially existed</w:t>
      </w:r>
    </w:p>
    <w:p>
      <w:pPr>
        <w:spacing w:before="20" w:after="20" w:line="264" w:lineRule="auto"/>
        <w:ind w:left="360"/>
      </w:pPr>
      <w:r>
        <w:rPr>
          <w:rFonts w:ascii="Calibri" w:hAnsi="Calibri"/>
          <w:sz w:val="21"/>
        </w:rPr>
        <w:t>B. The customer returned the item</w:t>
      </w:r>
    </w:p>
    <w:p>
      <w:pPr>
        <w:spacing w:before="20" w:after="20" w:line="264" w:lineRule="auto"/>
        <w:ind w:left="360"/>
      </w:pPr>
      <w:r>
        <w:rPr>
          <w:rFonts w:ascii="Calibri" w:hAnsi="Calibri"/>
          <w:sz w:val="21"/>
        </w:rPr>
        <w:t>C. Products cannot be discounted</w:t>
      </w:r>
    </w:p>
    <w:p>
      <w:pPr>
        <w:spacing w:before="20" w:after="20" w:line="264" w:lineRule="auto"/>
        <w:ind w:left="360"/>
      </w:pPr>
      <w:r>
        <w:rPr>
          <w:rFonts w:ascii="Calibri" w:hAnsi="Calibri"/>
          <w:sz w:val="21"/>
        </w:rPr>
        <w:t>D. Inventory was out of stock</w:t>
      </w:r>
    </w:p>
    <w:p>
      <w:pPr>
        <w:spacing w:before="80" w:after="160"/>
      </w:pPr>
      <w:r>
        <w:rPr>
          <w:rFonts w:ascii="Calibri" w:hAnsi="Calibri"/>
          <w:b/>
          <w:color w:val="0F5132"/>
          <w:sz w:val="22"/>
        </w:rPr>
        <w:t xml:space="preserve">Correct Option: </w:t>
      </w:r>
      <w:r>
        <w:rPr>
          <w:rFonts w:ascii="Calibri" w:hAnsi="Calibri"/>
          <w:b/>
          <w:color w:val="0F5132"/>
          <w:sz w:val="22"/>
        </w:rPr>
        <w:t>Option B (The customer returned the item)</w:t>
      </w:r>
    </w:p>
    <w:p>
      <w:pPr>
        <w:spacing w:before="80" w:after="200"/>
        <w:pBdr>
          <w:bottom w:val="single" w:sz="6" w:space="1" w:color="D3D3D3"/>
        </w:pBdr>
      </w:pPr>
    </w:p>
    <w:p>
      <w:pPr>
        <w:spacing w:before="200" w:after="40"/>
      </w:pPr>
      <w:r>
        <w:rPr>
          <w:rFonts w:ascii="Calibri" w:hAnsi="Calibri"/>
          <w:b/>
          <w:color w:val="2C3E50"/>
          <w:sz w:val="24"/>
        </w:rPr>
        <w:t>Variant 223: [MCQ-075 -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Decomposing Patient_Diagnosis(Patient_ID, Symptom_Code, Disease_Code, Treatment_Code) with chain dependencies into 3 pairwise relations achieves:</w:t>
      </w:r>
    </w:p>
    <w:p>
      <w:pPr>
        <w:spacing w:before="80" w:after="40"/>
      </w:pPr>
      <w:r>
        <w:rPr>
          <w:rFonts w:ascii="Calibri" w:hAnsi="Calibri"/>
          <w:b/>
          <w:sz w:val="22"/>
        </w:rPr>
        <w:t>Options:</w:t>
      </w:r>
    </w:p>
    <w:p>
      <w:pPr>
        <w:spacing w:before="20" w:after="20" w:line="264" w:lineRule="auto"/>
        <w:ind w:left="360"/>
      </w:pPr>
      <w:r>
        <w:rPr>
          <w:rFonts w:ascii="Calibri" w:hAnsi="Calibri"/>
          <w:sz w:val="21"/>
        </w:rPr>
        <w:t>A. Loss of medical diagnosis records</w:t>
      </w:r>
    </w:p>
    <w:p>
      <w:pPr>
        <w:spacing w:before="20" w:after="20" w:line="264" w:lineRule="auto"/>
        <w:ind w:left="360"/>
      </w:pPr>
      <w:r>
        <w:rPr>
          <w:rFonts w:ascii="Calibri" w:hAnsi="Calibri"/>
          <w:sz w:val="21"/>
        </w:rPr>
        <w:t>B. A lossless join and full dependency preservation</w:t>
      </w:r>
    </w:p>
    <w:p>
      <w:pPr>
        <w:spacing w:before="20" w:after="20" w:line="264" w:lineRule="auto"/>
        <w:ind w:left="360"/>
      </w:pPr>
      <w:r>
        <w:rPr>
          <w:rFonts w:ascii="Calibri" w:hAnsi="Calibri"/>
          <w:sz w:val="21"/>
        </w:rPr>
        <w:t>C. An irrecoverable patient state</w:t>
      </w:r>
    </w:p>
    <w:p>
      <w:pPr>
        <w:spacing w:before="20" w:after="20" w:line="264" w:lineRule="auto"/>
        <w:ind w:left="360"/>
      </w:pPr>
      <w:r>
        <w:rPr>
          <w:rFonts w:ascii="Calibri" w:hAnsi="Calibri"/>
          <w:sz w:val="21"/>
        </w:rPr>
        <w:t>D. Violations of 1NF</w:t>
      </w:r>
    </w:p>
    <w:p>
      <w:pPr>
        <w:spacing w:before="80" w:after="160"/>
      </w:pPr>
      <w:r>
        <w:rPr>
          <w:rFonts w:ascii="Calibri" w:hAnsi="Calibri"/>
          <w:b/>
          <w:color w:val="0F5132"/>
          <w:sz w:val="22"/>
        </w:rPr>
        <w:t xml:space="preserve">Correct Option: </w:t>
      </w:r>
      <w:r>
        <w:rPr>
          <w:rFonts w:ascii="Calibri" w:hAnsi="Calibri"/>
          <w:b/>
          <w:color w:val="0F5132"/>
          <w:sz w:val="22"/>
        </w:rPr>
        <w:t>Option B (A lossless join and full dependency preservation)</w:t>
      </w:r>
    </w:p>
    <w:p>
      <w:pPr>
        <w:spacing w:before="80" w:after="200"/>
        <w:pBdr>
          <w:bottom w:val="single" w:sz="6" w:space="1" w:color="D3D3D3"/>
        </w:pBdr>
      </w:pPr>
    </w:p>
    <w:p>
      <w:pPr>
        <w:spacing w:before="200" w:after="40"/>
      </w:pPr>
      <w:r>
        <w:rPr>
          <w:rFonts w:ascii="Calibri" w:hAnsi="Calibri"/>
          <w:b/>
          <w:color w:val="2C3E50"/>
          <w:sz w:val="24"/>
        </w:rPr>
        <w:t>Variant 224: [MCQ-075 -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Decomposing Bank_Facility(Loan_ID, Borrower_ID, Credit_Score, Interest_Rate) along functional dependencies into R1, R2, R3:</w:t>
      </w:r>
    </w:p>
    <w:p>
      <w:pPr>
        <w:spacing w:before="80" w:after="40"/>
      </w:pPr>
      <w:r>
        <w:rPr>
          <w:rFonts w:ascii="Calibri" w:hAnsi="Calibri"/>
          <w:b/>
          <w:sz w:val="22"/>
        </w:rPr>
        <w:t>Options:</w:t>
      </w:r>
    </w:p>
    <w:p>
      <w:pPr>
        <w:spacing w:before="20" w:after="20" w:line="264" w:lineRule="auto"/>
        <w:ind w:left="360"/>
      </w:pPr>
      <w:r>
        <w:rPr>
          <w:rFonts w:ascii="Calibri" w:hAnsi="Calibri"/>
          <w:sz w:val="21"/>
        </w:rPr>
        <w:t>A. Erases credit history</w:t>
      </w:r>
    </w:p>
    <w:p>
      <w:pPr>
        <w:spacing w:before="20" w:after="20" w:line="264" w:lineRule="auto"/>
        <w:ind w:left="360"/>
      </w:pPr>
      <w:r>
        <w:rPr>
          <w:rFonts w:ascii="Calibri" w:hAnsi="Calibri"/>
          <w:sz w:val="21"/>
        </w:rPr>
        <w:t>B. Doubles interest rates</w:t>
      </w:r>
    </w:p>
    <w:p>
      <w:pPr>
        <w:spacing w:before="20" w:after="20" w:line="264" w:lineRule="auto"/>
        <w:ind w:left="360"/>
      </w:pPr>
      <w:r>
        <w:rPr>
          <w:rFonts w:ascii="Calibri" w:hAnsi="Calibri"/>
          <w:sz w:val="21"/>
        </w:rPr>
        <w:t>C. Guarantees a lossless join and preserves all banking regulatory dependencies</w:t>
      </w:r>
    </w:p>
    <w:p>
      <w:pPr>
        <w:spacing w:before="20" w:after="20" w:line="264" w:lineRule="auto"/>
        <w:ind w:left="360"/>
      </w:pPr>
      <w:r>
        <w:rPr>
          <w:rFonts w:ascii="Calibri" w:hAnsi="Calibri"/>
          <w:sz w:val="21"/>
        </w:rPr>
        <w:t>D. Fails 2NF requirements</w:t>
      </w:r>
    </w:p>
    <w:p>
      <w:pPr>
        <w:spacing w:before="80" w:after="160"/>
      </w:pPr>
      <w:r>
        <w:rPr>
          <w:rFonts w:ascii="Calibri" w:hAnsi="Calibri"/>
          <w:b/>
          <w:color w:val="0F5132"/>
          <w:sz w:val="22"/>
        </w:rPr>
        <w:t xml:space="preserve">Correct Option: </w:t>
      </w:r>
      <w:r>
        <w:rPr>
          <w:rFonts w:ascii="Calibri" w:hAnsi="Calibri"/>
          <w:b/>
          <w:color w:val="0F5132"/>
          <w:sz w:val="22"/>
        </w:rPr>
        <w:t>Option C (Guarantees a lossless join and preserves all banking regulatory dependencies)</w:t>
      </w:r>
    </w:p>
    <w:p>
      <w:pPr>
        <w:spacing w:before="80" w:after="200"/>
        <w:pBdr>
          <w:bottom w:val="single" w:sz="6" w:space="1" w:color="D3D3D3"/>
        </w:pBdr>
      </w:pPr>
    </w:p>
    <w:p>
      <w:pPr>
        <w:spacing w:before="200" w:after="40"/>
      </w:pPr>
      <w:r>
        <w:rPr>
          <w:rFonts w:ascii="Calibri" w:hAnsi="Calibri"/>
          <w:b/>
          <w:color w:val="2C3E50"/>
          <w:sz w:val="24"/>
        </w:rPr>
        <w:t>Variant 225: [MCQ-075 -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In e-commerce supply chain normalization, decomposing SKU_Supply along {SKU-&gt;Vendor, Vendor-&gt;City, City-&gt;Tax} into 3 sub-relations:</w:t>
      </w:r>
    </w:p>
    <w:p>
      <w:pPr>
        <w:spacing w:before="80" w:after="40"/>
      </w:pPr>
      <w:r>
        <w:rPr>
          <w:rFonts w:ascii="Calibri" w:hAnsi="Calibri"/>
          <w:b/>
          <w:sz w:val="22"/>
        </w:rPr>
        <w:t>Options:</w:t>
      </w:r>
    </w:p>
    <w:p>
      <w:pPr>
        <w:spacing w:before="20" w:after="20" w:line="264" w:lineRule="auto"/>
        <w:ind w:left="360"/>
      </w:pPr>
      <w:r>
        <w:rPr>
          <w:rFonts w:ascii="Calibri" w:hAnsi="Calibri"/>
          <w:sz w:val="21"/>
        </w:rPr>
        <w:t>A. Causes missing product descriptions</w:t>
      </w:r>
    </w:p>
    <w:p>
      <w:pPr>
        <w:spacing w:before="20" w:after="20" w:line="264" w:lineRule="auto"/>
        <w:ind w:left="360"/>
      </w:pPr>
      <w:r>
        <w:rPr>
          <w:rFonts w:ascii="Calibri" w:hAnsi="Calibri"/>
          <w:sz w:val="21"/>
        </w:rPr>
        <w:t>B. Fails BCNF standards</w:t>
      </w:r>
    </w:p>
    <w:p>
      <w:pPr>
        <w:spacing w:before="20" w:after="20" w:line="264" w:lineRule="auto"/>
        <w:ind w:left="360"/>
      </w:pPr>
      <w:r>
        <w:rPr>
          <w:rFonts w:ascii="Calibri" w:hAnsi="Calibri"/>
          <w:sz w:val="21"/>
        </w:rPr>
        <w:t>C. Increases network latency by 500%</w:t>
      </w:r>
    </w:p>
    <w:p>
      <w:pPr>
        <w:spacing w:before="20" w:after="20" w:line="264" w:lineRule="auto"/>
        <w:ind w:left="360"/>
      </w:pPr>
      <w:r>
        <w:rPr>
          <w:rFonts w:ascii="Calibri" w:hAnsi="Calibri"/>
          <w:sz w:val="21"/>
        </w:rPr>
        <w:t>D. Is both lossless-join and dependency-preserving</w:t>
      </w:r>
    </w:p>
    <w:p>
      <w:pPr>
        <w:spacing w:before="80" w:after="160"/>
      </w:pPr>
      <w:r>
        <w:rPr>
          <w:rFonts w:ascii="Calibri" w:hAnsi="Calibri"/>
          <w:b/>
          <w:color w:val="0F5132"/>
          <w:sz w:val="22"/>
        </w:rPr>
        <w:t xml:space="preserve">Correct Option: </w:t>
      </w:r>
      <w:r>
        <w:rPr>
          <w:rFonts w:ascii="Calibri" w:hAnsi="Calibri"/>
          <w:b/>
          <w:color w:val="0F5132"/>
          <w:sz w:val="22"/>
        </w:rPr>
        <w:t>Option D (Is both lossless-join and dependency-preserving)</w:t>
      </w:r>
    </w:p>
    <w:p>
      <w:pPr>
        <w:spacing w:before="80" w:after="200"/>
        <w:pBdr>
          <w:bottom w:val="single" w:sz="6" w:space="1" w:color="D3D3D3"/>
        </w:pBdr>
      </w:pPr>
    </w:p>
    <w:p>
      <w:pPr>
        <w:spacing w:before="200" w:after="40"/>
      </w:pPr>
      <w:r>
        <w:rPr>
          <w:rFonts w:ascii="Calibri" w:hAnsi="Calibri"/>
          <w:b/>
          <w:color w:val="2C3E50"/>
          <w:sz w:val="24"/>
        </w:rPr>
        <w:t>Variant 226: [MCQ-076 -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In Medical_Trial(Doctor_Name, Trial_ID, License_No, Outcome) where Name and License are interchangeable candidate keys with Trial_ID, what normal form is achieved?</w:t>
      </w:r>
    </w:p>
    <w:p>
      <w:pPr>
        <w:spacing w:before="80" w:after="40"/>
      </w:pPr>
      <w:r>
        <w:rPr>
          <w:rFonts w:ascii="Calibri" w:hAnsi="Calibri"/>
          <w:b/>
          <w:sz w:val="22"/>
        </w:rPr>
        <w:t>Options:</w:t>
      </w:r>
    </w:p>
    <w:p>
      <w:pPr>
        <w:spacing w:before="20" w:after="20" w:line="264" w:lineRule="auto"/>
        <w:ind w:left="360"/>
      </w:pPr>
      <w:r>
        <w:rPr>
          <w:rFonts w:ascii="Calibri" w:hAnsi="Calibri"/>
          <w:sz w:val="21"/>
        </w:rPr>
        <w:t>A. 1NF only</w:t>
      </w:r>
    </w:p>
    <w:p>
      <w:pPr>
        <w:spacing w:before="20" w:after="20" w:line="264" w:lineRule="auto"/>
        <w:ind w:left="360"/>
      </w:pPr>
      <w:r>
        <w:rPr>
          <w:rFonts w:ascii="Calibri" w:hAnsi="Calibri"/>
          <w:sz w:val="21"/>
        </w:rPr>
        <w:t>B. 2NF only</w:t>
      </w:r>
    </w:p>
    <w:p>
      <w:pPr>
        <w:spacing w:before="20" w:after="20" w:line="264" w:lineRule="auto"/>
        <w:ind w:left="360"/>
      </w:pPr>
      <w:r>
        <w:rPr>
          <w:rFonts w:ascii="Calibri" w:hAnsi="Calibri"/>
          <w:sz w:val="21"/>
        </w:rPr>
        <w:t>C. BCNF</w:t>
      </w:r>
    </w:p>
    <w:p>
      <w:pPr>
        <w:spacing w:before="20" w:after="20" w:line="264" w:lineRule="auto"/>
        <w:ind w:left="360"/>
      </w:pPr>
      <w:r>
        <w:rPr>
          <w:rFonts w:ascii="Calibri" w:hAnsi="Calibri"/>
          <w:sz w:val="21"/>
        </w:rPr>
        <w:t>D. 3NF (because non-superkey determinants map to prime attributes)</w:t>
      </w:r>
    </w:p>
    <w:p>
      <w:pPr>
        <w:spacing w:before="80" w:after="160"/>
      </w:pPr>
      <w:r>
        <w:rPr>
          <w:rFonts w:ascii="Calibri" w:hAnsi="Calibri"/>
          <w:b/>
          <w:color w:val="0F5132"/>
          <w:sz w:val="22"/>
        </w:rPr>
        <w:t xml:space="preserve">Correct Option: </w:t>
      </w:r>
      <w:r>
        <w:rPr>
          <w:rFonts w:ascii="Calibri" w:hAnsi="Calibri"/>
          <w:b/>
          <w:color w:val="0F5132"/>
          <w:sz w:val="22"/>
        </w:rPr>
        <w:t>Option A (1NF only)</w:t>
      </w:r>
    </w:p>
    <w:p>
      <w:pPr>
        <w:spacing w:before="80" w:after="200"/>
        <w:pBdr>
          <w:bottom w:val="single" w:sz="6" w:space="1" w:color="D3D3D3"/>
        </w:pBdr>
      </w:pPr>
    </w:p>
    <w:p>
      <w:pPr>
        <w:spacing w:before="200" w:after="40"/>
      </w:pPr>
      <w:r>
        <w:rPr>
          <w:rFonts w:ascii="Calibri" w:hAnsi="Calibri"/>
          <w:b/>
          <w:color w:val="2C3E50"/>
          <w:sz w:val="24"/>
        </w:rPr>
        <w:t>Variant 227: [MCQ-076 -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In Trader_Account(Trader_Email, Asset_ID, Tax_ID, Trade_Limit) where Trader_Email &lt;-&gt; Tax_ID: what is the highest normal form?</w:t>
      </w:r>
    </w:p>
    <w:p>
      <w:pPr>
        <w:spacing w:before="80" w:after="40"/>
      </w:pPr>
      <w:r>
        <w:rPr>
          <w:rFonts w:ascii="Calibri" w:hAnsi="Calibri"/>
          <w:b/>
          <w:sz w:val="22"/>
        </w:rPr>
        <w:t>Options:</w:t>
      </w:r>
    </w:p>
    <w:p>
      <w:pPr>
        <w:spacing w:before="20" w:after="20" w:line="264" w:lineRule="auto"/>
        <w:ind w:left="360"/>
      </w:pPr>
      <w:r>
        <w:rPr>
          <w:rFonts w:ascii="Calibri" w:hAnsi="Calibri"/>
          <w:sz w:val="21"/>
        </w:rPr>
        <w:t>A. 3NF</w:t>
      </w:r>
    </w:p>
    <w:p>
      <w:pPr>
        <w:spacing w:before="20" w:after="20" w:line="264" w:lineRule="auto"/>
        <w:ind w:left="360"/>
      </w:pPr>
      <w:r>
        <w:rPr>
          <w:rFonts w:ascii="Calibri" w:hAnsi="Calibri"/>
          <w:sz w:val="21"/>
        </w:rPr>
        <w:t>B. 1NF</w:t>
      </w:r>
    </w:p>
    <w:p>
      <w:pPr>
        <w:spacing w:before="20" w:after="20" w:line="264" w:lineRule="auto"/>
        <w:ind w:left="360"/>
      </w:pPr>
      <w:r>
        <w:rPr>
          <w:rFonts w:ascii="Calibri" w:hAnsi="Calibri"/>
          <w:sz w:val="21"/>
        </w:rPr>
        <w:t>C. 2NF</w:t>
      </w:r>
    </w:p>
    <w:p>
      <w:pPr>
        <w:spacing w:before="20" w:after="20" w:line="264" w:lineRule="auto"/>
        <w:ind w:left="360"/>
      </w:pPr>
      <w:r>
        <w:rPr>
          <w:rFonts w:ascii="Calibri" w:hAnsi="Calibri"/>
          <w:sz w:val="21"/>
        </w:rPr>
        <w:t>D. BCNF</w:t>
      </w:r>
    </w:p>
    <w:p>
      <w:pPr>
        <w:spacing w:before="80" w:after="160"/>
      </w:pPr>
      <w:r>
        <w:rPr>
          <w:rFonts w:ascii="Calibri" w:hAnsi="Calibri"/>
          <w:b/>
          <w:color w:val="0F5132"/>
          <w:sz w:val="22"/>
        </w:rPr>
        <w:t xml:space="preserve">Correct Option: </w:t>
      </w:r>
      <w:r>
        <w:rPr>
          <w:rFonts w:ascii="Calibri" w:hAnsi="Calibri"/>
          <w:b/>
          <w:color w:val="0F5132"/>
          <w:sz w:val="22"/>
        </w:rPr>
        <w:t>Option A (3NF)</w:t>
      </w:r>
    </w:p>
    <w:p>
      <w:pPr>
        <w:spacing w:before="80" w:after="200"/>
        <w:pBdr>
          <w:bottom w:val="single" w:sz="6" w:space="1" w:color="D3D3D3"/>
        </w:pBdr>
      </w:pPr>
    </w:p>
    <w:p>
      <w:pPr>
        <w:spacing w:before="200" w:after="40"/>
      </w:pPr>
      <w:r>
        <w:rPr>
          <w:rFonts w:ascii="Calibri" w:hAnsi="Calibri"/>
          <w:b/>
          <w:color w:val="2C3E50"/>
          <w:sz w:val="24"/>
        </w:rPr>
        <w:t>Variant 228: [MCQ-076 -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In Vendor_Contract(Vendor_Slug, Category_ID, Vendor_DUNS, Commission_Rate): what is the highest normal form?</w:t>
      </w:r>
    </w:p>
    <w:p>
      <w:pPr>
        <w:spacing w:before="80" w:after="40"/>
      </w:pPr>
      <w:r>
        <w:rPr>
          <w:rFonts w:ascii="Calibri" w:hAnsi="Calibri"/>
          <w:b/>
          <w:sz w:val="22"/>
        </w:rPr>
        <w:t>Options:</w:t>
      </w:r>
    </w:p>
    <w:p>
      <w:pPr>
        <w:spacing w:before="20" w:after="20" w:line="264" w:lineRule="auto"/>
        <w:ind w:left="360"/>
      </w:pPr>
      <w:r>
        <w:rPr>
          <w:rFonts w:ascii="Calibri" w:hAnsi="Calibri"/>
          <w:sz w:val="21"/>
        </w:rPr>
        <w:t>A. 1NF</w:t>
      </w:r>
    </w:p>
    <w:p>
      <w:pPr>
        <w:spacing w:before="20" w:after="20" w:line="264" w:lineRule="auto"/>
        <w:ind w:left="360"/>
      </w:pPr>
      <w:r>
        <w:rPr>
          <w:rFonts w:ascii="Calibri" w:hAnsi="Calibri"/>
          <w:sz w:val="21"/>
        </w:rPr>
        <w:t>B. 3NF</w:t>
      </w:r>
    </w:p>
    <w:p>
      <w:pPr>
        <w:spacing w:before="20" w:after="20" w:line="264" w:lineRule="auto"/>
        <w:ind w:left="360"/>
      </w:pPr>
      <w:r>
        <w:rPr>
          <w:rFonts w:ascii="Calibri" w:hAnsi="Calibri"/>
          <w:sz w:val="21"/>
        </w:rPr>
        <w:t>C. 2NF</w:t>
      </w:r>
    </w:p>
    <w:p>
      <w:pPr>
        <w:spacing w:before="20" w:after="20" w:line="264" w:lineRule="auto"/>
        <w:ind w:left="360"/>
      </w:pPr>
      <w:r>
        <w:rPr>
          <w:rFonts w:ascii="Calibri" w:hAnsi="Calibri"/>
          <w:sz w:val="21"/>
        </w:rPr>
        <w:t>D. BCNF</w:t>
      </w:r>
    </w:p>
    <w:p>
      <w:pPr>
        <w:spacing w:before="80" w:after="160"/>
      </w:pPr>
      <w:r>
        <w:rPr>
          <w:rFonts w:ascii="Calibri" w:hAnsi="Calibri"/>
          <w:b/>
          <w:color w:val="0F5132"/>
          <w:sz w:val="22"/>
        </w:rPr>
        <w:t xml:space="preserve">Correct Option: </w:t>
      </w:r>
      <w:r>
        <w:rPr>
          <w:rFonts w:ascii="Calibri" w:hAnsi="Calibri"/>
          <w:b/>
          <w:color w:val="0F5132"/>
          <w:sz w:val="22"/>
        </w:rPr>
        <w:t>Option B (3NF)</w:t>
      </w:r>
    </w:p>
    <w:p>
      <w:pPr>
        <w:spacing w:before="80" w:after="200"/>
        <w:pBdr>
          <w:bottom w:val="single" w:sz="6" w:space="1" w:color="D3D3D3"/>
        </w:pBdr>
      </w:pPr>
    </w:p>
    <w:p>
      <w:pPr>
        <w:spacing w:before="200" w:after="40"/>
      </w:pPr>
      <w:r>
        <w:rPr>
          <w:rFonts w:ascii="Calibri" w:hAnsi="Calibri"/>
          <w:b/>
          <w:color w:val="2C3E50"/>
          <w:sz w:val="24"/>
        </w:rPr>
        <w:t>Variant 229: [MCQ-077 -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(July)</w:t>
      </w:r>
    </w:p>
    <w:p>
      <w:pPr>
        <w:spacing w:before="80" w:after="80" w:line="276" w:lineRule="auto"/>
      </w:pPr>
      <w:r>
        <w:rPr>
          <w:rFonts w:ascii="Calibri" w:hAnsi="Calibri"/>
          <w:b/>
          <w:sz w:val="22"/>
        </w:rPr>
        <w:t xml:space="preserve">Question: </w:t>
      </w:r>
      <w:r>
        <w:rPr>
          <w:rFonts w:ascii="Calibri" w:hAnsi="Calibri"/>
          <w:sz w:val="22"/>
        </w:rPr>
        <w:t>To match each hospital resident with their supervising attending physician stored in the same Doctors table, what SQL join is executed?</w:t>
      </w:r>
    </w:p>
    <w:p>
      <w:pPr>
        <w:spacing w:before="80" w:after="40"/>
      </w:pPr>
      <w:r>
        <w:rPr>
          <w:rFonts w:ascii="Calibri" w:hAnsi="Calibri"/>
          <w:b/>
          <w:sz w:val="22"/>
        </w:rPr>
        <w:t>Options:</w:t>
      </w:r>
    </w:p>
    <w:p>
      <w:pPr>
        <w:spacing w:before="20" w:after="20" w:line="264" w:lineRule="auto"/>
        <w:ind w:left="360"/>
      </w:pPr>
      <w:r>
        <w:rPr>
          <w:rFonts w:ascii="Calibri" w:hAnsi="Calibri"/>
          <w:sz w:val="21"/>
        </w:rPr>
        <w:t>A. Cross Join</w:t>
      </w:r>
    </w:p>
    <w:p>
      <w:pPr>
        <w:spacing w:before="20" w:after="20" w:line="264" w:lineRule="auto"/>
        <w:ind w:left="360"/>
      </w:pPr>
      <w:r>
        <w:rPr>
          <w:rFonts w:ascii="Calibri" w:hAnsi="Calibri"/>
          <w:sz w:val="21"/>
        </w:rPr>
        <w:t>B. Full Outer Union</w:t>
      </w:r>
    </w:p>
    <w:p>
      <w:pPr>
        <w:spacing w:before="20" w:after="20" w:line="264" w:lineRule="auto"/>
        <w:ind w:left="360"/>
      </w:pPr>
      <w:r>
        <w:rPr>
          <w:rFonts w:ascii="Calibri" w:hAnsi="Calibri"/>
          <w:sz w:val="21"/>
        </w:rPr>
        <w:t>C. Self Join (Doctors D1 JOIN Doctors D2 ON D1.Supervisor_ID = D2.Doc_ID)</w:t>
      </w:r>
    </w:p>
    <w:p>
      <w:pPr>
        <w:spacing w:before="20" w:after="20" w:line="264" w:lineRule="auto"/>
        <w:ind w:left="360"/>
      </w:pPr>
      <w:r>
        <w:rPr>
          <w:rFonts w:ascii="Calibri" w:hAnsi="Calibri"/>
          <w:sz w:val="21"/>
        </w:rPr>
        <w:t>D. Semi-join</w:t>
      </w:r>
    </w:p>
    <w:p>
      <w:pPr>
        <w:spacing w:before="80" w:after="160"/>
      </w:pPr>
      <w:r>
        <w:rPr>
          <w:rFonts w:ascii="Calibri" w:hAnsi="Calibri"/>
          <w:b/>
          <w:color w:val="0F5132"/>
          <w:sz w:val="22"/>
        </w:rPr>
        <w:t xml:space="preserve">Correct Option: </w:t>
      </w:r>
      <w:r>
        <w:rPr>
          <w:rFonts w:ascii="Calibri" w:hAnsi="Calibri"/>
          <w:b/>
          <w:color w:val="0F5132"/>
          <w:sz w:val="22"/>
        </w:rPr>
        <w:t>Option A (Cross Join)</w:t>
      </w:r>
    </w:p>
    <w:p>
      <w:pPr>
        <w:spacing w:before="80" w:after="200"/>
        <w:pBdr>
          <w:bottom w:val="single" w:sz="6" w:space="1" w:color="D3D3D3"/>
        </w:pBdr>
      </w:pPr>
    </w:p>
    <w:p>
      <w:pPr>
        <w:spacing w:before="200" w:after="40"/>
      </w:pPr>
      <w:r>
        <w:rPr>
          <w:rFonts w:ascii="Calibri" w:hAnsi="Calibri"/>
          <w:b/>
          <w:color w:val="2C3E50"/>
          <w:sz w:val="24"/>
        </w:rPr>
        <w:t>Variant 230: [MCQ-077 -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(July)</w:t>
      </w:r>
    </w:p>
    <w:p>
      <w:pPr>
        <w:spacing w:before="80" w:after="80" w:line="276" w:lineRule="auto"/>
      </w:pPr>
      <w:r>
        <w:rPr>
          <w:rFonts w:ascii="Calibri" w:hAnsi="Calibri"/>
          <w:b/>
          <w:sz w:val="22"/>
        </w:rPr>
        <w:t xml:space="preserve">Question: </w:t>
      </w:r>
      <w:r>
        <w:rPr>
          <w:rFonts w:ascii="Calibri" w:hAnsi="Calibri"/>
          <w:sz w:val="22"/>
        </w:rPr>
        <w:t>To query banking accounts alongside their designated backup guarantee accounts from the same Accounts table, which SQL technique is used?</w:t>
      </w:r>
    </w:p>
    <w:p>
      <w:pPr>
        <w:spacing w:before="80" w:after="40"/>
      </w:pPr>
      <w:r>
        <w:rPr>
          <w:rFonts w:ascii="Calibri" w:hAnsi="Calibri"/>
          <w:b/>
          <w:sz w:val="22"/>
        </w:rPr>
        <w:t>Options:</w:t>
      </w:r>
    </w:p>
    <w:p>
      <w:pPr>
        <w:spacing w:before="20" w:after="20" w:line="264" w:lineRule="auto"/>
        <w:ind w:left="360"/>
      </w:pPr>
      <w:r>
        <w:rPr>
          <w:rFonts w:ascii="Calibri" w:hAnsi="Calibri"/>
          <w:sz w:val="21"/>
        </w:rPr>
        <w:t>A. Self Join using distinct table aliases for primary and backup accounts</w:t>
      </w:r>
    </w:p>
    <w:p>
      <w:pPr>
        <w:spacing w:before="20" w:after="20" w:line="264" w:lineRule="auto"/>
        <w:ind w:left="360"/>
      </w:pPr>
      <w:r>
        <w:rPr>
          <w:rFonts w:ascii="Calibri" w:hAnsi="Calibri"/>
          <w:sz w:val="21"/>
        </w:rPr>
        <w:t>B. Group by rollup</w:t>
      </w:r>
    </w:p>
    <w:p>
      <w:pPr>
        <w:spacing w:before="20" w:after="20" w:line="264" w:lineRule="auto"/>
        <w:ind w:left="360"/>
      </w:pPr>
      <w:r>
        <w:rPr>
          <w:rFonts w:ascii="Calibri" w:hAnsi="Calibri"/>
          <w:sz w:val="21"/>
        </w:rPr>
        <w:t>C. Drop view</w:t>
      </w:r>
    </w:p>
    <w:p>
      <w:pPr>
        <w:spacing w:before="20" w:after="20" w:line="264" w:lineRule="auto"/>
        <w:ind w:left="360"/>
      </w:pPr>
      <w:r>
        <w:rPr>
          <w:rFonts w:ascii="Calibri" w:hAnsi="Calibri"/>
          <w:sz w:val="21"/>
        </w:rPr>
        <w:t>D. Truncate table</w:t>
      </w:r>
    </w:p>
    <w:p>
      <w:pPr>
        <w:spacing w:before="80" w:after="160"/>
      </w:pPr>
      <w:r>
        <w:rPr>
          <w:rFonts w:ascii="Calibri" w:hAnsi="Calibri"/>
          <w:b/>
          <w:color w:val="0F5132"/>
          <w:sz w:val="22"/>
        </w:rPr>
        <w:t xml:space="preserve">Correct Option: </w:t>
      </w:r>
      <w:r>
        <w:rPr>
          <w:rFonts w:ascii="Calibri" w:hAnsi="Calibri"/>
          <w:b/>
          <w:color w:val="0F5132"/>
          <w:sz w:val="22"/>
        </w:rPr>
        <w:t>Option A (Self Join using distinct table aliases for primary and backup accounts)</w:t>
      </w:r>
    </w:p>
    <w:p>
      <w:pPr>
        <w:spacing w:before="80" w:after="200"/>
        <w:pBdr>
          <w:bottom w:val="single" w:sz="6" w:space="1" w:color="D3D3D3"/>
        </w:pBdr>
      </w:pPr>
    </w:p>
    <w:p>
      <w:pPr>
        <w:spacing w:before="200" w:after="40"/>
      </w:pPr>
      <w:r>
        <w:rPr>
          <w:rFonts w:ascii="Calibri" w:hAnsi="Calibri"/>
          <w:b/>
          <w:color w:val="2C3E50"/>
          <w:sz w:val="24"/>
        </w:rPr>
        <w:t>Variant 231: [MCQ-077 -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(July)</w:t>
      </w:r>
    </w:p>
    <w:p>
      <w:pPr>
        <w:spacing w:before="80" w:after="80" w:line="276" w:lineRule="auto"/>
      </w:pPr>
      <w:r>
        <w:rPr>
          <w:rFonts w:ascii="Calibri" w:hAnsi="Calibri"/>
          <w:b/>
          <w:sz w:val="22"/>
        </w:rPr>
        <w:t xml:space="preserve">Question: </w:t>
      </w:r>
      <w:r>
        <w:rPr>
          <w:rFonts w:ascii="Calibri" w:hAnsi="Calibri"/>
          <w:sz w:val="22"/>
        </w:rPr>
        <w:t>To query categories alongside their parent categories from a unified Categories table, the database uses:</w:t>
      </w:r>
    </w:p>
    <w:p>
      <w:pPr>
        <w:spacing w:before="80" w:after="40"/>
      </w:pPr>
      <w:r>
        <w:rPr>
          <w:rFonts w:ascii="Calibri" w:hAnsi="Calibri"/>
          <w:b/>
          <w:sz w:val="22"/>
        </w:rPr>
        <w:t>Options:</w:t>
      </w:r>
    </w:p>
    <w:p>
      <w:pPr>
        <w:spacing w:before="20" w:after="20" w:line="264" w:lineRule="auto"/>
        <w:ind w:left="360"/>
      </w:pPr>
      <w:r>
        <w:rPr>
          <w:rFonts w:ascii="Calibri" w:hAnsi="Calibri"/>
          <w:sz w:val="21"/>
        </w:rPr>
        <w:t>A. A Cartesian product with no aliases</w:t>
      </w:r>
    </w:p>
    <w:p>
      <w:pPr>
        <w:spacing w:before="20" w:after="20" w:line="264" w:lineRule="auto"/>
        <w:ind w:left="360"/>
      </w:pPr>
      <w:r>
        <w:rPr>
          <w:rFonts w:ascii="Calibri" w:hAnsi="Calibri"/>
          <w:sz w:val="21"/>
        </w:rPr>
        <w:t>B. A Self Join</w:t>
      </w:r>
    </w:p>
    <w:p>
      <w:pPr>
        <w:spacing w:before="20" w:after="20" w:line="264" w:lineRule="auto"/>
        <w:ind w:left="360"/>
      </w:pPr>
      <w:r>
        <w:rPr>
          <w:rFonts w:ascii="Calibri" w:hAnsi="Calibri"/>
          <w:sz w:val="21"/>
        </w:rPr>
        <w:t>C. A database trigger</w:t>
      </w:r>
    </w:p>
    <w:p>
      <w:pPr>
        <w:spacing w:before="20" w:after="20" w:line="264" w:lineRule="auto"/>
        <w:ind w:left="360"/>
      </w:pPr>
      <w:r>
        <w:rPr>
          <w:rFonts w:ascii="Calibri" w:hAnsi="Calibri"/>
          <w:sz w:val="21"/>
        </w:rPr>
        <w:t>D. An unlogged cursor</w:t>
      </w:r>
    </w:p>
    <w:p>
      <w:pPr>
        <w:spacing w:before="80" w:after="160"/>
      </w:pPr>
      <w:r>
        <w:rPr>
          <w:rFonts w:ascii="Calibri" w:hAnsi="Calibri"/>
          <w:b/>
          <w:color w:val="0F5132"/>
          <w:sz w:val="22"/>
        </w:rPr>
        <w:t xml:space="preserve">Correct Option: </w:t>
      </w:r>
      <w:r>
        <w:rPr>
          <w:rFonts w:ascii="Calibri" w:hAnsi="Calibri"/>
          <w:b/>
          <w:color w:val="0F5132"/>
          <w:sz w:val="22"/>
        </w:rPr>
        <w:t>Option B (A Self Join)</w:t>
      </w:r>
    </w:p>
    <w:p>
      <w:pPr>
        <w:spacing w:before="80" w:after="200"/>
        <w:pBdr>
          <w:bottom w:val="single" w:sz="6" w:space="1" w:color="D3D3D3"/>
        </w:pBdr>
      </w:pPr>
    </w:p>
    <w:p>
      <w:pPr>
        <w:spacing w:before="200" w:after="40"/>
      </w:pPr>
      <w:r>
        <w:rPr>
          <w:rFonts w:ascii="Calibri" w:hAnsi="Calibri"/>
          <w:b/>
          <w:color w:val="2C3E50"/>
          <w:sz w:val="24"/>
        </w:rPr>
        <w:t>Variant 232: [MCQ-078 -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 (November)</w:t>
      </w:r>
    </w:p>
    <w:p>
      <w:pPr>
        <w:spacing w:before="80" w:after="80" w:line="276" w:lineRule="auto"/>
      </w:pPr>
      <w:r>
        <w:rPr>
          <w:rFonts w:ascii="Calibri" w:hAnsi="Calibri"/>
          <w:b/>
          <w:sz w:val="22"/>
        </w:rPr>
        <w:t xml:space="preserve">Question: </w:t>
      </w:r>
      <w:r>
        <w:rPr>
          <w:rFonts w:ascii="Calibri" w:hAnsi="Calibri"/>
          <w:sz w:val="22"/>
        </w:rPr>
        <w:t>A clinical genetic database maps 3-billion-base-pair genomic variant IDs directly into storage addresses using a hash function. What file organization is this?</w:t>
      </w:r>
    </w:p>
    <w:p>
      <w:pPr>
        <w:spacing w:before="80" w:after="40"/>
      </w:pPr>
      <w:r>
        <w:rPr>
          <w:rFonts w:ascii="Calibri" w:hAnsi="Calibri"/>
          <w:b/>
          <w:sz w:val="22"/>
        </w:rPr>
        <w:t>Options:</w:t>
      </w:r>
    </w:p>
    <w:p>
      <w:pPr>
        <w:spacing w:before="20" w:after="20" w:line="264" w:lineRule="auto"/>
        <w:ind w:left="360"/>
      </w:pPr>
      <w:r>
        <w:rPr>
          <w:rFonts w:ascii="Calibri" w:hAnsi="Calibri"/>
          <w:sz w:val="21"/>
        </w:rPr>
        <w:t>A. B-Tree file</w:t>
      </w:r>
    </w:p>
    <w:p>
      <w:pPr>
        <w:spacing w:before="20" w:after="20" w:line="264" w:lineRule="auto"/>
        <w:ind w:left="360"/>
      </w:pPr>
      <w:r>
        <w:rPr>
          <w:rFonts w:ascii="Calibri" w:hAnsi="Calibri"/>
          <w:sz w:val="21"/>
        </w:rPr>
        <w:t>B. Unsorted text document</w:t>
      </w:r>
    </w:p>
    <w:p>
      <w:pPr>
        <w:spacing w:before="20" w:after="20" w:line="264" w:lineRule="auto"/>
        <w:ind w:left="360"/>
      </w:pPr>
      <w:r>
        <w:rPr>
          <w:rFonts w:ascii="Calibri" w:hAnsi="Calibri"/>
          <w:sz w:val="21"/>
        </w:rPr>
        <w:t>C. Hashed file organization</w:t>
      </w:r>
    </w:p>
    <w:p>
      <w:pPr>
        <w:spacing w:before="20" w:after="20" w:line="264" w:lineRule="auto"/>
        <w:ind w:left="360"/>
      </w:pPr>
      <w:r>
        <w:rPr>
          <w:rFonts w:ascii="Calibri" w:hAnsi="Calibri"/>
          <w:sz w:val="21"/>
        </w:rPr>
        <w:t>D. Magnetic tape spool</w:t>
      </w:r>
    </w:p>
    <w:p>
      <w:pPr>
        <w:spacing w:before="80" w:after="160"/>
      </w:pPr>
      <w:r>
        <w:rPr>
          <w:rFonts w:ascii="Calibri" w:hAnsi="Calibri"/>
          <w:b/>
          <w:color w:val="0F5132"/>
          <w:sz w:val="22"/>
        </w:rPr>
        <w:t xml:space="preserve">Correct Option: </w:t>
      </w:r>
      <w:r>
        <w:rPr>
          <w:rFonts w:ascii="Calibri" w:hAnsi="Calibri"/>
          <w:b/>
          <w:color w:val="0F5132"/>
          <w:sz w:val="22"/>
        </w:rPr>
        <w:t>Option A (B-Tree file)</w:t>
      </w:r>
    </w:p>
    <w:p>
      <w:pPr>
        <w:spacing w:before="80" w:after="200"/>
        <w:pBdr>
          <w:bottom w:val="single" w:sz="6" w:space="1" w:color="D3D3D3"/>
        </w:pBdr>
      </w:pPr>
    </w:p>
    <w:p>
      <w:pPr>
        <w:spacing w:before="200" w:after="40"/>
      </w:pPr>
      <w:r>
        <w:rPr>
          <w:rFonts w:ascii="Calibri" w:hAnsi="Calibri"/>
          <w:b/>
          <w:color w:val="2C3E50"/>
          <w:sz w:val="24"/>
        </w:rPr>
        <w:t>Variant 233: [MCQ-078 -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 (November)</w:t>
      </w:r>
    </w:p>
    <w:p>
      <w:pPr>
        <w:spacing w:before="80" w:after="80" w:line="276" w:lineRule="auto"/>
      </w:pPr>
      <w:r>
        <w:rPr>
          <w:rFonts w:ascii="Calibri" w:hAnsi="Calibri"/>
          <w:b/>
          <w:sz w:val="22"/>
        </w:rPr>
        <w:t xml:space="preserve">Question: </w:t>
      </w:r>
      <w:r>
        <w:rPr>
          <w:rFonts w:ascii="Calibri" w:hAnsi="Calibri"/>
          <w:sz w:val="22"/>
        </w:rPr>
        <w:t>A credit card payment authorization switch looks up card account metadata in sub-millisecond time by applying a mathematical function to the 16-digit PAN. This storage structure is a:</w:t>
      </w:r>
    </w:p>
    <w:p>
      <w:pPr>
        <w:spacing w:before="80" w:after="40"/>
      </w:pPr>
      <w:r>
        <w:rPr>
          <w:rFonts w:ascii="Calibri" w:hAnsi="Calibri"/>
          <w:b/>
          <w:sz w:val="22"/>
        </w:rPr>
        <w:t>Options:</w:t>
      </w:r>
    </w:p>
    <w:p>
      <w:pPr>
        <w:spacing w:before="20" w:after="20" w:line="264" w:lineRule="auto"/>
        <w:ind w:left="360"/>
      </w:pPr>
      <w:r>
        <w:rPr>
          <w:rFonts w:ascii="Calibri" w:hAnsi="Calibri"/>
          <w:sz w:val="21"/>
        </w:rPr>
        <w:t>A. Hashed file</w:t>
      </w:r>
    </w:p>
    <w:p>
      <w:pPr>
        <w:spacing w:before="20" w:after="20" w:line="264" w:lineRule="auto"/>
        <w:ind w:left="360"/>
      </w:pPr>
      <w:r>
        <w:rPr>
          <w:rFonts w:ascii="Calibri" w:hAnsi="Calibri"/>
          <w:sz w:val="21"/>
        </w:rPr>
        <w:t>B. Circular queue</w:t>
      </w:r>
    </w:p>
    <w:p>
      <w:pPr>
        <w:spacing w:before="20" w:after="20" w:line="264" w:lineRule="auto"/>
        <w:ind w:left="360"/>
      </w:pPr>
      <w:r>
        <w:rPr>
          <w:rFonts w:ascii="Calibri" w:hAnsi="Calibri"/>
          <w:sz w:val="21"/>
        </w:rPr>
        <w:t>C. Binary heap</w:t>
      </w:r>
    </w:p>
    <w:p>
      <w:pPr>
        <w:spacing w:before="20" w:after="20" w:line="264" w:lineRule="auto"/>
        <w:ind w:left="360"/>
      </w:pPr>
      <w:r>
        <w:rPr>
          <w:rFonts w:ascii="Calibri" w:hAnsi="Calibri"/>
          <w:sz w:val="21"/>
        </w:rPr>
        <w:t>D. Linear sequential tape</w:t>
      </w:r>
    </w:p>
    <w:p>
      <w:pPr>
        <w:spacing w:before="80" w:after="160"/>
      </w:pPr>
      <w:r>
        <w:rPr>
          <w:rFonts w:ascii="Calibri" w:hAnsi="Calibri"/>
          <w:b/>
          <w:color w:val="0F5132"/>
          <w:sz w:val="22"/>
        </w:rPr>
        <w:t xml:space="preserve">Correct Option: </w:t>
      </w:r>
      <w:r>
        <w:rPr>
          <w:rFonts w:ascii="Calibri" w:hAnsi="Calibri"/>
          <w:b/>
          <w:color w:val="0F5132"/>
          <w:sz w:val="22"/>
        </w:rPr>
        <w:t>Option A (Hashed file)</w:t>
      </w:r>
    </w:p>
    <w:p>
      <w:pPr>
        <w:spacing w:before="80" w:after="200"/>
        <w:pBdr>
          <w:bottom w:val="single" w:sz="6" w:space="1" w:color="D3D3D3"/>
        </w:pBdr>
      </w:pPr>
    </w:p>
    <w:p>
      <w:pPr>
        <w:spacing w:before="200" w:after="40"/>
      </w:pPr>
      <w:r>
        <w:rPr>
          <w:rFonts w:ascii="Calibri" w:hAnsi="Calibri"/>
          <w:b/>
          <w:color w:val="2C3E50"/>
          <w:sz w:val="24"/>
        </w:rPr>
        <w:t>Variant 234: [MCQ-078 -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 (November)</w:t>
      </w:r>
    </w:p>
    <w:p>
      <w:pPr>
        <w:spacing w:before="80" w:after="80" w:line="276" w:lineRule="auto"/>
      </w:pPr>
      <w:r>
        <w:rPr>
          <w:rFonts w:ascii="Calibri" w:hAnsi="Calibri"/>
          <w:b/>
          <w:sz w:val="22"/>
        </w:rPr>
        <w:t xml:space="preserve">Question: </w:t>
      </w:r>
      <w:r>
        <w:rPr>
          <w:rFonts w:ascii="Calibri" w:hAnsi="Calibri"/>
          <w:sz w:val="22"/>
        </w:rPr>
        <w:t>A session store maps buyer HTTP cookie tokens directly into memory cache buckets using a cryptographic hash. This is an example of:</w:t>
      </w:r>
    </w:p>
    <w:p>
      <w:pPr>
        <w:spacing w:before="80" w:after="40"/>
      </w:pPr>
      <w:r>
        <w:rPr>
          <w:rFonts w:ascii="Calibri" w:hAnsi="Calibri"/>
          <w:b/>
          <w:sz w:val="22"/>
        </w:rPr>
        <w:t>Options:</w:t>
      </w:r>
    </w:p>
    <w:p>
      <w:pPr>
        <w:spacing w:before="20" w:after="20" w:line="264" w:lineRule="auto"/>
        <w:ind w:left="360"/>
      </w:pPr>
      <w:r>
        <w:rPr>
          <w:rFonts w:ascii="Calibri" w:hAnsi="Calibri"/>
          <w:sz w:val="21"/>
        </w:rPr>
        <w:t>A. Sequential punch-card indexing</w:t>
      </w:r>
    </w:p>
    <w:p>
      <w:pPr>
        <w:spacing w:before="20" w:after="20" w:line="264" w:lineRule="auto"/>
        <w:ind w:left="360"/>
      </w:pPr>
      <w:r>
        <w:rPr>
          <w:rFonts w:ascii="Calibri" w:hAnsi="Calibri"/>
          <w:sz w:val="21"/>
        </w:rPr>
        <w:t>B. Hash-addressed file storage</w:t>
      </w:r>
    </w:p>
    <w:p>
      <w:pPr>
        <w:spacing w:before="20" w:after="20" w:line="264" w:lineRule="auto"/>
        <w:ind w:left="360"/>
      </w:pPr>
      <w:r>
        <w:rPr>
          <w:rFonts w:ascii="Calibri" w:hAnsi="Calibri"/>
          <w:sz w:val="21"/>
        </w:rPr>
        <w:t>C. Bubble-sorted array</w:t>
      </w:r>
    </w:p>
    <w:p>
      <w:pPr>
        <w:spacing w:before="20" w:after="20" w:line="264" w:lineRule="auto"/>
        <w:ind w:left="360"/>
      </w:pPr>
      <w:r>
        <w:rPr>
          <w:rFonts w:ascii="Calibri" w:hAnsi="Calibri"/>
          <w:sz w:val="21"/>
        </w:rPr>
        <w:t>D. Depth-first search tree</w:t>
      </w:r>
    </w:p>
    <w:p>
      <w:pPr>
        <w:spacing w:before="80" w:after="160"/>
      </w:pPr>
      <w:r>
        <w:rPr>
          <w:rFonts w:ascii="Calibri" w:hAnsi="Calibri"/>
          <w:b/>
          <w:color w:val="0F5132"/>
          <w:sz w:val="22"/>
        </w:rPr>
        <w:t xml:space="preserve">Correct Option: </w:t>
      </w:r>
      <w:r>
        <w:rPr>
          <w:rFonts w:ascii="Calibri" w:hAnsi="Calibri"/>
          <w:b/>
          <w:color w:val="0F5132"/>
          <w:sz w:val="22"/>
        </w:rPr>
        <w:t>Option B (Hash-addressed file storage)</w:t>
      </w:r>
    </w:p>
    <w:p>
      <w:pPr>
        <w:spacing w:before="80" w:after="200"/>
        <w:pBdr>
          <w:bottom w:val="single" w:sz="6" w:space="1" w:color="D3D3D3"/>
        </w:pBdr>
      </w:pPr>
    </w:p>
    <w:p>
      <w:pPr>
        <w:spacing w:before="200" w:after="40"/>
      </w:pPr>
      <w:r>
        <w:rPr>
          <w:rFonts w:ascii="Calibri" w:hAnsi="Calibri"/>
          <w:b/>
          <w:color w:val="2C3E50"/>
          <w:sz w:val="24"/>
        </w:rPr>
        <w:t>Variant 235: [MCQ-079 -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Why does a hospital database define roles like 'Attending_Physician' and 'Triage_Nurse' rather than granting table rights directly to Dr. Robert Smith?</w:t>
      </w:r>
    </w:p>
    <w:p>
      <w:pPr>
        <w:spacing w:before="80" w:after="40"/>
      </w:pPr>
      <w:r>
        <w:rPr>
          <w:rFonts w:ascii="Calibri" w:hAnsi="Calibri"/>
          <w:b/>
          <w:sz w:val="22"/>
        </w:rPr>
        <w:t>Options:</w:t>
      </w:r>
    </w:p>
    <w:p>
      <w:pPr>
        <w:spacing w:before="20" w:after="20" w:line="264" w:lineRule="auto"/>
        <w:ind w:left="360"/>
      </w:pPr>
      <w:r>
        <w:rPr>
          <w:rFonts w:ascii="Calibri" w:hAnsi="Calibri"/>
          <w:sz w:val="21"/>
        </w:rPr>
        <w:t>A. When Dr. Smith leaves or rotates wards, simply revoking his role membership revokes all chart privileges without reconfiguring individual table permissions</w:t>
      </w:r>
    </w:p>
    <w:p>
      <w:pPr>
        <w:spacing w:before="20" w:after="20" w:line="264" w:lineRule="auto"/>
        <w:ind w:left="360"/>
      </w:pPr>
      <w:r>
        <w:rPr>
          <w:rFonts w:ascii="Calibri" w:hAnsi="Calibri"/>
          <w:sz w:val="21"/>
        </w:rPr>
        <w:t>B. To prevent doctors from accessing medical equipment</w:t>
      </w:r>
    </w:p>
    <w:p>
      <w:pPr>
        <w:spacing w:before="20" w:after="20" w:line="264" w:lineRule="auto"/>
        <w:ind w:left="360"/>
      </w:pPr>
      <w:r>
        <w:rPr>
          <w:rFonts w:ascii="Calibri" w:hAnsi="Calibri"/>
          <w:sz w:val="21"/>
        </w:rPr>
        <w:t>C. Because medical regulations forbid using doctor names in databases</w:t>
      </w:r>
    </w:p>
    <w:p>
      <w:pPr>
        <w:spacing w:before="20" w:after="20" w:line="264" w:lineRule="auto"/>
        <w:ind w:left="360"/>
      </w:pPr>
      <w:r>
        <w:rPr>
          <w:rFonts w:ascii="Calibri" w:hAnsi="Calibri"/>
          <w:sz w:val="21"/>
        </w:rPr>
        <w:t>D. To encrypt database backups</w:t>
      </w:r>
    </w:p>
    <w:p>
      <w:pPr>
        <w:spacing w:before="80" w:after="160"/>
      </w:pPr>
      <w:r>
        <w:rPr>
          <w:rFonts w:ascii="Calibri" w:hAnsi="Calibri"/>
          <w:b/>
          <w:color w:val="0F5132"/>
          <w:sz w:val="22"/>
        </w:rPr>
        <w:t xml:space="preserve">Correct Option: </w:t>
      </w:r>
      <w:r>
        <w:rPr>
          <w:rFonts w:ascii="Calibri" w:hAnsi="Calibri"/>
          <w:b/>
          <w:color w:val="0F5132"/>
          <w:sz w:val="22"/>
        </w:rPr>
        <w:t>Option A (When Dr. Smith leaves or rotates wards, simply revoking his role membership revokes all chart privileges without reconfiguring individual table permissions)</w:t>
      </w:r>
    </w:p>
    <w:p>
      <w:pPr>
        <w:spacing w:before="80" w:after="200"/>
        <w:pBdr>
          <w:bottom w:val="single" w:sz="6" w:space="1" w:color="D3D3D3"/>
        </w:pBdr>
      </w:pPr>
    </w:p>
    <w:p>
      <w:pPr>
        <w:spacing w:before="200" w:after="40"/>
      </w:pPr>
      <w:r>
        <w:rPr>
          <w:rFonts w:ascii="Calibri" w:hAnsi="Calibri"/>
          <w:b/>
          <w:color w:val="2C3E50"/>
          <w:sz w:val="24"/>
        </w:rPr>
        <w:t>Variant 236: [MCQ-079 -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Why do banking core systems assign 'Branch_Manager' roles rather than granting override privileges to individual employees?</w:t>
      </w:r>
    </w:p>
    <w:p>
      <w:pPr>
        <w:spacing w:before="80" w:after="40"/>
      </w:pPr>
      <w:r>
        <w:rPr>
          <w:rFonts w:ascii="Calibri" w:hAnsi="Calibri"/>
          <w:b/>
          <w:sz w:val="22"/>
        </w:rPr>
        <w:t>Options:</w:t>
      </w:r>
    </w:p>
    <w:p>
      <w:pPr>
        <w:spacing w:before="20" w:after="20" w:line="264" w:lineRule="auto"/>
        <w:ind w:left="360"/>
      </w:pPr>
      <w:r>
        <w:rPr>
          <w:rFonts w:ascii="Calibri" w:hAnsi="Calibri"/>
          <w:sz w:val="21"/>
        </w:rPr>
        <w:t>A. Centralized role management enforces uniform compliance policies and prevents orphaned privilege drift</w:t>
      </w:r>
    </w:p>
    <w:p>
      <w:pPr>
        <w:spacing w:before="20" w:after="20" w:line="264" w:lineRule="auto"/>
        <w:ind w:left="360"/>
      </w:pPr>
      <w:r>
        <w:rPr>
          <w:rFonts w:ascii="Calibri" w:hAnsi="Calibri"/>
          <w:sz w:val="21"/>
        </w:rPr>
        <w:t>B. Because tellers share a single computer terminal</w:t>
      </w:r>
    </w:p>
    <w:p>
      <w:pPr>
        <w:spacing w:before="20" w:after="20" w:line="264" w:lineRule="auto"/>
        <w:ind w:left="360"/>
      </w:pPr>
      <w:r>
        <w:rPr>
          <w:rFonts w:ascii="Calibri" w:hAnsi="Calibri"/>
          <w:sz w:val="21"/>
        </w:rPr>
        <w:t>C. To eliminate transaction audit logs</w:t>
      </w:r>
    </w:p>
    <w:p>
      <w:pPr>
        <w:spacing w:before="20" w:after="20" w:line="264" w:lineRule="auto"/>
        <w:ind w:left="360"/>
      </w:pPr>
      <w:r>
        <w:rPr>
          <w:rFonts w:ascii="Calibri" w:hAnsi="Calibri"/>
          <w:sz w:val="21"/>
        </w:rPr>
        <w:t>D. To avoid paying database license fees</w:t>
      </w:r>
    </w:p>
    <w:p>
      <w:pPr>
        <w:spacing w:before="80" w:after="160"/>
      </w:pPr>
      <w:r>
        <w:rPr>
          <w:rFonts w:ascii="Calibri" w:hAnsi="Calibri"/>
          <w:b/>
          <w:color w:val="0F5132"/>
          <w:sz w:val="22"/>
        </w:rPr>
        <w:t xml:space="preserve">Correct Option: </w:t>
      </w:r>
      <w:r>
        <w:rPr>
          <w:rFonts w:ascii="Calibri" w:hAnsi="Calibri"/>
          <w:b/>
          <w:color w:val="0F5132"/>
          <w:sz w:val="22"/>
        </w:rPr>
        <w:t>Option A (Centralized role management enforces uniform compliance policies and prevents orphaned privilege drift)</w:t>
      </w:r>
    </w:p>
    <w:p>
      <w:pPr>
        <w:spacing w:before="80" w:after="200"/>
        <w:pBdr>
          <w:bottom w:val="single" w:sz="6" w:space="1" w:color="D3D3D3"/>
        </w:pBdr>
      </w:pPr>
    </w:p>
    <w:p>
      <w:pPr>
        <w:spacing w:before="200" w:after="40"/>
      </w:pPr>
      <w:r>
        <w:rPr>
          <w:rFonts w:ascii="Calibri" w:hAnsi="Calibri"/>
          <w:b/>
          <w:color w:val="2C3E50"/>
          <w:sz w:val="24"/>
        </w:rPr>
        <w:t>Variant 237: [MCQ-079 -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In a marketplace platform, why are permissions granted to roles like 'Fulfillment_Agent' and 'Customer_Service'?</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customers from seeing product prices</w:t>
      </w:r>
    </w:p>
    <w:p>
      <w:pPr>
        <w:spacing w:before="20" w:after="20" w:line="264" w:lineRule="auto"/>
        <w:ind w:left="360"/>
      </w:pPr>
      <w:r>
        <w:rPr>
          <w:rFonts w:ascii="Calibri" w:hAnsi="Calibri"/>
          <w:sz w:val="21"/>
        </w:rPr>
        <w:t>B. Scalable user-to-role assignment ensures support staff only inherit rights required for their specific operational duties</w:t>
      </w:r>
    </w:p>
    <w:p>
      <w:pPr>
        <w:spacing w:before="20" w:after="20" w:line="264" w:lineRule="auto"/>
        <w:ind w:left="360"/>
      </w:pPr>
      <w:r>
        <w:rPr>
          <w:rFonts w:ascii="Calibri" w:hAnsi="Calibri"/>
          <w:sz w:val="21"/>
        </w:rPr>
        <w:t>C. Because roles bypass SSL certificates</w:t>
      </w:r>
    </w:p>
    <w:p>
      <w:pPr>
        <w:spacing w:before="20" w:after="20" w:line="264" w:lineRule="auto"/>
        <w:ind w:left="360"/>
      </w:pPr>
      <w:r>
        <w:rPr>
          <w:rFonts w:ascii="Calibri" w:hAnsi="Calibri"/>
          <w:sz w:val="21"/>
        </w:rPr>
        <w:t>D. To automatically refund orders</w:t>
      </w:r>
    </w:p>
    <w:p>
      <w:pPr>
        <w:spacing w:before="80" w:after="160"/>
      </w:pPr>
      <w:r>
        <w:rPr>
          <w:rFonts w:ascii="Calibri" w:hAnsi="Calibri"/>
          <w:b/>
          <w:color w:val="0F5132"/>
          <w:sz w:val="22"/>
        </w:rPr>
        <w:t xml:space="preserve">Correct Option: </w:t>
      </w:r>
      <w:r>
        <w:rPr>
          <w:rFonts w:ascii="Calibri" w:hAnsi="Calibri"/>
          <w:b/>
          <w:color w:val="0F5132"/>
          <w:sz w:val="22"/>
        </w:rPr>
        <w:t>Option B (Scalable user-to-role assignment ensures support staff only inherit rights required for their specific operational duties)</w:t>
      </w:r>
    </w:p>
    <w:p>
      <w:pPr>
        <w:spacing w:before="80" w:after="200"/>
        <w:pBdr>
          <w:bottom w:val="single" w:sz="6" w:space="1" w:color="D3D3D3"/>
        </w:pBdr>
      </w:pPr>
    </w:p>
    <w:p>
      <w:pPr>
        <w:spacing w:before="200" w:after="40"/>
      </w:pPr>
      <w:r>
        <w:rPr>
          <w:rFonts w:ascii="Calibri" w:hAnsi="Calibri"/>
          <w:b/>
          <w:color w:val="2C3E50"/>
          <w:sz w:val="24"/>
        </w:rPr>
        <w:t>Variant 238: [MCQ-080 -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hospital modeling, Dependent_Family_Member has no independent primary key and relies on Employee_Nurse. How is Dependent_Family_Member drawn?</w:t>
      </w:r>
    </w:p>
    <w:p>
      <w:pPr>
        <w:spacing w:before="80" w:after="40"/>
      </w:pPr>
      <w:r>
        <w:rPr>
          <w:rFonts w:ascii="Calibri" w:hAnsi="Calibri"/>
          <w:b/>
          <w:sz w:val="22"/>
        </w:rPr>
        <w:t>Options:</w:t>
      </w:r>
    </w:p>
    <w:p>
      <w:pPr>
        <w:spacing w:before="20" w:after="20" w:line="264" w:lineRule="auto"/>
        <w:ind w:left="360"/>
      </w:pPr>
      <w:r>
        <w:rPr>
          <w:rFonts w:ascii="Calibri" w:hAnsi="Calibri"/>
          <w:sz w:val="21"/>
        </w:rPr>
        <w:t>A. As a double rectangle connected via a double diamond</w:t>
      </w:r>
    </w:p>
    <w:p>
      <w:pPr>
        <w:spacing w:before="20" w:after="20" w:line="264" w:lineRule="auto"/>
        <w:ind w:left="360"/>
      </w:pPr>
      <w:r>
        <w:rPr>
          <w:rFonts w:ascii="Calibri" w:hAnsi="Calibri"/>
          <w:sz w:val="21"/>
        </w:rPr>
        <w:t>B. As a solid hexagon</w:t>
      </w:r>
    </w:p>
    <w:p>
      <w:pPr>
        <w:spacing w:before="20" w:after="20" w:line="264" w:lineRule="auto"/>
        <w:ind w:left="360"/>
      </w:pPr>
      <w:r>
        <w:rPr>
          <w:rFonts w:ascii="Calibri" w:hAnsi="Calibri"/>
          <w:sz w:val="21"/>
        </w:rPr>
        <w:t>C. As a dotted circle</w:t>
      </w:r>
    </w:p>
    <w:p>
      <w:pPr>
        <w:spacing w:before="20" w:after="20" w:line="264" w:lineRule="auto"/>
        <w:ind w:left="360"/>
      </w:pPr>
      <w:r>
        <w:rPr>
          <w:rFonts w:ascii="Calibri" w:hAnsi="Calibri"/>
          <w:sz w:val="21"/>
        </w:rPr>
        <w:t>D. As an inverted triangle</w:t>
      </w:r>
    </w:p>
    <w:p>
      <w:pPr>
        <w:spacing w:before="80" w:after="160"/>
      </w:pPr>
      <w:r>
        <w:rPr>
          <w:rFonts w:ascii="Calibri" w:hAnsi="Calibri"/>
          <w:b/>
          <w:color w:val="0F5132"/>
          <w:sz w:val="22"/>
        </w:rPr>
        <w:t xml:space="preserve">Correct Option: </w:t>
      </w:r>
      <w:r>
        <w:rPr>
          <w:rFonts w:ascii="Calibri" w:hAnsi="Calibri"/>
          <w:b/>
          <w:color w:val="0F5132"/>
          <w:sz w:val="22"/>
        </w:rPr>
        <w:t>Option A (As a double rectangle connected via a double diamond)</w:t>
      </w:r>
    </w:p>
    <w:p>
      <w:pPr>
        <w:spacing w:before="80" w:after="200"/>
        <w:pBdr>
          <w:bottom w:val="single" w:sz="6" w:space="1" w:color="D3D3D3"/>
        </w:pBdr>
      </w:pPr>
    </w:p>
    <w:p>
      <w:pPr>
        <w:spacing w:before="200" w:after="40"/>
      </w:pPr>
      <w:r>
        <w:rPr>
          <w:rFonts w:ascii="Calibri" w:hAnsi="Calibri"/>
          <w:b/>
          <w:color w:val="2C3E50"/>
          <w:sz w:val="24"/>
        </w:rPr>
        <w:t>Variant 239: [MCQ-080 -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banking, Cheque_Leaf has no globally unique ID and depends on Account_Number. How is Cheque_Leaf represented?</w:t>
      </w:r>
    </w:p>
    <w:p>
      <w:pPr>
        <w:spacing w:before="80" w:after="40"/>
      </w:pPr>
      <w:r>
        <w:rPr>
          <w:rFonts w:ascii="Calibri" w:hAnsi="Calibri"/>
          <w:b/>
          <w:sz w:val="22"/>
        </w:rPr>
        <w:t>Options:</w:t>
      </w:r>
    </w:p>
    <w:p>
      <w:pPr>
        <w:spacing w:before="20" w:after="20" w:line="264" w:lineRule="auto"/>
        <w:ind w:left="360"/>
      </w:pPr>
      <w:r>
        <w:rPr>
          <w:rFonts w:ascii="Calibri" w:hAnsi="Calibri"/>
          <w:sz w:val="21"/>
        </w:rPr>
        <w:t>A. Double rectangle connected to Account via double diamond identifying relationship</w:t>
      </w:r>
    </w:p>
    <w:p>
      <w:pPr>
        <w:spacing w:before="20" w:after="20" w:line="264" w:lineRule="auto"/>
        <w:ind w:left="360"/>
      </w:pPr>
      <w:r>
        <w:rPr>
          <w:rFonts w:ascii="Calibri" w:hAnsi="Calibri"/>
          <w:sz w:val="21"/>
        </w:rPr>
        <w:t>B. Bold ellipse</w:t>
      </w:r>
    </w:p>
    <w:p>
      <w:pPr>
        <w:spacing w:before="20" w:after="20" w:line="264" w:lineRule="auto"/>
        <w:ind w:left="360"/>
      </w:pPr>
      <w:r>
        <w:rPr>
          <w:rFonts w:ascii="Calibri" w:hAnsi="Calibri"/>
          <w:sz w:val="21"/>
        </w:rPr>
        <w:t>C. Concentric circles</w:t>
      </w:r>
    </w:p>
    <w:p>
      <w:pPr>
        <w:spacing w:before="20" w:after="20" w:line="264" w:lineRule="auto"/>
        <w:ind w:left="360"/>
      </w:pPr>
      <w:r>
        <w:rPr>
          <w:rFonts w:ascii="Calibri" w:hAnsi="Calibri"/>
          <w:sz w:val="21"/>
        </w:rPr>
        <w:t>D. Single square with no borders</w:t>
      </w:r>
    </w:p>
    <w:p>
      <w:pPr>
        <w:spacing w:before="80" w:after="160"/>
      </w:pPr>
      <w:r>
        <w:rPr>
          <w:rFonts w:ascii="Calibri" w:hAnsi="Calibri"/>
          <w:b/>
          <w:color w:val="0F5132"/>
          <w:sz w:val="22"/>
        </w:rPr>
        <w:t xml:space="preserve">Correct Option: </w:t>
      </w:r>
      <w:r>
        <w:rPr>
          <w:rFonts w:ascii="Calibri" w:hAnsi="Calibri"/>
          <w:b/>
          <w:color w:val="0F5132"/>
          <w:sz w:val="22"/>
        </w:rPr>
        <w:t>Option A (Double rectangle connected to Account via double diamond identifying relationship)</w:t>
      </w:r>
    </w:p>
    <w:p>
      <w:pPr>
        <w:spacing w:before="80" w:after="200"/>
        <w:pBdr>
          <w:bottom w:val="single" w:sz="6" w:space="1" w:color="D3D3D3"/>
        </w:pBdr>
      </w:pPr>
    </w:p>
    <w:p>
      <w:pPr>
        <w:spacing w:before="200" w:after="40"/>
      </w:pPr>
      <w:r>
        <w:rPr>
          <w:rFonts w:ascii="Calibri" w:hAnsi="Calibri"/>
          <w:b/>
          <w:color w:val="2C3E50"/>
          <w:sz w:val="24"/>
        </w:rPr>
        <w:t>Variant 240: [MCQ-080 -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an order management ER diagram, Order_Line_Item relies on Order_ID for uniqueness. Order_Line_Item is drawn as:</w:t>
      </w:r>
    </w:p>
    <w:p>
      <w:pPr>
        <w:spacing w:before="80" w:after="40"/>
      </w:pPr>
      <w:r>
        <w:rPr>
          <w:rFonts w:ascii="Calibri" w:hAnsi="Calibri"/>
          <w:b/>
          <w:sz w:val="22"/>
        </w:rPr>
        <w:t>Options:</w:t>
      </w:r>
    </w:p>
    <w:p>
      <w:pPr>
        <w:spacing w:before="20" w:after="20" w:line="264" w:lineRule="auto"/>
        <w:ind w:left="360"/>
      </w:pPr>
      <w:r>
        <w:rPr>
          <w:rFonts w:ascii="Calibri" w:hAnsi="Calibri"/>
          <w:sz w:val="21"/>
        </w:rPr>
        <w:t>A. A single dashed ellipse</w:t>
      </w:r>
    </w:p>
    <w:p>
      <w:pPr>
        <w:spacing w:before="20" w:after="20" w:line="264" w:lineRule="auto"/>
        <w:ind w:left="360"/>
      </w:pPr>
      <w:r>
        <w:rPr>
          <w:rFonts w:ascii="Calibri" w:hAnsi="Calibri"/>
          <w:sz w:val="21"/>
        </w:rPr>
        <w:t>B. A double rectangle with a double diamond identifying relationship</w:t>
      </w:r>
    </w:p>
    <w:p>
      <w:pPr>
        <w:spacing w:before="20" w:after="20" w:line="264" w:lineRule="auto"/>
        <w:ind w:left="360"/>
      </w:pPr>
      <w:r>
        <w:rPr>
          <w:rFonts w:ascii="Calibri" w:hAnsi="Calibri"/>
          <w:sz w:val="21"/>
        </w:rPr>
        <w:t>C. A solid black circle</w:t>
      </w:r>
    </w:p>
    <w:p>
      <w:pPr>
        <w:spacing w:before="20" w:after="20" w:line="264" w:lineRule="auto"/>
        <w:ind w:left="360"/>
      </w:pPr>
      <w:r>
        <w:rPr>
          <w:rFonts w:ascii="Calibri" w:hAnsi="Calibri"/>
          <w:sz w:val="21"/>
        </w:rPr>
        <w:t>D. A triple-line triangle</w:t>
      </w:r>
    </w:p>
    <w:p>
      <w:pPr>
        <w:spacing w:before="80" w:after="160"/>
      </w:pPr>
      <w:r>
        <w:rPr>
          <w:rFonts w:ascii="Calibri" w:hAnsi="Calibri"/>
          <w:b/>
          <w:color w:val="0F5132"/>
          <w:sz w:val="22"/>
        </w:rPr>
        <w:t xml:space="preserve">Correct Option: </w:t>
      </w:r>
      <w:r>
        <w:rPr>
          <w:rFonts w:ascii="Calibri" w:hAnsi="Calibri"/>
          <w:b/>
          <w:color w:val="0F5132"/>
          <w:sz w:val="22"/>
        </w:rPr>
        <w:t>Option B (A double rectangle with a double diamond identifying relationship)</w:t>
      </w:r>
    </w:p>
    <w:p>
      <w:pPr>
        <w:spacing w:before="80" w:after="200"/>
        <w:pBdr>
          <w:bottom w:val="single" w:sz="6" w:space="1" w:color="D3D3D3"/>
        </w:pBdr>
      </w:pPr>
    </w:p>
    <w:p>
      <w:pPr>
        <w:spacing w:before="200" w:after="40"/>
      </w:pPr>
      <w:r>
        <w:rPr>
          <w:rFonts w:ascii="Calibri" w:hAnsi="Calibri"/>
          <w:b/>
          <w:color w:val="2C3E50"/>
          <w:sz w:val="24"/>
        </w:rPr>
        <w:t>Variant 241: [MCQ-081 -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In a clinical database, what operation triggers an immediate foreign key constraint violation?</w:t>
      </w:r>
    </w:p>
    <w:p>
      <w:pPr>
        <w:spacing w:before="80" w:after="40"/>
      </w:pPr>
      <w:r>
        <w:rPr>
          <w:rFonts w:ascii="Calibri" w:hAnsi="Calibri"/>
          <w:b/>
          <w:sz w:val="22"/>
        </w:rPr>
        <w:t>Options:</w:t>
      </w:r>
    </w:p>
    <w:p>
      <w:pPr>
        <w:spacing w:before="20" w:after="20" w:line="264" w:lineRule="auto"/>
        <w:ind w:left="360"/>
      </w:pPr>
      <w:r>
        <w:rPr>
          <w:rFonts w:ascii="Calibri" w:hAnsi="Calibri"/>
          <w:sz w:val="21"/>
        </w:rPr>
        <w:t>A. Inserting a prescription record referencing Patient_ID = 9999 when patient 9999 is not registered in Patients</w:t>
      </w:r>
    </w:p>
    <w:p>
      <w:pPr>
        <w:spacing w:before="20" w:after="20" w:line="264" w:lineRule="auto"/>
        <w:ind w:left="360"/>
      </w:pPr>
      <w:r>
        <w:rPr>
          <w:rFonts w:ascii="Calibri" w:hAnsi="Calibri"/>
          <w:sz w:val="21"/>
        </w:rPr>
        <w:t>B. Discharging an inpatient</w:t>
      </w:r>
    </w:p>
    <w:p>
      <w:pPr>
        <w:spacing w:before="20" w:after="20" w:line="264" w:lineRule="auto"/>
        <w:ind w:left="360"/>
      </w:pPr>
      <w:r>
        <w:rPr>
          <w:rFonts w:ascii="Calibri" w:hAnsi="Calibri"/>
          <w:sz w:val="21"/>
        </w:rPr>
        <w:t>C. Registering a new doctor</w:t>
      </w:r>
    </w:p>
    <w:p>
      <w:pPr>
        <w:spacing w:before="20" w:after="20" w:line="264" w:lineRule="auto"/>
        <w:ind w:left="360"/>
      </w:pPr>
      <w:r>
        <w:rPr>
          <w:rFonts w:ascii="Calibri" w:hAnsi="Calibri"/>
          <w:sz w:val="21"/>
        </w:rPr>
        <w:t>D. Querying doctor names</w:t>
      </w:r>
    </w:p>
    <w:p>
      <w:pPr>
        <w:spacing w:before="80" w:after="160"/>
      </w:pPr>
      <w:r>
        <w:rPr>
          <w:rFonts w:ascii="Calibri" w:hAnsi="Calibri"/>
          <w:b/>
          <w:color w:val="0F5132"/>
          <w:sz w:val="22"/>
        </w:rPr>
        <w:t xml:space="preserve">Correct Option: </w:t>
      </w:r>
      <w:r>
        <w:rPr>
          <w:rFonts w:ascii="Calibri" w:hAnsi="Calibri"/>
          <w:b/>
          <w:color w:val="0F5132"/>
          <w:sz w:val="22"/>
        </w:rPr>
        <w:t>Option A (Inserting a prescription record referencing Patient_ID = 9999 when patient 9999 is not registered in Patients)</w:t>
      </w:r>
    </w:p>
    <w:p>
      <w:pPr>
        <w:spacing w:before="80" w:after="200"/>
        <w:pBdr>
          <w:bottom w:val="single" w:sz="6" w:space="1" w:color="D3D3D3"/>
        </w:pBdr>
      </w:pPr>
    </w:p>
    <w:p>
      <w:pPr>
        <w:spacing w:before="200" w:after="40"/>
      </w:pPr>
      <w:r>
        <w:rPr>
          <w:rFonts w:ascii="Calibri" w:hAnsi="Calibri"/>
          <w:b/>
          <w:color w:val="2C3E50"/>
          <w:sz w:val="24"/>
        </w:rPr>
        <w:t>Variant 242: [MCQ-081 -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In a core banking system, what causes an immediate referential integrity error?</w:t>
      </w:r>
    </w:p>
    <w:p>
      <w:pPr>
        <w:spacing w:before="80" w:after="40"/>
      </w:pPr>
      <w:r>
        <w:rPr>
          <w:rFonts w:ascii="Calibri" w:hAnsi="Calibri"/>
          <w:b/>
          <w:sz w:val="22"/>
        </w:rPr>
        <w:t>Options:</w:t>
      </w:r>
    </w:p>
    <w:p>
      <w:pPr>
        <w:spacing w:before="20" w:after="20" w:line="264" w:lineRule="auto"/>
        <w:ind w:left="360"/>
      </w:pPr>
      <w:r>
        <w:rPr>
          <w:rFonts w:ascii="Calibri" w:hAnsi="Calibri"/>
          <w:sz w:val="21"/>
        </w:rPr>
        <w:t>A. Posting a wire transfer referencing Account_Number 'ACC-999' when ACC-999 does not exist in Accounts</w:t>
      </w:r>
    </w:p>
    <w:p>
      <w:pPr>
        <w:spacing w:before="20" w:after="20" w:line="264" w:lineRule="auto"/>
        <w:ind w:left="360"/>
      </w:pPr>
      <w:r>
        <w:rPr>
          <w:rFonts w:ascii="Calibri" w:hAnsi="Calibri"/>
          <w:sz w:val="21"/>
        </w:rPr>
        <w:t>B. Paying interest to an account</w:t>
      </w:r>
    </w:p>
    <w:p>
      <w:pPr>
        <w:spacing w:before="20" w:after="20" w:line="264" w:lineRule="auto"/>
        <w:ind w:left="360"/>
      </w:pPr>
      <w:r>
        <w:rPr>
          <w:rFonts w:ascii="Calibri" w:hAnsi="Calibri"/>
          <w:sz w:val="21"/>
        </w:rPr>
        <w:t>C. Running a balance audit</w:t>
      </w:r>
    </w:p>
    <w:p>
      <w:pPr>
        <w:spacing w:before="20" w:after="20" w:line="264" w:lineRule="auto"/>
        <w:ind w:left="360"/>
      </w:pPr>
      <w:r>
        <w:rPr>
          <w:rFonts w:ascii="Calibri" w:hAnsi="Calibri"/>
          <w:sz w:val="21"/>
        </w:rPr>
        <w:t>D. Opening a new checking account</w:t>
      </w:r>
    </w:p>
    <w:p>
      <w:pPr>
        <w:spacing w:before="80" w:after="160"/>
      </w:pPr>
      <w:r>
        <w:rPr>
          <w:rFonts w:ascii="Calibri" w:hAnsi="Calibri"/>
          <w:b/>
          <w:color w:val="0F5132"/>
          <w:sz w:val="22"/>
        </w:rPr>
        <w:t xml:space="preserve">Correct Option: </w:t>
      </w:r>
      <w:r>
        <w:rPr>
          <w:rFonts w:ascii="Calibri" w:hAnsi="Calibri"/>
          <w:b/>
          <w:color w:val="0F5132"/>
          <w:sz w:val="22"/>
        </w:rPr>
        <w:t>Option A (Posting a wire transfer referencing Account_Number 'ACC-999' when ACC-999 does not exist in Accounts)</w:t>
      </w:r>
    </w:p>
    <w:p>
      <w:pPr>
        <w:spacing w:before="80" w:after="200"/>
        <w:pBdr>
          <w:bottom w:val="single" w:sz="6" w:space="1" w:color="D3D3D3"/>
        </w:pBdr>
      </w:pPr>
    </w:p>
    <w:p>
      <w:pPr>
        <w:spacing w:before="200" w:after="40"/>
      </w:pPr>
      <w:r>
        <w:rPr>
          <w:rFonts w:ascii="Calibri" w:hAnsi="Calibri"/>
          <w:b/>
          <w:color w:val="2C3E50"/>
          <w:sz w:val="24"/>
        </w:rPr>
        <w:t>Variant 243: [MCQ-081 -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What causes an immediate foreign key constraint rejection during checkout?</w:t>
      </w:r>
    </w:p>
    <w:p>
      <w:pPr>
        <w:spacing w:before="80" w:after="40"/>
      </w:pPr>
      <w:r>
        <w:rPr>
          <w:rFonts w:ascii="Calibri" w:hAnsi="Calibri"/>
          <w:b/>
          <w:sz w:val="22"/>
        </w:rPr>
        <w:t>Options:</w:t>
      </w:r>
    </w:p>
    <w:p>
      <w:pPr>
        <w:spacing w:before="20" w:after="20" w:line="264" w:lineRule="auto"/>
        <w:ind w:left="360"/>
      </w:pPr>
      <w:r>
        <w:rPr>
          <w:rFonts w:ascii="Calibri" w:hAnsi="Calibri"/>
          <w:sz w:val="21"/>
        </w:rPr>
        <w:t>A. Adding a new product to the catalog</w:t>
      </w:r>
    </w:p>
    <w:p>
      <w:pPr>
        <w:spacing w:before="20" w:after="20" w:line="264" w:lineRule="auto"/>
        <w:ind w:left="360"/>
      </w:pPr>
      <w:r>
        <w:rPr>
          <w:rFonts w:ascii="Calibri" w:hAnsi="Calibri"/>
          <w:sz w:val="21"/>
        </w:rPr>
        <w:t>B. Inserting an order item with Product_SKU = 'SKU-UNKNOWN' not present in the master Products table</w:t>
      </w:r>
    </w:p>
    <w:p>
      <w:pPr>
        <w:spacing w:before="20" w:after="20" w:line="264" w:lineRule="auto"/>
        <w:ind w:left="360"/>
      </w:pPr>
      <w:r>
        <w:rPr>
          <w:rFonts w:ascii="Calibri" w:hAnsi="Calibri"/>
          <w:sz w:val="21"/>
        </w:rPr>
        <w:t>C. Canceling an order</w:t>
      </w:r>
    </w:p>
    <w:p>
      <w:pPr>
        <w:spacing w:before="20" w:after="20" w:line="264" w:lineRule="auto"/>
        <w:ind w:left="360"/>
      </w:pPr>
      <w:r>
        <w:rPr>
          <w:rFonts w:ascii="Calibri" w:hAnsi="Calibri"/>
          <w:sz w:val="21"/>
        </w:rPr>
        <w:t>D. Updating user password</w:t>
      </w:r>
    </w:p>
    <w:p>
      <w:pPr>
        <w:spacing w:before="80" w:after="160"/>
      </w:pPr>
      <w:r>
        <w:rPr>
          <w:rFonts w:ascii="Calibri" w:hAnsi="Calibri"/>
          <w:b/>
          <w:color w:val="0F5132"/>
          <w:sz w:val="22"/>
        </w:rPr>
        <w:t xml:space="preserve">Correct Option: </w:t>
      </w:r>
      <w:r>
        <w:rPr>
          <w:rFonts w:ascii="Calibri" w:hAnsi="Calibri"/>
          <w:b/>
          <w:color w:val="0F5132"/>
          <w:sz w:val="22"/>
        </w:rPr>
        <w:t>Option B (Inserting an order item with Product_SKU = 'SKU-UNKNOWN' not present in the master Products table)</w:t>
      </w:r>
    </w:p>
    <w:p>
      <w:pPr>
        <w:spacing w:before="80" w:after="200"/>
        <w:pBdr>
          <w:bottom w:val="single" w:sz="6" w:space="1" w:color="D3D3D3"/>
        </w:pBdr>
      </w:pPr>
    </w:p>
    <w:p>
      <w:pPr>
        <w:spacing w:before="200" w:after="40"/>
      </w:pPr>
      <w:r>
        <w:rPr>
          <w:rFonts w:ascii="Calibri" w:hAnsi="Calibri"/>
          <w:b/>
          <w:color w:val="2C3E50"/>
          <w:sz w:val="24"/>
        </w:rPr>
        <w:t>Variant 244: [MCQ-082 -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When a patient record is purged from Patients with ON DELETE CASCADE enabled on Medical_History(Patient_ID):</w:t>
      </w:r>
    </w:p>
    <w:p>
      <w:pPr>
        <w:spacing w:before="80" w:after="40"/>
      </w:pPr>
      <w:r>
        <w:rPr>
          <w:rFonts w:ascii="Calibri" w:hAnsi="Calibri"/>
          <w:b/>
          <w:sz w:val="22"/>
        </w:rPr>
        <w:t>Options:</w:t>
      </w:r>
    </w:p>
    <w:p>
      <w:pPr>
        <w:spacing w:before="20" w:after="20" w:line="264" w:lineRule="auto"/>
        <w:ind w:left="360"/>
      </w:pPr>
      <w:r>
        <w:rPr>
          <w:rFonts w:ascii="Calibri" w:hAnsi="Calibri"/>
          <w:sz w:val="21"/>
        </w:rPr>
        <w:t>A. All corresponding medical history records for that patient are automatically deleted</w:t>
      </w:r>
    </w:p>
    <w:p>
      <w:pPr>
        <w:spacing w:before="20" w:after="20" w:line="264" w:lineRule="auto"/>
        <w:ind w:left="360"/>
      </w:pPr>
      <w:r>
        <w:rPr>
          <w:rFonts w:ascii="Calibri" w:hAnsi="Calibri"/>
          <w:sz w:val="21"/>
        </w:rPr>
        <w:t>B. Patient records are copied to the pharmacy</w:t>
      </w:r>
    </w:p>
    <w:p>
      <w:pPr>
        <w:spacing w:before="20" w:after="20" w:line="264" w:lineRule="auto"/>
        <w:ind w:left="360"/>
      </w:pPr>
      <w:r>
        <w:rPr>
          <w:rFonts w:ascii="Calibri" w:hAnsi="Calibri"/>
          <w:sz w:val="21"/>
        </w:rPr>
        <w:t>C. The deletion throws a fatal database crash</w:t>
      </w:r>
    </w:p>
    <w:p>
      <w:pPr>
        <w:spacing w:before="20" w:after="20" w:line="264" w:lineRule="auto"/>
        <w:ind w:left="360"/>
      </w:pPr>
      <w:r>
        <w:rPr>
          <w:rFonts w:ascii="Calibri" w:hAnsi="Calibri"/>
          <w:sz w:val="21"/>
        </w:rPr>
        <w:t>D. Medical history is preserved with Patient_ID set to -1</w:t>
      </w:r>
    </w:p>
    <w:p>
      <w:pPr>
        <w:spacing w:before="80" w:after="160"/>
      </w:pPr>
      <w:r>
        <w:rPr>
          <w:rFonts w:ascii="Calibri" w:hAnsi="Calibri"/>
          <w:b/>
          <w:color w:val="0F5132"/>
          <w:sz w:val="22"/>
        </w:rPr>
        <w:t xml:space="preserve">Correct Option: </w:t>
      </w:r>
      <w:r>
        <w:rPr>
          <w:rFonts w:ascii="Calibri" w:hAnsi="Calibri"/>
          <w:b/>
          <w:color w:val="0F5132"/>
          <w:sz w:val="22"/>
        </w:rPr>
        <w:t>Option A (All corresponding medical history records for that patient are automatically deleted)</w:t>
      </w:r>
    </w:p>
    <w:p>
      <w:pPr>
        <w:spacing w:before="80" w:after="200"/>
        <w:pBdr>
          <w:bottom w:val="single" w:sz="6" w:space="1" w:color="D3D3D3"/>
        </w:pBdr>
      </w:pPr>
    </w:p>
    <w:p>
      <w:pPr>
        <w:spacing w:before="200" w:after="40"/>
      </w:pPr>
      <w:r>
        <w:rPr>
          <w:rFonts w:ascii="Calibri" w:hAnsi="Calibri"/>
          <w:b/>
          <w:color w:val="2C3E50"/>
          <w:sz w:val="24"/>
        </w:rPr>
        <w:t>Variant 245: [MCQ-082 -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If an account profile is purged with ON DELETE CASCADE on Account_Beneficiaries(Account_ID):</w:t>
      </w:r>
    </w:p>
    <w:p>
      <w:pPr>
        <w:spacing w:before="80" w:after="40"/>
      </w:pPr>
      <w:r>
        <w:rPr>
          <w:rFonts w:ascii="Calibri" w:hAnsi="Calibri"/>
          <w:b/>
          <w:sz w:val="22"/>
        </w:rPr>
        <w:t>Options:</w:t>
      </w:r>
    </w:p>
    <w:p>
      <w:pPr>
        <w:spacing w:before="20" w:after="20" w:line="264" w:lineRule="auto"/>
        <w:ind w:left="360"/>
      </w:pPr>
      <w:r>
        <w:rPr>
          <w:rFonts w:ascii="Calibri" w:hAnsi="Calibri"/>
          <w:sz w:val="21"/>
        </w:rPr>
        <w:t>A. All registered beneficiaries linked to that account are automatically deleted</w:t>
      </w:r>
    </w:p>
    <w:p>
      <w:pPr>
        <w:spacing w:before="20" w:after="20" w:line="264" w:lineRule="auto"/>
        <w:ind w:left="360"/>
      </w:pPr>
      <w:r>
        <w:rPr>
          <w:rFonts w:ascii="Calibri" w:hAnsi="Calibri"/>
          <w:sz w:val="21"/>
        </w:rPr>
        <w:t>B. The account is moved to savings</w:t>
      </w:r>
    </w:p>
    <w:p>
      <w:pPr>
        <w:spacing w:before="20" w:after="20" w:line="264" w:lineRule="auto"/>
        <w:ind w:left="360"/>
      </w:pPr>
      <w:r>
        <w:rPr>
          <w:rFonts w:ascii="Calibri" w:hAnsi="Calibri"/>
          <w:sz w:val="21"/>
        </w:rPr>
        <w:t>C. The operation is blocked</w:t>
      </w:r>
    </w:p>
    <w:p>
      <w:pPr>
        <w:spacing w:before="20" w:after="20" w:line="264" w:lineRule="auto"/>
        <w:ind w:left="360"/>
      </w:pPr>
      <w:r>
        <w:rPr>
          <w:rFonts w:ascii="Calibri" w:hAnsi="Calibri"/>
          <w:sz w:val="21"/>
        </w:rPr>
        <w:t>D. Beneficiaries receive a wire transfer</w:t>
      </w:r>
    </w:p>
    <w:p>
      <w:pPr>
        <w:spacing w:before="80" w:after="160"/>
      </w:pPr>
      <w:r>
        <w:rPr>
          <w:rFonts w:ascii="Calibri" w:hAnsi="Calibri"/>
          <w:b/>
          <w:color w:val="0F5132"/>
          <w:sz w:val="22"/>
        </w:rPr>
        <w:t xml:space="preserve">Correct Option: </w:t>
      </w:r>
      <w:r>
        <w:rPr>
          <w:rFonts w:ascii="Calibri" w:hAnsi="Calibri"/>
          <w:b/>
          <w:color w:val="0F5132"/>
          <w:sz w:val="22"/>
        </w:rPr>
        <w:t>Option A (All registered beneficiaries linked to that account are automatically deleted)</w:t>
      </w:r>
    </w:p>
    <w:p>
      <w:pPr>
        <w:spacing w:before="80" w:after="200"/>
        <w:pBdr>
          <w:bottom w:val="single" w:sz="6" w:space="1" w:color="D3D3D3"/>
        </w:pBdr>
      </w:pPr>
    </w:p>
    <w:p>
      <w:pPr>
        <w:spacing w:before="200" w:after="40"/>
      </w:pPr>
      <w:r>
        <w:rPr>
          <w:rFonts w:ascii="Calibri" w:hAnsi="Calibri"/>
          <w:b/>
          <w:color w:val="2C3E50"/>
          <w:sz w:val="24"/>
        </w:rPr>
        <w:t>Variant 246: [MCQ-082 -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If an abandoned cart is deleted from Cart with ON DELETE CASCADE on Cart_Items(Cart_ID):</w:t>
      </w:r>
    </w:p>
    <w:p>
      <w:pPr>
        <w:spacing w:before="80" w:after="40"/>
      </w:pPr>
      <w:r>
        <w:rPr>
          <w:rFonts w:ascii="Calibri" w:hAnsi="Calibri"/>
          <w:b/>
          <w:sz w:val="22"/>
        </w:rPr>
        <w:t>Options:</w:t>
      </w:r>
    </w:p>
    <w:p>
      <w:pPr>
        <w:spacing w:before="20" w:after="20" w:line="264" w:lineRule="auto"/>
        <w:ind w:left="360"/>
      </w:pPr>
      <w:r>
        <w:rPr>
          <w:rFonts w:ascii="Calibri" w:hAnsi="Calibri"/>
          <w:sz w:val="21"/>
        </w:rPr>
        <w:t>A. All warehouse products are deleted</w:t>
      </w:r>
    </w:p>
    <w:p>
      <w:pPr>
        <w:spacing w:before="20" w:after="20" w:line="264" w:lineRule="auto"/>
        <w:ind w:left="360"/>
      </w:pPr>
      <w:r>
        <w:rPr>
          <w:rFonts w:ascii="Calibri" w:hAnsi="Calibri"/>
          <w:sz w:val="21"/>
        </w:rPr>
        <w:t>B. All item records inside that cart are automatically removed from Cart_Items</w:t>
      </w:r>
    </w:p>
    <w:p>
      <w:pPr>
        <w:spacing w:before="20" w:after="20" w:line="264" w:lineRule="auto"/>
        <w:ind w:left="360"/>
      </w:pPr>
      <w:r>
        <w:rPr>
          <w:rFonts w:ascii="Calibri" w:hAnsi="Calibri"/>
          <w:sz w:val="21"/>
        </w:rPr>
        <w:t>C. Cart items are shipped to customer</w:t>
      </w:r>
    </w:p>
    <w:p>
      <w:pPr>
        <w:spacing w:before="20" w:after="20" w:line="264" w:lineRule="auto"/>
        <w:ind w:left="360"/>
      </w:pPr>
      <w:r>
        <w:rPr>
          <w:rFonts w:ascii="Calibri" w:hAnsi="Calibri"/>
          <w:sz w:val="21"/>
        </w:rPr>
        <w:t>D. An error is returned</w:t>
      </w:r>
    </w:p>
    <w:p>
      <w:pPr>
        <w:spacing w:before="80" w:after="160"/>
      </w:pPr>
      <w:r>
        <w:rPr>
          <w:rFonts w:ascii="Calibri" w:hAnsi="Calibri"/>
          <w:b/>
          <w:color w:val="0F5132"/>
          <w:sz w:val="22"/>
        </w:rPr>
        <w:t xml:space="preserve">Correct Option: </w:t>
      </w:r>
      <w:r>
        <w:rPr>
          <w:rFonts w:ascii="Calibri" w:hAnsi="Calibri"/>
          <w:b/>
          <w:color w:val="0F5132"/>
          <w:sz w:val="22"/>
        </w:rPr>
        <w:t>Option B (All item records inside that cart are automatically removed from Cart_Items)</w:t>
      </w:r>
    </w:p>
    <w:p>
      <w:pPr>
        <w:spacing w:before="80" w:after="200"/>
        <w:pBdr>
          <w:bottom w:val="single" w:sz="6" w:space="1" w:color="D3D3D3"/>
        </w:pBdr>
      </w:pPr>
    </w:p>
    <w:p>
      <w:pPr>
        <w:spacing w:before="200" w:after="40"/>
      </w:pPr>
      <w:r>
        <w:rPr>
          <w:rFonts w:ascii="Calibri" w:hAnsi="Calibri"/>
          <w:b/>
          <w:color w:val="2C3E50"/>
          <w:sz w:val="24"/>
        </w:rPr>
        <w:t>Variant 247: [MCQ-083 -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 (November)</w:t>
      </w:r>
    </w:p>
    <w:p>
      <w:pPr>
        <w:spacing w:before="80" w:after="80" w:line="276" w:lineRule="auto"/>
      </w:pPr>
      <w:r>
        <w:rPr>
          <w:rFonts w:ascii="Calibri" w:hAnsi="Calibri"/>
          <w:b/>
          <w:sz w:val="22"/>
        </w:rPr>
        <w:t xml:space="preserve">Question: </w:t>
      </w:r>
      <w:r>
        <w:rPr>
          <w:rFonts w:ascii="Calibri" w:hAnsi="Calibri"/>
          <w:sz w:val="22"/>
        </w:rPr>
        <w:t>In hospital records, why does the database reject creating a Patient record with Patient_ID = NULL?</w:t>
      </w:r>
    </w:p>
    <w:p>
      <w:pPr>
        <w:spacing w:before="80" w:after="40"/>
      </w:pPr>
      <w:r>
        <w:rPr>
          <w:rFonts w:ascii="Calibri" w:hAnsi="Calibri"/>
          <w:b/>
          <w:sz w:val="22"/>
        </w:rPr>
        <w:t>Options:</w:t>
      </w:r>
    </w:p>
    <w:p>
      <w:pPr>
        <w:spacing w:before="20" w:after="20" w:line="264" w:lineRule="auto"/>
        <w:ind w:left="360"/>
      </w:pPr>
      <w:r>
        <w:rPr>
          <w:rFonts w:ascii="Calibri" w:hAnsi="Calibri"/>
          <w:sz w:val="21"/>
        </w:rPr>
        <w:t>A. It violates the Entity Integrity Constraint, which strictly forbids NULL primary keys</w:t>
      </w:r>
    </w:p>
    <w:p>
      <w:pPr>
        <w:spacing w:before="20" w:after="20" w:line="264" w:lineRule="auto"/>
        <w:ind w:left="360"/>
      </w:pPr>
      <w:r>
        <w:rPr>
          <w:rFonts w:ascii="Calibri" w:hAnsi="Calibri"/>
          <w:sz w:val="21"/>
        </w:rPr>
        <w:t>B. Because patient IDs must be negative</w:t>
      </w:r>
    </w:p>
    <w:p>
      <w:pPr>
        <w:spacing w:before="20" w:after="20" w:line="264" w:lineRule="auto"/>
        <w:ind w:left="360"/>
      </w:pPr>
      <w:r>
        <w:rPr>
          <w:rFonts w:ascii="Calibri" w:hAnsi="Calibri"/>
          <w:sz w:val="21"/>
        </w:rPr>
        <w:t>C. Because NULL is reserved for doctor names</w:t>
      </w:r>
    </w:p>
    <w:p>
      <w:pPr>
        <w:spacing w:before="20" w:after="20" w:line="264" w:lineRule="auto"/>
        <w:ind w:left="360"/>
      </w:pPr>
      <w:r>
        <w:rPr>
          <w:rFonts w:ascii="Calibri" w:hAnsi="Calibri"/>
          <w:sz w:val="21"/>
        </w:rPr>
        <w:t>D. Because medical databases only support integer types</w:t>
      </w:r>
    </w:p>
    <w:p>
      <w:pPr>
        <w:spacing w:before="80" w:after="160"/>
      </w:pPr>
      <w:r>
        <w:rPr>
          <w:rFonts w:ascii="Calibri" w:hAnsi="Calibri"/>
          <w:b/>
          <w:color w:val="0F5132"/>
          <w:sz w:val="22"/>
        </w:rPr>
        <w:t xml:space="preserve">Correct Option: </w:t>
      </w:r>
      <w:r>
        <w:rPr>
          <w:rFonts w:ascii="Calibri" w:hAnsi="Calibri"/>
          <w:b/>
          <w:color w:val="0F5132"/>
          <w:sz w:val="22"/>
        </w:rPr>
        <w:t>Option A (It violates the Entity Integrity Constraint, which strictly forbids NULL primary keys)</w:t>
      </w:r>
    </w:p>
    <w:p>
      <w:pPr>
        <w:spacing w:before="80" w:after="200"/>
        <w:pBdr>
          <w:bottom w:val="single" w:sz="6" w:space="1" w:color="D3D3D3"/>
        </w:pBdr>
      </w:pPr>
    </w:p>
    <w:p>
      <w:pPr>
        <w:spacing w:before="200" w:after="40"/>
      </w:pPr>
      <w:r>
        <w:rPr>
          <w:rFonts w:ascii="Calibri" w:hAnsi="Calibri"/>
          <w:b/>
          <w:color w:val="2C3E50"/>
          <w:sz w:val="24"/>
        </w:rPr>
        <w:t>Variant 248: [MCQ-083 -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 (November)</w:t>
      </w:r>
    </w:p>
    <w:p>
      <w:pPr>
        <w:spacing w:before="80" w:after="80" w:line="276" w:lineRule="auto"/>
      </w:pPr>
      <w:r>
        <w:rPr>
          <w:rFonts w:ascii="Calibri" w:hAnsi="Calibri"/>
          <w:b/>
          <w:sz w:val="22"/>
        </w:rPr>
        <w:t xml:space="preserve">Question: </w:t>
      </w:r>
      <w:r>
        <w:rPr>
          <w:rFonts w:ascii="Calibri" w:hAnsi="Calibri"/>
          <w:sz w:val="22"/>
        </w:rPr>
        <w:t>Why is 'INSERT INTO Accounts(Account_Number, Balance) VALUES (NULL, 1000)' rejected by Oracle and PostgreSQL?</w:t>
      </w:r>
    </w:p>
    <w:p>
      <w:pPr>
        <w:spacing w:before="80" w:after="40"/>
      </w:pPr>
      <w:r>
        <w:rPr>
          <w:rFonts w:ascii="Calibri" w:hAnsi="Calibri"/>
          <w:b/>
          <w:sz w:val="22"/>
        </w:rPr>
        <w:t>Options:</w:t>
      </w:r>
    </w:p>
    <w:p>
      <w:pPr>
        <w:spacing w:before="20" w:after="20" w:line="264" w:lineRule="auto"/>
        <w:ind w:left="360"/>
      </w:pPr>
      <w:r>
        <w:rPr>
          <w:rFonts w:ascii="Calibri" w:hAnsi="Calibri"/>
          <w:sz w:val="21"/>
        </w:rPr>
        <w:t>A. It violates Entity Integrity because primary key Account_Number cannot be NULL</w:t>
      </w:r>
    </w:p>
    <w:p>
      <w:pPr>
        <w:spacing w:before="20" w:after="20" w:line="264" w:lineRule="auto"/>
        <w:ind w:left="360"/>
      </w:pPr>
      <w:r>
        <w:rPr>
          <w:rFonts w:ascii="Calibri" w:hAnsi="Calibri"/>
          <w:sz w:val="21"/>
        </w:rPr>
        <w:t>B. Because interest is not calculated</w:t>
      </w:r>
    </w:p>
    <w:p>
      <w:pPr>
        <w:spacing w:before="20" w:after="20" w:line="264" w:lineRule="auto"/>
        <w:ind w:left="360"/>
      </w:pPr>
      <w:r>
        <w:rPr>
          <w:rFonts w:ascii="Calibri" w:hAnsi="Calibri"/>
          <w:sz w:val="21"/>
        </w:rPr>
        <w:t>C. Because currency was not specified</w:t>
      </w:r>
    </w:p>
    <w:p>
      <w:pPr>
        <w:spacing w:before="20" w:after="20" w:line="264" w:lineRule="auto"/>
        <w:ind w:left="360"/>
      </w:pPr>
      <w:r>
        <w:rPr>
          <w:rFonts w:ascii="Calibri" w:hAnsi="Calibri"/>
          <w:sz w:val="21"/>
        </w:rPr>
        <w:t>D. Because the balance is too low</w:t>
      </w:r>
    </w:p>
    <w:p>
      <w:pPr>
        <w:spacing w:before="80" w:after="160"/>
      </w:pPr>
      <w:r>
        <w:rPr>
          <w:rFonts w:ascii="Calibri" w:hAnsi="Calibri"/>
          <w:b/>
          <w:color w:val="0F5132"/>
          <w:sz w:val="22"/>
        </w:rPr>
        <w:t xml:space="preserve">Correct Option: </w:t>
      </w:r>
      <w:r>
        <w:rPr>
          <w:rFonts w:ascii="Calibri" w:hAnsi="Calibri"/>
          <w:b/>
          <w:color w:val="0F5132"/>
          <w:sz w:val="22"/>
        </w:rPr>
        <w:t>Option A (It violates Entity Integrity because primary key Account_Number cannot be NULL)</w:t>
      </w:r>
    </w:p>
    <w:p>
      <w:pPr>
        <w:spacing w:before="80" w:after="200"/>
        <w:pBdr>
          <w:bottom w:val="single" w:sz="6" w:space="1" w:color="D3D3D3"/>
        </w:pBdr>
      </w:pPr>
    </w:p>
    <w:p>
      <w:pPr>
        <w:spacing w:before="200" w:after="40"/>
      </w:pPr>
      <w:r>
        <w:rPr>
          <w:rFonts w:ascii="Calibri" w:hAnsi="Calibri"/>
          <w:b/>
          <w:color w:val="2C3E50"/>
          <w:sz w:val="24"/>
        </w:rPr>
        <w:t>Variant 249: [MCQ-083 -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 (November)</w:t>
      </w:r>
    </w:p>
    <w:p>
      <w:pPr>
        <w:spacing w:before="80" w:after="80" w:line="276" w:lineRule="auto"/>
      </w:pPr>
      <w:r>
        <w:rPr>
          <w:rFonts w:ascii="Calibri" w:hAnsi="Calibri"/>
          <w:b/>
          <w:sz w:val="22"/>
        </w:rPr>
        <w:t xml:space="preserve">Question: </w:t>
      </w:r>
      <w:r>
        <w:rPr>
          <w:rFonts w:ascii="Calibri" w:hAnsi="Calibri"/>
          <w:sz w:val="22"/>
        </w:rPr>
        <w:t>Why cannot an e-commerce platform insert an Order with Order_ID = NULL?</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credit cards reject null numbers</w:t>
      </w:r>
    </w:p>
    <w:p>
      <w:pPr>
        <w:spacing w:before="20" w:after="20" w:line="264" w:lineRule="auto"/>
        <w:ind w:left="360"/>
      </w:pPr>
      <w:r>
        <w:rPr>
          <w:rFonts w:ascii="Calibri" w:hAnsi="Calibri"/>
          <w:sz w:val="21"/>
        </w:rPr>
        <w:t>B. Entity integrity prohibits null primary keys to ensure every order is uniquely addressable</w:t>
      </w:r>
    </w:p>
    <w:p>
      <w:pPr>
        <w:spacing w:before="20" w:after="20" w:line="264" w:lineRule="auto"/>
        <w:ind w:left="360"/>
      </w:pPr>
      <w:r>
        <w:rPr>
          <w:rFonts w:ascii="Calibri" w:hAnsi="Calibri"/>
          <w:sz w:val="21"/>
        </w:rPr>
        <w:t>C. Because orders must have tracking numbers</w:t>
      </w:r>
    </w:p>
    <w:p>
      <w:pPr>
        <w:spacing w:before="20" w:after="20" w:line="264" w:lineRule="auto"/>
        <w:ind w:left="360"/>
      </w:pPr>
      <w:r>
        <w:rPr>
          <w:rFonts w:ascii="Calibri" w:hAnsi="Calibri"/>
          <w:sz w:val="21"/>
        </w:rPr>
        <w:t>D. Because carts are temporary tables</w:t>
      </w:r>
    </w:p>
    <w:p>
      <w:pPr>
        <w:spacing w:before="80" w:after="160"/>
      </w:pPr>
      <w:r>
        <w:rPr>
          <w:rFonts w:ascii="Calibri" w:hAnsi="Calibri"/>
          <w:b/>
          <w:color w:val="0F5132"/>
          <w:sz w:val="22"/>
        </w:rPr>
        <w:t xml:space="preserve">Correct Option: </w:t>
      </w:r>
      <w:r>
        <w:rPr>
          <w:rFonts w:ascii="Calibri" w:hAnsi="Calibri"/>
          <w:b/>
          <w:color w:val="0F5132"/>
          <w:sz w:val="22"/>
        </w:rPr>
        <w:t>Option B (Entity integrity prohibits null primary keys to ensure every order is uniquely addressable)</w:t>
      </w:r>
    </w:p>
    <w:p>
      <w:pPr>
        <w:spacing w:before="80" w:after="200"/>
        <w:pBdr>
          <w:bottom w:val="single" w:sz="6" w:space="1" w:color="D3D3D3"/>
        </w:pBdr>
      </w:pPr>
    </w:p>
    <w:p>
      <w:pPr>
        <w:spacing w:before="200" w:after="40"/>
      </w:pPr>
      <w:r>
        <w:rPr>
          <w:rFonts w:ascii="Calibri" w:hAnsi="Calibri"/>
          <w:b/>
          <w:color w:val="2C3E50"/>
          <w:sz w:val="24"/>
        </w:rPr>
        <w:t>Variant 250: [MCQ-084 -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If Patients(Patient_ID) is defined as UUID, why does defining Prescriptions(Patient_ID) as INT throw a DDL creation error?</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UUID is not supported in healthcare</w:t>
      </w:r>
    </w:p>
    <w:p>
      <w:pPr>
        <w:spacing w:before="20" w:after="20" w:line="264" w:lineRule="auto"/>
        <w:ind w:left="360"/>
      </w:pPr>
      <w:r>
        <w:rPr>
          <w:rFonts w:ascii="Calibri" w:hAnsi="Calibri"/>
          <w:sz w:val="21"/>
        </w:rPr>
        <w:t>B. Because foreign key and referenced key attributes must share compatible data types and domains</w:t>
      </w:r>
    </w:p>
    <w:p>
      <w:pPr>
        <w:spacing w:before="20" w:after="20" w:line="264" w:lineRule="auto"/>
        <w:ind w:left="360"/>
      </w:pPr>
      <w:r>
        <w:rPr>
          <w:rFonts w:ascii="Calibri" w:hAnsi="Calibri"/>
          <w:sz w:val="21"/>
        </w:rPr>
        <w:t>C. Because prescriptions cannot reference patients</w:t>
      </w:r>
    </w:p>
    <w:p>
      <w:pPr>
        <w:spacing w:before="20" w:after="20" w:line="264" w:lineRule="auto"/>
        <w:ind w:left="360"/>
      </w:pPr>
      <w:r>
        <w:rPr>
          <w:rFonts w:ascii="Calibri" w:hAnsi="Calibri"/>
          <w:sz w:val="21"/>
        </w:rPr>
        <w:t>D. Because table names must start with capital letters</w:t>
      </w:r>
    </w:p>
    <w:p>
      <w:pPr>
        <w:spacing w:before="80" w:after="160"/>
      </w:pPr>
      <w:r>
        <w:rPr>
          <w:rFonts w:ascii="Calibri" w:hAnsi="Calibri"/>
          <w:b/>
          <w:color w:val="0F5132"/>
          <w:sz w:val="22"/>
        </w:rPr>
        <w:t xml:space="preserve">Correct Option: </w:t>
      </w:r>
      <w:r>
        <w:rPr>
          <w:rFonts w:ascii="Calibri" w:hAnsi="Calibri"/>
          <w:b/>
          <w:color w:val="0F5132"/>
          <w:sz w:val="22"/>
        </w:rPr>
        <w:t>Option B (Because foreign key and referenced key attributes must share compatible data types and domains)</w:t>
      </w:r>
    </w:p>
    <w:p>
      <w:pPr>
        <w:spacing w:before="80" w:after="200"/>
        <w:pBdr>
          <w:bottom w:val="single" w:sz="6" w:space="1" w:color="D3D3D3"/>
        </w:pBdr>
      </w:pPr>
    </w:p>
    <w:p>
      <w:pPr>
        <w:spacing w:before="200" w:after="40"/>
      </w:pPr>
      <w:r>
        <w:rPr>
          <w:rFonts w:ascii="Calibri" w:hAnsi="Calibri"/>
          <w:b/>
          <w:color w:val="2C3E50"/>
          <w:sz w:val="24"/>
        </w:rPr>
        <w:t>Variant 251: [MCQ-084 -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Why can a VARCHAR(34) IBAN foreign key not reference a BIGINT Account_ID primary key?</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IBANs contain country codes</w:t>
      </w:r>
    </w:p>
    <w:p>
      <w:pPr>
        <w:spacing w:before="20" w:after="20" w:line="264" w:lineRule="auto"/>
        <w:ind w:left="360"/>
      </w:pPr>
      <w:r>
        <w:rPr>
          <w:rFonts w:ascii="Calibri" w:hAnsi="Calibri"/>
          <w:sz w:val="21"/>
        </w:rPr>
        <w:t>B. Because banks cannot store characters</w:t>
      </w:r>
    </w:p>
    <w:p>
      <w:pPr>
        <w:spacing w:before="20" w:after="20" w:line="264" w:lineRule="auto"/>
        <w:ind w:left="360"/>
      </w:pPr>
      <w:r>
        <w:rPr>
          <w:rFonts w:ascii="Calibri" w:hAnsi="Calibri"/>
          <w:sz w:val="21"/>
        </w:rPr>
        <w:t>C. Incompatible data types prevent relational equality matching across foreign key domains</w:t>
      </w:r>
    </w:p>
    <w:p>
      <w:pPr>
        <w:spacing w:before="20" w:after="20" w:line="264" w:lineRule="auto"/>
        <w:ind w:left="360"/>
      </w:pPr>
      <w:r>
        <w:rPr>
          <w:rFonts w:ascii="Calibri" w:hAnsi="Calibri"/>
          <w:sz w:val="21"/>
        </w:rPr>
        <w:t>D. Because BIGINT cannot be indexed</w:t>
      </w:r>
    </w:p>
    <w:p>
      <w:pPr>
        <w:spacing w:before="80" w:after="160"/>
      </w:pPr>
      <w:r>
        <w:rPr>
          <w:rFonts w:ascii="Calibri" w:hAnsi="Calibri"/>
          <w:b/>
          <w:color w:val="0F5132"/>
          <w:sz w:val="22"/>
        </w:rPr>
        <w:t xml:space="preserve">Correct Option: </w:t>
      </w:r>
      <w:r>
        <w:rPr>
          <w:rFonts w:ascii="Calibri" w:hAnsi="Calibri"/>
          <w:b/>
          <w:color w:val="0F5132"/>
          <w:sz w:val="22"/>
        </w:rPr>
        <w:t>Option C (Incompatible data types prevent relational equality matching across foreign key domains)</w:t>
      </w:r>
    </w:p>
    <w:p>
      <w:pPr>
        <w:spacing w:before="80" w:after="200"/>
        <w:pBdr>
          <w:bottom w:val="single" w:sz="6" w:space="1" w:color="D3D3D3"/>
        </w:pBdr>
      </w:pPr>
    </w:p>
    <w:p>
      <w:pPr>
        <w:spacing w:before="200" w:after="40"/>
      </w:pPr>
      <w:r>
        <w:rPr>
          <w:rFonts w:ascii="Calibri" w:hAnsi="Calibri"/>
          <w:b/>
          <w:color w:val="2C3E50"/>
          <w:sz w:val="24"/>
        </w:rPr>
        <w:t>Variant 252: [MCQ-084 -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Why must Order_Items(Product_SKU) match the exact data type of Products(Product_SKU)?</w:t>
      </w:r>
    </w:p>
    <w:p>
      <w:pPr>
        <w:spacing w:before="80" w:after="40"/>
      </w:pPr>
      <w:r>
        <w:rPr>
          <w:rFonts w:ascii="Calibri" w:hAnsi="Calibri"/>
          <w:b/>
          <w:sz w:val="22"/>
        </w:rPr>
        <w:t>Options:</w:t>
      </w:r>
    </w:p>
    <w:p>
      <w:pPr>
        <w:spacing w:before="20" w:after="20" w:line="264" w:lineRule="auto"/>
        <w:ind w:left="360"/>
      </w:pPr>
      <w:r>
        <w:rPr>
          <w:rFonts w:ascii="Calibri" w:hAnsi="Calibri"/>
          <w:sz w:val="21"/>
        </w:rPr>
        <w:t>A. To avoid converting SKU to price</w:t>
      </w:r>
    </w:p>
    <w:p>
      <w:pPr>
        <w:spacing w:before="20" w:after="20" w:line="264" w:lineRule="auto"/>
        <w:ind w:left="360"/>
      </w:pPr>
      <w:r>
        <w:rPr>
          <w:rFonts w:ascii="Calibri" w:hAnsi="Calibri"/>
          <w:sz w:val="21"/>
        </w:rPr>
        <w:t>B. To prevent products from being returned</w:t>
      </w:r>
    </w:p>
    <w:p>
      <w:pPr>
        <w:spacing w:before="20" w:after="20" w:line="264" w:lineRule="auto"/>
        <w:ind w:left="360"/>
      </w:pPr>
      <w:r>
        <w:rPr>
          <w:rFonts w:ascii="Calibri" w:hAnsi="Calibri"/>
          <w:sz w:val="21"/>
        </w:rPr>
        <w:t>C. Because foreign keys cannot reference text</w:t>
      </w:r>
    </w:p>
    <w:p>
      <w:pPr>
        <w:spacing w:before="20" w:after="20" w:line="264" w:lineRule="auto"/>
        <w:ind w:left="360"/>
      </w:pPr>
      <w:r>
        <w:rPr>
          <w:rFonts w:ascii="Calibri" w:hAnsi="Calibri"/>
          <w:sz w:val="21"/>
        </w:rPr>
        <w:t>D. Relational integrity requires matching domains for foreign key constraint validation</w:t>
      </w:r>
    </w:p>
    <w:p>
      <w:pPr>
        <w:spacing w:before="80" w:after="160"/>
      </w:pPr>
      <w:r>
        <w:rPr>
          <w:rFonts w:ascii="Calibri" w:hAnsi="Calibri"/>
          <w:b/>
          <w:color w:val="0F5132"/>
          <w:sz w:val="22"/>
        </w:rPr>
        <w:t xml:space="preserve">Correct Option: </w:t>
      </w:r>
      <w:r>
        <w:rPr>
          <w:rFonts w:ascii="Calibri" w:hAnsi="Calibri"/>
          <w:b/>
          <w:color w:val="0F5132"/>
          <w:sz w:val="22"/>
        </w:rPr>
        <w:t>Option D (Relational integrity requires matching domains for foreign key constraint validation)</w:t>
      </w:r>
    </w:p>
    <w:p>
      <w:pPr>
        <w:spacing w:before="80" w:after="200"/>
        <w:pBdr>
          <w:bottom w:val="single" w:sz="6" w:space="1" w:color="D3D3D3"/>
        </w:pBdr>
      </w:pPr>
    </w:p>
    <w:p>
      <w:pPr>
        <w:spacing w:before="200" w:after="40"/>
      </w:pPr>
      <w:r>
        <w:rPr>
          <w:rFonts w:ascii="Calibri" w:hAnsi="Calibri"/>
          <w:b/>
          <w:color w:val="2C3E50"/>
          <w:sz w:val="24"/>
        </w:rPr>
        <w:t>Variant 253: [MCQ-085 -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Under Wait-Die in a hospital records engine, what happens when a young routine billing transaction T2 requests patient vitals locked by older surgery transaction T1?</w:t>
      </w:r>
    </w:p>
    <w:p>
      <w:pPr>
        <w:spacing w:before="80" w:after="40"/>
      </w:pPr>
      <w:r>
        <w:rPr>
          <w:rFonts w:ascii="Calibri" w:hAnsi="Calibri"/>
          <w:b/>
          <w:sz w:val="22"/>
        </w:rPr>
        <w:t>Options:</w:t>
      </w:r>
    </w:p>
    <w:p>
      <w:pPr>
        <w:spacing w:before="20" w:after="20" w:line="264" w:lineRule="auto"/>
        <w:ind w:left="360"/>
      </w:pPr>
      <w:r>
        <w:rPr>
          <w:rFonts w:ascii="Calibri" w:hAnsi="Calibri"/>
          <w:sz w:val="21"/>
        </w:rPr>
        <w:t>A. T2 dies immediately without preempting T1 (non-preemptive)</w:t>
      </w:r>
    </w:p>
    <w:p>
      <w:pPr>
        <w:spacing w:before="20" w:after="20" w:line="264" w:lineRule="auto"/>
        <w:ind w:left="360"/>
      </w:pPr>
      <w:r>
        <w:rPr>
          <w:rFonts w:ascii="Calibri" w:hAnsi="Calibri"/>
          <w:sz w:val="21"/>
        </w:rPr>
        <w:t>B. Both transactions wait in a deadlock cycle</w:t>
      </w:r>
    </w:p>
    <w:p>
      <w:pPr>
        <w:spacing w:before="20" w:after="20" w:line="264" w:lineRule="auto"/>
        <w:ind w:left="360"/>
      </w:pPr>
      <w:r>
        <w:rPr>
          <w:rFonts w:ascii="Calibri" w:hAnsi="Calibri"/>
          <w:sz w:val="21"/>
        </w:rPr>
        <w:t>C. T2 aborts T1</w:t>
      </w:r>
    </w:p>
    <w:p>
      <w:pPr>
        <w:spacing w:before="20" w:after="20" w:line="264" w:lineRule="auto"/>
        <w:ind w:left="360"/>
      </w:pPr>
      <w:r>
        <w:rPr>
          <w:rFonts w:ascii="Calibri" w:hAnsi="Calibri"/>
          <w:sz w:val="21"/>
        </w:rPr>
        <w:t>D. T1 is demoted</w:t>
      </w:r>
    </w:p>
    <w:p>
      <w:pPr>
        <w:spacing w:before="80" w:after="160"/>
      </w:pPr>
      <w:r>
        <w:rPr>
          <w:rFonts w:ascii="Calibri" w:hAnsi="Calibri"/>
          <w:b/>
          <w:color w:val="0F5132"/>
          <w:sz w:val="22"/>
        </w:rPr>
        <w:t xml:space="preserve">Correct Option: </w:t>
      </w:r>
      <w:r>
        <w:rPr>
          <w:rFonts w:ascii="Calibri" w:hAnsi="Calibri"/>
          <w:b/>
          <w:color w:val="0F5132"/>
          <w:sz w:val="22"/>
        </w:rPr>
        <w:t>Option A (T2 dies immediately without preempting T1 (non-preemptive))</w:t>
      </w:r>
    </w:p>
    <w:p>
      <w:pPr>
        <w:spacing w:before="80" w:after="200"/>
        <w:pBdr>
          <w:bottom w:val="single" w:sz="6" w:space="1" w:color="D3D3D3"/>
        </w:pBdr>
      </w:pPr>
    </w:p>
    <w:p>
      <w:pPr>
        <w:spacing w:before="200" w:after="40"/>
      </w:pPr>
      <w:r>
        <w:rPr>
          <w:rFonts w:ascii="Calibri" w:hAnsi="Calibri"/>
          <w:b/>
          <w:color w:val="2C3E50"/>
          <w:sz w:val="24"/>
        </w:rPr>
        <w:t>Variant 254: [MCQ-085 -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Why is Wait-Die described as non-preemptive in interbank transaction engines?</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transactions never forcibly confiscate locks held by other running transactions</w:t>
      </w:r>
    </w:p>
    <w:p>
      <w:pPr>
        <w:spacing w:before="20" w:after="20" w:line="264" w:lineRule="auto"/>
        <w:ind w:left="360"/>
      </w:pPr>
      <w:r>
        <w:rPr>
          <w:rFonts w:ascii="Calibri" w:hAnsi="Calibri"/>
          <w:sz w:val="21"/>
        </w:rPr>
        <w:t>B. Because timestamps are randomized</w:t>
      </w:r>
    </w:p>
    <w:p>
      <w:pPr>
        <w:spacing w:before="20" w:after="20" w:line="264" w:lineRule="auto"/>
        <w:ind w:left="360"/>
      </w:pPr>
      <w:r>
        <w:rPr>
          <w:rFonts w:ascii="Calibri" w:hAnsi="Calibri"/>
          <w:sz w:val="21"/>
        </w:rPr>
        <w:t>C. Because locks are granted to all transactions simultaneously</w:t>
      </w:r>
    </w:p>
    <w:p>
      <w:pPr>
        <w:spacing w:before="20" w:after="20" w:line="264" w:lineRule="auto"/>
        <w:ind w:left="360"/>
      </w:pPr>
      <w:r>
        <w:rPr>
          <w:rFonts w:ascii="Calibri" w:hAnsi="Calibri"/>
          <w:sz w:val="21"/>
        </w:rPr>
        <w:t>D. Because wire transfers cannot be canceled</w:t>
      </w:r>
    </w:p>
    <w:p>
      <w:pPr>
        <w:spacing w:before="80" w:after="160"/>
      </w:pPr>
      <w:r>
        <w:rPr>
          <w:rFonts w:ascii="Calibri" w:hAnsi="Calibri"/>
          <w:b/>
          <w:color w:val="0F5132"/>
          <w:sz w:val="22"/>
        </w:rPr>
        <w:t xml:space="preserve">Correct Option: </w:t>
      </w:r>
      <w:r>
        <w:rPr>
          <w:rFonts w:ascii="Calibri" w:hAnsi="Calibri"/>
          <w:b/>
          <w:color w:val="0F5132"/>
          <w:sz w:val="22"/>
        </w:rPr>
        <w:t>Option A (Because transactions never forcibly confiscate locks held by other running transactions)</w:t>
      </w:r>
    </w:p>
    <w:p>
      <w:pPr>
        <w:spacing w:before="80" w:after="200"/>
        <w:pBdr>
          <w:bottom w:val="single" w:sz="6" w:space="1" w:color="D3D3D3"/>
        </w:pBdr>
      </w:pPr>
    </w:p>
    <w:p>
      <w:pPr>
        <w:spacing w:before="200" w:after="40"/>
      </w:pPr>
      <w:r>
        <w:rPr>
          <w:rFonts w:ascii="Calibri" w:hAnsi="Calibri"/>
          <w:b/>
          <w:color w:val="2C3E50"/>
          <w:sz w:val="24"/>
        </w:rPr>
        <w:t>Variant 255: [MCQ-085 -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Under Wait-Die, what occurs when a newly arrived cart T2 requests stock locked by an older cart T1?</w:t>
      </w:r>
    </w:p>
    <w:p>
      <w:pPr>
        <w:spacing w:before="80" w:after="40"/>
      </w:pPr>
      <w:r>
        <w:rPr>
          <w:rFonts w:ascii="Calibri" w:hAnsi="Calibri"/>
          <w:b/>
          <w:sz w:val="22"/>
        </w:rPr>
        <w:t>Options:</w:t>
      </w:r>
    </w:p>
    <w:p>
      <w:pPr>
        <w:spacing w:before="20" w:after="20" w:line="264" w:lineRule="auto"/>
        <w:ind w:left="360"/>
      </w:pPr>
      <w:r>
        <w:rPr>
          <w:rFonts w:ascii="Calibri" w:hAnsi="Calibri"/>
          <w:sz w:val="21"/>
        </w:rPr>
        <w:t>A. T2 forcibly preempts T1's lock</w:t>
      </w:r>
    </w:p>
    <w:p>
      <w:pPr>
        <w:spacing w:before="20" w:after="20" w:line="264" w:lineRule="auto"/>
        <w:ind w:left="360"/>
      </w:pPr>
      <w:r>
        <w:rPr>
          <w:rFonts w:ascii="Calibri" w:hAnsi="Calibri"/>
          <w:sz w:val="21"/>
        </w:rPr>
        <w:t>B. T2 aborts and dies immediately</w:t>
      </w:r>
    </w:p>
    <w:p>
      <w:pPr>
        <w:spacing w:before="20" w:after="20" w:line="264" w:lineRule="auto"/>
        <w:ind w:left="360"/>
      </w:pPr>
      <w:r>
        <w:rPr>
          <w:rFonts w:ascii="Calibri" w:hAnsi="Calibri"/>
          <w:sz w:val="21"/>
        </w:rPr>
        <w:t>C. Both carts merge</w:t>
      </w:r>
    </w:p>
    <w:p>
      <w:pPr>
        <w:spacing w:before="20" w:after="20" w:line="264" w:lineRule="auto"/>
        <w:ind w:left="360"/>
      </w:pPr>
      <w:r>
        <w:rPr>
          <w:rFonts w:ascii="Calibri" w:hAnsi="Calibri"/>
          <w:sz w:val="21"/>
        </w:rPr>
        <w:t>D. Inventory is doubled</w:t>
      </w:r>
    </w:p>
    <w:p>
      <w:pPr>
        <w:spacing w:before="80" w:after="160"/>
      </w:pPr>
      <w:r>
        <w:rPr>
          <w:rFonts w:ascii="Calibri" w:hAnsi="Calibri"/>
          <w:b/>
          <w:color w:val="0F5132"/>
          <w:sz w:val="22"/>
        </w:rPr>
        <w:t xml:space="preserve">Correct Option: </w:t>
      </w:r>
      <w:r>
        <w:rPr>
          <w:rFonts w:ascii="Calibri" w:hAnsi="Calibri"/>
          <w:b/>
          <w:color w:val="0F5132"/>
          <w:sz w:val="22"/>
        </w:rPr>
        <w:t>Option B (T2 aborts and dies immediately)</w:t>
      </w:r>
    </w:p>
    <w:p>
      <w:pPr>
        <w:spacing w:before="80" w:after="200"/>
        <w:pBdr>
          <w:bottom w:val="single" w:sz="6" w:space="1" w:color="D3D3D3"/>
        </w:pBdr>
      </w:pPr>
    </w:p>
    <w:p>
      <w:pPr>
        <w:spacing w:before="200" w:after="40"/>
      </w:pPr>
      <w:r>
        <w:rPr>
          <w:rFonts w:ascii="Calibri" w:hAnsi="Calibri"/>
          <w:b/>
          <w:color w:val="2C3E50"/>
          <w:sz w:val="24"/>
        </w:rPr>
        <w:t>Variant 256: [MCQ-086 -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When a drug dispensing transaction aborts due to an allergic contraindication check, Atomicity guarantees:</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 is marked as deceased</w:t>
      </w:r>
    </w:p>
    <w:p>
      <w:pPr>
        <w:spacing w:before="20" w:after="20" w:line="264" w:lineRule="auto"/>
        <w:ind w:left="360"/>
      </w:pPr>
      <w:r>
        <w:rPr>
          <w:rFonts w:ascii="Calibri" w:hAnsi="Calibri"/>
          <w:sz w:val="21"/>
        </w:rPr>
        <w:t>B. All dosage updates and pharmacy inventory deductions are completely rolled back</w:t>
      </w:r>
    </w:p>
    <w:p>
      <w:pPr>
        <w:spacing w:before="20" w:after="20" w:line="264" w:lineRule="auto"/>
        <w:ind w:left="360"/>
      </w:pPr>
      <w:r>
        <w:rPr>
          <w:rFonts w:ascii="Calibri" w:hAnsi="Calibri"/>
          <w:sz w:val="21"/>
        </w:rPr>
        <w:t>C. Half the medication is dispensed</w:t>
      </w:r>
    </w:p>
    <w:p>
      <w:pPr>
        <w:spacing w:before="20" w:after="20" w:line="264" w:lineRule="auto"/>
        <w:ind w:left="360"/>
      </w:pPr>
      <w:r>
        <w:rPr>
          <w:rFonts w:ascii="Calibri" w:hAnsi="Calibri"/>
          <w:sz w:val="21"/>
        </w:rPr>
        <w:t>D. The hospital server reboots</w:t>
      </w:r>
    </w:p>
    <w:p>
      <w:pPr>
        <w:spacing w:before="80" w:after="160"/>
      </w:pPr>
      <w:r>
        <w:rPr>
          <w:rFonts w:ascii="Calibri" w:hAnsi="Calibri"/>
          <w:b/>
          <w:color w:val="0F5132"/>
          <w:sz w:val="22"/>
        </w:rPr>
        <w:t xml:space="preserve">Correct Option: </w:t>
      </w:r>
      <w:r>
        <w:rPr>
          <w:rFonts w:ascii="Calibri" w:hAnsi="Calibri"/>
          <w:b/>
          <w:color w:val="0F5132"/>
          <w:sz w:val="22"/>
        </w:rPr>
        <w:t>Option B (All dosage updates and pharmacy inventory deductions are completely rolled back)</w:t>
      </w:r>
    </w:p>
    <w:p>
      <w:pPr>
        <w:spacing w:before="80" w:after="200"/>
        <w:pBdr>
          <w:bottom w:val="single" w:sz="6" w:space="1" w:color="D3D3D3"/>
        </w:pBdr>
      </w:pPr>
    </w:p>
    <w:p>
      <w:pPr>
        <w:spacing w:before="200" w:after="40"/>
      </w:pPr>
      <w:r>
        <w:rPr>
          <w:rFonts w:ascii="Calibri" w:hAnsi="Calibri"/>
          <w:b/>
          <w:color w:val="2C3E50"/>
          <w:sz w:val="24"/>
        </w:rPr>
        <w:t>Variant 257: [MCQ-086 -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If an ATM power fails during a cash withdrawal after debiting the account but before ejecting cash, Atomicity ensures:</w:t>
      </w:r>
    </w:p>
    <w:p>
      <w:pPr>
        <w:spacing w:before="80" w:after="40"/>
      </w:pPr>
      <w:r>
        <w:rPr>
          <w:rFonts w:ascii="Calibri" w:hAnsi="Calibri"/>
          <w:b/>
          <w:sz w:val="22"/>
        </w:rPr>
        <w:t>Options:</w:t>
      </w:r>
    </w:p>
    <w:p>
      <w:pPr>
        <w:spacing w:before="20" w:after="20" w:line="264" w:lineRule="auto"/>
        <w:ind w:left="360"/>
      </w:pPr>
      <w:r>
        <w:rPr>
          <w:rFonts w:ascii="Calibri" w:hAnsi="Calibri"/>
          <w:sz w:val="21"/>
        </w:rPr>
        <w:t>A. The customer loses the money permanently</w:t>
      </w:r>
    </w:p>
    <w:p>
      <w:pPr>
        <w:spacing w:before="20" w:after="20" w:line="264" w:lineRule="auto"/>
        <w:ind w:left="360"/>
      </w:pPr>
      <w:r>
        <w:rPr>
          <w:rFonts w:ascii="Calibri" w:hAnsi="Calibri"/>
          <w:sz w:val="21"/>
        </w:rPr>
        <w:t>B. The bank balance becomes negative</w:t>
      </w:r>
    </w:p>
    <w:p>
      <w:pPr>
        <w:spacing w:before="20" w:after="20" w:line="264" w:lineRule="auto"/>
        <w:ind w:left="360"/>
      </w:pPr>
      <w:r>
        <w:rPr>
          <w:rFonts w:ascii="Calibri" w:hAnsi="Calibri"/>
          <w:sz w:val="21"/>
        </w:rPr>
        <w:t>C. The debit is rolled back, restoring the customer's original account balance</w:t>
      </w:r>
    </w:p>
    <w:p>
      <w:pPr>
        <w:spacing w:before="20" w:after="20" w:line="264" w:lineRule="auto"/>
        <w:ind w:left="360"/>
      </w:pPr>
      <w:r>
        <w:rPr>
          <w:rFonts w:ascii="Calibri" w:hAnsi="Calibri"/>
          <w:sz w:val="21"/>
        </w:rPr>
        <w:t>D. ATM prints a blank paper</w:t>
      </w:r>
    </w:p>
    <w:p>
      <w:pPr>
        <w:spacing w:before="80" w:after="160"/>
      </w:pPr>
      <w:r>
        <w:rPr>
          <w:rFonts w:ascii="Calibri" w:hAnsi="Calibri"/>
          <w:b/>
          <w:color w:val="0F5132"/>
          <w:sz w:val="22"/>
        </w:rPr>
        <w:t xml:space="preserve">Correct Option: </w:t>
      </w:r>
      <w:r>
        <w:rPr>
          <w:rFonts w:ascii="Calibri" w:hAnsi="Calibri"/>
          <w:b/>
          <w:color w:val="0F5132"/>
          <w:sz w:val="22"/>
        </w:rPr>
        <w:t>Option C (The debit is rolled back, restoring the customer's original account balance)</w:t>
      </w:r>
    </w:p>
    <w:p>
      <w:pPr>
        <w:spacing w:before="80" w:after="200"/>
        <w:pBdr>
          <w:bottom w:val="single" w:sz="6" w:space="1" w:color="D3D3D3"/>
        </w:pBdr>
      </w:pPr>
    </w:p>
    <w:p>
      <w:pPr>
        <w:spacing w:before="200" w:after="40"/>
      </w:pPr>
      <w:r>
        <w:rPr>
          <w:rFonts w:ascii="Calibri" w:hAnsi="Calibri"/>
          <w:b/>
          <w:color w:val="2C3E50"/>
          <w:sz w:val="24"/>
        </w:rPr>
        <w:t>Variant 258: [MCQ-086 -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When a shopping cart checkout fails during credit card authorization, what does Atomicity guarantee?</w:t>
      </w:r>
    </w:p>
    <w:p>
      <w:pPr>
        <w:spacing w:before="80" w:after="40"/>
      </w:pPr>
      <w:r>
        <w:rPr>
          <w:rFonts w:ascii="Calibri" w:hAnsi="Calibri"/>
          <w:b/>
          <w:sz w:val="22"/>
        </w:rPr>
        <w:t>Options:</w:t>
      </w:r>
    </w:p>
    <w:p>
      <w:pPr>
        <w:spacing w:before="20" w:after="20" w:line="264" w:lineRule="auto"/>
        <w:ind w:left="360"/>
      </w:pPr>
      <w:r>
        <w:rPr>
          <w:rFonts w:ascii="Calibri" w:hAnsi="Calibri"/>
          <w:sz w:val="21"/>
        </w:rPr>
        <w:t>A. The customer is charged twice</w:t>
      </w:r>
    </w:p>
    <w:p>
      <w:pPr>
        <w:spacing w:before="20" w:after="20" w:line="264" w:lineRule="auto"/>
        <w:ind w:left="360"/>
      </w:pPr>
      <w:r>
        <w:rPr>
          <w:rFonts w:ascii="Calibri" w:hAnsi="Calibri"/>
          <w:sz w:val="21"/>
        </w:rPr>
        <w:t>B. The product is deleted from the store</w:t>
      </w:r>
    </w:p>
    <w:p>
      <w:pPr>
        <w:spacing w:before="20" w:after="20" w:line="264" w:lineRule="auto"/>
        <w:ind w:left="360"/>
      </w:pPr>
      <w:r>
        <w:rPr>
          <w:rFonts w:ascii="Calibri" w:hAnsi="Calibri"/>
          <w:sz w:val="21"/>
        </w:rPr>
        <w:t>C. Delivery is marked as completed</w:t>
      </w:r>
    </w:p>
    <w:p>
      <w:pPr>
        <w:spacing w:before="20" w:after="20" w:line="264" w:lineRule="auto"/>
        <w:ind w:left="360"/>
      </w:pPr>
      <w:r>
        <w:rPr>
          <w:rFonts w:ascii="Calibri" w:hAnsi="Calibri"/>
          <w:sz w:val="21"/>
        </w:rPr>
        <w:t>D. Decremented inventory counts and shipping tickets are rolled back to pre-checkout values</w:t>
      </w:r>
    </w:p>
    <w:p>
      <w:pPr>
        <w:spacing w:before="80" w:after="160"/>
      </w:pPr>
      <w:r>
        <w:rPr>
          <w:rFonts w:ascii="Calibri" w:hAnsi="Calibri"/>
          <w:b/>
          <w:color w:val="0F5132"/>
          <w:sz w:val="22"/>
        </w:rPr>
        <w:t xml:space="preserve">Correct Option: </w:t>
      </w:r>
      <w:r>
        <w:rPr>
          <w:rFonts w:ascii="Calibri" w:hAnsi="Calibri"/>
          <w:b/>
          <w:color w:val="0F5132"/>
          <w:sz w:val="22"/>
        </w:rPr>
        <w:t>Option D (Decremented inventory counts and shipping tickets are rolled back to pre-checkout values)</w:t>
      </w:r>
    </w:p>
    <w:p>
      <w:pPr>
        <w:spacing w:before="80" w:after="200"/>
        <w:pBdr>
          <w:bottom w:val="single" w:sz="6" w:space="1" w:color="D3D3D3"/>
        </w:pBdr>
      </w:pPr>
    </w:p>
    <w:p>
      <w:pPr>
        <w:spacing w:before="200" w:after="40"/>
      </w:pPr>
      <w:r>
        <w:rPr>
          <w:rFonts w:ascii="Calibri" w:hAnsi="Calibri"/>
          <w:b/>
          <w:color w:val="2C3E50"/>
          <w:sz w:val="24"/>
        </w:rPr>
        <w:t>Variant 259: [MCQ-087 -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Why do hospital EMR systems execute complex surgical admission workflows through a database Stored Procedure rather than individual client queries?</w:t>
      </w:r>
    </w:p>
    <w:p>
      <w:pPr>
        <w:spacing w:before="80" w:after="40"/>
      </w:pPr>
      <w:r>
        <w:rPr>
          <w:rFonts w:ascii="Calibri" w:hAnsi="Calibri"/>
          <w:b/>
          <w:sz w:val="22"/>
        </w:rPr>
        <w:t>Options:</w:t>
      </w:r>
    </w:p>
    <w:p>
      <w:pPr>
        <w:spacing w:before="20" w:after="20" w:line="264" w:lineRule="auto"/>
        <w:ind w:left="360"/>
      </w:pPr>
      <w:r>
        <w:rPr>
          <w:rFonts w:ascii="Calibri" w:hAnsi="Calibri"/>
          <w:sz w:val="21"/>
        </w:rPr>
        <w:t>A. It minimizes network round-trips between the operating room terminal and server while reusing pre-compiled query plans</w:t>
      </w:r>
    </w:p>
    <w:p>
      <w:pPr>
        <w:spacing w:before="20" w:after="20" w:line="264" w:lineRule="auto"/>
        <w:ind w:left="360"/>
      </w:pPr>
      <w:r>
        <w:rPr>
          <w:rFonts w:ascii="Calibri" w:hAnsi="Calibri"/>
          <w:sz w:val="21"/>
        </w:rPr>
        <w:t>B. To prevent doctors from writing medical notes</w:t>
      </w:r>
    </w:p>
    <w:p>
      <w:pPr>
        <w:spacing w:before="20" w:after="20" w:line="264" w:lineRule="auto"/>
        <w:ind w:left="360"/>
      </w:pPr>
      <w:r>
        <w:rPr>
          <w:rFonts w:ascii="Calibri" w:hAnsi="Calibri"/>
          <w:sz w:val="21"/>
        </w:rPr>
        <w:t>C. Because surgical applications cannot format SQL strings</w:t>
      </w:r>
    </w:p>
    <w:p>
      <w:pPr>
        <w:spacing w:before="20" w:after="20" w:line="264" w:lineRule="auto"/>
        <w:ind w:left="360"/>
      </w:pPr>
      <w:r>
        <w:rPr>
          <w:rFonts w:ascii="Calibri" w:hAnsi="Calibri"/>
          <w:sz w:val="21"/>
        </w:rPr>
        <w:t>D. Because stored procedures eliminate the need for primary keys</w:t>
      </w:r>
    </w:p>
    <w:p>
      <w:pPr>
        <w:spacing w:before="80" w:after="160"/>
      </w:pPr>
      <w:r>
        <w:rPr>
          <w:rFonts w:ascii="Calibri" w:hAnsi="Calibri"/>
          <w:b/>
          <w:color w:val="0F5132"/>
          <w:sz w:val="22"/>
        </w:rPr>
        <w:t xml:space="preserve">Correct Option: </w:t>
      </w:r>
      <w:r>
        <w:rPr>
          <w:rFonts w:ascii="Calibri" w:hAnsi="Calibri"/>
          <w:b/>
          <w:color w:val="0F5132"/>
          <w:sz w:val="22"/>
        </w:rPr>
        <w:t>Option A (It minimizes network round-trips between the operating room terminal and server while reusing pre-compiled query plans)</w:t>
      </w:r>
    </w:p>
    <w:p>
      <w:pPr>
        <w:spacing w:before="80" w:after="200"/>
        <w:pBdr>
          <w:bottom w:val="single" w:sz="6" w:space="1" w:color="D3D3D3"/>
        </w:pBdr>
      </w:pPr>
    </w:p>
    <w:p>
      <w:pPr>
        <w:spacing w:before="200" w:after="40"/>
      </w:pPr>
      <w:r>
        <w:rPr>
          <w:rFonts w:ascii="Calibri" w:hAnsi="Calibri"/>
          <w:b/>
          <w:color w:val="2C3E50"/>
          <w:sz w:val="24"/>
        </w:rPr>
        <w:t>Variant 260: [MCQ-087 -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Why do high-frequency banking settlement engines encapsulate wire transfer logic inside Stored Procedures?</w:t>
      </w:r>
    </w:p>
    <w:p>
      <w:pPr>
        <w:spacing w:before="80" w:after="40"/>
      </w:pPr>
      <w:r>
        <w:rPr>
          <w:rFonts w:ascii="Calibri" w:hAnsi="Calibri"/>
          <w:b/>
          <w:sz w:val="22"/>
        </w:rPr>
        <w:t>Options:</w:t>
      </w:r>
    </w:p>
    <w:p>
      <w:pPr>
        <w:spacing w:before="20" w:after="20" w:line="264" w:lineRule="auto"/>
        <w:ind w:left="360"/>
      </w:pPr>
      <w:r>
        <w:rPr>
          <w:rFonts w:ascii="Calibri" w:hAnsi="Calibri"/>
          <w:sz w:val="21"/>
        </w:rPr>
        <w:t>A. To execute balance checks, debit, credit, and audit logging in a single compiled round-trip with minimal latency</w:t>
      </w:r>
    </w:p>
    <w:p>
      <w:pPr>
        <w:spacing w:before="20" w:after="20" w:line="264" w:lineRule="auto"/>
        <w:ind w:left="360"/>
      </w:pPr>
      <w:r>
        <w:rPr>
          <w:rFonts w:ascii="Calibri" w:hAnsi="Calibri"/>
          <w:sz w:val="21"/>
        </w:rPr>
        <w:t>B. To bypass double-entry bookkeeping rules</w:t>
      </w:r>
    </w:p>
    <w:p>
      <w:pPr>
        <w:spacing w:before="20" w:after="20" w:line="264" w:lineRule="auto"/>
        <w:ind w:left="360"/>
      </w:pPr>
      <w:r>
        <w:rPr>
          <w:rFonts w:ascii="Calibri" w:hAnsi="Calibri"/>
          <w:sz w:val="21"/>
        </w:rPr>
        <w:t>C. Because stored procedures run on client smartphones</w:t>
      </w:r>
    </w:p>
    <w:p>
      <w:pPr>
        <w:spacing w:before="20" w:after="20" w:line="264" w:lineRule="auto"/>
        <w:ind w:left="360"/>
      </w:pPr>
      <w:r>
        <w:rPr>
          <w:rFonts w:ascii="Calibri" w:hAnsi="Calibri"/>
          <w:sz w:val="21"/>
        </w:rPr>
        <w:t>D. Because banks are forbidden from using SQL</w:t>
      </w:r>
    </w:p>
    <w:p>
      <w:pPr>
        <w:spacing w:before="80" w:after="160"/>
      </w:pPr>
      <w:r>
        <w:rPr>
          <w:rFonts w:ascii="Calibri" w:hAnsi="Calibri"/>
          <w:b/>
          <w:color w:val="0F5132"/>
          <w:sz w:val="22"/>
        </w:rPr>
        <w:t xml:space="preserve">Correct Option: </w:t>
      </w:r>
      <w:r>
        <w:rPr>
          <w:rFonts w:ascii="Calibri" w:hAnsi="Calibri"/>
          <w:b/>
          <w:color w:val="0F5132"/>
          <w:sz w:val="22"/>
        </w:rPr>
        <w:t>Option A (To execute balance checks, debit, credit, and audit logging in a single compiled round-trip with minimal latency)</w:t>
      </w:r>
    </w:p>
    <w:p>
      <w:pPr>
        <w:spacing w:before="80" w:after="200"/>
        <w:pBdr>
          <w:bottom w:val="single" w:sz="6" w:space="1" w:color="D3D3D3"/>
        </w:pBdr>
      </w:pPr>
    </w:p>
    <w:p>
      <w:pPr>
        <w:spacing w:before="200" w:after="40"/>
      </w:pPr>
      <w:r>
        <w:rPr>
          <w:rFonts w:ascii="Calibri" w:hAnsi="Calibri"/>
          <w:b/>
          <w:color w:val="2C3E50"/>
          <w:sz w:val="24"/>
        </w:rPr>
        <w:t>Variant 261: [MCQ-087 -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How does using a Stored Procedure optimize flash sale checkout processing?</w:t>
      </w:r>
    </w:p>
    <w:p>
      <w:pPr>
        <w:spacing w:before="80" w:after="40"/>
      </w:pPr>
      <w:r>
        <w:rPr>
          <w:rFonts w:ascii="Calibri" w:hAnsi="Calibri"/>
          <w:b/>
          <w:sz w:val="22"/>
        </w:rPr>
        <w:t>Options:</w:t>
      </w:r>
    </w:p>
    <w:p>
      <w:pPr>
        <w:spacing w:before="20" w:after="20" w:line="264" w:lineRule="auto"/>
        <w:ind w:left="360"/>
      </w:pPr>
      <w:r>
        <w:rPr>
          <w:rFonts w:ascii="Calibri" w:hAnsi="Calibri"/>
          <w:sz w:val="21"/>
        </w:rPr>
        <w:t>A. It allows customers to pay with expired cards</w:t>
      </w:r>
    </w:p>
    <w:p>
      <w:pPr>
        <w:spacing w:before="20" w:after="20" w:line="264" w:lineRule="auto"/>
        <w:ind w:left="360"/>
      </w:pPr>
      <w:r>
        <w:rPr>
          <w:rFonts w:ascii="Calibri" w:hAnsi="Calibri"/>
          <w:sz w:val="21"/>
        </w:rPr>
        <w:t>B. It validates stock, decrements inventory, and creates order records in one atomic server call using a cached execution plan</w:t>
      </w:r>
    </w:p>
    <w:p>
      <w:pPr>
        <w:spacing w:before="20" w:after="20" w:line="264" w:lineRule="auto"/>
        <w:ind w:left="360"/>
      </w:pPr>
      <w:r>
        <w:rPr>
          <w:rFonts w:ascii="Calibri" w:hAnsi="Calibri"/>
          <w:sz w:val="21"/>
        </w:rPr>
        <w:t>C. It disables database locking</w:t>
      </w:r>
    </w:p>
    <w:p>
      <w:pPr>
        <w:spacing w:before="20" w:after="20" w:line="264" w:lineRule="auto"/>
        <w:ind w:left="360"/>
      </w:pPr>
      <w:r>
        <w:rPr>
          <w:rFonts w:ascii="Calibri" w:hAnsi="Calibri"/>
          <w:sz w:val="21"/>
        </w:rPr>
        <w:t>D. It removes the need for web servers</w:t>
      </w:r>
    </w:p>
    <w:p>
      <w:pPr>
        <w:spacing w:before="80" w:after="160"/>
      </w:pPr>
      <w:r>
        <w:rPr>
          <w:rFonts w:ascii="Calibri" w:hAnsi="Calibri"/>
          <w:b/>
          <w:color w:val="0F5132"/>
          <w:sz w:val="22"/>
        </w:rPr>
        <w:t xml:space="preserve">Correct Option: </w:t>
      </w:r>
      <w:r>
        <w:rPr>
          <w:rFonts w:ascii="Calibri" w:hAnsi="Calibri"/>
          <w:b/>
          <w:color w:val="0F5132"/>
          <w:sz w:val="22"/>
        </w:rPr>
        <w:t>Option B (It validates stock, decrements inventory, and creates order records in one atomic server call using a cached execution plan)</w:t>
      </w:r>
    </w:p>
    <w:p>
      <w:pPr>
        <w:spacing w:before="80" w:after="200"/>
        <w:pBdr>
          <w:bottom w:val="single" w:sz="6" w:space="1" w:color="D3D3D3"/>
        </w:pBdr>
      </w:pPr>
    </w:p>
    <w:p>
      <w:pPr>
        <w:spacing w:before="200" w:after="40"/>
      </w:pPr>
      <w:r>
        <w:rPr>
          <w:rFonts w:ascii="Calibri" w:hAnsi="Calibri"/>
          <w:b/>
          <w:color w:val="2C3E50"/>
          <w:sz w:val="24"/>
        </w:rPr>
        <w:t>Variant 262: [MCQ-088 -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In an implanted medical telemetry clock generator, why is a Master-Slave flip-flop topology used for frequency division?</w:t>
      </w:r>
    </w:p>
    <w:p>
      <w:pPr>
        <w:spacing w:before="80" w:after="40"/>
      </w:pPr>
      <w:r>
        <w:rPr>
          <w:rFonts w:ascii="Calibri" w:hAnsi="Calibri"/>
          <w:b/>
          <w:sz w:val="22"/>
        </w:rPr>
        <w:t>Options:</w:t>
      </w:r>
    </w:p>
    <w:p>
      <w:pPr>
        <w:spacing w:before="20" w:after="20" w:line="264" w:lineRule="auto"/>
        <w:ind w:left="360"/>
      </w:pPr>
      <w:r>
        <w:rPr>
          <w:rFonts w:ascii="Calibri" w:hAnsi="Calibri"/>
          <w:sz w:val="21"/>
        </w:rPr>
        <w:t>A. To allow the patient to adjust clock frequencies with a magnet</w:t>
      </w:r>
    </w:p>
    <w:p>
      <w:pPr>
        <w:spacing w:before="20" w:after="20" w:line="264" w:lineRule="auto"/>
        <w:ind w:left="360"/>
      </w:pPr>
      <w:r>
        <w:rPr>
          <w:rFonts w:ascii="Calibri" w:hAnsi="Calibri"/>
          <w:sz w:val="21"/>
        </w:rPr>
        <w:t>B. To eliminate race-around toggling errors during high clock phases, ensuring stable biomedical pulse counting</w:t>
      </w:r>
    </w:p>
    <w:p>
      <w:pPr>
        <w:spacing w:before="20" w:after="20" w:line="264" w:lineRule="auto"/>
        <w:ind w:left="360"/>
      </w:pPr>
      <w:r>
        <w:rPr>
          <w:rFonts w:ascii="Calibri" w:hAnsi="Calibri"/>
          <w:sz w:val="21"/>
        </w:rPr>
        <w:t>C. Because medical circuits cannot use transistors</w:t>
      </w:r>
    </w:p>
    <w:p>
      <w:pPr>
        <w:spacing w:before="20" w:after="20" w:line="264" w:lineRule="auto"/>
        <w:ind w:left="360"/>
      </w:pPr>
      <w:r>
        <w:rPr>
          <w:rFonts w:ascii="Calibri" w:hAnsi="Calibri"/>
          <w:sz w:val="21"/>
        </w:rPr>
        <w:t>D. To double electrical power consumption</w:t>
      </w:r>
    </w:p>
    <w:p>
      <w:pPr>
        <w:spacing w:before="80" w:after="160"/>
      </w:pPr>
      <w:r>
        <w:rPr>
          <w:rFonts w:ascii="Calibri" w:hAnsi="Calibri"/>
          <w:b/>
          <w:color w:val="0F5132"/>
          <w:sz w:val="22"/>
        </w:rPr>
        <w:t xml:space="preserve">Correct Option: </w:t>
      </w:r>
      <w:r>
        <w:rPr>
          <w:rFonts w:ascii="Calibri" w:hAnsi="Calibri"/>
          <w:b/>
          <w:color w:val="0F5132"/>
          <w:sz w:val="22"/>
        </w:rPr>
        <w:t>Option B (To eliminate race-around toggling errors during high clock phases, ensuring stable biomedical pulse counting)</w:t>
      </w:r>
    </w:p>
    <w:p>
      <w:pPr>
        <w:spacing w:before="80" w:after="200"/>
        <w:pBdr>
          <w:bottom w:val="single" w:sz="6" w:space="1" w:color="D3D3D3"/>
        </w:pBdr>
      </w:pPr>
    </w:p>
    <w:p>
      <w:pPr>
        <w:spacing w:before="200" w:after="40"/>
      </w:pPr>
      <w:r>
        <w:rPr>
          <w:rFonts w:ascii="Calibri" w:hAnsi="Calibri"/>
          <w:b/>
          <w:color w:val="2C3E50"/>
          <w:sz w:val="24"/>
        </w:rPr>
        <w:t>Variant 263: [MCQ-088 -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In high-speed cryptographic hashing hardware, why do register dividers use Master-Slave flip-flops?</w:t>
      </w:r>
    </w:p>
    <w:p>
      <w:pPr>
        <w:spacing w:before="80" w:after="40"/>
      </w:pPr>
      <w:r>
        <w:rPr>
          <w:rFonts w:ascii="Calibri" w:hAnsi="Calibri"/>
          <w:b/>
          <w:sz w:val="22"/>
        </w:rPr>
        <w:t>Options:</w:t>
      </w:r>
    </w:p>
    <w:p>
      <w:pPr>
        <w:spacing w:before="20" w:after="20" w:line="264" w:lineRule="auto"/>
        <w:ind w:left="360"/>
      </w:pPr>
      <w:r>
        <w:rPr>
          <w:rFonts w:ascii="Calibri" w:hAnsi="Calibri"/>
          <w:sz w:val="21"/>
        </w:rPr>
        <w:t>A. To decrypt passwords in zero clock cycles</w:t>
      </w:r>
    </w:p>
    <w:p>
      <w:pPr>
        <w:spacing w:before="20" w:after="20" w:line="264" w:lineRule="auto"/>
        <w:ind w:left="360"/>
      </w:pPr>
      <w:r>
        <w:rPr>
          <w:rFonts w:ascii="Calibri" w:hAnsi="Calibri"/>
          <w:sz w:val="21"/>
        </w:rPr>
        <w:t>B. To allow asynchronous bank wires</w:t>
      </w:r>
    </w:p>
    <w:p>
      <w:pPr>
        <w:spacing w:before="20" w:after="20" w:line="264" w:lineRule="auto"/>
        <w:ind w:left="360"/>
      </w:pPr>
      <w:r>
        <w:rPr>
          <w:rFonts w:ascii="Calibri" w:hAnsi="Calibri"/>
          <w:sz w:val="21"/>
        </w:rPr>
        <w:t>C. To sample on clock high and transfer on clock low, preventing uncontrolled multi-toggling in clock cycles</w:t>
      </w:r>
    </w:p>
    <w:p>
      <w:pPr>
        <w:spacing w:before="20" w:after="20" w:line="264" w:lineRule="auto"/>
        <w:ind w:left="360"/>
      </w:pPr>
      <w:r>
        <w:rPr>
          <w:rFonts w:ascii="Calibri" w:hAnsi="Calibri"/>
          <w:sz w:val="21"/>
        </w:rPr>
        <w:t>D. Because single flip-flops cannot store bits</w:t>
      </w:r>
    </w:p>
    <w:p>
      <w:pPr>
        <w:spacing w:before="80" w:after="160"/>
      </w:pPr>
      <w:r>
        <w:rPr>
          <w:rFonts w:ascii="Calibri" w:hAnsi="Calibri"/>
          <w:b/>
          <w:color w:val="0F5132"/>
          <w:sz w:val="22"/>
        </w:rPr>
        <w:t xml:space="preserve">Correct Option: </w:t>
      </w:r>
      <w:r>
        <w:rPr>
          <w:rFonts w:ascii="Calibri" w:hAnsi="Calibri"/>
          <w:b/>
          <w:color w:val="0F5132"/>
          <w:sz w:val="22"/>
        </w:rPr>
        <w:t>Option C (To sample on clock high and transfer on clock low, preventing uncontrolled multi-toggling in clock cycles)</w:t>
      </w:r>
    </w:p>
    <w:p>
      <w:pPr>
        <w:spacing w:before="80" w:after="200"/>
        <w:pBdr>
          <w:bottom w:val="single" w:sz="6" w:space="1" w:color="D3D3D3"/>
        </w:pBdr>
      </w:pPr>
    </w:p>
    <w:p>
      <w:pPr>
        <w:spacing w:before="200" w:after="40"/>
      </w:pPr>
      <w:r>
        <w:rPr>
          <w:rFonts w:ascii="Calibri" w:hAnsi="Calibri"/>
          <w:b/>
          <w:color w:val="2C3E50"/>
          <w:sz w:val="24"/>
        </w:rPr>
        <w:t>Variant 264: [MCQ-088 -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w:t>
      </w:r>
    </w:p>
    <w:p>
      <w:pPr>
        <w:spacing w:before="80" w:after="80" w:line="276" w:lineRule="auto"/>
      </w:pPr>
      <w:r>
        <w:rPr>
          <w:rFonts w:ascii="Calibri" w:hAnsi="Calibri"/>
          <w:b/>
          <w:sz w:val="22"/>
        </w:rPr>
        <w:t xml:space="preserve">Question: </w:t>
      </w:r>
      <w:r>
        <w:rPr>
          <w:rFonts w:ascii="Calibri" w:hAnsi="Calibri"/>
          <w:sz w:val="22"/>
        </w:rPr>
        <w:t>In automated barcode optical reader timing circuits, why are Master-Slave flip-flops preferred for counter stages?</w:t>
      </w:r>
    </w:p>
    <w:p>
      <w:pPr>
        <w:spacing w:before="80" w:after="40"/>
      </w:pPr>
      <w:r>
        <w:rPr>
          <w:rFonts w:ascii="Calibri" w:hAnsi="Calibri"/>
          <w:b/>
          <w:sz w:val="22"/>
        </w:rPr>
        <w:t>Options:</w:t>
      </w:r>
    </w:p>
    <w:p>
      <w:pPr>
        <w:spacing w:before="20" w:after="20" w:line="264" w:lineRule="auto"/>
        <w:ind w:left="360"/>
      </w:pPr>
      <w:r>
        <w:rPr>
          <w:rFonts w:ascii="Calibri" w:hAnsi="Calibri"/>
          <w:sz w:val="21"/>
        </w:rPr>
        <w:t>A. They speed up barcode scanning by 1000x</w:t>
      </w:r>
    </w:p>
    <w:p>
      <w:pPr>
        <w:spacing w:before="20" w:after="20" w:line="264" w:lineRule="auto"/>
        <w:ind w:left="360"/>
      </w:pPr>
      <w:r>
        <w:rPr>
          <w:rFonts w:ascii="Calibri" w:hAnsi="Calibri"/>
          <w:sz w:val="21"/>
        </w:rPr>
        <w:t>B. They convert barcodes to QR codes</w:t>
      </w:r>
    </w:p>
    <w:p>
      <w:pPr>
        <w:spacing w:before="20" w:after="20" w:line="264" w:lineRule="auto"/>
        <w:ind w:left="360"/>
      </w:pPr>
      <w:r>
        <w:rPr>
          <w:rFonts w:ascii="Calibri" w:hAnsi="Calibri"/>
          <w:sz w:val="21"/>
        </w:rPr>
        <w:t>C. They operate without a power supply</w:t>
      </w:r>
    </w:p>
    <w:p>
      <w:pPr>
        <w:spacing w:before="20" w:after="20" w:line="264" w:lineRule="auto"/>
        <w:ind w:left="360"/>
      </w:pPr>
      <w:r>
        <w:rPr>
          <w:rFonts w:ascii="Calibri" w:hAnsi="Calibri"/>
          <w:sz w:val="21"/>
        </w:rPr>
        <w:t>D. They guarantee glitch-free binary counting by isolating input sampling from output updates</w:t>
      </w:r>
    </w:p>
    <w:p>
      <w:pPr>
        <w:spacing w:before="80" w:after="160"/>
      </w:pPr>
      <w:r>
        <w:rPr>
          <w:rFonts w:ascii="Calibri" w:hAnsi="Calibri"/>
          <w:b/>
          <w:color w:val="0F5132"/>
          <w:sz w:val="22"/>
        </w:rPr>
        <w:t xml:space="preserve">Correct Option: </w:t>
      </w:r>
      <w:r>
        <w:rPr>
          <w:rFonts w:ascii="Calibri" w:hAnsi="Calibri"/>
          <w:b/>
          <w:color w:val="0F5132"/>
          <w:sz w:val="22"/>
        </w:rPr>
        <w:t>Option D (They guarantee glitch-free binary counting by isolating input sampling from output updates)</w:t>
      </w:r>
    </w:p>
    <w:p>
      <w:pPr>
        <w:spacing w:before="80" w:after="200"/>
        <w:pBdr>
          <w:bottom w:val="single" w:sz="6" w:space="1" w:color="D3D3D3"/>
        </w:pBdr>
      </w:pPr>
    </w:p>
    <w:p>
      <w:pPr>
        <w:spacing w:before="200" w:after="40"/>
      </w:pPr>
      <w:r>
        <w:rPr>
          <w:rFonts w:ascii="Calibri" w:hAnsi="Calibri"/>
          <w:b/>
          <w:color w:val="2C3E50"/>
          <w:sz w:val="24"/>
        </w:rPr>
        <w:t>Variant 265: [MCQ-089 -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In a clinical operating system, how does an ACL on patient chart #404 differ from Dr. Lisa's Capability List?</w:t>
      </w:r>
    </w:p>
    <w:p>
      <w:pPr>
        <w:spacing w:before="80" w:after="40"/>
      </w:pPr>
      <w:r>
        <w:rPr>
          <w:rFonts w:ascii="Calibri" w:hAnsi="Calibri"/>
          <w:b/>
          <w:sz w:val="22"/>
        </w:rPr>
        <w:t>Options:</w:t>
      </w:r>
    </w:p>
    <w:p>
      <w:pPr>
        <w:spacing w:before="20" w:after="20" w:line="264" w:lineRule="auto"/>
        <w:ind w:left="360"/>
      </w:pPr>
      <w:r>
        <w:rPr>
          <w:rFonts w:ascii="Calibri" w:hAnsi="Calibri"/>
          <w:sz w:val="21"/>
        </w:rPr>
        <w:t>A. The ACL is attached to chart #404 listing authorized doctors; Dr. Lisa's Capability List is attached to Dr. Lisa listing all charts she can open</w:t>
      </w:r>
    </w:p>
    <w:p>
      <w:pPr>
        <w:spacing w:before="20" w:after="20" w:line="264" w:lineRule="auto"/>
        <w:ind w:left="360"/>
      </w:pPr>
      <w:r>
        <w:rPr>
          <w:rFonts w:ascii="Calibri" w:hAnsi="Calibri"/>
          <w:sz w:val="21"/>
        </w:rPr>
        <w:t>B. Capabilities are stored in paper files</w:t>
      </w:r>
    </w:p>
    <w:p>
      <w:pPr>
        <w:spacing w:before="20" w:after="20" w:line="264" w:lineRule="auto"/>
        <w:ind w:left="360"/>
      </w:pPr>
      <w:r>
        <w:rPr>
          <w:rFonts w:ascii="Calibri" w:hAnsi="Calibri"/>
          <w:sz w:val="21"/>
        </w:rPr>
        <w:t>C. ACLs are for nurses only, Capabilities are for doctors only</w:t>
      </w:r>
    </w:p>
    <w:p>
      <w:pPr>
        <w:spacing w:before="20" w:after="20" w:line="264" w:lineRule="auto"/>
        <w:ind w:left="360"/>
      </w:pPr>
      <w:r>
        <w:rPr>
          <w:rFonts w:ascii="Calibri" w:hAnsi="Calibri"/>
          <w:sz w:val="21"/>
        </w:rPr>
        <w:t>D. There is no difference</w:t>
      </w:r>
    </w:p>
    <w:p>
      <w:pPr>
        <w:spacing w:before="80" w:after="160"/>
      </w:pPr>
      <w:r>
        <w:rPr>
          <w:rFonts w:ascii="Calibri" w:hAnsi="Calibri"/>
          <w:b/>
          <w:color w:val="0F5132"/>
          <w:sz w:val="22"/>
        </w:rPr>
        <w:t xml:space="preserve">Correct Option: </w:t>
      </w:r>
      <w:r>
        <w:rPr>
          <w:rFonts w:ascii="Calibri" w:hAnsi="Calibri"/>
          <w:b/>
          <w:color w:val="0F5132"/>
          <w:sz w:val="22"/>
        </w:rPr>
        <w:t>Option A (The ACL is attached to chart #404 listing authorized doctors; Dr. Lisa's Capability List is attached to Dr. Lisa listing all charts she can open)</w:t>
      </w:r>
    </w:p>
    <w:p>
      <w:pPr>
        <w:spacing w:before="80" w:after="200"/>
        <w:pBdr>
          <w:bottom w:val="single" w:sz="6" w:space="1" w:color="D3D3D3"/>
        </w:pBdr>
      </w:pPr>
    </w:p>
    <w:p>
      <w:pPr>
        <w:spacing w:before="200" w:after="40"/>
      </w:pPr>
      <w:r>
        <w:rPr>
          <w:rFonts w:ascii="Calibri" w:hAnsi="Calibri"/>
          <w:b/>
          <w:color w:val="2C3E50"/>
          <w:sz w:val="24"/>
        </w:rPr>
        <w:t>Variant 266: [MCQ-089 -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In a bank vault security server, how does an ACL on the wire ledger differ from a teller's Capability token?</w:t>
      </w:r>
    </w:p>
    <w:p>
      <w:pPr>
        <w:spacing w:before="80" w:after="40"/>
      </w:pPr>
      <w:r>
        <w:rPr>
          <w:rFonts w:ascii="Calibri" w:hAnsi="Calibri"/>
          <w:b/>
          <w:sz w:val="22"/>
        </w:rPr>
        <w:t>Options:</w:t>
      </w:r>
    </w:p>
    <w:p>
      <w:pPr>
        <w:spacing w:before="20" w:after="20" w:line="264" w:lineRule="auto"/>
        <w:ind w:left="360"/>
      </w:pPr>
      <w:r>
        <w:rPr>
          <w:rFonts w:ascii="Calibri" w:hAnsi="Calibri"/>
          <w:sz w:val="21"/>
        </w:rPr>
        <w:t>A. The ledger ACL defines who can access the ledger; the teller's capability token defines all bank resources the teller can touch</w:t>
      </w:r>
    </w:p>
    <w:p>
      <w:pPr>
        <w:spacing w:before="20" w:after="20" w:line="264" w:lineRule="auto"/>
        <w:ind w:left="360"/>
      </w:pPr>
      <w:r>
        <w:rPr>
          <w:rFonts w:ascii="Calibri" w:hAnsi="Calibri"/>
          <w:sz w:val="21"/>
        </w:rPr>
        <w:t>B. ACLs are forbidden in banking</w:t>
      </w:r>
    </w:p>
    <w:p>
      <w:pPr>
        <w:spacing w:before="20" w:after="20" w:line="264" w:lineRule="auto"/>
        <w:ind w:left="360"/>
      </w:pPr>
      <w:r>
        <w:rPr>
          <w:rFonts w:ascii="Calibri" w:hAnsi="Calibri"/>
          <w:sz w:val="21"/>
        </w:rPr>
        <w:t>C. Capabilities cannot grant read access</w:t>
      </w:r>
    </w:p>
    <w:p>
      <w:pPr>
        <w:spacing w:before="20" w:after="20" w:line="264" w:lineRule="auto"/>
        <w:ind w:left="360"/>
      </w:pPr>
      <w:r>
        <w:rPr>
          <w:rFonts w:ascii="Calibri" w:hAnsi="Calibri"/>
          <w:sz w:val="21"/>
        </w:rPr>
        <w:t>D. Capability tokens expire every second</w:t>
      </w:r>
    </w:p>
    <w:p>
      <w:pPr>
        <w:spacing w:before="80" w:after="160"/>
      </w:pPr>
      <w:r>
        <w:rPr>
          <w:rFonts w:ascii="Calibri" w:hAnsi="Calibri"/>
          <w:b/>
          <w:color w:val="0F5132"/>
          <w:sz w:val="22"/>
        </w:rPr>
        <w:t xml:space="preserve">Correct Option: </w:t>
      </w:r>
      <w:r>
        <w:rPr>
          <w:rFonts w:ascii="Calibri" w:hAnsi="Calibri"/>
          <w:b/>
          <w:color w:val="0F5132"/>
          <w:sz w:val="22"/>
        </w:rPr>
        <w:t>Option A (The ledger ACL defines who can access the ledger; the teller's capability token defines all bank resources the teller can touch)</w:t>
      </w:r>
    </w:p>
    <w:p>
      <w:pPr>
        <w:spacing w:before="80" w:after="200"/>
        <w:pBdr>
          <w:bottom w:val="single" w:sz="6" w:space="1" w:color="D3D3D3"/>
        </w:pBdr>
      </w:pPr>
    </w:p>
    <w:p>
      <w:pPr>
        <w:spacing w:before="200" w:after="40"/>
      </w:pPr>
      <w:r>
        <w:rPr>
          <w:rFonts w:ascii="Calibri" w:hAnsi="Calibri"/>
          <w:b/>
          <w:color w:val="2C3E50"/>
          <w:sz w:val="24"/>
        </w:rPr>
        <w:t>Variant 267: [MCQ-089 -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In a multi-tenant cloud storage platform, how do bucket ACLs differ from tenant Capability tokens?</w:t>
      </w:r>
    </w:p>
    <w:p>
      <w:pPr>
        <w:spacing w:before="80" w:after="40"/>
      </w:pPr>
      <w:r>
        <w:rPr>
          <w:rFonts w:ascii="Calibri" w:hAnsi="Calibri"/>
          <w:b/>
          <w:sz w:val="22"/>
        </w:rPr>
        <w:t>Options:</w:t>
      </w:r>
    </w:p>
    <w:p>
      <w:pPr>
        <w:spacing w:before="20" w:after="20" w:line="264" w:lineRule="auto"/>
        <w:ind w:left="360"/>
      </w:pPr>
      <w:r>
        <w:rPr>
          <w:rFonts w:ascii="Calibri" w:hAnsi="Calibri"/>
          <w:sz w:val="21"/>
        </w:rPr>
        <w:t>A. ACLs are public while capabilities are encrypted</w:t>
      </w:r>
    </w:p>
    <w:p>
      <w:pPr>
        <w:spacing w:before="20" w:after="20" w:line="264" w:lineRule="auto"/>
        <w:ind w:left="360"/>
      </w:pPr>
      <w:r>
        <w:rPr>
          <w:rFonts w:ascii="Calibri" w:hAnsi="Calibri"/>
          <w:sz w:val="21"/>
        </w:rPr>
        <w:t>B. Bucket ACLs specify which tenant accounts can read/write that bucket; capability tokens list all buckets a tenant is authorized to access</w:t>
      </w:r>
    </w:p>
    <w:p>
      <w:pPr>
        <w:spacing w:before="20" w:after="20" w:line="264" w:lineRule="auto"/>
        <w:ind w:left="360"/>
      </w:pPr>
      <w:r>
        <w:rPr>
          <w:rFonts w:ascii="Calibri" w:hAnsi="Calibri"/>
          <w:sz w:val="21"/>
        </w:rPr>
        <w:t>C. Capabilities require biometric authentication</w:t>
      </w:r>
    </w:p>
    <w:p>
      <w:pPr>
        <w:spacing w:before="20" w:after="20" w:line="264" w:lineRule="auto"/>
        <w:ind w:left="360"/>
      </w:pPr>
      <w:r>
        <w:rPr>
          <w:rFonts w:ascii="Calibri" w:hAnsi="Calibri"/>
          <w:sz w:val="21"/>
        </w:rPr>
        <w:t>D. Buckets cannot have ACLs</w:t>
      </w:r>
    </w:p>
    <w:p>
      <w:pPr>
        <w:spacing w:before="80" w:after="160"/>
      </w:pPr>
      <w:r>
        <w:rPr>
          <w:rFonts w:ascii="Calibri" w:hAnsi="Calibri"/>
          <w:b/>
          <w:color w:val="0F5132"/>
          <w:sz w:val="22"/>
        </w:rPr>
        <w:t xml:space="preserve">Correct Option: </w:t>
      </w:r>
      <w:r>
        <w:rPr>
          <w:rFonts w:ascii="Calibri" w:hAnsi="Calibri"/>
          <w:b/>
          <w:color w:val="0F5132"/>
          <w:sz w:val="22"/>
        </w:rPr>
        <w:t>Option B (Bucket ACLs specify which tenant accounts can read/write that bucket; capability tokens list all buckets a tenant is authorized to access)</w:t>
      </w:r>
    </w:p>
    <w:p>
      <w:pPr>
        <w:spacing w:before="80" w:after="200"/>
        <w:pBdr>
          <w:bottom w:val="single" w:sz="6" w:space="1" w:color="D3D3D3"/>
        </w:pBdr>
      </w:pPr>
    </w:p>
    <w:p>
      <w:pPr>
        <w:spacing w:before="200" w:after="40"/>
      </w:pPr>
      <w:r>
        <w:rPr>
          <w:rFonts w:ascii="Calibri" w:hAnsi="Calibri"/>
          <w:b/>
          <w:color w:val="2C3E50"/>
          <w:sz w:val="24"/>
        </w:rPr>
        <w:t>Variant 268: [MCQ-090 -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In a military trauma hospital handling classified soldier medical files, what does Bell-LaPadula MAC mandate?</w:t>
      </w:r>
    </w:p>
    <w:p>
      <w:pPr>
        <w:spacing w:before="80" w:after="40"/>
      </w:pPr>
      <w:r>
        <w:rPr>
          <w:rFonts w:ascii="Calibri" w:hAnsi="Calibri"/>
          <w:b/>
          <w:sz w:val="22"/>
        </w:rPr>
        <w:t>Options:</w:t>
      </w:r>
    </w:p>
    <w:p>
      <w:pPr>
        <w:spacing w:before="20" w:after="20" w:line="264" w:lineRule="auto"/>
        <w:ind w:left="360"/>
      </w:pPr>
      <w:r>
        <w:rPr>
          <w:rFonts w:ascii="Calibri" w:hAnsi="Calibri"/>
          <w:sz w:val="21"/>
        </w:rPr>
        <w:t>A. Civilian doctors cannot read Top-Secret soldier charts (No Read-Up), and Top-Secret surgeons cannot leak data into Unclassified logs (No Write-Down)</w:t>
      </w:r>
    </w:p>
    <w:p>
      <w:pPr>
        <w:spacing w:before="20" w:after="20" w:line="264" w:lineRule="auto"/>
        <w:ind w:left="360"/>
      </w:pPr>
      <w:r>
        <w:rPr>
          <w:rFonts w:ascii="Calibri" w:hAnsi="Calibri"/>
          <w:sz w:val="21"/>
        </w:rPr>
        <w:t>B. Doctors can write to any lower level</w:t>
      </w:r>
    </w:p>
    <w:p>
      <w:pPr>
        <w:spacing w:before="20" w:after="20" w:line="264" w:lineRule="auto"/>
        <w:ind w:left="360"/>
      </w:pPr>
      <w:r>
        <w:rPr>
          <w:rFonts w:ascii="Calibri" w:hAnsi="Calibri"/>
          <w:sz w:val="21"/>
        </w:rPr>
        <w:t>C. All medical records are published publicly</w:t>
      </w:r>
    </w:p>
    <w:p>
      <w:pPr>
        <w:spacing w:before="20" w:after="20" w:line="264" w:lineRule="auto"/>
        <w:ind w:left="360"/>
      </w:pPr>
      <w:r>
        <w:rPr>
          <w:rFonts w:ascii="Calibri" w:hAnsi="Calibri"/>
          <w:sz w:val="21"/>
        </w:rPr>
        <w:t>D. Medical records have zero classifications</w:t>
      </w:r>
    </w:p>
    <w:p>
      <w:pPr>
        <w:spacing w:before="80" w:after="160"/>
      </w:pPr>
      <w:r>
        <w:rPr>
          <w:rFonts w:ascii="Calibri" w:hAnsi="Calibri"/>
          <w:b/>
          <w:color w:val="0F5132"/>
          <w:sz w:val="22"/>
        </w:rPr>
        <w:t xml:space="preserve">Correct Option: </w:t>
      </w:r>
      <w:r>
        <w:rPr>
          <w:rFonts w:ascii="Calibri" w:hAnsi="Calibri"/>
          <w:b/>
          <w:color w:val="0F5132"/>
          <w:sz w:val="22"/>
        </w:rPr>
        <w:t>Option A (Civilian doctors cannot read Top-Secret soldier charts (No Read-Up), and Top-Secret surgeons cannot leak data into Unclassified logs (No Write-Down))</w:t>
      </w:r>
    </w:p>
    <w:p>
      <w:pPr>
        <w:spacing w:before="80" w:after="200"/>
        <w:pBdr>
          <w:bottom w:val="single" w:sz="6" w:space="1" w:color="D3D3D3"/>
        </w:pBdr>
      </w:pPr>
    </w:p>
    <w:p>
      <w:pPr>
        <w:spacing w:before="200" w:after="40"/>
      </w:pPr>
      <w:r>
        <w:rPr>
          <w:rFonts w:ascii="Calibri" w:hAnsi="Calibri"/>
          <w:b/>
          <w:color w:val="2C3E50"/>
          <w:sz w:val="24"/>
        </w:rPr>
        <w:t>Variant 269: [MCQ-090 -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In central bank monetary policy systems, how does MAC prevent insider leaks before interest rate announcements?</w:t>
      </w:r>
    </w:p>
    <w:p>
      <w:pPr>
        <w:spacing w:before="80" w:after="40"/>
      </w:pPr>
      <w:r>
        <w:rPr>
          <w:rFonts w:ascii="Calibri" w:hAnsi="Calibri"/>
          <w:b/>
          <w:sz w:val="22"/>
        </w:rPr>
        <w:t>Options:</w:t>
      </w:r>
    </w:p>
    <w:p>
      <w:pPr>
        <w:spacing w:before="20" w:after="20" w:line="264" w:lineRule="auto"/>
        <w:ind w:left="360"/>
      </w:pPr>
      <w:r>
        <w:rPr>
          <w:rFonts w:ascii="Calibri" w:hAnsi="Calibri"/>
          <w:sz w:val="21"/>
        </w:rPr>
        <w:t>A. By enforcing No Read-Up for standard analysts, and No Write-Down for board governors to prevent copying embargoed rates to public folders</w:t>
      </w:r>
    </w:p>
    <w:p>
      <w:pPr>
        <w:spacing w:before="20" w:after="20" w:line="264" w:lineRule="auto"/>
        <w:ind w:left="360"/>
      </w:pPr>
      <w:r>
        <w:rPr>
          <w:rFonts w:ascii="Calibri" w:hAnsi="Calibri"/>
          <w:sz w:val="21"/>
        </w:rPr>
        <w:t>B. By using unencrypted email</w:t>
      </w:r>
    </w:p>
    <w:p>
      <w:pPr>
        <w:spacing w:before="20" w:after="20" w:line="264" w:lineRule="auto"/>
        <w:ind w:left="360"/>
      </w:pPr>
      <w:r>
        <w:rPr>
          <w:rFonts w:ascii="Calibri" w:hAnsi="Calibri"/>
          <w:sz w:val="21"/>
        </w:rPr>
        <w:t>C. By paying traders higher bonuses</w:t>
      </w:r>
    </w:p>
    <w:p>
      <w:pPr>
        <w:spacing w:before="20" w:after="20" w:line="264" w:lineRule="auto"/>
        <w:ind w:left="360"/>
      </w:pPr>
      <w:r>
        <w:rPr>
          <w:rFonts w:ascii="Calibri" w:hAnsi="Calibri"/>
          <w:sz w:val="21"/>
        </w:rPr>
        <w:t>D. By disconnecting power to the building</w:t>
      </w:r>
    </w:p>
    <w:p>
      <w:pPr>
        <w:spacing w:before="80" w:after="160"/>
      </w:pPr>
      <w:r>
        <w:rPr>
          <w:rFonts w:ascii="Calibri" w:hAnsi="Calibri"/>
          <w:b/>
          <w:color w:val="0F5132"/>
          <w:sz w:val="22"/>
        </w:rPr>
        <w:t xml:space="preserve">Correct Option: </w:t>
      </w:r>
      <w:r>
        <w:rPr>
          <w:rFonts w:ascii="Calibri" w:hAnsi="Calibri"/>
          <w:b/>
          <w:color w:val="0F5132"/>
          <w:sz w:val="22"/>
        </w:rPr>
        <w:t>Option A (By enforcing No Read-Up for standard analysts, and No Write-Down for board governors to prevent copying embargoed rates to public folders)</w:t>
      </w:r>
    </w:p>
    <w:p>
      <w:pPr>
        <w:spacing w:before="80" w:after="200"/>
        <w:pBdr>
          <w:bottom w:val="single" w:sz="6" w:space="1" w:color="D3D3D3"/>
        </w:pBdr>
      </w:pPr>
    </w:p>
    <w:p>
      <w:pPr>
        <w:spacing w:before="200" w:after="40"/>
      </w:pPr>
      <w:r>
        <w:rPr>
          <w:rFonts w:ascii="Calibri" w:hAnsi="Calibri"/>
          <w:b/>
          <w:color w:val="2C3E50"/>
          <w:sz w:val="24"/>
        </w:rPr>
        <w:t>Variant 270: [MCQ-090 -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(Oct)</w:t>
      </w:r>
    </w:p>
    <w:p>
      <w:pPr>
        <w:spacing w:before="80" w:after="80" w:line="276" w:lineRule="auto"/>
      </w:pPr>
      <w:r>
        <w:rPr>
          <w:rFonts w:ascii="Calibri" w:hAnsi="Calibri"/>
          <w:b/>
          <w:sz w:val="22"/>
        </w:rPr>
        <w:t xml:space="preserve">Question: </w:t>
      </w:r>
      <w:r>
        <w:rPr>
          <w:rFonts w:ascii="Calibri" w:hAnsi="Calibri"/>
          <w:sz w:val="22"/>
        </w:rPr>
        <w:t>In a defense contractor supply chain database enforcing MAC multi-level security:</w:t>
      </w:r>
    </w:p>
    <w:p>
      <w:pPr>
        <w:spacing w:before="80" w:after="40"/>
      </w:pPr>
      <w:r>
        <w:rPr>
          <w:rFonts w:ascii="Calibri" w:hAnsi="Calibri"/>
          <w:b/>
          <w:sz w:val="22"/>
        </w:rPr>
        <w:t>Options:</w:t>
      </w:r>
    </w:p>
    <w:p>
      <w:pPr>
        <w:spacing w:before="20" w:after="20" w:line="264" w:lineRule="auto"/>
        <w:ind w:left="360"/>
      </w:pPr>
      <w:r>
        <w:rPr>
          <w:rFonts w:ascii="Calibri" w:hAnsi="Calibri"/>
          <w:sz w:val="21"/>
        </w:rPr>
        <w:t>A. Customers can browse military schematics</w:t>
      </w:r>
    </w:p>
    <w:p>
      <w:pPr>
        <w:spacing w:before="20" w:after="20" w:line="264" w:lineRule="auto"/>
        <w:ind w:left="360"/>
      </w:pPr>
      <w:r>
        <w:rPr>
          <w:rFonts w:ascii="Calibri" w:hAnsi="Calibri"/>
          <w:sz w:val="21"/>
        </w:rPr>
        <w:t>B. Uncleared vendors cannot read Secret aerospace specs (No Read-Up), and cleared engineers cannot copy Secret specs to public catalogs (No Write-Down)</w:t>
      </w:r>
    </w:p>
    <w:p>
      <w:pPr>
        <w:spacing w:before="20" w:after="20" w:line="264" w:lineRule="auto"/>
        <w:ind w:left="360"/>
      </w:pPr>
      <w:r>
        <w:rPr>
          <w:rFonts w:ascii="Calibri" w:hAnsi="Calibri"/>
          <w:sz w:val="21"/>
        </w:rPr>
        <w:t>C. Prices are classified as Top Secret</w:t>
      </w:r>
    </w:p>
    <w:p>
      <w:pPr>
        <w:spacing w:before="20" w:after="20" w:line="264" w:lineRule="auto"/>
        <w:ind w:left="360"/>
      </w:pPr>
      <w:r>
        <w:rPr>
          <w:rFonts w:ascii="Calibri" w:hAnsi="Calibri"/>
          <w:sz w:val="21"/>
        </w:rPr>
        <w:t>D. Suppliers choose their own clearance levels</w:t>
      </w:r>
    </w:p>
    <w:p>
      <w:pPr>
        <w:spacing w:before="80" w:after="160"/>
      </w:pPr>
      <w:r>
        <w:rPr>
          <w:rFonts w:ascii="Calibri" w:hAnsi="Calibri"/>
          <w:b/>
          <w:color w:val="0F5132"/>
          <w:sz w:val="22"/>
        </w:rPr>
        <w:t xml:space="preserve">Correct Option: </w:t>
      </w:r>
      <w:r>
        <w:rPr>
          <w:rFonts w:ascii="Calibri" w:hAnsi="Calibri"/>
          <w:b/>
          <w:color w:val="0F5132"/>
          <w:sz w:val="22"/>
        </w:rPr>
        <w:t>Option B (Uncleared vendors cannot read Secret aerospace specs (No Read-Up), and cleared engineers cannot copy Secret specs to public catalogs (No Write-Down))</w:t>
      </w:r>
    </w:p>
    <w:p>
      <w:pPr>
        <w:spacing w:before="80" w:after="200"/>
        <w:pBdr>
          <w:bottom w:val="single" w:sz="6" w:space="1" w:color="D3D3D3"/>
        </w:pBdr>
      </w:pPr>
    </w:p>
    <w:p>
      <w:pPr>
        <w:spacing w:before="200" w:after="40"/>
      </w:pPr>
      <w:r>
        <w:rPr>
          <w:rFonts w:ascii="Calibri" w:hAnsi="Calibri"/>
          <w:b/>
          <w:color w:val="2C3E50"/>
          <w:sz w:val="24"/>
        </w:rPr>
        <w:t>Variant 271: [MCQ-091 -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a clinical EMR use-case diagram, which entity is modeled as an Actor outside the system boundary?</w:t>
      </w:r>
    </w:p>
    <w:p>
      <w:pPr>
        <w:spacing w:before="80" w:after="40"/>
      </w:pPr>
      <w:r>
        <w:rPr>
          <w:rFonts w:ascii="Calibri" w:hAnsi="Calibri"/>
          <w:b/>
          <w:sz w:val="22"/>
        </w:rPr>
        <w:t>Options:</w:t>
      </w:r>
    </w:p>
    <w:p>
      <w:pPr>
        <w:spacing w:before="20" w:after="20" w:line="264" w:lineRule="auto"/>
        <w:ind w:left="360"/>
      </w:pPr>
      <w:r>
        <w:rPr>
          <w:rFonts w:ascii="Calibri" w:hAnsi="Calibri"/>
          <w:sz w:val="21"/>
        </w:rPr>
        <w:t>A. Attending Physician who logs patient symptoms</w:t>
      </w:r>
    </w:p>
    <w:p>
      <w:pPr>
        <w:spacing w:before="20" w:after="20" w:line="264" w:lineRule="auto"/>
        <w:ind w:left="360"/>
      </w:pPr>
      <w:r>
        <w:rPr>
          <w:rFonts w:ascii="Calibri" w:hAnsi="Calibri"/>
          <w:sz w:val="21"/>
        </w:rPr>
        <w:t>B. The SQL query compiler</w:t>
      </w:r>
    </w:p>
    <w:p>
      <w:pPr>
        <w:spacing w:before="20" w:after="20" w:line="264" w:lineRule="auto"/>
        <w:ind w:left="360"/>
      </w:pPr>
      <w:r>
        <w:rPr>
          <w:rFonts w:ascii="Calibri" w:hAnsi="Calibri"/>
          <w:sz w:val="21"/>
        </w:rPr>
        <w:t>C. The Patient_ID integer column</w:t>
      </w:r>
    </w:p>
    <w:p>
      <w:pPr>
        <w:spacing w:before="20" w:after="20" w:line="264" w:lineRule="auto"/>
        <w:ind w:left="360"/>
      </w:pPr>
      <w:r>
        <w:rPr>
          <w:rFonts w:ascii="Calibri" w:hAnsi="Calibri"/>
          <w:sz w:val="21"/>
        </w:rPr>
        <w:t>D. The hard drive controller</w:t>
      </w:r>
    </w:p>
    <w:p>
      <w:pPr>
        <w:spacing w:before="80" w:after="160"/>
      </w:pPr>
      <w:r>
        <w:rPr>
          <w:rFonts w:ascii="Calibri" w:hAnsi="Calibri"/>
          <w:b/>
          <w:color w:val="0F5132"/>
          <w:sz w:val="22"/>
        </w:rPr>
        <w:t xml:space="preserve">Correct Option: </w:t>
      </w:r>
      <w:r>
        <w:rPr>
          <w:rFonts w:ascii="Calibri" w:hAnsi="Calibri"/>
          <w:b/>
          <w:color w:val="0F5132"/>
          <w:sz w:val="22"/>
        </w:rPr>
        <w:t>Option A (Attending Physician who logs patient symptoms)</w:t>
      </w:r>
    </w:p>
    <w:p>
      <w:pPr>
        <w:spacing w:before="80" w:after="200"/>
        <w:pBdr>
          <w:bottom w:val="single" w:sz="6" w:space="1" w:color="D3D3D3"/>
        </w:pBdr>
      </w:pPr>
    </w:p>
    <w:p>
      <w:pPr>
        <w:spacing w:before="200" w:after="40"/>
      </w:pPr>
      <w:r>
        <w:rPr>
          <w:rFonts w:ascii="Calibri" w:hAnsi="Calibri"/>
          <w:b/>
          <w:color w:val="2C3E50"/>
          <w:sz w:val="24"/>
        </w:rPr>
        <w:t>Variant 272: [MCQ-091 -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a mobile banking application use-case diagram, what is modeled as an Actor?</w:t>
      </w:r>
    </w:p>
    <w:p>
      <w:pPr>
        <w:spacing w:before="80" w:after="40"/>
      </w:pPr>
      <w:r>
        <w:rPr>
          <w:rFonts w:ascii="Calibri" w:hAnsi="Calibri"/>
          <w:b/>
          <w:sz w:val="22"/>
        </w:rPr>
        <w:t>Options:</w:t>
      </w:r>
    </w:p>
    <w:p>
      <w:pPr>
        <w:spacing w:before="20" w:after="20" w:line="264" w:lineRule="auto"/>
        <w:ind w:left="360"/>
      </w:pPr>
      <w:r>
        <w:rPr>
          <w:rFonts w:ascii="Calibri" w:hAnsi="Calibri"/>
          <w:sz w:val="21"/>
        </w:rPr>
        <w:t>A. Retail Account Holder and the external Visa Payment Network</w:t>
      </w:r>
    </w:p>
    <w:p>
      <w:pPr>
        <w:spacing w:before="20" w:after="20" w:line="264" w:lineRule="auto"/>
        <w:ind w:left="360"/>
      </w:pPr>
      <w:r>
        <w:rPr>
          <w:rFonts w:ascii="Calibri" w:hAnsi="Calibri"/>
          <w:sz w:val="21"/>
        </w:rPr>
        <w:t>B. The primary key index block</w:t>
      </w:r>
    </w:p>
    <w:p>
      <w:pPr>
        <w:spacing w:before="20" w:after="20" w:line="264" w:lineRule="auto"/>
        <w:ind w:left="360"/>
      </w:pPr>
      <w:r>
        <w:rPr>
          <w:rFonts w:ascii="Calibri" w:hAnsi="Calibri"/>
          <w:sz w:val="21"/>
        </w:rPr>
        <w:t>C. The database backup tape</w:t>
      </w:r>
    </w:p>
    <w:p>
      <w:pPr>
        <w:spacing w:before="20" w:after="20" w:line="264" w:lineRule="auto"/>
        <w:ind w:left="360"/>
      </w:pPr>
      <w:r>
        <w:rPr>
          <w:rFonts w:ascii="Calibri" w:hAnsi="Calibri"/>
          <w:sz w:val="21"/>
        </w:rPr>
        <w:t>D. The balance calculation arithmetic logic unit</w:t>
      </w:r>
    </w:p>
    <w:p>
      <w:pPr>
        <w:spacing w:before="80" w:after="160"/>
      </w:pPr>
      <w:r>
        <w:rPr>
          <w:rFonts w:ascii="Calibri" w:hAnsi="Calibri"/>
          <w:b/>
          <w:color w:val="0F5132"/>
          <w:sz w:val="22"/>
        </w:rPr>
        <w:t xml:space="preserve">Correct Option: </w:t>
      </w:r>
      <w:r>
        <w:rPr>
          <w:rFonts w:ascii="Calibri" w:hAnsi="Calibri"/>
          <w:b/>
          <w:color w:val="0F5132"/>
          <w:sz w:val="22"/>
        </w:rPr>
        <w:t>Option A (Retail Account Holder and the external Visa Payment Network)</w:t>
      </w:r>
    </w:p>
    <w:p>
      <w:pPr>
        <w:spacing w:before="80" w:after="200"/>
        <w:pBdr>
          <w:bottom w:val="single" w:sz="6" w:space="1" w:color="D3D3D3"/>
        </w:pBdr>
      </w:pPr>
    </w:p>
    <w:p>
      <w:pPr>
        <w:spacing w:before="200" w:after="40"/>
      </w:pPr>
      <w:r>
        <w:rPr>
          <w:rFonts w:ascii="Calibri" w:hAnsi="Calibri"/>
          <w:b/>
          <w:color w:val="2C3E50"/>
          <w:sz w:val="24"/>
        </w:rPr>
        <w:t>Variant 273: [MCQ-091 -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an online retail use-case model, which of the following is an Actor?</w:t>
      </w:r>
    </w:p>
    <w:p>
      <w:pPr>
        <w:spacing w:before="80" w:after="40"/>
      </w:pPr>
      <w:r>
        <w:rPr>
          <w:rFonts w:ascii="Calibri" w:hAnsi="Calibri"/>
          <w:b/>
          <w:sz w:val="22"/>
        </w:rPr>
        <w:t>Options:</w:t>
      </w:r>
    </w:p>
    <w:p>
      <w:pPr>
        <w:spacing w:before="20" w:after="20" w:line="264" w:lineRule="auto"/>
        <w:ind w:left="360"/>
      </w:pPr>
      <w:r>
        <w:rPr>
          <w:rFonts w:ascii="Calibri" w:hAnsi="Calibri"/>
          <w:sz w:val="21"/>
        </w:rPr>
        <w:t>A. The orders database table</w:t>
      </w:r>
    </w:p>
    <w:p>
      <w:pPr>
        <w:spacing w:before="20" w:after="20" w:line="264" w:lineRule="auto"/>
        <w:ind w:left="360"/>
      </w:pPr>
      <w:r>
        <w:rPr>
          <w:rFonts w:ascii="Calibri" w:hAnsi="Calibri"/>
          <w:sz w:val="21"/>
        </w:rPr>
        <w:t>B. Guest Shopper and Third-Party Delivery Courier Service</w:t>
      </w:r>
    </w:p>
    <w:p>
      <w:pPr>
        <w:spacing w:before="20" w:after="20" w:line="264" w:lineRule="auto"/>
        <w:ind w:left="360"/>
      </w:pPr>
      <w:r>
        <w:rPr>
          <w:rFonts w:ascii="Calibri" w:hAnsi="Calibri"/>
          <w:sz w:val="21"/>
        </w:rPr>
        <w:t>C. The web server power supply</w:t>
      </w:r>
    </w:p>
    <w:p>
      <w:pPr>
        <w:spacing w:before="20" w:after="20" w:line="264" w:lineRule="auto"/>
        <w:ind w:left="360"/>
      </w:pPr>
      <w:r>
        <w:rPr>
          <w:rFonts w:ascii="Calibri" w:hAnsi="Calibri"/>
          <w:sz w:val="21"/>
        </w:rPr>
        <w:t>D. The CSS stylesheet</w:t>
      </w:r>
    </w:p>
    <w:p>
      <w:pPr>
        <w:spacing w:before="80" w:after="160"/>
      </w:pPr>
      <w:r>
        <w:rPr>
          <w:rFonts w:ascii="Calibri" w:hAnsi="Calibri"/>
          <w:b/>
          <w:color w:val="0F5132"/>
          <w:sz w:val="22"/>
        </w:rPr>
        <w:t xml:space="preserve">Correct Option: </w:t>
      </w:r>
      <w:r>
        <w:rPr>
          <w:rFonts w:ascii="Calibri" w:hAnsi="Calibri"/>
          <w:b/>
          <w:color w:val="0F5132"/>
          <w:sz w:val="22"/>
        </w:rPr>
        <w:t>Option B (Guest Shopper and Third-Party Delivery Courier Service)</w:t>
      </w:r>
    </w:p>
    <w:p>
      <w:pPr>
        <w:spacing w:before="80" w:after="200"/>
        <w:pBdr>
          <w:bottom w:val="single" w:sz="6" w:space="1" w:color="D3D3D3"/>
        </w:pBdr>
      </w:pPr>
    </w:p>
    <w:p>
      <w:pPr>
        <w:spacing w:before="200" w:after="40"/>
      </w:pPr>
      <w:r>
        <w:rPr>
          <w:rFonts w:ascii="Calibri" w:hAnsi="Calibri"/>
          <w:b/>
          <w:color w:val="2C3E50"/>
          <w:sz w:val="24"/>
        </w:rPr>
        <w:t>Variant 274: [MCQ-092 -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 (Dec)</w:t>
      </w:r>
    </w:p>
    <w:p>
      <w:pPr>
        <w:spacing w:before="80" w:after="80" w:line="276" w:lineRule="auto"/>
      </w:pPr>
      <w:r>
        <w:rPr>
          <w:rFonts w:ascii="Calibri" w:hAnsi="Calibri"/>
          <w:b/>
          <w:sz w:val="22"/>
        </w:rPr>
        <w:t xml:space="preserve">Question: </w:t>
      </w:r>
      <w:r>
        <w:rPr>
          <w:rFonts w:ascii="Calibri" w:hAnsi="Calibri"/>
          <w:sz w:val="22"/>
        </w:rPr>
        <w:t>Why should an EMR enforce 'CHECK (Heart_Rate &gt; 0)' via a declarative constraint rather than a PL/pgSQL trigger?</w:t>
      </w:r>
    </w:p>
    <w:p>
      <w:pPr>
        <w:spacing w:before="80" w:after="40"/>
      </w:pPr>
      <w:r>
        <w:rPr>
          <w:rFonts w:ascii="Calibri" w:hAnsi="Calibri"/>
          <w:b/>
          <w:sz w:val="22"/>
        </w:rPr>
        <w:t>Options:</w:t>
      </w:r>
    </w:p>
    <w:p>
      <w:pPr>
        <w:spacing w:before="20" w:after="20" w:line="264" w:lineRule="auto"/>
        <w:ind w:left="360"/>
      </w:pPr>
      <w:r>
        <w:rPr>
          <w:rFonts w:ascii="Calibri" w:hAnsi="Calibri"/>
          <w:sz w:val="21"/>
        </w:rPr>
        <w:t>A. The declarative constraint avoids procedural runtime overhead and guarantees data integrity during high-volume telemetry ingestion</w:t>
      </w:r>
    </w:p>
    <w:p>
      <w:pPr>
        <w:spacing w:before="20" w:after="20" w:line="264" w:lineRule="auto"/>
        <w:ind w:left="360"/>
      </w:pPr>
      <w:r>
        <w:rPr>
          <w:rFonts w:ascii="Calibri" w:hAnsi="Calibri"/>
          <w:sz w:val="21"/>
        </w:rPr>
        <w:t>B. Because heart rates are classified as text strings</w:t>
      </w:r>
    </w:p>
    <w:p>
      <w:pPr>
        <w:spacing w:before="20" w:after="20" w:line="264" w:lineRule="auto"/>
        <w:ind w:left="360"/>
      </w:pPr>
      <w:r>
        <w:rPr>
          <w:rFonts w:ascii="Calibri" w:hAnsi="Calibri"/>
          <w:sz w:val="21"/>
        </w:rPr>
        <w:t>C. Because triggers cannot validate heart rates</w:t>
      </w:r>
    </w:p>
    <w:p>
      <w:pPr>
        <w:spacing w:before="20" w:after="20" w:line="264" w:lineRule="auto"/>
        <w:ind w:left="360"/>
      </w:pPr>
      <w:r>
        <w:rPr>
          <w:rFonts w:ascii="Calibri" w:hAnsi="Calibri"/>
          <w:sz w:val="21"/>
        </w:rPr>
        <w:t>D. To prevent doctors from updating heart rates</w:t>
      </w:r>
    </w:p>
    <w:p>
      <w:pPr>
        <w:spacing w:before="80" w:after="160"/>
      </w:pPr>
      <w:r>
        <w:rPr>
          <w:rFonts w:ascii="Calibri" w:hAnsi="Calibri"/>
          <w:b/>
          <w:color w:val="0F5132"/>
          <w:sz w:val="22"/>
        </w:rPr>
        <w:t xml:space="preserve">Correct Option: </w:t>
      </w:r>
      <w:r>
        <w:rPr>
          <w:rFonts w:ascii="Calibri" w:hAnsi="Calibri"/>
          <w:b/>
          <w:color w:val="0F5132"/>
          <w:sz w:val="22"/>
        </w:rPr>
        <w:t>Option A (The declarative constraint avoids procedural runtime overhead and guarantees data integrity during high-volume telemetry ingestion)</w:t>
      </w:r>
    </w:p>
    <w:p>
      <w:pPr>
        <w:spacing w:before="80" w:after="200"/>
        <w:pBdr>
          <w:bottom w:val="single" w:sz="6" w:space="1" w:color="D3D3D3"/>
        </w:pBdr>
      </w:pPr>
    </w:p>
    <w:p>
      <w:pPr>
        <w:spacing w:before="200" w:after="40"/>
      </w:pPr>
      <w:r>
        <w:rPr>
          <w:rFonts w:ascii="Calibri" w:hAnsi="Calibri"/>
          <w:b/>
          <w:color w:val="2C3E50"/>
          <w:sz w:val="24"/>
        </w:rPr>
        <w:t>Variant 275: [MCQ-092 -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 (Dec)</w:t>
      </w:r>
    </w:p>
    <w:p>
      <w:pPr>
        <w:spacing w:before="80" w:after="80" w:line="276" w:lineRule="auto"/>
      </w:pPr>
      <w:r>
        <w:rPr>
          <w:rFonts w:ascii="Calibri" w:hAnsi="Calibri"/>
          <w:b/>
          <w:sz w:val="22"/>
        </w:rPr>
        <w:t xml:space="preserve">Question: </w:t>
      </w:r>
      <w:r>
        <w:rPr>
          <w:rFonts w:ascii="Calibri" w:hAnsi="Calibri"/>
          <w:sz w:val="22"/>
        </w:rPr>
        <w:t>Why is 'CHECK (Transfer_Amount &gt; 0)' preferred over a banking trigger?</w:t>
      </w:r>
    </w:p>
    <w:p>
      <w:pPr>
        <w:spacing w:before="80" w:after="40"/>
      </w:pPr>
      <w:r>
        <w:rPr>
          <w:rFonts w:ascii="Calibri" w:hAnsi="Calibri"/>
          <w:b/>
          <w:sz w:val="22"/>
        </w:rPr>
        <w:t>Options:</w:t>
      </w:r>
    </w:p>
    <w:p>
      <w:pPr>
        <w:spacing w:before="20" w:after="20" w:line="264" w:lineRule="auto"/>
        <w:ind w:left="360"/>
      </w:pPr>
      <w:r>
        <w:rPr>
          <w:rFonts w:ascii="Calibri" w:hAnsi="Calibri"/>
          <w:sz w:val="21"/>
        </w:rPr>
        <w:t>A. It validates transfer amounts within the core storage engine without incurring procedural trigger overhead</w:t>
      </w:r>
    </w:p>
    <w:p>
      <w:pPr>
        <w:spacing w:before="20" w:after="20" w:line="264" w:lineRule="auto"/>
        <w:ind w:left="360"/>
      </w:pPr>
      <w:r>
        <w:rPr>
          <w:rFonts w:ascii="Calibri" w:hAnsi="Calibri"/>
          <w:sz w:val="21"/>
        </w:rPr>
        <w:t>B. Because banking databases do not support PL/SQL</w:t>
      </w:r>
    </w:p>
    <w:p>
      <w:pPr>
        <w:spacing w:before="20" w:after="20" w:line="264" w:lineRule="auto"/>
        <w:ind w:left="360"/>
      </w:pPr>
      <w:r>
        <w:rPr>
          <w:rFonts w:ascii="Calibri" w:hAnsi="Calibri"/>
          <w:sz w:val="21"/>
        </w:rPr>
        <w:t>C. To allow wire transfers without internet connections</w:t>
      </w:r>
    </w:p>
    <w:p>
      <w:pPr>
        <w:spacing w:before="20" w:after="20" w:line="264" w:lineRule="auto"/>
        <w:ind w:left="360"/>
      </w:pPr>
      <w:r>
        <w:rPr>
          <w:rFonts w:ascii="Calibri" w:hAnsi="Calibri"/>
          <w:sz w:val="21"/>
        </w:rPr>
        <w:t>D. Because triggers cannot prevent negative transfers</w:t>
      </w:r>
    </w:p>
    <w:p>
      <w:pPr>
        <w:spacing w:before="80" w:after="160"/>
      </w:pPr>
      <w:r>
        <w:rPr>
          <w:rFonts w:ascii="Calibri" w:hAnsi="Calibri"/>
          <w:b/>
          <w:color w:val="0F5132"/>
          <w:sz w:val="22"/>
        </w:rPr>
        <w:t xml:space="preserve">Correct Option: </w:t>
      </w:r>
      <w:r>
        <w:rPr>
          <w:rFonts w:ascii="Calibri" w:hAnsi="Calibri"/>
          <w:b/>
          <w:color w:val="0F5132"/>
          <w:sz w:val="22"/>
        </w:rPr>
        <w:t>Option A (It validates transfer amounts within the core storage engine without incurring procedural trigger overhead)</w:t>
      </w:r>
    </w:p>
    <w:p>
      <w:pPr>
        <w:spacing w:before="80" w:after="200"/>
        <w:pBdr>
          <w:bottom w:val="single" w:sz="6" w:space="1" w:color="D3D3D3"/>
        </w:pBdr>
      </w:pPr>
    </w:p>
    <w:p>
      <w:pPr>
        <w:spacing w:before="200" w:after="40"/>
      </w:pPr>
      <w:r>
        <w:rPr>
          <w:rFonts w:ascii="Calibri" w:hAnsi="Calibri"/>
          <w:b/>
          <w:color w:val="2C3E50"/>
          <w:sz w:val="24"/>
        </w:rPr>
        <w:t>Variant 276: [MCQ-092 -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2016 (Dec)</w:t>
      </w:r>
    </w:p>
    <w:p>
      <w:pPr>
        <w:spacing w:before="80" w:after="80" w:line="276" w:lineRule="auto"/>
      </w:pPr>
      <w:r>
        <w:rPr>
          <w:rFonts w:ascii="Calibri" w:hAnsi="Calibri"/>
          <w:b/>
          <w:sz w:val="22"/>
        </w:rPr>
        <w:t xml:space="preserve">Question: </w:t>
      </w:r>
      <w:r>
        <w:rPr>
          <w:rFonts w:ascii="Calibri" w:hAnsi="Calibri"/>
          <w:sz w:val="22"/>
        </w:rPr>
        <w:t>Why use 'CHECK (Item_Quantity &gt;= 1)' instead of an inventory trigger?</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triggers delete shopping carts</w:t>
      </w:r>
    </w:p>
    <w:p>
      <w:pPr>
        <w:spacing w:before="20" w:after="20" w:line="264" w:lineRule="auto"/>
        <w:ind w:left="360"/>
      </w:pPr>
      <w:r>
        <w:rPr>
          <w:rFonts w:ascii="Calibri" w:hAnsi="Calibri"/>
          <w:sz w:val="21"/>
        </w:rPr>
        <w:t>B. High-frequency cart checkouts evaluate declarative constraints much faster than firing procedural trigger routines</w:t>
      </w:r>
    </w:p>
    <w:p>
      <w:pPr>
        <w:spacing w:before="20" w:after="20" w:line="264" w:lineRule="auto"/>
        <w:ind w:left="360"/>
      </w:pPr>
      <w:r>
        <w:rPr>
          <w:rFonts w:ascii="Calibri" w:hAnsi="Calibri"/>
          <w:sz w:val="21"/>
        </w:rPr>
        <w:t>C. Because e-commerce only supports SQL-89</w:t>
      </w:r>
    </w:p>
    <w:p>
      <w:pPr>
        <w:spacing w:before="20" w:after="20" w:line="264" w:lineRule="auto"/>
        <w:ind w:left="360"/>
      </w:pPr>
      <w:r>
        <w:rPr>
          <w:rFonts w:ascii="Calibri" w:hAnsi="Calibri"/>
          <w:sz w:val="21"/>
        </w:rPr>
        <w:t>D. To allow zero-item orders</w:t>
      </w:r>
    </w:p>
    <w:p>
      <w:pPr>
        <w:spacing w:before="80" w:after="160"/>
      </w:pPr>
      <w:r>
        <w:rPr>
          <w:rFonts w:ascii="Calibri" w:hAnsi="Calibri"/>
          <w:b/>
          <w:color w:val="0F5132"/>
          <w:sz w:val="22"/>
        </w:rPr>
        <w:t xml:space="preserve">Correct Option: </w:t>
      </w:r>
      <w:r>
        <w:rPr>
          <w:rFonts w:ascii="Calibri" w:hAnsi="Calibri"/>
          <w:b/>
          <w:color w:val="0F5132"/>
          <w:sz w:val="22"/>
        </w:rPr>
        <w:t>Option B (High-frequency cart checkouts evaluate declarative constraints much faster than firing procedural trigger routines)</w:t>
      </w:r>
    </w:p>
    <w:p>
      <w:pPr>
        <w:spacing w:before="80" w:after="200"/>
        <w:pBdr>
          <w:bottom w:val="single" w:sz="6" w:space="1" w:color="D3D3D3"/>
        </w:pBdr>
      </w:pPr>
    </w:p>
    <w:p>
      <w:pPr>
        <w:spacing w:before="200" w:after="40"/>
      </w:pPr>
      <w:r>
        <w:rPr>
          <w:rFonts w:ascii="Calibri" w:hAnsi="Calibri"/>
          <w:b/>
          <w:color w:val="2C3E50"/>
          <w:sz w:val="24"/>
        </w:rPr>
        <w:t>Variant 277: [MCQ-093 -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To find the highest-paid physician within each clinical hospital department using a single SQL query, the DBA writes:</w:t>
      </w:r>
    </w:p>
    <w:p>
      <w:pPr>
        <w:spacing w:before="80" w:after="40"/>
      </w:pPr>
      <w:r>
        <w:rPr>
          <w:rFonts w:ascii="Calibri" w:hAnsi="Calibri"/>
          <w:b/>
          <w:sz w:val="22"/>
        </w:rPr>
        <w:t>Options:</w:t>
      </w:r>
    </w:p>
    <w:p>
      <w:pPr>
        <w:spacing w:before="20" w:after="20" w:line="264" w:lineRule="auto"/>
        <w:ind w:left="360"/>
      </w:pPr>
      <w:r>
        <w:rPr>
          <w:rFonts w:ascii="Calibri" w:hAnsi="Calibri"/>
          <w:sz w:val="21"/>
        </w:rPr>
        <w:t>A. SELECT Doc_Name FROM Doctors WHERE (Dept_ID, Salary) IN (SELECT Dept_ID, MAX(Salary) FROM Doctors GROUP BY Dept_ID)</w:t>
      </w:r>
    </w:p>
    <w:p>
      <w:pPr>
        <w:spacing w:before="20" w:after="20" w:line="264" w:lineRule="auto"/>
        <w:ind w:left="360"/>
      </w:pPr>
      <w:r>
        <w:rPr>
          <w:rFonts w:ascii="Calibri" w:hAnsi="Calibri"/>
          <w:sz w:val="21"/>
        </w:rPr>
        <w:t>B. SELECT Dept_ID FROM Doctors GROUP BY Doc_Name</w:t>
      </w:r>
    </w:p>
    <w:p>
      <w:pPr>
        <w:spacing w:before="20" w:after="20" w:line="264" w:lineRule="auto"/>
        <w:ind w:left="360"/>
      </w:pPr>
      <w:r>
        <w:rPr>
          <w:rFonts w:ascii="Calibri" w:hAnsi="Calibri"/>
          <w:sz w:val="21"/>
        </w:rPr>
        <w:t>C. SELECT Doc_Name FROM Doctors WHERE Salary = 0</w:t>
      </w:r>
    </w:p>
    <w:p>
      <w:pPr>
        <w:spacing w:before="20" w:after="20" w:line="264" w:lineRule="auto"/>
        <w:ind w:left="360"/>
      </w:pPr>
      <w:r>
        <w:rPr>
          <w:rFonts w:ascii="Calibri" w:hAnsi="Calibri"/>
          <w:sz w:val="21"/>
        </w:rPr>
        <w:t>D. TRUNCATE TABLE Doctors</w:t>
      </w:r>
    </w:p>
    <w:p>
      <w:pPr>
        <w:spacing w:before="80" w:after="160"/>
      </w:pPr>
      <w:r>
        <w:rPr>
          <w:rFonts w:ascii="Calibri" w:hAnsi="Calibri"/>
          <w:b/>
          <w:color w:val="0F5132"/>
          <w:sz w:val="22"/>
        </w:rPr>
        <w:t xml:space="preserve">Correct Option: </w:t>
      </w:r>
      <w:r>
        <w:rPr>
          <w:rFonts w:ascii="Calibri" w:hAnsi="Calibri"/>
          <w:b/>
          <w:color w:val="0F5132"/>
          <w:sz w:val="22"/>
        </w:rPr>
        <w:t>Option A (SELECT Doc_Name FROM Doctors WHERE (Dept_ID, Salary) IN (SELECT Dept_ID, MAX(Salary) FROM Doctors GROUP BY Dept_ID))</w:t>
      </w:r>
    </w:p>
    <w:p>
      <w:pPr>
        <w:spacing w:before="80" w:after="200"/>
        <w:pBdr>
          <w:bottom w:val="single" w:sz="6" w:space="1" w:color="D3D3D3"/>
        </w:pBdr>
      </w:pPr>
    </w:p>
    <w:p>
      <w:pPr>
        <w:spacing w:before="200" w:after="40"/>
      </w:pPr>
      <w:r>
        <w:rPr>
          <w:rFonts w:ascii="Calibri" w:hAnsi="Calibri"/>
          <w:b/>
          <w:color w:val="2C3E50"/>
          <w:sz w:val="24"/>
        </w:rPr>
        <w:t>Variant 278: [MCQ-093 -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In loan management, to find the largest loan issued within each bank branch region:</w:t>
      </w:r>
    </w:p>
    <w:p>
      <w:pPr>
        <w:spacing w:before="80" w:after="40"/>
      </w:pPr>
      <w:r>
        <w:rPr>
          <w:rFonts w:ascii="Calibri" w:hAnsi="Calibri"/>
          <w:b/>
          <w:sz w:val="22"/>
        </w:rPr>
        <w:t>Options:</w:t>
      </w:r>
    </w:p>
    <w:p>
      <w:pPr>
        <w:spacing w:before="20" w:after="20" w:line="264" w:lineRule="auto"/>
        <w:ind w:left="360"/>
      </w:pPr>
      <w:r>
        <w:rPr>
          <w:rFonts w:ascii="Calibri" w:hAnsi="Calibri"/>
          <w:sz w:val="21"/>
        </w:rPr>
        <w:t>A. Match (Region_ID, Amount) IN (SELECT Region_ID, MAX(Amount) FROM Loans GROUP BY Region_ID)</w:t>
      </w:r>
    </w:p>
    <w:p>
      <w:pPr>
        <w:spacing w:before="20" w:after="20" w:line="264" w:lineRule="auto"/>
        <w:ind w:left="360"/>
      </w:pPr>
      <w:r>
        <w:rPr>
          <w:rFonts w:ascii="Calibri" w:hAnsi="Calibri"/>
          <w:sz w:val="21"/>
        </w:rPr>
        <w:t>B. Delete loans below $1000</w:t>
      </w:r>
    </w:p>
    <w:p>
      <w:pPr>
        <w:spacing w:before="20" w:after="20" w:line="264" w:lineRule="auto"/>
        <w:ind w:left="360"/>
      </w:pPr>
      <w:r>
        <w:rPr>
          <w:rFonts w:ascii="Calibri" w:hAnsi="Calibri"/>
          <w:sz w:val="21"/>
        </w:rPr>
        <w:t>C. Select count of loans</w:t>
      </w:r>
    </w:p>
    <w:p>
      <w:pPr>
        <w:spacing w:before="20" w:after="20" w:line="264" w:lineRule="auto"/>
        <w:ind w:left="360"/>
      </w:pPr>
      <w:r>
        <w:rPr>
          <w:rFonts w:ascii="Calibri" w:hAnsi="Calibri"/>
          <w:sz w:val="21"/>
        </w:rPr>
        <w:t>D. Sum all loans per customer</w:t>
      </w:r>
    </w:p>
    <w:p>
      <w:pPr>
        <w:spacing w:before="80" w:after="160"/>
      </w:pPr>
      <w:r>
        <w:rPr>
          <w:rFonts w:ascii="Calibri" w:hAnsi="Calibri"/>
          <w:b/>
          <w:color w:val="0F5132"/>
          <w:sz w:val="22"/>
        </w:rPr>
        <w:t xml:space="preserve">Correct Option: </w:t>
      </w:r>
      <w:r>
        <w:rPr>
          <w:rFonts w:ascii="Calibri" w:hAnsi="Calibri"/>
          <w:b/>
          <w:color w:val="0F5132"/>
          <w:sz w:val="22"/>
        </w:rPr>
        <w:t>Option A (Match (Region_ID, Amount) IN (SELECT Region_ID, MAX(Amount) FROM Loans GROUP BY Region_ID))</w:t>
      </w:r>
    </w:p>
    <w:p>
      <w:pPr>
        <w:spacing w:before="80" w:after="200"/>
        <w:pBdr>
          <w:bottom w:val="single" w:sz="6" w:space="1" w:color="D3D3D3"/>
        </w:pBdr>
      </w:pPr>
    </w:p>
    <w:p>
      <w:pPr>
        <w:spacing w:before="200" w:after="40"/>
      </w:pPr>
      <w:r>
        <w:rPr>
          <w:rFonts w:ascii="Calibri" w:hAnsi="Calibri"/>
          <w:b/>
          <w:color w:val="2C3E50"/>
          <w:sz w:val="24"/>
        </w:rPr>
        <w:t>Variant 279: [MCQ-093 -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2022</w:t>
      </w:r>
    </w:p>
    <w:p>
      <w:pPr>
        <w:spacing w:before="80" w:after="80" w:line="276" w:lineRule="auto"/>
      </w:pPr>
      <w:r>
        <w:rPr>
          <w:rFonts w:ascii="Calibri" w:hAnsi="Calibri"/>
          <w:b/>
          <w:sz w:val="22"/>
        </w:rPr>
        <w:t xml:space="preserve">Question: </w:t>
      </w:r>
      <w:r>
        <w:rPr>
          <w:rFonts w:ascii="Calibri" w:hAnsi="Calibri"/>
          <w:sz w:val="22"/>
        </w:rPr>
        <w:t>To find the top-selling product SKU within each product catalog category:</w:t>
      </w:r>
    </w:p>
    <w:p>
      <w:pPr>
        <w:spacing w:before="80" w:after="40"/>
      </w:pPr>
      <w:r>
        <w:rPr>
          <w:rFonts w:ascii="Calibri" w:hAnsi="Calibri"/>
          <w:b/>
          <w:sz w:val="22"/>
        </w:rPr>
        <w:t>Options:</w:t>
      </w:r>
    </w:p>
    <w:p>
      <w:pPr>
        <w:spacing w:before="20" w:after="20" w:line="264" w:lineRule="auto"/>
        <w:ind w:left="360"/>
      </w:pPr>
      <w:r>
        <w:rPr>
          <w:rFonts w:ascii="Calibri" w:hAnsi="Calibri"/>
          <w:sz w:val="21"/>
        </w:rPr>
        <w:t>A. Query WHERE Price = 0</w:t>
      </w:r>
    </w:p>
    <w:p>
      <w:pPr>
        <w:spacing w:before="20" w:after="20" w:line="264" w:lineRule="auto"/>
        <w:ind w:left="360"/>
      </w:pPr>
      <w:r>
        <w:rPr>
          <w:rFonts w:ascii="Calibri" w:hAnsi="Calibri"/>
          <w:sz w:val="21"/>
        </w:rPr>
        <w:t>B. Query WHERE (Category_ID, Units_Sold) IN (SELECT Category_ID, MAX(Units_Sold) FROM Products GROUP BY Category_ID)</w:t>
      </w:r>
    </w:p>
    <w:p>
      <w:pPr>
        <w:spacing w:before="20" w:after="20" w:line="264" w:lineRule="auto"/>
        <w:ind w:left="360"/>
      </w:pPr>
      <w:r>
        <w:rPr>
          <w:rFonts w:ascii="Calibri" w:hAnsi="Calibri"/>
          <w:sz w:val="21"/>
        </w:rPr>
        <w:t>C. Query ORDER BY Category_ID DESC</w:t>
      </w:r>
    </w:p>
    <w:p>
      <w:pPr>
        <w:spacing w:before="20" w:after="20" w:line="264" w:lineRule="auto"/>
        <w:ind w:left="360"/>
      </w:pPr>
      <w:r>
        <w:rPr>
          <w:rFonts w:ascii="Calibri" w:hAnsi="Calibri"/>
          <w:sz w:val="21"/>
        </w:rPr>
        <w:t>D. Drop category index</w:t>
      </w:r>
    </w:p>
    <w:p>
      <w:pPr>
        <w:spacing w:before="80" w:after="160"/>
      </w:pPr>
      <w:r>
        <w:rPr>
          <w:rFonts w:ascii="Calibri" w:hAnsi="Calibri"/>
          <w:b/>
          <w:color w:val="0F5132"/>
          <w:sz w:val="22"/>
        </w:rPr>
        <w:t xml:space="preserve">Correct Option: </w:t>
      </w:r>
      <w:r>
        <w:rPr>
          <w:rFonts w:ascii="Calibri" w:hAnsi="Calibri"/>
          <w:b/>
          <w:color w:val="0F5132"/>
          <w:sz w:val="22"/>
        </w:rPr>
        <w:t>Option B (Query WHERE (Category_ID, Units_Sold) IN (SELECT Category_ID, MAX(Units_Sold) FROM Products GROUP BY Category_ID))</w:t>
      </w:r>
    </w:p>
    <w:p>
      <w:pPr>
        <w:spacing w:before="80" w:after="200"/>
        <w:pBdr>
          <w:bottom w:val="single" w:sz="6" w:space="1" w:color="D3D3D3"/>
        </w:pBdr>
      </w:pPr>
    </w:p>
    <w:p>
      <w:pPr>
        <w:spacing w:before="200" w:after="40"/>
      </w:pPr>
      <w:r>
        <w:rPr>
          <w:rFonts w:ascii="Calibri" w:hAnsi="Calibri"/>
          <w:b/>
          <w:color w:val="2C3E50"/>
          <w:sz w:val="24"/>
        </w:rPr>
        <w:t>Variant 280: [MCQ-094 -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Why must a hospital tele-surgery network use a stateful firewall rather than a simple stateless router?</w:t>
      </w:r>
    </w:p>
    <w:p>
      <w:pPr>
        <w:spacing w:before="80" w:after="40"/>
      </w:pPr>
      <w:r>
        <w:rPr>
          <w:rFonts w:ascii="Calibri" w:hAnsi="Calibri"/>
          <w:b/>
          <w:sz w:val="22"/>
        </w:rPr>
        <w:t>Options:</w:t>
      </w:r>
    </w:p>
    <w:p>
      <w:pPr>
        <w:spacing w:before="20" w:after="20" w:line="264" w:lineRule="auto"/>
        <w:ind w:left="360"/>
      </w:pPr>
      <w:r>
        <w:rPr>
          <w:rFonts w:ascii="Calibri" w:hAnsi="Calibri"/>
          <w:sz w:val="21"/>
        </w:rPr>
        <w:t>A. To track active tele-surgery connection sessions and block spoofed packets attempting to inject forged commands into medical robots</w:t>
      </w:r>
    </w:p>
    <w:p>
      <w:pPr>
        <w:spacing w:before="20" w:after="20" w:line="264" w:lineRule="auto"/>
        <w:ind w:left="360"/>
      </w:pPr>
      <w:r>
        <w:rPr>
          <w:rFonts w:ascii="Calibri" w:hAnsi="Calibri"/>
          <w:sz w:val="21"/>
        </w:rPr>
        <w:t>B. Because stateless routers cannot transmit video</w:t>
      </w:r>
    </w:p>
    <w:p>
      <w:pPr>
        <w:spacing w:before="20" w:after="20" w:line="264" w:lineRule="auto"/>
        <w:ind w:left="360"/>
      </w:pPr>
      <w:r>
        <w:rPr>
          <w:rFonts w:ascii="Calibri" w:hAnsi="Calibri"/>
          <w:sz w:val="21"/>
        </w:rPr>
        <w:t>C. To speed up fiber optic light speed</w:t>
      </w:r>
    </w:p>
    <w:p>
      <w:pPr>
        <w:spacing w:before="20" w:after="20" w:line="264" w:lineRule="auto"/>
        <w:ind w:left="360"/>
      </w:pPr>
      <w:r>
        <w:rPr>
          <w:rFonts w:ascii="Calibri" w:hAnsi="Calibri"/>
          <w:sz w:val="21"/>
        </w:rPr>
        <w:t>D. To turn off hospital Wi-Fi at night</w:t>
      </w:r>
    </w:p>
    <w:p>
      <w:pPr>
        <w:spacing w:before="80" w:after="160"/>
      </w:pPr>
      <w:r>
        <w:rPr>
          <w:rFonts w:ascii="Calibri" w:hAnsi="Calibri"/>
          <w:b/>
          <w:color w:val="0F5132"/>
          <w:sz w:val="22"/>
        </w:rPr>
        <w:t xml:space="preserve">Correct Option: </w:t>
      </w:r>
      <w:r>
        <w:rPr>
          <w:rFonts w:ascii="Calibri" w:hAnsi="Calibri"/>
          <w:b/>
          <w:color w:val="0F5132"/>
          <w:sz w:val="22"/>
        </w:rPr>
        <w:t>Option A (To track active tele-surgery connection sessions and block spoofed packets attempting to inject forged commands into medical robots)</w:t>
      </w:r>
    </w:p>
    <w:p>
      <w:pPr>
        <w:spacing w:before="80" w:after="200"/>
        <w:pBdr>
          <w:bottom w:val="single" w:sz="6" w:space="1" w:color="D3D3D3"/>
        </w:pBdr>
      </w:pPr>
    </w:p>
    <w:p>
      <w:pPr>
        <w:spacing w:before="200" w:after="40"/>
      </w:pPr>
      <w:r>
        <w:rPr>
          <w:rFonts w:ascii="Calibri" w:hAnsi="Calibri"/>
          <w:b/>
          <w:color w:val="2C3E50"/>
          <w:sz w:val="24"/>
        </w:rPr>
        <w:t>Variant 281: [MCQ-094 -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Why do banks require stateful firewalls at the perimeter of automated clearing house (ACH) payment gateways?</w:t>
      </w:r>
    </w:p>
    <w:p>
      <w:pPr>
        <w:spacing w:before="80" w:after="40"/>
      </w:pPr>
      <w:r>
        <w:rPr>
          <w:rFonts w:ascii="Calibri" w:hAnsi="Calibri"/>
          <w:b/>
          <w:sz w:val="22"/>
        </w:rPr>
        <w:t>Options:</w:t>
      </w:r>
    </w:p>
    <w:p>
      <w:pPr>
        <w:spacing w:before="20" w:after="20" w:line="264" w:lineRule="auto"/>
        <w:ind w:left="360"/>
      </w:pPr>
      <w:r>
        <w:rPr>
          <w:rFonts w:ascii="Calibri" w:hAnsi="Calibri"/>
          <w:sz w:val="21"/>
        </w:rPr>
        <w:t>A. Stateful firewalls verify packets match verified three-way handshake TCP sessions, preventing forged payment packets</w:t>
      </w:r>
    </w:p>
    <w:p>
      <w:pPr>
        <w:spacing w:before="20" w:after="20" w:line="264" w:lineRule="auto"/>
        <w:ind w:left="360"/>
      </w:pPr>
      <w:r>
        <w:rPr>
          <w:rFonts w:ascii="Calibri" w:hAnsi="Calibri"/>
          <w:sz w:val="21"/>
        </w:rPr>
        <w:t>B. Because stateless routers cannot handle decimal numbers</w:t>
      </w:r>
    </w:p>
    <w:p>
      <w:pPr>
        <w:spacing w:before="20" w:after="20" w:line="264" w:lineRule="auto"/>
        <w:ind w:left="360"/>
      </w:pPr>
      <w:r>
        <w:rPr>
          <w:rFonts w:ascii="Calibri" w:hAnsi="Calibri"/>
          <w:sz w:val="21"/>
        </w:rPr>
        <w:t>C. To eliminate bank branches</w:t>
      </w:r>
    </w:p>
    <w:p>
      <w:pPr>
        <w:spacing w:before="20" w:after="20" w:line="264" w:lineRule="auto"/>
        <w:ind w:left="360"/>
      </w:pPr>
      <w:r>
        <w:rPr>
          <w:rFonts w:ascii="Calibri" w:hAnsi="Calibri"/>
          <w:sz w:val="21"/>
        </w:rPr>
        <w:t>D. To allow anonymous bitcoin transfers</w:t>
      </w:r>
    </w:p>
    <w:p>
      <w:pPr>
        <w:spacing w:before="80" w:after="160"/>
      </w:pPr>
      <w:r>
        <w:rPr>
          <w:rFonts w:ascii="Calibri" w:hAnsi="Calibri"/>
          <w:b/>
          <w:color w:val="0F5132"/>
          <w:sz w:val="22"/>
        </w:rPr>
        <w:t xml:space="preserve">Correct Option: </w:t>
      </w:r>
      <w:r>
        <w:rPr>
          <w:rFonts w:ascii="Calibri" w:hAnsi="Calibri"/>
          <w:b/>
          <w:color w:val="0F5132"/>
          <w:sz w:val="22"/>
        </w:rPr>
        <w:t>Option A (Stateful firewalls verify packets match verified three-way handshake TCP sessions, preventing forged payment packets)</w:t>
      </w:r>
    </w:p>
    <w:p>
      <w:pPr>
        <w:spacing w:before="80" w:after="200"/>
        <w:pBdr>
          <w:bottom w:val="single" w:sz="6" w:space="1" w:color="D3D3D3"/>
        </w:pBdr>
      </w:pPr>
    </w:p>
    <w:p>
      <w:pPr>
        <w:spacing w:before="200" w:after="40"/>
      </w:pPr>
      <w:r>
        <w:rPr>
          <w:rFonts w:ascii="Calibri" w:hAnsi="Calibri"/>
          <w:b/>
          <w:color w:val="2C3E50"/>
          <w:sz w:val="24"/>
        </w:rPr>
        <w:t>Variant 282: [MCQ-094 -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Why is stateful packet inspection required to protect payment card gateway servers from SYN flood attacks?</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stateless filters cannot accept credit card numbers</w:t>
      </w:r>
    </w:p>
    <w:p>
      <w:pPr>
        <w:spacing w:before="20" w:after="20" w:line="264" w:lineRule="auto"/>
        <w:ind w:left="360"/>
      </w:pPr>
      <w:r>
        <w:rPr>
          <w:rFonts w:ascii="Calibri" w:hAnsi="Calibri"/>
          <w:sz w:val="21"/>
        </w:rPr>
        <w:t>B. Stateful firewalls monitor TCP handshake state transitions and drop rogue half-open connection attempts</w:t>
      </w:r>
    </w:p>
    <w:p>
      <w:pPr>
        <w:spacing w:before="20" w:after="20" w:line="264" w:lineRule="auto"/>
        <w:ind w:left="360"/>
      </w:pPr>
      <w:r>
        <w:rPr>
          <w:rFonts w:ascii="Calibri" w:hAnsi="Calibri"/>
          <w:sz w:val="21"/>
        </w:rPr>
        <w:t>C. To automatically double customer checkout speed</w:t>
      </w:r>
    </w:p>
    <w:p>
      <w:pPr>
        <w:spacing w:before="20" w:after="20" w:line="264" w:lineRule="auto"/>
        <w:ind w:left="360"/>
      </w:pPr>
      <w:r>
        <w:rPr>
          <w:rFonts w:ascii="Calibri" w:hAnsi="Calibri"/>
          <w:sz w:val="21"/>
        </w:rPr>
        <w:t>D. To disable SSL encryption</w:t>
      </w:r>
    </w:p>
    <w:p>
      <w:pPr>
        <w:spacing w:before="80" w:after="160"/>
      </w:pPr>
      <w:r>
        <w:rPr>
          <w:rFonts w:ascii="Calibri" w:hAnsi="Calibri"/>
          <w:b/>
          <w:color w:val="0F5132"/>
          <w:sz w:val="22"/>
        </w:rPr>
        <w:t xml:space="preserve">Correct Option: </w:t>
      </w:r>
      <w:r>
        <w:rPr>
          <w:rFonts w:ascii="Calibri" w:hAnsi="Calibri"/>
          <w:b/>
          <w:color w:val="0F5132"/>
          <w:sz w:val="22"/>
        </w:rPr>
        <w:t>Option B (Stateful firewalls monitor TCP handshake state transitions and drop rogue half-open connection attempts)</w:t>
      </w:r>
    </w:p>
    <w:p>
      <w:pPr>
        <w:spacing w:before="80" w:after="200"/>
        <w:pBdr>
          <w:bottom w:val="single" w:sz="6" w:space="1" w:color="D3D3D3"/>
        </w:pBdr>
      </w:pPr>
    </w:p>
    <w:p>
      <w:pPr>
        <w:spacing w:before="200" w:after="40"/>
      </w:pPr>
      <w:r>
        <w:rPr>
          <w:rFonts w:ascii="Calibri" w:hAnsi="Calibri"/>
          <w:b/>
          <w:color w:val="2C3E50"/>
          <w:sz w:val="24"/>
        </w:rPr>
        <w:t>Variant 283: [MCQ-095 -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If an infusion pump controller asserts a level-triggered interrupt on low battery and the firmware ISR fails to acknowledge it, what happens?</w:t>
      </w:r>
    </w:p>
    <w:p>
      <w:pPr>
        <w:spacing w:before="80" w:after="40"/>
      </w:pPr>
      <w:r>
        <w:rPr>
          <w:rFonts w:ascii="Calibri" w:hAnsi="Calibri"/>
          <w:b/>
          <w:sz w:val="22"/>
        </w:rPr>
        <w:t>Options:</w:t>
      </w:r>
    </w:p>
    <w:p>
      <w:pPr>
        <w:spacing w:before="20" w:after="20" w:line="264" w:lineRule="auto"/>
        <w:ind w:left="360"/>
      </w:pPr>
      <w:r>
        <w:rPr>
          <w:rFonts w:ascii="Calibri" w:hAnsi="Calibri"/>
          <w:sz w:val="21"/>
        </w:rPr>
        <w:t>A. The battery immediately recharges to 100%</w:t>
      </w:r>
    </w:p>
    <w:p>
      <w:pPr>
        <w:spacing w:before="20" w:after="20" w:line="264" w:lineRule="auto"/>
        <w:ind w:left="360"/>
      </w:pPr>
      <w:r>
        <w:rPr>
          <w:rFonts w:ascii="Calibri" w:hAnsi="Calibri"/>
          <w:sz w:val="21"/>
        </w:rPr>
        <w:t>B. The controller loops infinitely re-entering the battery ISR, freezing pump motor controls</w:t>
      </w:r>
    </w:p>
    <w:p>
      <w:pPr>
        <w:spacing w:before="20" w:after="20" w:line="264" w:lineRule="auto"/>
        <w:ind w:left="360"/>
      </w:pPr>
      <w:r>
        <w:rPr>
          <w:rFonts w:ascii="Calibri" w:hAnsi="Calibri"/>
          <w:sz w:val="21"/>
        </w:rPr>
        <w:t>C. The LCD screen displays random characters</w:t>
      </w:r>
    </w:p>
    <w:p>
      <w:pPr>
        <w:spacing w:before="20" w:after="20" w:line="264" w:lineRule="auto"/>
        <w:ind w:left="360"/>
      </w:pPr>
      <w:r>
        <w:rPr>
          <w:rFonts w:ascii="Calibri" w:hAnsi="Calibri"/>
          <w:sz w:val="21"/>
        </w:rPr>
        <w:t>D. The infusion pump explodes</w:t>
      </w:r>
    </w:p>
    <w:p>
      <w:pPr>
        <w:spacing w:before="80" w:after="160"/>
      </w:pPr>
      <w:r>
        <w:rPr>
          <w:rFonts w:ascii="Calibri" w:hAnsi="Calibri"/>
          <w:b/>
          <w:color w:val="0F5132"/>
          <w:sz w:val="22"/>
        </w:rPr>
        <w:t xml:space="preserve">Correct Option: </w:t>
      </w:r>
      <w:r>
        <w:rPr>
          <w:rFonts w:ascii="Calibri" w:hAnsi="Calibri"/>
          <w:b/>
          <w:color w:val="0F5132"/>
          <w:sz w:val="22"/>
        </w:rPr>
        <w:t>Option B (The controller loops infinitely re-entering the battery ISR, freezing pump motor controls)</w:t>
      </w:r>
    </w:p>
    <w:p>
      <w:pPr>
        <w:spacing w:before="80" w:after="200"/>
        <w:pBdr>
          <w:bottom w:val="single" w:sz="6" w:space="1" w:color="D3D3D3"/>
        </w:pBdr>
      </w:pPr>
    </w:p>
    <w:p>
      <w:pPr>
        <w:spacing w:before="200" w:after="40"/>
      </w:pPr>
      <w:r>
        <w:rPr>
          <w:rFonts w:ascii="Calibri" w:hAnsi="Calibri"/>
          <w:b/>
          <w:color w:val="2C3E50"/>
          <w:sz w:val="24"/>
        </w:rPr>
        <w:t>Variant 284: [MCQ-095 -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an ATM keypad controller, if a keypress asserts a level-triggered interrupt and the software fails to acknowledge the key register:</w:t>
      </w:r>
    </w:p>
    <w:p>
      <w:pPr>
        <w:spacing w:before="80" w:after="40"/>
      </w:pPr>
      <w:r>
        <w:rPr>
          <w:rFonts w:ascii="Calibri" w:hAnsi="Calibri"/>
          <w:b/>
          <w:sz w:val="22"/>
        </w:rPr>
        <w:t>Options:</w:t>
      </w:r>
    </w:p>
    <w:p>
      <w:pPr>
        <w:spacing w:before="20" w:after="20" w:line="264" w:lineRule="auto"/>
        <w:ind w:left="360"/>
      </w:pPr>
      <w:r>
        <w:rPr>
          <w:rFonts w:ascii="Calibri" w:hAnsi="Calibri"/>
          <w:sz w:val="21"/>
        </w:rPr>
        <w:t>A. The ATM dispenses all its cash</w:t>
      </w:r>
    </w:p>
    <w:p>
      <w:pPr>
        <w:spacing w:before="20" w:after="20" w:line="264" w:lineRule="auto"/>
        <w:ind w:left="360"/>
      </w:pPr>
      <w:r>
        <w:rPr>
          <w:rFonts w:ascii="Calibri" w:hAnsi="Calibri"/>
          <w:sz w:val="21"/>
        </w:rPr>
        <w:t>B. The keypad converts to touchscreen</w:t>
      </w:r>
    </w:p>
    <w:p>
      <w:pPr>
        <w:spacing w:before="20" w:after="20" w:line="264" w:lineRule="auto"/>
        <w:ind w:left="360"/>
      </w:pPr>
      <w:r>
        <w:rPr>
          <w:rFonts w:ascii="Calibri" w:hAnsi="Calibri"/>
          <w:sz w:val="21"/>
        </w:rPr>
        <w:t>C. The ATM CPU locks up re-executing the keypress ISR infinitely</w:t>
      </w:r>
    </w:p>
    <w:p>
      <w:pPr>
        <w:spacing w:before="20" w:after="20" w:line="264" w:lineRule="auto"/>
        <w:ind w:left="360"/>
      </w:pPr>
      <w:r>
        <w:rPr>
          <w:rFonts w:ascii="Calibri" w:hAnsi="Calibri"/>
          <w:sz w:val="21"/>
        </w:rPr>
        <w:t>D. The user PIN is sent to the internet</w:t>
      </w:r>
    </w:p>
    <w:p>
      <w:pPr>
        <w:spacing w:before="80" w:after="160"/>
      </w:pPr>
      <w:r>
        <w:rPr>
          <w:rFonts w:ascii="Calibri" w:hAnsi="Calibri"/>
          <w:b/>
          <w:color w:val="0F5132"/>
          <w:sz w:val="22"/>
        </w:rPr>
        <w:t xml:space="preserve">Correct Option: </w:t>
      </w:r>
      <w:r>
        <w:rPr>
          <w:rFonts w:ascii="Calibri" w:hAnsi="Calibri"/>
          <w:b/>
          <w:color w:val="0F5132"/>
          <w:sz w:val="22"/>
        </w:rPr>
        <w:t>Option C (The ATM CPU locks up re-executing the keypress ISR infinitely)</w:t>
      </w:r>
    </w:p>
    <w:p>
      <w:pPr>
        <w:spacing w:before="80" w:after="200"/>
        <w:pBdr>
          <w:bottom w:val="single" w:sz="6" w:space="1" w:color="D3D3D3"/>
        </w:pBdr>
      </w:pPr>
    </w:p>
    <w:p>
      <w:pPr>
        <w:spacing w:before="200" w:after="40"/>
      </w:pPr>
      <w:r>
        <w:rPr>
          <w:rFonts w:ascii="Calibri" w:hAnsi="Calibri"/>
          <w:b/>
          <w:color w:val="2C3E50"/>
          <w:sz w:val="24"/>
        </w:rPr>
        <w:t>Variant 285: [MCQ-095 -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an automated warehouse sorting arm controller, what happens if a level-triggered optical sensor interrupt is not cleared by firmware?</w:t>
      </w:r>
    </w:p>
    <w:p>
      <w:pPr>
        <w:spacing w:before="80" w:after="40"/>
      </w:pPr>
      <w:r>
        <w:rPr>
          <w:rFonts w:ascii="Calibri" w:hAnsi="Calibri"/>
          <w:b/>
          <w:sz w:val="22"/>
        </w:rPr>
        <w:t>Options:</w:t>
      </w:r>
    </w:p>
    <w:p>
      <w:pPr>
        <w:spacing w:before="20" w:after="20" w:line="264" w:lineRule="auto"/>
        <w:ind w:left="360"/>
      </w:pPr>
      <w:r>
        <w:rPr>
          <w:rFonts w:ascii="Calibri" w:hAnsi="Calibri"/>
          <w:sz w:val="21"/>
        </w:rPr>
        <w:t>A. The barcode laser turns green</w:t>
      </w:r>
    </w:p>
    <w:p>
      <w:pPr>
        <w:spacing w:before="20" w:after="20" w:line="264" w:lineRule="auto"/>
        <w:ind w:left="360"/>
      </w:pPr>
      <w:r>
        <w:rPr>
          <w:rFonts w:ascii="Calibri" w:hAnsi="Calibri"/>
          <w:sz w:val="21"/>
        </w:rPr>
        <w:t>B. Packages are sorted in reverse</w:t>
      </w:r>
    </w:p>
    <w:p>
      <w:pPr>
        <w:spacing w:before="20" w:after="20" w:line="264" w:lineRule="auto"/>
        <w:ind w:left="360"/>
      </w:pPr>
      <w:r>
        <w:rPr>
          <w:rFonts w:ascii="Calibri" w:hAnsi="Calibri"/>
          <w:sz w:val="21"/>
        </w:rPr>
        <w:t>C. The arm moves twice as fast</w:t>
      </w:r>
    </w:p>
    <w:p>
      <w:pPr>
        <w:spacing w:before="20" w:after="20" w:line="264" w:lineRule="auto"/>
        <w:ind w:left="360"/>
      </w:pPr>
      <w:r>
        <w:rPr>
          <w:rFonts w:ascii="Calibri" w:hAnsi="Calibri"/>
          <w:sz w:val="21"/>
        </w:rPr>
        <w:t>D. The microcontroller becomes trapped in a continuous interrupt loop, stalling the conveyor arm</w:t>
      </w:r>
    </w:p>
    <w:p>
      <w:pPr>
        <w:spacing w:before="80" w:after="160"/>
      </w:pPr>
      <w:r>
        <w:rPr>
          <w:rFonts w:ascii="Calibri" w:hAnsi="Calibri"/>
          <w:b/>
          <w:color w:val="0F5132"/>
          <w:sz w:val="22"/>
        </w:rPr>
        <w:t xml:space="preserve">Correct Option: </w:t>
      </w:r>
      <w:r>
        <w:rPr>
          <w:rFonts w:ascii="Calibri" w:hAnsi="Calibri"/>
          <w:b/>
          <w:color w:val="0F5132"/>
          <w:sz w:val="22"/>
        </w:rPr>
        <w:t>Option D (The microcontroller becomes trapped in a continuous interrupt loop, stalling the conveyor arm)</w:t>
      </w:r>
    </w:p>
    <w:p>
      <w:pPr>
        <w:spacing w:before="80" w:after="200"/>
        <w:pBdr>
          <w:bottom w:val="single" w:sz="6" w:space="1" w:color="D3D3D3"/>
        </w:pBdr>
      </w:pPr>
    </w:p>
    <w:p>
      <w:pPr>
        <w:spacing w:before="200" w:after="40"/>
      </w:pPr>
      <w:r>
        <w:rPr>
          <w:rFonts w:ascii="Calibri" w:hAnsi="Calibri"/>
          <w:b/>
          <w:color w:val="2C3E50"/>
          <w:sz w:val="24"/>
        </w:rPr>
        <w:t>Variant 286: [MCQ-096 -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When an EMR batch process iterates through active ICU patients to calculate daily fluid balance, what is the cursor execution order?</w:t>
      </w:r>
    </w:p>
    <w:p>
      <w:pPr>
        <w:spacing w:before="80" w:after="40"/>
      </w:pPr>
      <w:r>
        <w:rPr>
          <w:rFonts w:ascii="Calibri" w:hAnsi="Calibri"/>
          <w:b/>
          <w:sz w:val="22"/>
        </w:rPr>
        <w:t>Options:</w:t>
      </w:r>
    </w:p>
    <w:p>
      <w:pPr>
        <w:spacing w:before="20" w:after="20" w:line="264" w:lineRule="auto"/>
        <w:ind w:left="360"/>
      </w:pPr>
      <w:r>
        <w:rPr>
          <w:rFonts w:ascii="Calibri" w:hAnsi="Calibri"/>
          <w:sz w:val="21"/>
        </w:rPr>
        <w:t>A. Declare cursor query -&gt; Open cursor (allocate buffers) -&gt; Fetch patient rows in loop -&gt; Close cursor (free memory)</w:t>
      </w:r>
    </w:p>
    <w:p>
      <w:pPr>
        <w:spacing w:before="20" w:after="20" w:line="264" w:lineRule="auto"/>
        <w:ind w:left="360"/>
      </w:pPr>
      <w:r>
        <w:rPr>
          <w:rFonts w:ascii="Calibri" w:hAnsi="Calibri"/>
          <w:sz w:val="21"/>
        </w:rPr>
        <w:t>B. Close -&gt; Open -&gt; Fetch -&gt; Declare</w:t>
      </w:r>
    </w:p>
    <w:p>
      <w:pPr>
        <w:spacing w:before="20" w:after="20" w:line="264" w:lineRule="auto"/>
        <w:ind w:left="360"/>
      </w:pPr>
      <w:r>
        <w:rPr>
          <w:rFonts w:ascii="Calibri" w:hAnsi="Calibri"/>
          <w:sz w:val="21"/>
        </w:rPr>
        <w:t>C. Fetch -&gt; Open -&gt; Close -&gt; Declare</w:t>
      </w:r>
    </w:p>
    <w:p>
      <w:pPr>
        <w:spacing w:before="20" w:after="20" w:line="264" w:lineRule="auto"/>
        <w:ind w:left="360"/>
      </w:pPr>
      <w:r>
        <w:rPr>
          <w:rFonts w:ascii="Calibri" w:hAnsi="Calibri"/>
          <w:sz w:val="21"/>
        </w:rPr>
        <w:t>D. Open -&gt; Fetch -&gt; Close -&gt; Declare</w:t>
      </w:r>
    </w:p>
    <w:p>
      <w:pPr>
        <w:spacing w:before="80" w:after="160"/>
      </w:pPr>
      <w:r>
        <w:rPr>
          <w:rFonts w:ascii="Calibri" w:hAnsi="Calibri"/>
          <w:b/>
          <w:color w:val="0F5132"/>
          <w:sz w:val="22"/>
        </w:rPr>
        <w:t xml:space="preserve">Correct Option: </w:t>
      </w:r>
      <w:r>
        <w:rPr>
          <w:rFonts w:ascii="Calibri" w:hAnsi="Calibri"/>
          <w:b/>
          <w:color w:val="0F5132"/>
          <w:sz w:val="22"/>
        </w:rPr>
        <w:t>Option A (Declare cursor query -&gt; Open cursor (allocate buffers) -&gt; Fetch patient rows in loop -&gt; Close cursor (free memory))</w:t>
      </w:r>
    </w:p>
    <w:p>
      <w:pPr>
        <w:spacing w:before="80" w:after="200"/>
        <w:pBdr>
          <w:bottom w:val="single" w:sz="6" w:space="1" w:color="D3D3D3"/>
        </w:pBdr>
      </w:pPr>
    </w:p>
    <w:p>
      <w:pPr>
        <w:spacing w:before="200" w:after="40"/>
      </w:pPr>
      <w:r>
        <w:rPr>
          <w:rFonts w:ascii="Calibri" w:hAnsi="Calibri"/>
          <w:b/>
          <w:color w:val="2C3E50"/>
          <w:sz w:val="24"/>
        </w:rPr>
        <w:t>Variant 287: [MCQ-096 -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In end-of-day bank interest accrual processing across millions of savings accounts, what is the cursor sequence?</w:t>
      </w:r>
    </w:p>
    <w:p>
      <w:pPr>
        <w:spacing w:before="80" w:after="40"/>
      </w:pPr>
      <w:r>
        <w:rPr>
          <w:rFonts w:ascii="Calibri" w:hAnsi="Calibri"/>
          <w:b/>
          <w:sz w:val="22"/>
        </w:rPr>
        <w:t>Options:</w:t>
      </w:r>
    </w:p>
    <w:p>
      <w:pPr>
        <w:spacing w:before="20" w:after="20" w:line="264" w:lineRule="auto"/>
        <w:ind w:left="360"/>
      </w:pPr>
      <w:r>
        <w:rPr>
          <w:rFonts w:ascii="Calibri" w:hAnsi="Calibri"/>
          <w:sz w:val="21"/>
        </w:rPr>
        <w:t>A. DECLARE -&gt; OPEN -&gt; FETCH -&gt; CLOSE</w:t>
      </w:r>
    </w:p>
    <w:p>
      <w:pPr>
        <w:spacing w:before="20" w:after="20" w:line="264" w:lineRule="auto"/>
        <w:ind w:left="360"/>
      </w:pPr>
      <w:r>
        <w:rPr>
          <w:rFonts w:ascii="Calibri" w:hAnsi="Calibri"/>
          <w:sz w:val="21"/>
        </w:rPr>
        <w:t>B. FETCH -&gt; CLOSE -&gt; DECLARE -&gt; OPEN</w:t>
      </w:r>
    </w:p>
    <w:p>
      <w:pPr>
        <w:spacing w:before="20" w:after="20" w:line="264" w:lineRule="auto"/>
        <w:ind w:left="360"/>
      </w:pPr>
      <w:r>
        <w:rPr>
          <w:rFonts w:ascii="Calibri" w:hAnsi="Calibri"/>
          <w:sz w:val="21"/>
        </w:rPr>
        <w:t>C. DECLARE -&gt; CLOSE -&gt; OPEN -&gt; FETCH</w:t>
      </w:r>
    </w:p>
    <w:p>
      <w:pPr>
        <w:spacing w:before="20" w:after="20" w:line="264" w:lineRule="auto"/>
        <w:ind w:left="360"/>
      </w:pPr>
      <w:r>
        <w:rPr>
          <w:rFonts w:ascii="Calibri" w:hAnsi="Calibri"/>
          <w:sz w:val="21"/>
        </w:rPr>
        <w:t>D. OPEN -&gt; FETCH -&gt; DECLARE -&gt; CLOSE</w:t>
      </w:r>
    </w:p>
    <w:p>
      <w:pPr>
        <w:spacing w:before="80" w:after="160"/>
      </w:pPr>
      <w:r>
        <w:rPr>
          <w:rFonts w:ascii="Calibri" w:hAnsi="Calibri"/>
          <w:b/>
          <w:color w:val="0F5132"/>
          <w:sz w:val="22"/>
        </w:rPr>
        <w:t xml:space="preserve">Correct Option: </w:t>
      </w:r>
      <w:r>
        <w:rPr>
          <w:rFonts w:ascii="Calibri" w:hAnsi="Calibri"/>
          <w:b/>
          <w:color w:val="0F5132"/>
          <w:sz w:val="22"/>
        </w:rPr>
        <w:t>Option A (DECLARE -&gt; OPEN -&gt; FETCH -&gt; CLOSE)</w:t>
      </w:r>
    </w:p>
    <w:p>
      <w:pPr>
        <w:spacing w:before="80" w:after="200"/>
        <w:pBdr>
          <w:bottom w:val="single" w:sz="6" w:space="1" w:color="D3D3D3"/>
        </w:pBdr>
      </w:pPr>
    </w:p>
    <w:p>
      <w:pPr>
        <w:spacing w:before="200" w:after="40"/>
      </w:pPr>
      <w:r>
        <w:rPr>
          <w:rFonts w:ascii="Calibri" w:hAnsi="Calibri"/>
          <w:b/>
          <w:color w:val="2C3E50"/>
          <w:sz w:val="24"/>
        </w:rPr>
        <w:t>Variant 288: [MCQ-096 -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2020</w:t>
      </w:r>
    </w:p>
    <w:p>
      <w:pPr>
        <w:spacing w:before="80" w:after="80" w:line="276" w:lineRule="auto"/>
      </w:pPr>
      <w:r>
        <w:rPr>
          <w:rFonts w:ascii="Calibri" w:hAnsi="Calibri"/>
          <w:b/>
          <w:sz w:val="22"/>
        </w:rPr>
        <w:t xml:space="preserve">Question: </w:t>
      </w:r>
      <w:r>
        <w:rPr>
          <w:rFonts w:ascii="Calibri" w:hAnsi="Calibri"/>
          <w:sz w:val="22"/>
        </w:rPr>
        <w:t>When a monthly subscription engine iterates through customer profiles to generate recurring invoices, the cursor steps are:</w:t>
      </w:r>
    </w:p>
    <w:p>
      <w:pPr>
        <w:spacing w:before="80" w:after="40"/>
      </w:pPr>
      <w:r>
        <w:rPr>
          <w:rFonts w:ascii="Calibri" w:hAnsi="Calibri"/>
          <w:b/>
          <w:sz w:val="22"/>
        </w:rPr>
        <w:t>Options:</w:t>
      </w:r>
    </w:p>
    <w:p>
      <w:pPr>
        <w:spacing w:before="20" w:after="20" w:line="264" w:lineRule="auto"/>
        <w:ind w:left="360"/>
      </w:pPr>
      <w:r>
        <w:rPr>
          <w:rFonts w:ascii="Calibri" w:hAnsi="Calibri"/>
          <w:sz w:val="21"/>
        </w:rPr>
        <w:t>A. FETCH -&gt; DECLARE -&gt; OPEN -&gt; CLOSE</w:t>
      </w:r>
    </w:p>
    <w:p>
      <w:pPr>
        <w:spacing w:before="20" w:after="20" w:line="264" w:lineRule="auto"/>
        <w:ind w:left="360"/>
      </w:pPr>
      <w:r>
        <w:rPr>
          <w:rFonts w:ascii="Calibri" w:hAnsi="Calibri"/>
          <w:sz w:val="21"/>
        </w:rPr>
        <w:t>B. DECLARE -&gt; OPEN -&gt; FETCH -&gt; CLOSE</w:t>
      </w:r>
    </w:p>
    <w:p>
      <w:pPr>
        <w:spacing w:before="20" w:after="20" w:line="264" w:lineRule="auto"/>
        <w:ind w:left="360"/>
      </w:pPr>
      <w:r>
        <w:rPr>
          <w:rFonts w:ascii="Calibri" w:hAnsi="Calibri"/>
          <w:sz w:val="21"/>
        </w:rPr>
        <w:t>C. OPEN -&gt; CLOSE -&gt; DECLARE -&gt; FETCH</w:t>
      </w:r>
    </w:p>
    <w:p>
      <w:pPr>
        <w:spacing w:before="20" w:after="20" w:line="264" w:lineRule="auto"/>
        <w:ind w:left="360"/>
      </w:pPr>
      <w:r>
        <w:rPr>
          <w:rFonts w:ascii="Calibri" w:hAnsi="Calibri"/>
          <w:sz w:val="21"/>
        </w:rPr>
        <w:t>D. DECLARE -&gt; OPEN -&gt; CLOSE -&gt; FETCH</w:t>
      </w:r>
    </w:p>
    <w:p>
      <w:pPr>
        <w:spacing w:before="80" w:after="160"/>
      </w:pPr>
      <w:r>
        <w:rPr>
          <w:rFonts w:ascii="Calibri" w:hAnsi="Calibri"/>
          <w:b/>
          <w:color w:val="0F5132"/>
          <w:sz w:val="22"/>
        </w:rPr>
        <w:t xml:space="preserve">Correct Option: </w:t>
      </w:r>
      <w:r>
        <w:rPr>
          <w:rFonts w:ascii="Calibri" w:hAnsi="Calibri"/>
          <w:b/>
          <w:color w:val="0F5132"/>
          <w:sz w:val="22"/>
        </w:rPr>
        <w:t>Option B (DECLARE -&gt; OPEN -&gt; FETCH -&gt; CLOSE)</w:t>
      </w:r>
    </w:p>
    <w:p>
      <w:pPr>
        <w:spacing w:before="80" w:after="200"/>
        <w:pBdr>
          <w:bottom w:val="single" w:sz="6" w:space="1" w:color="D3D3D3"/>
        </w:pBdr>
      </w:pPr>
    </w:p>
    <w:p>
      <w:pPr>
        <w:spacing w:before="200" w:after="40"/>
      </w:pPr>
      <w:r>
        <w:rPr>
          <w:rFonts w:ascii="Calibri" w:hAnsi="Calibri"/>
          <w:b/>
          <w:color w:val="2C3E50"/>
          <w:sz w:val="24"/>
        </w:rPr>
        <w:t>Variant 289: [MCQ-097 -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2019</w:t>
      </w:r>
    </w:p>
    <w:p>
      <w:pPr>
        <w:spacing w:before="80" w:after="80" w:line="276" w:lineRule="auto"/>
      </w:pPr>
      <w:r>
        <w:rPr>
          <w:rFonts w:ascii="Calibri" w:hAnsi="Calibri"/>
          <w:b/>
          <w:sz w:val="22"/>
        </w:rPr>
        <w:t xml:space="preserve">Question: </w:t>
      </w:r>
      <w:r>
        <w:rPr>
          <w:rFonts w:ascii="Calibri" w:hAnsi="Calibri"/>
          <w:sz w:val="22"/>
        </w:rPr>
        <w:t>To enforce a global hospital rule that total nurses on duty across all wards must exceed total admitted ICU patients, what SQL standard command is defined?</w:t>
      </w:r>
    </w:p>
    <w:p>
      <w:pPr>
        <w:spacing w:before="80" w:after="40"/>
      </w:pPr>
      <w:r>
        <w:rPr>
          <w:rFonts w:ascii="Calibri" w:hAnsi="Calibri"/>
          <w:b/>
          <w:sz w:val="22"/>
        </w:rPr>
        <w:t>Options:</w:t>
      </w:r>
    </w:p>
    <w:p>
      <w:pPr>
        <w:spacing w:before="20" w:after="20" w:line="264" w:lineRule="auto"/>
        <w:ind w:left="360"/>
      </w:pPr>
      <w:r>
        <w:rPr>
          <w:rFonts w:ascii="Calibri" w:hAnsi="Calibri"/>
          <w:sz w:val="21"/>
        </w:rPr>
        <w:t>A. ALTER TABLE Nurses ADD CONSTRAINT nurse_check;</w:t>
      </w:r>
    </w:p>
    <w:p>
      <w:pPr>
        <w:spacing w:before="20" w:after="20" w:line="264" w:lineRule="auto"/>
        <w:ind w:left="360"/>
      </w:pPr>
      <w:r>
        <w:rPr>
          <w:rFonts w:ascii="Calibri" w:hAnsi="Calibri"/>
          <w:sz w:val="21"/>
        </w:rPr>
        <w:t>B. CREATE ASSERTION nurse_to_patient_ratio CHECK ((SELECT COUNT(*) FROM Nurses WHERE Status='OnDuty') &gt; (SELECT COUNT(*) FROM Patients WHERE Ward='ICU'));</w:t>
      </w:r>
    </w:p>
    <w:p>
      <w:pPr>
        <w:spacing w:before="20" w:after="20" w:line="264" w:lineRule="auto"/>
        <w:ind w:left="360"/>
      </w:pPr>
      <w:r>
        <w:rPr>
          <w:rFonts w:ascii="Calibri" w:hAnsi="Calibri"/>
          <w:sz w:val="21"/>
        </w:rPr>
        <w:t>C. DROP TABLE Patients;</w:t>
      </w:r>
    </w:p>
    <w:p>
      <w:pPr>
        <w:spacing w:before="20" w:after="20" w:line="264" w:lineRule="auto"/>
        <w:ind w:left="360"/>
      </w:pPr>
      <w:r>
        <w:rPr>
          <w:rFonts w:ascii="Calibri" w:hAnsi="Calibri"/>
          <w:sz w:val="21"/>
        </w:rPr>
        <w:t>D. CREATE VIEW Hospital_Rules AS SELECT * FROM Nurses;</w:t>
      </w:r>
    </w:p>
    <w:p>
      <w:pPr>
        <w:spacing w:before="80" w:after="160"/>
      </w:pPr>
      <w:r>
        <w:rPr>
          <w:rFonts w:ascii="Calibri" w:hAnsi="Calibri"/>
          <w:b/>
          <w:color w:val="0F5132"/>
          <w:sz w:val="22"/>
        </w:rPr>
        <w:t xml:space="preserve">Correct Option: </w:t>
      </w:r>
      <w:r>
        <w:rPr>
          <w:rFonts w:ascii="Calibri" w:hAnsi="Calibri"/>
          <w:b/>
          <w:color w:val="0F5132"/>
          <w:sz w:val="22"/>
        </w:rPr>
        <w:t>Option B (CREATE ASSERTION nurse_to_patient_ratio CHECK ((SELECT COUNT(*) FROM Nurses WHERE Status='OnDuty') &gt; (SELECT COUNT(*) FROM Patients WHERE Ward='ICU'));)</w:t>
      </w:r>
    </w:p>
    <w:p>
      <w:pPr>
        <w:spacing w:before="80" w:after="200"/>
        <w:pBdr>
          <w:bottom w:val="single" w:sz="6" w:space="1" w:color="D3D3D3"/>
        </w:pBdr>
      </w:pPr>
    </w:p>
    <w:p>
      <w:pPr>
        <w:spacing w:before="200" w:after="40"/>
      </w:pPr>
      <w:r>
        <w:rPr>
          <w:rFonts w:ascii="Calibri" w:hAnsi="Calibri"/>
          <w:b/>
          <w:color w:val="2C3E50"/>
          <w:sz w:val="24"/>
        </w:rPr>
        <w:t>Variant 290: [MCQ-097 -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2019</w:t>
      </w:r>
    </w:p>
    <w:p>
      <w:pPr>
        <w:spacing w:before="80" w:after="80" w:line="276" w:lineRule="auto"/>
      </w:pPr>
      <w:r>
        <w:rPr>
          <w:rFonts w:ascii="Calibri" w:hAnsi="Calibri"/>
          <w:b/>
          <w:sz w:val="22"/>
        </w:rPr>
        <w:t xml:space="preserve">Question: </w:t>
      </w:r>
      <w:r>
        <w:rPr>
          <w:rFonts w:ascii="Calibri" w:hAnsi="Calibri"/>
          <w:sz w:val="22"/>
        </w:rPr>
        <w:t>To mandate that total loans issued across all branches never exceed 80% of total bank deposits across all accounts, the SQL standard statement is:</w:t>
      </w:r>
    </w:p>
    <w:p>
      <w:pPr>
        <w:spacing w:before="80" w:after="40"/>
      </w:pPr>
      <w:r>
        <w:rPr>
          <w:rFonts w:ascii="Calibri" w:hAnsi="Calibri"/>
          <w:b/>
          <w:sz w:val="22"/>
        </w:rPr>
        <w:t>Options:</w:t>
      </w:r>
    </w:p>
    <w:p>
      <w:pPr>
        <w:spacing w:before="20" w:after="20" w:line="264" w:lineRule="auto"/>
        <w:ind w:left="360"/>
      </w:pPr>
      <w:r>
        <w:rPr>
          <w:rFonts w:ascii="Calibri" w:hAnsi="Calibri"/>
          <w:sz w:val="21"/>
        </w:rPr>
        <w:t>A. CREATE TABLE Reserve(ratio INT);</w:t>
      </w:r>
    </w:p>
    <w:p>
      <w:pPr>
        <w:spacing w:before="20" w:after="20" w:line="264" w:lineRule="auto"/>
        <w:ind w:left="360"/>
      </w:pPr>
      <w:r>
        <w:rPr>
          <w:rFonts w:ascii="Calibri" w:hAnsi="Calibri"/>
          <w:sz w:val="21"/>
        </w:rPr>
        <w:t>B. ALTER DATABASE SET LOANS = 0;</w:t>
      </w:r>
    </w:p>
    <w:p>
      <w:pPr>
        <w:spacing w:before="20" w:after="20" w:line="264" w:lineRule="auto"/>
        <w:ind w:left="360"/>
      </w:pPr>
      <w:r>
        <w:rPr>
          <w:rFonts w:ascii="Calibri" w:hAnsi="Calibri"/>
          <w:sz w:val="21"/>
        </w:rPr>
        <w:t>C. CREATE ASSERTION reserve_ratio CHECK ((SELECT SUM(Loan_Amount) FROM Loans) &lt;= 0.8 * (SELECT SUM(Balance) FROM Deposits));</w:t>
      </w:r>
    </w:p>
    <w:p>
      <w:pPr>
        <w:spacing w:before="20" w:after="20" w:line="264" w:lineRule="auto"/>
        <w:ind w:left="360"/>
      </w:pPr>
      <w:r>
        <w:rPr>
          <w:rFonts w:ascii="Calibri" w:hAnsi="Calibri"/>
          <w:sz w:val="21"/>
        </w:rPr>
        <w:t>D. GRANT ALL PRIVILEGES ON Deposits TO Loans;</w:t>
      </w:r>
    </w:p>
    <w:p>
      <w:pPr>
        <w:spacing w:before="80" w:after="160"/>
      </w:pPr>
      <w:r>
        <w:rPr>
          <w:rFonts w:ascii="Calibri" w:hAnsi="Calibri"/>
          <w:b/>
          <w:color w:val="0F5132"/>
          <w:sz w:val="22"/>
        </w:rPr>
        <w:t xml:space="preserve">Correct Option: </w:t>
      </w:r>
      <w:r>
        <w:rPr>
          <w:rFonts w:ascii="Calibri" w:hAnsi="Calibri"/>
          <w:b/>
          <w:color w:val="0F5132"/>
          <w:sz w:val="22"/>
        </w:rPr>
        <w:t>Option C (CREATE ASSERTION reserve_ratio CHECK ((SELECT SUM(Loan_Amount) FROM Loans) &lt;= 0.8 * (SELECT SUM(Balance) FROM Deposits));)</w:t>
      </w:r>
    </w:p>
    <w:p>
      <w:pPr>
        <w:spacing w:before="80" w:after="200"/>
        <w:pBdr>
          <w:bottom w:val="single" w:sz="6" w:space="1" w:color="D3D3D3"/>
        </w:pBdr>
      </w:pPr>
    </w:p>
    <w:p>
      <w:pPr>
        <w:spacing w:before="200" w:after="40"/>
      </w:pPr>
      <w:r>
        <w:rPr>
          <w:rFonts w:ascii="Calibri" w:hAnsi="Calibri"/>
          <w:b/>
          <w:color w:val="2C3E50"/>
          <w:sz w:val="24"/>
        </w:rPr>
        <w:t>Variant 291: [MCQ-097 -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2019</w:t>
      </w:r>
    </w:p>
    <w:p>
      <w:pPr>
        <w:spacing w:before="80" w:after="80" w:line="276" w:lineRule="auto"/>
      </w:pPr>
      <w:r>
        <w:rPr>
          <w:rFonts w:ascii="Calibri" w:hAnsi="Calibri"/>
          <w:b/>
          <w:sz w:val="22"/>
        </w:rPr>
        <w:t xml:space="preserve">Question: </w:t>
      </w:r>
      <w:r>
        <w:rPr>
          <w:rFonts w:ascii="Calibri" w:hAnsi="Calibri"/>
          <w:sz w:val="22"/>
        </w:rPr>
        <w:t>To ensure that total gift card credit issued across all accounts never exceeds the escrow account balance:</w:t>
      </w:r>
    </w:p>
    <w:p>
      <w:pPr>
        <w:spacing w:before="80" w:after="40"/>
      </w:pPr>
      <w:r>
        <w:rPr>
          <w:rFonts w:ascii="Calibri" w:hAnsi="Calibri"/>
          <w:b/>
          <w:sz w:val="22"/>
        </w:rPr>
        <w:t>Options:</w:t>
      </w:r>
    </w:p>
    <w:p>
      <w:pPr>
        <w:spacing w:before="20" w:after="20" w:line="264" w:lineRule="auto"/>
        <w:ind w:left="360"/>
      </w:pPr>
      <w:r>
        <w:rPr>
          <w:rFonts w:ascii="Calibri" w:hAnsi="Calibri"/>
          <w:sz w:val="21"/>
        </w:rPr>
        <w:t>A. CREATE TRIGGER ON Escrow DELETE;</w:t>
      </w:r>
    </w:p>
    <w:p>
      <w:pPr>
        <w:spacing w:before="20" w:after="20" w:line="264" w:lineRule="auto"/>
        <w:ind w:left="360"/>
      </w:pPr>
      <w:r>
        <w:rPr>
          <w:rFonts w:ascii="Calibri" w:hAnsi="Calibri"/>
          <w:sz w:val="21"/>
        </w:rPr>
        <w:t>B. ALTER TABLE Gift_Cards DROP COLUMN Card_Balance;</w:t>
      </w:r>
    </w:p>
    <w:p>
      <w:pPr>
        <w:spacing w:before="20" w:after="20" w:line="264" w:lineRule="auto"/>
        <w:ind w:left="360"/>
      </w:pPr>
      <w:r>
        <w:rPr>
          <w:rFonts w:ascii="Calibri" w:hAnsi="Calibri"/>
          <w:sz w:val="21"/>
        </w:rPr>
        <w:t>C. SELECT * FROM Gift_Cards CROSS JOIN Escrow;</w:t>
      </w:r>
    </w:p>
    <w:p>
      <w:pPr>
        <w:spacing w:before="20" w:after="20" w:line="264" w:lineRule="auto"/>
        <w:ind w:left="360"/>
      </w:pPr>
      <w:r>
        <w:rPr>
          <w:rFonts w:ascii="Calibri" w:hAnsi="Calibri"/>
          <w:sz w:val="21"/>
        </w:rPr>
        <w:t>D. CREATE ASSERTION escrow_check CHECK ((SELECT SUM(Card_Balance) FROM Gift_Cards) &lt;= (SELECT Escrow_Balance FROM Escrow));</w:t>
      </w:r>
    </w:p>
    <w:p>
      <w:pPr>
        <w:spacing w:before="80" w:after="160"/>
      </w:pPr>
      <w:r>
        <w:rPr>
          <w:rFonts w:ascii="Calibri" w:hAnsi="Calibri"/>
          <w:b/>
          <w:color w:val="0F5132"/>
          <w:sz w:val="22"/>
        </w:rPr>
        <w:t xml:space="preserve">Correct Option: </w:t>
      </w:r>
      <w:r>
        <w:rPr>
          <w:rFonts w:ascii="Calibri" w:hAnsi="Calibri"/>
          <w:b/>
          <w:color w:val="0F5132"/>
          <w:sz w:val="22"/>
        </w:rPr>
        <w:t>Option D (CREATE ASSERTION escrow_check CHECK ((SELECT SUM(Card_Balance) FROM Gift_Cards) &lt;= (SELECT Escrow_Balance FROM Escrow));)</w:t>
      </w:r>
    </w:p>
    <w:p>
      <w:pPr>
        <w:spacing w:before="80" w:after="200"/>
        <w:pBdr>
          <w:bottom w:val="single" w:sz="6" w:space="1" w:color="D3D3D3"/>
        </w:pBdr>
      </w:pPr>
    </w:p>
    <w:p>
      <w:pPr>
        <w:spacing w:before="200" w:after="40"/>
      </w:pPr>
      <w:r>
        <w:rPr>
          <w:rFonts w:ascii="Calibri" w:hAnsi="Calibri"/>
          <w:b/>
          <w:color w:val="2C3E50"/>
          <w:sz w:val="24"/>
        </w:rPr>
        <w:t>Variant 292: [MCQ-098 -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(July)</w:t>
      </w:r>
    </w:p>
    <w:p>
      <w:pPr>
        <w:spacing w:before="80" w:after="80" w:line="276" w:lineRule="auto"/>
      </w:pPr>
      <w:r>
        <w:rPr>
          <w:rFonts w:ascii="Calibri" w:hAnsi="Calibri"/>
          <w:b/>
          <w:sz w:val="22"/>
        </w:rPr>
        <w:t xml:space="preserve">Question: </w:t>
      </w:r>
      <w:r>
        <w:rPr>
          <w:rFonts w:ascii="Calibri" w:hAnsi="Calibri"/>
          <w:sz w:val="22"/>
        </w:rPr>
        <w:t>In an EMR, defining a custom domain 'Blood_Type AS VARCHAR(3) CHECK (VALUE IN ('A+', 'A-', 'B+', 'B-', 'AB+', 'AB-', 'O+', 'O-'))' is an example of:</w:t>
      </w:r>
    </w:p>
    <w:p>
      <w:pPr>
        <w:spacing w:before="80" w:after="40"/>
      </w:pPr>
      <w:r>
        <w:rPr>
          <w:rFonts w:ascii="Calibri" w:hAnsi="Calibri"/>
          <w:b/>
          <w:sz w:val="22"/>
        </w:rPr>
        <w:t>Options:</w:t>
      </w:r>
    </w:p>
    <w:p>
      <w:pPr>
        <w:spacing w:before="20" w:after="20" w:line="264" w:lineRule="auto"/>
        <w:ind w:left="360"/>
      </w:pPr>
      <w:r>
        <w:rPr>
          <w:rFonts w:ascii="Calibri" w:hAnsi="Calibri"/>
          <w:sz w:val="21"/>
        </w:rPr>
        <w:t>A. A Domain Constraint restricting attribute values to valid medical blood groups</w:t>
      </w:r>
    </w:p>
    <w:p>
      <w:pPr>
        <w:spacing w:before="20" w:after="20" w:line="264" w:lineRule="auto"/>
        <w:ind w:left="360"/>
      </w:pPr>
      <w:r>
        <w:rPr>
          <w:rFonts w:ascii="Calibri" w:hAnsi="Calibri"/>
          <w:sz w:val="21"/>
        </w:rPr>
        <w:t>B. A database deadlock prevention policy</w:t>
      </w:r>
    </w:p>
    <w:p>
      <w:pPr>
        <w:spacing w:before="20" w:after="20" w:line="264" w:lineRule="auto"/>
        <w:ind w:left="360"/>
      </w:pPr>
      <w:r>
        <w:rPr>
          <w:rFonts w:ascii="Calibri" w:hAnsi="Calibri"/>
          <w:sz w:val="21"/>
        </w:rPr>
        <w:t>C. An encrypted hash algorithm</w:t>
      </w:r>
    </w:p>
    <w:p>
      <w:pPr>
        <w:spacing w:before="20" w:after="20" w:line="264" w:lineRule="auto"/>
        <w:ind w:left="360"/>
      </w:pPr>
      <w:r>
        <w:rPr>
          <w:rFonts w:ascii="Calibri" w:hAnsi="Calibri"/>
          <w:sz w:val="21"/>
        </w:rPr>
        <w:t>D. An operating system kernel call</w:t>
      </w:r>
    </w:p>
    <w:p>
      <w:pPr>
        <w:spacing w:before="80" w:after="160"/>
      </w:pPr>
      <w:r>
        <w:rPr>
          <w:rFonts w:ascii="Calibri" w:hAnsi="Calibri"/>
          <w:b/>
          <w:color w:val="0F5132"/>
          <w:sz w:val="22"/>
        </w:rPr>
        <w:t xml:space="preserve">Correct Option: </w:t>
      </w:r>
      <w:r>
        <w:rPr>
          <w:rFonts w:ascii="Calibri" w:hAnsi="Calibri"/>
          <w:b/>
          <w:color w:val="0F5132"/>
          <w:sz w:val="22"/>
        </w:rPr>
        <w:t>Option A (A Domain Constraint restricting attribute values to valid medical blood groups)</w:t>
      </w:r>
    </w:p>
    <w:p>
      <w:pPr>
        <w:spacing w:before="80" w:after="200"/>
        <w:pBdr>
          <w:bottom w:val="single" w:sz="6" w:space="1" w:color="D3D3D3"/>
        </w:pBdr>
      </w:pPr>
    </w:p>
    <w:p>
      <w:pPr>
        <w:spacing w:before="200" w:after="40"/>
      </w:pPr>
      <w:r>
        <w:rPr>
          <w:rFonts w:ascii="Calibri" w:hAnsi="Calibri"/>
          <w:b/>
          <w:color w:val="2C3E50"/>
          <w:sz w:val="24"/>
        </w:rPr>
        <w:t>Variant 293: [MCQ-098 -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(July)</w:t>
      </w:r>
    </w:p>
    <w:p>
      <w:pPr>
        <w:spacing w:before="80" w:after="80" w:line="276" w:lineRule="auto"/>
      </w:pPr>
      <w:r>
        <w:rPr>
          <w:rFonts w:ascii="Calibri" w:hAnsi="Calibri"/>
          <w:b/>
          <w:sz w:val="22"/>
        </w:rPr>
        <w:t xml:space="preserve">Question: </w:t>
      </w:r>
      <w:r>
        <w:rPr>
          <w:rFonts w:ascii="Calibri" w:hAnsi="Calibri"/>
          <w:sz w:val="22"/>
        </w:rPr>
        <w:t>In banking schemas, defining 'Currency_Code AS CHAR(3) CHECK (VALUE IN ('USD', 'EUR', 'GBP', 'JPY'))' represents:</w:t>
      </w:r>
    </w:p>
    <w:p>
      <w:pPr>
        <w:spacing w:before="80" w:after="40"/>
      </w:pPr>
      <w:r>
        <w:rPr>
          <w:rFonts w:ascii="Calibri" w:hAnsi="Calibri"/>
          <w:b/>
          <w:sz w:val="22"/>
        </w:rPr>
        <w:t>Options:</w:t>
      </w:r>
    </w:p>
    <w:p>
      <w:pPr>
        <w:spacing w:before="20" w:after="20" w:line="264" w:lineRule="auto"/>
        <w:ind w:left="360"/>
      </w:pPr>
      <w:r>
        <w:rPr>
          <w:rFonts w:ascii="Calibri" w:hAnsi="Calibri"/>
          <w:sz w:val="21"/>
        </w:rPr>
        <w:t>A. A Domain Constraint enforcing ISO currency code validity</w:t>
      </w:r>
    </w:p>
    <w:p>
      <w:pPr>
        <w:spacing w:before="20" w:after="20" w:line="264" w:lineRule="auto"/>
        <w:ind w:left="360"/>
      </w:pPr>
      <w:r>
        <w:rPr>
          <w:rFonts w:ascii="Calibri" w:hAnsi="Calibri"/>
          <w:sz w:val="21"/>
        </w:rPr>
        <w:t>B. A secondary B+ tree index</w:t>
      </w:r>
    </w:p>
    <w:p>
      <w:pPr>
        <w:spacing w:before="20" w:after="20" w:line="264" w:lineRule="auto"/>
        <w:ind w:left="360"/>
      </w:pPr>
      <w:r>
        <w:rPr>
          <w:rFonts w:ascii="Calibri" w:hAnsi="Calibri"/>
          <w:sz w:val="21"/>
        </w:rPr>
        <w:t>C. A database backup schedule</w:t>
      </w:r>
    </w:p>
    <w:p>
      <w:pPr>
        <w:spacing w:before="20" w:after="20" w:line="264" w:lineRule="auto"/>
        <w:ind w:left="360"/>
      </w:pPr>
      <w:r>
        <w:rPr>
          <w:rFonts w:ascii="Calibri" w:hAnsi="Calibri"/>
          <w:sz w:val="21"/>
        </w:rPr>
        <w:t>D. An interest rate calculation formula</w:t>
      </w:r>
    </w:p>
    <w:p>
      <w:pPr>
        <w:spacing w:before="80" w:after="160"/>
      </w:pPr>
      <w:r>
        <w:rPr>
          <w:rFonts w:ascii="Calibri" w:hAnsi="Calibri"/>
          <w:b/>
          <w:color w:val="0F5132"/>
          <w:sz w:val="22"/>
        </w:rPr>
        <w:t xml:space="preserve">Correct Option: </w:t>
      </w:r>
      <w:r>
        <w:rPr>
          <w:rFonts w:ascii="Calibri" w:hAnsi="Calibri"/>
          <w:b/>
          <w:color w:val="0F5132"/>
          <w:sz w:val="22"/>
        </w:rPr>
        <w:t>Option A (A Domain Constraint enforcing ISO currency code validity)</w:t>
      </w:r>
    </w:p>
    <w:p>
      <w:pPr>
        <w:spacing w:before="80" w:after="200"/>
        <w:pBdr>
          <w:bottom w:val="single" w:sz="6" w:space="1" w:color="D3D3D3"/>
        </w:pBdr>
      </w:pPr>
    </w:p>
    <w:p>
      <w:pPr>
        <w:spacing w:before="200" w:after="40"/>
      </w:pPr>
      <w:r>
        <w:rPr>
          <w:rFonts w:ascii="Calibri" w:hAnsi="Calibri"/>
          <w:b/>
          <w:color w:val="2C3E50"/>
          <w:sz w:val="24"/>
        </w:rPr>
        <w:t>Variant 294: [MCQ-098 -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2017 (July)</w:t>
      </w:r>
    </w:p>
    <w:p>
      <w:pPr>
        <w:spacing w:before="80" w:after="80" w:line="276" w:lineRule="auto"/>
      </w:pPr>
      <w:r>
        <w:rPr>
          <w:rFonts w:ascii="Calibri" w:hAnsi="Calibri"/>
          <w:b/>
          <w:sz w:val="22"/>
        </w:rPr>
        <w:t xml:space="preserve">Question: </w:t>
      </w:r>
      <w:r>
        <w:rPr>
          <w:rFonts w:ascii="Calibri" w:hAnsi="Calibri"/>
          <w:sz w:val="22"/>
        </w:rPr>
        <w:t>In a marketplace catalog, defining 'Rating AS NUMERIC(2,1) CHECK (VALUE BETWEEN 1.0 AND 5.0)' is:</w:t>
      </w:r>
    </w:p>
    <w:p>
      <w:pPr>
        <w:spacing w:before="80" w:after="40"/>
      </w:pPr>
      <w:r>
        <w:rPr>
          <w:rFonts w:ascii="Calibri" w:hAnsi="Calibri"/>
          <w:b/>
          <w:sz w:val="22"/>
        </w:rPr>
        <w:t>Options:</w:t>
      </w:r>
    </w:p>
    <w:p>
      <w:pPr>
        <w:spacing w:before="20" w:after="20" w:line="264" w:lineRule="auto"/>
        <w:ind w:left="360"/>
      </w:pPr>
      <w:r>
        <w:rPr>
          <w:rFonts w:ascii="Calibri" w:hAnsi="Calibri"/>
          <w:sz w:val="21"/>
        </w:rPr>
        <w:t>A. A shopping cart checkout trigger</w:t>
      </w:r>
    </w:p>
    <w:p>
      <w:pPr>
        <w:spacing w:before="20" w:after="20" w:line="264" w:lineRule="auto"/>
        <w:ind w:left="360"/>
      </w:pPr>
      <w:r>
        <w:rPr>
          <w:rFonts w:ascii="Calibri" w:hAnsi="Calibri"/>
          <w:sz w:val="21"/>
        </w:rPr>
        <w:t>B. A Domain Constraint establishing valid customer review score ranges</w:t>
      </w:r>
    </w:p>
    <w:p>
      <w:pPr>
        <w:spacing w:before="20" w:after="20" w:line="264" w:lineRule="auto"/>
        <w:ind w:left="360"/>
      </w:pPr>
      <w:r>
        <w:rPr>
          <w:rFonts w:ascii="Calibri" w:hAnsi="Calibri"/>
          <w:sz w:val="21"/>
        </w:rPr>
        <w:t>C. A database user password</w:t>
      </w:r>
    </w:p>
    <w:p>
      <w:pPr>
        <w:spacing w:before="20" w:after="20" w:line="264" w:lineRule="auto"/>
        <w:ind w:left="360"/>
      </w:pPr>
      <w:r>
        <w:rPr>
          <w:rFonts w:ascii="Calibri" w:hAnsi="Calibri"/>
          <w:sz w:val="21"/>
        </w:rPr>
        <w:t>D. An external web API endpoint</w:t>
      </w:r>
    </w:p>
    <w:p>
      <w:pPr>
        <w:spacing w:before="80" w:after="160"/>
      </w:pPr>
      <w:r>
        <w:rPr>
          <w:rFonts w:ascii="Calibri" w:hAnsi="Calibri"/>
          <w:b/>
          <w:color w:val="0F5132"/>
          <w:sz w:val="22"/>
        </w:rPr>
        <w:t xml:space="preserve">Correct Option: </w:t>
      </w:r>
      <w:r>
        <w:rPr>
          <w:rFonts w:ascii="Calibri" w:hAnsi="Calibri"/>
          <w:b/>
          <w:color w:val="0F5132"/>
          <w:sz w:val="22"/>
        </w:rPr>
        <w:t>Option B (A Domain Constraint establishing valid customer review score ranges)</w:t>
      </w:r>
    </w:p>
    <w:p>
      <w:pPr>
        <w:spacing w:before="80" w:after="200"/>
        <w:pBdr>
          <w:bottom w:val="single" w:sz="6" w:space="1" w:color="D3D3D3"/>
        </w:pBdr>
      </w:pPr>
    </w:p>
    <w:p>
      <w:pPr>
        <w:spacing w:before="200" w:after="40"/>
      </w:pPr>
      <w:r>
        <w:rPr>
          <w:rFonts w:ascii="Calibri" w:hAnsi="Calibri"/>
          <w:b/>
          <w:color w:val="2C3E50"/>
          <w:sz w:val="24"/>
        </w:rPr>
        <w:t>Variant 295: [MCQ-099 -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Doctor T1 reads patient meds (X) and writes vitals (Y). Doctor T2 reads vitals (Y) and writes meds (X). Why is this concurrent charting schedule unsafe?</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doctors cannot edit charts concurrently</w:t>
      </w:r>
    </w:p>
    <w:p>
      <w:pPr>
        <w:spacing w:before="20" w:after="20" w:line="264" w:lineRule="auto"/>
        <w:ind w:left="360"/>
      </w:pPr>
      <w:r>
        <w:rPr>
          <w:rFonts w:ascii="Calibri" w:hAnsi="Calibri"/>
          <w:sz w:val="21"/>
        </w:rPr>
        <w:t>B. It produces a directed cycle T1 -&gt; T2 and T2 -&gt; T1 in the precedence graph, creating an un-serializable conflict schedule</w:t>
      </w:r>
    </w:p>
    <w:p>
      <w:pPr>
        <w:spacing w:before="20" w:after="20" w:line="264" w:lineRule="auto"/>
        <w:ind w:left="360"/>
      </w:pPr>
      <w:r>
        <w:rPr>
          <w:rFonts w:ascii="Calibri" w:hAnsi="Calibri"/>
          <w:sz w:val="21"/>
        </w:rPr>
        <w:t>C. Because X and Y are invalid medical variables</w:t>
      </w:r>
    </w:p>
    <w:p>
      <w:pPr>
        <w:spacing w:before="20" w:after="20" w:line="264" w:lineRule="auto"/>
        <w:ind w:left="360"/>
      </w:pPr>
      <w:r>
        <w:rPr>
          <w:rFonts w:ascii="Calibri" w:hAnsi="Calibri"/>
          <w:sz w:val="21"/>
        </w:rPr>
        <w:t>D. Because patient charts are stored in read-only memory</w:t>
      </w:r>
    </w:p>
    <w:p>
      <w:pPr>
        <w:spacing w:before="80" w:after="160"/>
      </w:pPr>
      <w:r>
        <w:rPr>
          <w:rFonts w:ascii="Calibri" w:hAnsi="Calibri"/>
          <w:b/>
          <w:color w:val="0F5132"/>
          <w:sz w:val="22"/>
        </w:rPr>
        <w:t xml:space="preserve">Correct Option: </w:t>
      </w:r>
      <w:r>
        <w:rPr>
          <w:rFonts w:ascii="Calibri" w:hAnsi="Calibri"/>
          <w:b/>
          <w:color w:val="0F5132"/>
          <w:sz w:val="22"/>
        </w:rPr>
        <w:t>Option B (It produces a directed cycle T1 -&gt; T2 and T2 -&gt; T1 in the precedence graph, creating an un-serializable conflict schedule)</w:t>
      </w:r>
    </w:p>
    <w:p>
      <w:pPr>
        <w:spacing w:before="80" w:after="200"/>
        <w:pBdr>
          <w:bottom w:val="single" w:sz="6" w:space="1" w:color="D3D3D3"/>
        </w:pBdr>
      </w:pPr>
    </w:p>
    <w:p>
      <w:pPr>
        <w:spacing w:before="200" w:after="40"/>
      </w:pPr>
      <w:r>
        <w:rPr>
          <w:rFonts w:ascii="Calibri" w:hAnsi="Calibri"/>
          <w:b/>
          <w:color w:val="2C3E50"/>
          <w:sz w:val="24"/>
        </w:rPr>
        <w:t>Variant 296: [MCQ-099 -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Transfer T1 reads Account A and writes Account B. Transfer T2 reads Account B and writes Account A. Why is this schedule rejected by a serializable engine?</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transfers must be executed on weekdays only</w:t>
      </w:r>
    </w:p>
    <w:p>
      <w:pPr>
        <w:spacing w:before="20" w:after="20" w:line="264" w:lineRule="auto"/>
        <w:ind w:left="360"/>
      </w:pPr>
      <w:r>
        <w:rPr>
          <w:rFonts w:ascii="Calibri" w:hAnsi="Calibri"/>
          <w:sz w:val="21"/>
        </w:rPr>
        <w:t>B. Because Account A and B have different owners</w:t>
      </w:r>
    </w:p>
    <w:p>
      <w:pPr>
        <w:spacing w:before="20" w:after="20" w:line="264" w:lineRule="auto"/>
        <w:ind w:left="360"/>
      </w:pPr>
      <w:r>
        <w:rPr>
          <w:rFonts w:ascii="Calibri" w:hAnsi="Calibri"/>
          <w:sz w:val="21"/>
        </w:rPr>
        <w:t>C. The conflicting operations form a directed cycle between T1 and T2, violating conflict serializability</w:t>
      </w:r>
    </w:p>
    <w:p>
      <w:pPr>
        <w:spacing w:before="20" w:after="20" w:line="264" w:lineRule="auto"/>
        <w:ind w:left="360"/>
      </w:pPr>
      <w:r>
        <w:rPr>
          <w:rFonts w:ascii="Calibri" w:hAnsi="Calibri"/>
          <w:sz w:val="21"/>
        </w:rPr>
        <w:t>D. Because transactions require three accounts</w:t>
      </w:r>
    </w:p>
    <w:p>
      <w:pPr>
        <w:spacing w:before="80" w:after="160"/>
      </w:pPr>
      <w:r>
        <w:rPr>
          <w:rFonts w:ascii="Calibri" w:hAnsi="Calibri"/>
          <w:b/>
          <w:color w:val="0F5132"/>
          <w:sz w:val="22"/>
        </w:rPr>
        <w:t xml:space="preserve">Correct Option: </w:t>
      </w:r>
      <w:r>
        <w:rPr>
          <w:rFonts w:ascii="Calibri" w:hAnsi="Calibri"/>
          <w:b/>
          <w:color w:val="0F5132"/>
          <w:sz w:val="22"/>
        </w:rPr>
        <w:t>Option C (The conflicting operations form a directed cycle between T1 and T2, violating conflict serializability)</w:t>
      </w:r>
    </w:p>
    <w:p>
      <w:pPr>
        <w:spacing w:before="80" w:after="200"/>
        <w:pBdr>
          <w:bottom w:val="single" w:sz="6" w:space="1" w:color="D3D3D3"/>
        </w:pBdr>
      </w:pPr>
    </w:p>
    <w:p>
      <w:pPr>
        <w:spacing w:before="200" w:after="40"/>
      </w:pPr>
      <w:r>
        <w:rPr>
          <w:rFonts w:ascii="Calibri" w:hAnsi="Calibri"/>
          <w:b/>
          <w:color w:val="2C3E50"/>
          <w:sz w:val="24"/>
        </w:rPr>
        <w:t>Variant 297: [MCQ-099 -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2018</w:t>
      </w:r>
    </w:p>
    <w:p>
      <w:pPr>
        <w:spacing w:before="80" w:after="80" w:line="276" w:lineRule="auto"/>
      </w:pPr>
      <w:r>
        <w:rPr>
          <w:rFonts w:ascii="Calibri" w:hAnsi="Calibri"/>
          <w:b/>
          <w:sz w:val="22"/>
        </w:rPr>
        <w:t xml:space="preserve">Question: </w:t>
      </w:r>
      <w:r>
        <w:rPr>
          <w:rFonts w:ascii="Calibri" w:hAnsi="Calibri"/>
          <w:sz w:val="22"/>
        </w:rPr>
        <w:t>Order T1 reads stock (X) and updates promo (Y). Order T2 reads promo (Y) and updates stock (X). What does precedence graph analysis show?</w:t>
      </w:r>
    </w:p>
    <w:p>
      <w:pPr>
        <w:spacing w:before="80" w:after="40"/>
      </w:pPr>
      <w:r>
        <w:rPr>
          <w:rFonts w:ascii="Calibri" w:hAnsi="Calibri"/>
          <w:b/>
          <w:sz w:val="22"/>
        </w:rPr>
        <w:t>Options:</w:t>
      </w:r>
    </w:p>
    <w:p>
      <w:pPr>
        <w:spacing w:before="20" w:after="20" w:line="264" w:lineRule="auto"/>
        <w:ind w:left="360"/>
      </w:pPr>
      <w:r>
        <w:rPr>
          <w:rFonts w:ascii="Calibri" w:hAnsi="Calibri"/>
          <w:sz w:val="21"/>
        </w:rPr>
        <w:t>A. The schedule is completely safe</w:t>
      </w:r>
    </w:p>
    <w:p>
      <w:pPr>
        <w:spacing w:before="20" w:after="20" w:line="264" w:lineRule="auto"/>
        <w:ind w:left="360"/>
      </w:pPr>
      <w:r>
        <w:rPr>
          <w:rFonts w:ascii="Calibri" w:hAnsi="Calibri"/>
          <w:sz w:val="21"/>
        </w:rPr>
        <w:t>B. Both orders should be discounted by 100%</w:t>
      </w:r>
    </w:p>
    <w:p>
      <w:pPr>
        <w:spacing w:before="20" w:after="20" w:line="264" w:lineRule="auto"/>
        <w:ind w:left="360"/>
      </w:pPr>
      <w:r>
        <w:rPr>
          <w:rFonts w:ascii="Calibri" w:hAnsi="Calibri"/>
          <w:sz w:val="21"/>
        </w:rPr>
        <w:t>C. Precedence graphs do not apply to inventory</w:t>
      </w:r>
    </w:p>
    <w:p>
      <w:pPr>
        <w:spacing w:before="20" w:after="20" w:line="264" w:lineRule="auto"/>
        <w:ind w:left="360"/>
      </w:pPr>
      <w:r>
        <w:rPr>
          <w:rFonts w:ascii="Calibri" w:hAnsi="Calibri"/>
          <w:sz w:val="21"/>
        </w:rPr>
        <w:t>D. A directed cycle T1 &lt;-&gt; T2 exists, proving the execution is not conflict serializable</w:t>
      </w:r>
    </w:p>
    <w:p>
      <w:pPr>
        <w:spacing w:before="80" w:after="160"/>
      </w:pPr>
      <w:r>
        <w:rPr>
          <w:rFonts w:ascii="Calibri" w:hAnsi="Calibri"/>
          <w:b/>
          <w:color w:val="0F5132"/>
          <w:sz w:val="22"/>
        </w:rPr>
        <w:t xml:space="preserve">Correct Option: </w:t>
      </w:r>
      <w:r>
        <w:rPr>
          <w:rFonts w:ascii="Calibri" w:hAnsi="Calibri"/>
          <w:b/>
          <w:color w:val="0F5132"/>
          <w:sz w:val="22"/>
        </w:rPr>
        <w:t>Option D (A directed cycle T1 &lt;-&gt; T2 exists, proving the execution is not conflict serializable)</w:t>
      </w:r>
    </w:p>
    <w:p>
      <w:pPr>
        <w:spacing w:before="80" w:after="200"/>
        <w:pBdr>
          <w:bottom w:val="single" w:sz="6" w:space="1" w:color="D3D3D3"/>
        </w:pBdr>
      </w:pPr>
    </w:p>
    <w:p>
      <w:pPr>
        <w:spacing w:before="200" w:after="40"/>
      </w:pPr>
      <w:r>
        <w:rPr>
          <w:rFonts w:ascii="Calibri" w:hAnsi="Calibri"/>
          <w:b/>
          <w:color w:val="2C3E50"/>
          <w:sz w:val="24"/>
        </w:rPr>
        <w:t>Variant 298: [MCQ-100 - Variant 1] Healthcare &amp; Clinical EMR</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Before saving an updated patient chart page to physical SSD storage, what does the EMR storage engine flush first?</w:t>
      </w:r>
    </w:p>
    <w:p>
      <w:pPr>
        <w:spacing w:before="80" w:after="40"/>
      </w:pPr>
      <w:r>
        <w:rPr>
          <w:rFonts w:ascii="Calibri" w:hAnsi="Calibri"/>
          <w:b/>
          <w:sz w:val="22"/>
        </w:rPr>
        <w:t>Options:</w:t>
      </w:r>
    </w:p>
    <w:p>
      <w:pPr>
        <w:spacing w:before="20" w:after="20" w:line="264" w:lineRule="auto"/>
        <w:ind w:left="360"/>
      </w:pPr>
      <w:r>
        <w:rPr>
          <w:rFonts w:ascii="Calibri" w:hAnsi="Calibri"/>
          <w:sz w:val="21"/>
        </w:rPr>
        <w:t>A. The Write-Ahead Log undo record for that patient chart update must be written to stable storage first</w:t>
      </w:r>
    </w:p>
    <w:p>
      <w:pPr>
        <w:spacing w:before="20" w:after="20" w:line="264" w:lineRule="auto"/>
        <w:ind w:left="360"/>
      </w:pPr>
      <w:r>
        <w:rPr>
          <w:rFonts w:ascii="Calibri" w:hAnsi="Calibri"/>
          <w:sz w:val="21"/>
        </w:rPr>
        <w:t>B. The doctor's electronic signature to cloud backup</w:t>
      </w:r>
    </w:p>
    <w:p>
      <w:pPr>
        <w:spacing w:before="20" w:after="20" w:line="264" w:lineRule="auto"/>
        <w:ind w:left="360"/>
      </w:pPr>
      <w:r>
        <w:rPr>
          <w:rFonts w:ascii="Calibri" w:hAnsi="Calibri"/>
          <w:sz w:val="21"/>
        </w:rPr>
        <w:t>C. The hospital billing invoice</w:t>
      </w:r>
    </w:p>
    <w:p>
      <w:pPr>
        <w:spacing w:before="20" w:after="20" w:line="264" w:lineRule="auto"/>
        <w:ind w:left="360"/>
      </w:pPr>
      <w:r>
        <w:rPr>
          <w:rFonts w:ascii="Calibri" w:hAnsi="Calibri"/>
          <w:sz w:val="21"/>
        </w:rPr>
        <w:t>D. The entire database to tape</w:t>
      </w:r>
    </w:p>
    <w:p>
      <w:pPr>
        <w:spacing w:before="80" w:after="160"/>
      </w:pPr>
      <w:r>
        <w:rPr>
          <w:rFonts w:ascii="Calibri" w:hAnsi="Calibri"/>
          <w:b/>
          <w:color w:val="0F5132"/>
          <w:sz w:val="22"/>
        </w:rPr>
        <w:t xml:space="preserve">Correct Option: </w:t>
      </w:r>
      <w:r>
        <w:rPr>
          <w:rFonts w:ascii="Calibri" w:hAnsi="Calibri"/>
          <w:b/>
          <w:color w:val="0F5132"/>
          <w:sz w:val="22"/>
        </w:rPr>
        <w:t>Option A (The Write-Ahead Log undo record for that patient chart update must be written to stable storage first)</w:t>
      </w:r>
    </w:p>
    <w:p>
      <w:pPr>
        <w:spacing w:before="80" w:after="200"/>
        <w:pBdr>
          <w:bottom w:val="single" w:sz="6" w:space="1" w:color="D3D3D3"/>
        </w:pBdr>
      </w:pPr>
    </w:p>
    <w:p>
      <w:pPr>
        <w:spacing w:before="200" w:after="40"/>
      </w:pPr>
      <w:r>
        <w:rPr>
          <w:rFonts w:ascii="Calibri" w:hAnsi="Calibri"/>
          <w:b/>
          <w:color w:val="2C3E50"/>
          <w:sz w:val="24"/>
        </w:rPr>
        <w:t>Variant 299: [MCQ-100 - Variant 2] Core Banking &amp; FinTech Settlement</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Why must a banking database write ledger log records to disk before writing the modified account balance pages?</w:t>
      </w:r>
    </w:p>
    <w:p>
      <w:pPr>
        <w:spacing w:before="80" w:after="40"/>
      </w:pPr>
      <w:r>
        <w:rPr>
          <w:rFonts w:ascii="Calibri" w:hAnsi="Calibri"/>
          <w:b/>
          <w:sz w:val="22"/>
        </w:rPr>
        <w:t>Options:</w:t>
      </w:r>
    </w:p>
    <w:p>
      <w:pPr>
        <w:spacing w:before="20" w:after="20" w:line="264" w:lineRule="auto"/>
        <w:ind w:left="360"/>
      </w:pPr>
      <w:r>
        <w:rPr>
          <w:rFonts w:ascii="Calibri" w:hAnsi="Calibri"/>
          <w:sz w:val="21"/>
        </w:rPr>
        <w:t>A. To ensure that if a power outage occurs while writing the account page, the log contains the necessary undo information to reverse the partial write upon reboot</w:t>
      </w:r>
    </w:p>
    <w:p>
      <w:pPr>
        <w:spacing w:before="20" w:after="20" w:line="264" w:lineRule="auto"/>
        <w:ind w:left="360"/>
      </w:pPr>
      <w:r>
        <w:rPr>
          <w:rFonts w:ascii="Calibri" w:hAnsi="Calibri"/>
          <w:sz w:val="21"/>
        </w:rPr>
        <w:t>B. Because disk controllers cannot write numbers directly</w:t>
      </w:r>
    </w:p>
    <w:p>
      <w:pPr>
        <w:spacing w:before="20" w:after="20" w:line="264" w:lineRule="auto"/>
        <w:ind w:left="360"/>
      </w:pPr>
      <w:r>
        <w:rPr>
          <w:rFonts w:ascii="Calibri" w:hAnsi="Calibri"/>
          <w:sz w:val="21"/>
        </w:rPr>
        <w:t>C. Because account pages are read-only</w:t>
      </w:r>
    </w:p>
    <w:p>
      <w:pPr>
        <w:spacing w:before="20" w:after="20" w:line="264" w:lineRule="auto"/>
        <w:ind w:left="360"/>
      </w:pPr>
      <w:r>
        <w:rPr>
          <w:rFonts w:ascii="Calibri" w:hAnsi="Calibri"/>
          <w:sz w:val="21"/>
        </w:rPr>
        <w:t>D. To slow down transaction throughput</w:t>
      </w:r>
    </w:p>
    <w:p>
      <w:pPr>
        <w:spacing w:before="80" w:after="160"/>
      </w:pPr>
      <w:r>
        <w:rPr>
          <w:rFonts w:ascii="Calibri" w:hAnsi="Calibri"/>
          <w:b/>
          <w:color w:val="0F5132"/>
          <w:sz w:val="22"/>
        </w:rPr>
        <w:t xml:space="preserve">Correct Option: </w:t>
      </w:r>
      <w:r>
        <w:rPr>
          <w:rFonts w:ascii="Calibri" w:hAnsi="Calibri"/>
          <w:b/>
          <w:color w:val="0F5132"/>
          <w:sz w:val="22"/>
        </w:rPr>
        <w:t>Option A (To ensure that if a power outage occurs while writing the account page, the log contains the necessary undo information to reverse the partial write upon reboot)</w:t>
      </w:r>
    </w:p>
    <w:p>
      <w:pPr>
        <w:spacing w:before="80" w:after="200"/>
        <w:pBdr>
          <w:bottom w:val="single" w:sz="6" w:space="1" w:color="D3D3D3"/>
        </w:pBdr>
      </w:pPr>
    </w:p>
    <w:p>
      <w:pPr>
        <w:spacing w:before="200" w:after="40"/>
      </w:pPr>
      <w:r>
        <w:rPr>
          <w:rFonts w:ascii="Calibri" w:hAnsi="Calibri"/>
          <w:b/>
          <w:color w:val="2C3E50"/>
          <w:sz w:val="24"/>
        </w:rPr>
        <w:t>Variant 300: [MCQ-100 - Variant 3] E-Commerce Flash Sale &amp; Inventory</w:t>
      </w:r>
    </w:p>
    <w:p>
      <w:pPr>
        <w:spacing w:before="0" w:after="80"/>
      </w:pPr>
      <w:r>
        <w:rPr>
          <w:rFonts w:ascii="Calibri" w:hAnsi="Calibri"/>
          <w:b/>
          <w:sz w:val="21"/>
        </w:rPr>
        <w:t xml:space="preserve">Examination: </w:t>
      </w:r>
      <w:r>
        <w:rPr>
          <w:rFonts w:ascii="Calibri" w:hAnsi="Calibri"/>
          <w:sz w:val="21"/>
        </w:rPr>
        <w:t xml:space="preserve">NIELIT Scientist 'B' / Scientific Technical Assistant    |    </w:t>
      </w:r>
      <w:r>
        <w:rPr>
          <w:rFonts w:ascii="Calibri" w:hAnsi="Calibri"/>
          <w:b/>
          <w:sz w:val="21"/>
        </w:rPr>
        <w:t xml:space="preserve">Year: </w:t>
      </w:r>
      <w:r>
        <w:rPr>
          <w:rFonts w:ascii="Calibri" w:hAnsi="Calibri"/>
          <w:sz w:val="21"/>
        </w:rPr>
        <w:t>2021 (Dec)</w:t>
      </w:r>
    </w:p>
    <w:p>
      <w:pPr>
        <w:spacing w:before="80" w:after="80" w:line="276" w:lineRule="auto"/>
      </w:pPr>
      <w:r>
        <w:rPr>
          <w:rFonts w:ascii="Calibri" w:hAnsi="Calibri"/>
          <w:b/>
          <w:sz w:val="22"/>
        </w:rPr>
        <w:t xml:space="preserve">Question: </w:t>
      </w:r>
      <w:r>
        <w:rPr>
          <w:rFonts w:ascii="Calibri" w:hAnsi="Calibri"/>
          <w:sz w:val="22"/>
        </w:rPr>
        <w:t>In e-commerce database recovery, what does WAL require before persisting an updated inventory table block to SSD?</w:t>
      </w:r>
    </w:p>
    <w:p>
      <w:pPr>
        <w:spacing w:before="80" w:after="40"/>
      </w:pPr>
      <w:r>
        <w:rPr>
          <w:rFonts w:ascii="Calibri" w:hAnsi="Calibri"/>
          <w:b/>
          <w:sz w:val="22"/>
        </w:rPr>
        <w:t>Options:</w:t>
      </w:r>
    </w:p>
    <w:p>
      <w:pPr>
        <w:spacing w:before="20" w:after="20" w:line="264" w:lineRule="auto"/>
        <w:ind w:left="360"/>
      </w:pPr>
      <w:r>
        <w:rPr>
          <w:rFonts w:ascii="Calibri" w:hAnsi="Calibri"/>
          <w:sz w:val="21"/>
        </w:rPr>
        <w:t>A. Emailing the customer a receipt</w:t>
      </w:r>
    </w:p>
    <w:p>
      <w:pPr>
        <w:spacing w:before="20" w:after="20" w:line="264" w:lineRule="auto"/>
        <w:ind w:left="360"/>
      </w:pPr>
      <w:r>
        <w:rPr>
          <w:rFonts w:ascii="Calibri" w:hAnsi="Calibri"/>
          <w:sz w:val="21"/>
        </w:rPr>
        <w:t>B. Writing the inventory log record containing undo/redo bytes to stable storage first</w:t>
      </w:r>
    </w:p>
    <w:p>
      <w:pPr>
        <w:spacing w:before="20" w:after="20" w:line="264" w:lineRule="auto"/>
        <w:ind w:left="360"/>
      </w:pPr>
      <w:r>
        <w:rPr>
          <w:rFonts w:ascii="Calibri" w:hAnsi="Calibri"/>
          <w:sz w:val="21"/>
        </w:rPr>
        <w:t>C. Checking the warehouse security cameras</w:t>
      </w:r>
    </w:p>
    <w:p>
      <w:pPr>
        <w:spacing w:before="20" w:after="20" w:line="264" w:lineRule="auto"/>
        <w:ind w:left="360"/>
      </w:pPr>
      <w:r>
        <w:rPr>
          <w:rFonts w:ascii="Calibri" w:hAnsi="Calibri"/>
          <w:sz w:val="21"/>
        </w:rPr>
        <w:t>D. Clearing all customer browser cookies</w:t>
      </w:r>
    </w:p>
    <w:p>
      <w:pPr>
        <w:spacing w:before="80" w:after="160"/>
      </w:pPr>
      <w:r>
        <w:rPr>
          <w:rFonts w:ascii="Calibri" w:hAnsi="Calibri"/>
          <w:b/>
          <w:color w:val="0F5132"/>
          <w:sz w:val="22"/>
        </w:rPr>
        <w:t xml:space="preserve">Correct Option: </w:t>
      </w:r>
      <w:r>
        <w:rPr>
          <w:rFonts w:ascii="Calibri" w:hAnsi="Calibri"/>
          <w:b/>
          <w:color w:val="0F5132"/>
          <w:sz w:val="22"/>
        </w:rPr>
        <w:t>Option B (Writing the inventory log record containing undo/redo bytes to stable storage first)</w:t>
      </w:r>
    </w:p>
    <w:p>
      <w:pPr>
        <w:spacing w:before="80" w:after="200"/>
        <w:pBdr>
          <w:bottom w:val="single" w:sz="6" w:space="1" w:color="D3D3D3"/>
        </w:pBdr>
      </w:pPr>
    </w:p>
    <w:p>
      <w:pPr>
        <w:spacing w:before="360" w:after="120"/>
      </w:pPr>
      <w:r>
        <w:rPr>
          <w:rFonts w:ascii="Calibri" w:hAnsi="Calibri"/>
          <w:b/>
          <w:color w:val="1B365D"/>
          <w:sz w:val="30"/>
        </w:rPr>
        <w:t>Section 4: UGC-NET Computer Science Variants (MCQ-101 to MCQ-178)</w:t>
      </w:r>
    </w:p>
    <w:p>
      <w:pPr>
        <w:spacing w:before="80" w:after="200"/>
        <w:pBdr>
          <w:bottom w:val="single" w:sz="6" w:space="1" w:color="D3D3D3"/>
        </w:pBdr>
      </w:pPr>
    </w:p>
    <w:p>
      <w:pPr>
        <w:spacing w:before="200" w:after="40"/>
      </w:pPr>
      <w:r>
        <w:rPr>
          <w:rFonts w:ascii="Calibri" w:hAnsi="Calibri"/>
          <w:b/>
          <w:color w:val="2C3E50"/>
          <w:sz w:val="24"/>
        </w:rPr>
        <w:t>Variant 301: [MCQ-101 -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(June)</w:t>
      </w:r>
    </w:p>
    <w:p>
      <w:pPr>
        <w:spacing w:before="80" w:after="80" w:line="276" w:lineRule="auto"/>
      </w:pPr>
      <w:r>
        <w:rPr>
          <w:rFonts w:ascii="Calibri" w:hAnsi="Calibri"/>
          <w:b/>
          <w:sz w:val="22"/>
        </w:rPr>
        <w:t xml:space="preserve">Question: </w:t>
      </w:r>
      <w:r>
        <w:rPr>
          <w:rFonts w:ascii="Calibri" w:hAnsi="Calibri"/>
          <w:sz w:val="22"/>
        </w:rPr>
        <w:t>In a hospital monitoring database, when an EKG telemetry update triggers an automated defibrillator alert, what architectural rule model is executing?</w:t>
      </w:r>
    </w:p>
    <w:p>
      <w:pPr>
        <w:spacing w:before="80" w:after="40"/>
      </w:pPr>
      <w:r>
        <w:rPr>
          <w:rFonts w:ascii="Calibri" w:hAnsi="Calibri"/>
          <w:b/>
          <w:sz w:val="22"/>
        </w:rPr>
        <w:t>Options:</w:t>
      </w:r>
    </w:p>
    <w:p>
      <w:pPr>
        <w:spacing w:before="20" w:after="20" w:line="264" w:lineRule="auto"/>
        <w:ind w:left="360"/>
      </w:pPr>
      <w:r>
        <w:rPr>
          <w:rFonts w:ascii="Calibri" w:hAnsi="Calibri"/>
          <w:sz w:val="21"/>
        </w:rPr>
        <w:t>A. Event-Condition-Action (ECA) model (Event: EKG update -&gt; Condition: heart rate &lt; 40 -&gt; Action: trigger alarm)</w:t>
      </w:r>
    </w:p>
    <w:p>
      <w:pPr>
        <w:spacing w:before="20" w:after="20" w:line="264" w:lineRule="auto"/>
        <w:ind w:left="360"/>
      </w:pPr>
      <w:r>
        <w:rPr>
          <w:rFonts w:ascii="Calibri" w:hAnsi="Calibri"/>
          <w:sz w:val="21"/>
        </w:rPr>
        <w:t>B. B-tree index balancing</w:t>
      </w:r>
    </w:p>
    <w:p>
      <w:pPr>
        <w:spacing w:before="20" w:after="20" w:line="264" w:lineRule="auto"/>
        <w:ind w:left="360"/>
      </w:pPr>
      <w:r>
        <w:rPr>
          <w:rFonts w:ascii="Calibri" w:hAnsi="Calibri"/>
          <w:sz w:val="21"/>
        </w:rPr>
        <w:t>C. Passive file storage</w:t>
      </w:r>
    </w:p>
    <w:p>
      <w:pPr>
        <w:spacing w:before="20" w:after="20" w:line="264" w:lineRule="auto"/>
        <w:ind w:left="360"/>
      </w:pPr>
      <w:r>
        <w:rPr>
          <w:rFonts w:ascii="Calibri" w:hAnsi="Calibri"/>
          <w:sz w:val="21"/>
        </w:rPr>
        <w:t>D. Data warehouse cube projection</w:t>
      </w:r>
    </w:p>
    <w:p>
      <w:pPr>
        <w:spacing w:before="80" w:after="160"/>
      </w:pPr>
      <w:r>
        <w:rPr>
          <w:rFonts w:ascii="Calibri" w:hAnsi="Calibri"/>
          <w:b/>
          <w:color w:val="0F5132"/>
          <w:sz w:val="22"/>
        </w:rPr>
        <w:t xml:space="preserve">Correct Option: </w:t>
      </w:r>
      <w:r>
        <w:rPr>
          <w:rFonts w:ascii="Calibri" w:hAnsi="Calibri"/>
          <w:b/>
          <w:color w:val="0F5132"/>
          <w:sz w:val="22"/>
        </w:rPr>
        <w:t>Option A (Event-Condition-Action (ECA) model (Event: EKG update -&gt; Condition: heart rate &lt; 40 -&gt; Action: trigger alarm))</w:t>
      </w:r>
    </w:p>
    <w:p>
      <w:pPr>
        <w:spacing w:before="80" w:after="200"/>
        <w:pBdr>
          <w:bottom w:val="single" w:sz="6" w:space="1" w:color="D3D3D3"/>
        </w:pBdr>
      </w:pPr>
    </w:p>
    <w:p>
      <w:pPr>
        <w:spacing w:before="200" w:after="40"/>
      </w:pPr>
      <w:r>
        <w:rPr>
          <w:rFonts w:ascii="Calibri" w:hAnsi="Calibri"/>
          <w:b/>
          <w:color w:val="2C3E50"/>
          <w:sz w:val="24"/>
        </w:rPr>
        <w:t>Variant 302: [MCQ-101 -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(June)</w:t>
      </w:r>
    </w:p>
    <w:p>
      <w:pPr>
        <w:spacing w:before="80" w:after="80" w:line="276" w:lineRule="auto"/>
      </w:pPr>
      <w:r>
        <w:rPr>
          <w:rFonts w:ascii="Calibri" w:hAnsi="Calibri"/>
          <w:b/>
          <w:sz w:val="22"/>
        </w:rPr>
        <w:t xml:space="preserve">Question: </w:t>
      </w:r>
      <w:r>
        <w:rPr>
          <w:rFonts w:ascii="Calibri" w:hAnsi="Calibri"/>
          <w:sz w:val="22"/>
        </w:rPr>
        <w:t>In automated anti-money laundering (AML), when a deposit exceeding $10,000 triggers an automated compliance freeze, what model is applied?</w:t>
      </w:r>
    </w:p>
    <w:p>
      <w:pPr>
        <w:spacing w:before="80" w:after="40"/>
      </w:pPr>
      <w:r>
        <w:rPr>
          <w:rFonts w:ascii="Calibri" w:hAnsi="Calibri"/>
          <w:b/>
          <w:sz w:val="22"/>
        </w:rPr>
        <w:t>Options:</w:t>
      </w:r>
    </w:p>
    <w:p>
      <w:pPr>
        <w:spacing w:before="20" w:after="20" w:line="264" w:lineRule="auto"/>
        <w:ind w:left="360"/>
      </w:pPr>
      <w:r>
        <w:rPr>
          <w:rFonts w:ascii="Calibri" w:hAnsi="Calibri"/>
          <w:sz w:val="21"/>
        </w:rPr>
        <w:t>A. Event-Condition-Action (ECA) trigger model</w:t>
      </w:r>
    </w:p>
    <w:p>
      <w:pPr>
        <w:spacing w:before="20" w:after="20" w:line="264" w:lineRule="auto"/>
        <w:ind w:left="360"/>
      </w:pPr>
      <w:r>
        <w:rPr>
          <w:rFonts w:ascii="Calibri" w:hAnsi="Calibri"/>
          <w:sz w:val="21"/>
        </w:rPr>
        <w:t>B. Cryptographic RSA key exchange</w:t>
      </w:r>
    </w:p>
    <w:p>
      <w:pPr>
        <w:spacing w:before="20" w:after="20" w:line="264" w:lineRule="auto"/>
        <w:ind w:left="360"/>
      </w:pPr>
      <w:r>
        <w:rPr>
          <w:rFonts w:ascii="Calibri" w:hAnsi="Calibri"/>
          <w:sz w:val="21"/>
        </w:rPr>
        <w:t>C. Two-phase locking</w:t>
      </w:r>
    </w:p>
    <w:p>
      <w:pPr>
        <w:spacing w:before="20" w:after="20" w:line="264" w:lineRule="auto"/>
        <w:ind w:left="360"/>
      </w:pPr>
      <w:r>
        <w:rPr>
          <w:rFonts w:ascii="Calibri" w:hAnsi="Calibri"/>
          <w:sz w:val="21"/>
        </w:rPr>
        <w:t>D. Discretionary access matrix</w:t>
      </w:r>
    </w:p>
    <w:p>
      <w:pPr>
        <w:spacing w:before="80" w:after="160"/>
      </w:pPr>
      <w:r>
        <w:rPr>
          <w:rFonts w:ascii="Calibri" w:hAnsi="Calibri"/>
          <w:b/>
          <w:color w:val="0F5132"/>
          <w:sz w:val="22"/>
        </w:rPr>
        <w:t xml:space="preserve">Correct Option: </w:t>
      </w:r>
      <w:r>
        <w:rPr>
          <w:rFonts w:ascii="Calibri" w:hAnsi="Calibri"/>
          <w:b/>
          <w:color w:val="0F5132"/>
          <w:sz w:val="22"/>
        </w:rPr>
        <w:t>Option A (Event-Condition-Action (ECA) trigger model)</w:t>
      </w:r>
    </w:p>
    <w:p>
      <w:pPr>
        <w:spacing w:before="80" w:after="200"/>
        <w:pBdr>
          <w:bottom w:val="single" w:sz="6" w:space="1" w:color="D3D3D3"/>
        </w:pBdr>
      </w:pPr>
    </w:p>
    <w:p>
      <w:pPr>
        <w:spacing w:before="200" w:after="40"/>
      </w:pPr>
      <w:r>
        <w:rPr>
          <w:rFonts w:ascii="Calibri" w:hAnsi="Calibri"/>
          <w:b/>
          <w:color w:val="2C3E50"/>
          <w:sz w:val="24"/>
        </w:rPr>
        <w:t>Variant 303: [MCQ-101 -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(June)</w:t>
      </w:r>
    </w:p>
    <w:p>
      <w:pPr>
        <w:spacing w:before="80" w:after="80" w:line="276" w:lineRule="auto"/>
      </w:pPr>
      <w:r>
        <w:rPr>
          <w:rFonts w:ascii="Calibri" w:hAnsi="Calibri"/>
          <w:b/>
          <w:sz w:val="22"/>
        </w:rPr>
        <w:t xml:space="preserve">Question: </w:t>
      </w:r>
      <w:r>
        <w:rPr>
          <w:rFonts w:ascii="Calibri" w:hAnsi="Calibri"/>
          <w:sz w:val="22"/>
        </w:rPr>
        <w:t>When an inventory update detects stock &lt; 10 and automatically places a supplier restocking order, what rule model is in effect?</w:t>
      </w:r>
    </w:p>
    <w:p>
      <w:pPr>
        <w:spacing w:before="80" w:after="40"/>
      </w:pPr>
      <w:r>
        <w:rPr>
          <w:rFonts w:ascii="Calibri" w:hAnsi="Calibri"/>
          <w:b/>
          <w:sz w:val="22"/>
        </w:rPr>
        <w:t>Options:</w:t>
      </w:r>
    </w:p>
    <w:p>
      <w:pPr>
        <w:spacing w:before="20" w:after="20" w:line="264" w:lineRule="auto"/>
        <w:ind w:left="360"/>
      </w:pPr>
      <w:r>
        <w:rPr>
          <w:rFonts w:ascii="Calibri" w:hAnsi="Calibri"/>
          <w:sz w:val="21"/>
        </w:rPr>
        <w:t>A. A domain constraint check</w:t>
      </w:r>
    </w:p>
    <w:p>
      <w:pPr>
        <w:spacing w:before="20" w:after="20" w:line="264" w:lineRule="auto"/>
        <w:ind w:left="360"/>
      </w:pPr>
      <w:r>
        <w:rPr>
          <w:rFonts w:ascii="Calibri" w:hAnsi="Calibri"/>
          <w:sz w:val="21"/>
        </w:rPr>
        <w:t>B. The Event-Condition-Action (ECA) trigger architecture</w:t>
      </w:r>
    </w:p>
    <w:p>
      <w:pPr>
        <w:spacing w:before="20" w:after="20" w:line="264" w:lineRule="auto"/>
        <w:ind w:left="360"/>
      </w:pPr>
      <w:r>
        <w:rPr>
          <w:rFonts w:ascii="Calibri" w:hAnsi="Calibri"/>
          <w:sz w:val="21"/>
        </w:rPr>
        <w:t>C. An unindexed hash bucket</w:t>
      </w:r>
    </w:p>
    <w:p>
      <w:pPr>
        <w:spacing w:before="20" w:after="20" w:line="264" w:lineRule="auto"/>
        <w:ind w:left="360"/>
      </w:pPr>
      <w:r>
        <w:rPr>
          <w:rFonts w:ascii="Calibri" w:hAnsi="Calibri"/>
          <w:sz w:val="21"/>
        </w:rPr>
        <w:t>D. A manual user prompt</w:t>
      </w:r>
    </w:p>
    <w:p>
      <w:pPr>
        <w:spacing w:before="80" w:after="160"/>
      </w:pPr>
      <w:r>
        <w:rPr>
          <w:rFonts w:ascii="Calibri" w:hAnsi="Calibri"/>
          <w:b/>
          <w:color w:val="0F5132"/>
          <w:sz w:val="22"/>
        </w:rPr>
        <w:t xml:space="preserve">Correct Option: </w:t>
      </w:r>
      <w:r>
        <w:rPr>
          <w:rFonts w:ascii="Calibri" w:hAnsi="Calibri"/>
          <w:b/>
          <w:color w:val="0F5132"/>
          <w:sz w:val="22"/>
        </w:rPr>
        <w:t>Option B (The Event-Condition-Action (ECA) trigger architecture)</w:t>
      </w:r>
    </w:p>
    <w:p>
      <w:pPr>
        <w:spacing w:before="80" w:after="200"/>
        <w:pBdr>
          <w:bottom w:val="single" w:sz="6" w:space="1" w:color="D3D3D3"/>
        </w:pBdr>
      </w:pPr>
    </w:p>
    <w:p>
      <w:pPr>
        <w:spacing w:before="200" w:after="40"/>
      </w:pPr>
      <w:r>
        <w:rPr>
          <w:rFonts w:ascii="Calibri" w:hAnsi="Calibri"/>
          <w:b/>
          <w:color w:val="2C3E50"/>
          <w:sz w:val="24"/>
        </w:rPr>
        <w:t>Variant 304: [MCQ-102 -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2015 (June)</w:t>
      </w:r>
    </w:p>
    <w:p>
      <w:pPr>
        <w:spacing w:before="80" w:after="80" w:line="276" w:lineRule="auto"/>
      </w:pPr>
      <w:r>
        <w:rPr>
          <w:rFonts w:ascii="Calibri" w:hAnsi="Calibri"/>
          <w:b/>
          <w:sz w:val="22"/>
        </w:rPr>
        <w:t xml:space="preserve">Question: </w:t>
      </w:r>
      <w:r>
        <w:rPr>
          <w:rFonts w:ascii="Calibri" w:hAnsi="Calibri"/>
          <w:sz w:val="22"/>
        </w:rPr>
        <w:t>To enforce a clinical rule that the sum of admitted ICU patients across all wards cannot exceed ICU nurse capacity, how is a schema assertion declared?</w:t>
      </w:r>
    </w:p>
    <w:p>
      <w:pPr>
        <w:spacing w:before="80" w:after="40"/>
      </w:pPr>
      <w:r>
        <w:rPr>
          <w:rFonts w:ascii="Calibri" w:hAnsi="Calibri"/>
          <w:b/>
          <w:sz w:val="22"/>
        </w:rPr>
        <w:t>Options:</w:t>
      </w:r>
    </w:p>
    <w:p>
      <w:pPr>
        <w:spacing w:before="20" w:after="20" w:line="264" w:lineRule="auto"/>
        <w:ind w:left="360"/>
      </w:pPr>
      <w:r>
        <w:rPr>
          <w:rFonts w:ascii="Calibri" w:hAnsi="Calibri"/>
          <w:sz w:val="21"/>
        </w:rPr>
        <w:t>A. ALTER TABLE Patients ADD ASSERTION icu_check;</w:t>
      </w:r>
    </w:p>
    <w:p>
      <w:pPr>
        <w:spacing w:before="20" w:after="20" w:line="264" w:lineRule="auto"/>
        <w:ind w:left="360"/>
      </w:pPr>
      <w:r>
        <w:rPr>
          <w:rFonts w:ascii="Calibri" w:hAnsi="Calibri"/>
          <w:sz w:val="21"/>
        </w:rPr>
        <w:t>B. CREATE ASSERTION icu_capacity_check CHECK ((SELECT COUNT(*) FROM Patients WHERE Ward='ICU') &lt;= (SELECT COUNT(*)*2 FROM Nurses WHERE Ward='ICU'));</w:t>
      </w:r>
    </w:p>
    <w:p>
      <w:pPr>
        <w:spacing w:before="20" w:after="20" w:line="264" w:lineRule="auto"/>
        <w:ind w:left="360"/>
      </w:pPr>
      <w:r>
        <w:rPr>
          <w:rFonts w:ascii="Calibri" w:hAnsi="Calibri"/>
          <w:sz w:val="21"/>
        </w:rPr>
        <w:t>C. DROP TABLE Nurses;</w:t>
      </w:r>
    </w:p>
    <w:p>
      <w:pPr>
        <w:spacing w:before="20" w:after="20" w:line="264" w:lineRule="auto"/>
        <w:ind w:left="360"/>
      </w:pPr>
      <w:r>
        <w:rPr>
          <w:rFonts w:ascii="Calibri" w:hAnsi="Calibri"/>
          <w:sz w:val="21"/>
        </w:rPr>
        <w:t>D. CREATE TRIGGER icu_capacity_check ON Patients AFTER DELETE;</w:t>
      </w:r>
    </w:p>
    <w:p>
      <w:pPr>
        <w:spacing w:before="80" w:after="160"/>
      </w:pPr>
      <w:r>
        <w:rPr>
          <w:rFonts w:ascii="Calibri" w:hAnsi="Calibri"/>
          <w:b/>
          <w:color w:val="0F5132"/>
          <w:sz w:val="22"/>
        </w:rPr>
        <w:t xml:space="preserve">Correct Option: </w:t>
      </w:r>
      <w:r>
        <w:rPr>
          <w:rFonts w:ascii="Calibri" w:hAnsi="Calibri"/>
          <w:b/>
          <w:color w:val="0F5132"/>
          <w:sz w:val="22"/>
        </w:rPr>
        <w:t>Option B (CREATE ASSERTION icu_capacity_check CHECK ((SELECT COUNT(*) FROM Patients WHERE Ward='ICU') &lt;= (SELECT COUNT(*)*2 FROM Nurses WHERE Ward='ICU'));)</w:t>
      </w:r>
    </w:p>
    <w:p>
      <w:pPr>
        <w:spacing w:before="80" w:after="200"/>
        <w:pBdr>
          <w:bottom w:val="single" w:sz="6" w:space="1" w:color="D3D3D3"/>
        </w:pBdr>
      </w:pPr>
    </w:p>
    <w:p>
      <w:pPr>
        <w:spacing w:before="200" w:after="40"/>
      </w:pPr>
      <w:r>
        <w:rPr>
          <w:rFonts w:ascii="Calibri" w:hAnsi="Calibri"/>
          <w:b/>
          <w:color w:val="2C3E50"/>
          <w:sz w:val="24"/>
        </w:rPr>
        <w:t>Variant 305: [MCQ-102 -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2015 (June)</w:t>
      </w:r>
    </w:p>
    <w:p>
      <w:pPr>
        <w:spacing w:before="80" w:after="80" w:line="276" w:lineRule="auto"/>
      </w:pPr>
      <w:r>
        <w:rPr>
          <w:rFonts w:ascii="Calibri" w:hAnsi="Calibri"/>
          <w:b/>
          <w:sz w:val="22"/>
        </w:rPr>
        <w:t xml:space="preserve">Question: </w:t>
      </w:r>
      <w:r>
        <w:rPr>
          <w:rFonts w:ascii="Calibri" w:hAnsi="Calibri"/>
          <w:sz w:val="22"/>
        </w:rPr>
        <w:t>How does a banking DBA declare an assertion that total customer credit lines cannot exceed total bank capitalization?</w:t>
      </w:r>
    </w:p>
    <w:p>
      <w:pPr>
        <w:spacing w:before="80" w:after="40"/>
      </w:pPr>
      <w:r>
        <w:rPr>
          <w:rFonts w:ascii="Calibri" w:hAnsi="Calibri"/>
          <w:b/>
          <w:sz w:val="22"/>
        </w:rPr>
        <w:t>Options:</w:t>
      </w:r>
    </w:p>
    <w:p>
      <w:pPr>
        <w:spacing w:before="20" w:after="20" w:line="264" w:lineRule="auto"/>
        <w:ind w:left="360"/>
      </w:pPr>
      <w:r>
        <w:rPr>
          <w:rFonts w:ascii="Calibri" w:hAnsi="Calibri"/>
          <w:sz w:val="21"/>
        </w:rPr>
        <w:t>A. ALTER TABLE Customers SET LIMIT = CAPITAL;</w:t>
      </w:r>
    </w:p>
    <w:p>
      <w:pPr>
        <w:spacing w:before="20" w:after="20" w:line="264" w:lineRule="auto"/>
        <w:ind w:left="360"/>
      </w:pPr>
      <w:r>
        <w:rPr>
          <w:rFonts w:ascii="Calibri" w:hAnsi="Calibri"/>
          <w:sz w:val="21"/>
        </w:rPr>
        <w:t>B. CREATE VIEW Credit_Cap AS SELECT 1;</w:t>
      </w:r>
    </w:p>
    <w:p>
      <w:pPr>
        <w:spacing w:before="20" w:after="20" w:line="264" w:lineRule="auto"/>
        <w:ind w:left="360"/>
      </w:pPr>
      <w:r>
        <w:rPr>
          <w:rFonts w:ascii="Calibri" w:hAnsi="Calibri"/>
          <w:sz w:val="21"/>
        </w:rPr>
        <w:t>C. CREATE ASSERTION credit_cap_check CHECK ((SELECT SUM(Credit_Limit) FROM Customers) &lt;= (SELECT Total_Capital FROM Bank_Capital));</w:t>
      </w:r>
    </w:p>
    <w:p>
      <w:pPr>
        <w:spacing w:before="20" w:after="20" w:line="264" w:lineRule="auto"/>
        <w:ind w:left="360"/>
      </w:pPr>
      <w:r>
        <w:rPr>
          <w:rFonts w:ascii="Calibri" w:hAnsi="Calibri"/>
          <w:sz w:val="21"/>
        </w:rPr>
        <w:t>D. GRANT ASSERTION TO Admin;</w:t>
      </w:r>
    </w:p>
    <w:p>
      <w:pPr>
        <w:spacing w:before="80" w:after="160"/>
      </w:pPr>
      <w:r>
        <w:rPr>
          <w:rFonts w:ascii="Calibri" w:hAnsi="Calibri"/>
          <w:b/>
          <w:color w:val="0F5132"/>
          <w:sz w:val="22"/>
        </w:rPr>
        <w:t xml:space="preserve">Correct Option: </w:t>
      </w:r>
      <w:r>
        <w:rPr>
          <w:rFonts w:ascii="Calibri" w:hAnsi="Calibri"/>
          <w:b/>
          <w:color w:val="0F5132"/>
          <w:sz w:val="22"/>
        </w:rPr>
        <w:t>Option C (CREATE ASSERTION credit_cap_check CHECK ((SELECT SUM(Credit_Limit) FROM Customers) &lt;= (SELECT Total_Capital FROM Bank_Capital));)</w:t>
      </w:r>
    </w:p>
    <w:p>
      <w:pPr>
        <w:spacing w:before="80" w:after="200"/>
        <w:pBdr>
          <w:bottom w:val="single" w:sz="6" w:space="1" w:color="D3D3D3"/>
        </w:pBdr>
      </w:pPr>
    </w:p>
    <w:p>
      <w:pPr>
        <w:spacing w:before="200" w:after="40"/>
      </w:pPr>
      <w:r>
        <w:rPr>
          <w:rFonts w:ascii="Calibri" w:hAnsi="Calibri"/>
          <w:b/>
          <w:color w:val="2C3E50"/>
          <w:sz w:val="24"/>
        </w:rPr>
        <w:t>Variant 306: [MCQ-102 -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2015 (June)</w:t>
      </w:r>
    </w:p>
    <w:p>
      <w:pPr>
        <w:spacing w:before="80" w:after="80" w:line="276" w:lineRule="auto"/>
      </w:pPr>
      <w:r>
        <w:rPr>
          <w:rFonts w:ascii="Calibri" w:hAnsi="Calibri"/>
          <w:b/>
          <w:sz w:val="22"/>
        </w:rPr>
        <w:t xml:space="preserve">Question: </w:t>
      </w:r>
      <w:r>
        <w:rPr>
          <w:rFonts w:ascii="Calibri" w:hAnsi="Calibri"/>
          <w:sz w:val="22"/>
        </w:rPr>
        <w:t>To ensure that total gift card balances across all users never exceed the cash escrow balance, the standard SQL declaration is:</w:t>
      </w:r>
    </w:p>
    <w:p>
      <w:pPr>
        <w:spacing w:before="80" w:after="40"/>
      </w:pPr>
      <w:r>
        <w:rPr>
          <w:rFonts w:ascii="Calibri" w:hAnsi="Calibri"/>
          <w:b/>
          <w:sz w:val="22"/>
        </w:rPr>
        <w:t>Options:</w:t>
      </w:r>
    </w:p>
    <w:p>
      <w:pPr>
        <w:spacing w:before="20" w:after="20" w:line="264" w:lineRule="auto"/>
        <w:ind w:left="360"/>
      </w:pPr>
      <w:r>
        <w:rPr>
          <w:rFonts w:ascii="Calibri" w:hAnsi="Calibri"/>
          <w:sz w:val="21"/>
        </w:rPr>
        <w:t>A. ALTER TABLE Gift_Cards SET BALANCE = 0;</w:t>
      </w:r>
    </w:p>
    <w:p>
      <w:pPr>
        <w:spacing w:before="20" w:after="20" w:line="264" w:lineRule="auto"/>
        <w:ind w:left="360"/>
      </w:pPr>
      <w:r>
        <w:rPr>
          <w:rFonts w:ascii="Calibri" w:hAnsi="Calibri"/>
          <w:sz w:val="21"/>
        </w:rPr>
        <w:t>B. CREATE DOMAIN Escrow AS INT;</w:t>
      </w:r>
    </w:p>
    <w:p>
      <w:pPr>
        <w:spacing w:before="20" w:after="20" w:line="264" w:lineRule="auto"/>
        <w:ind w:left="360"/>
      </w:pPr>
      <w:r>
        <w:rPr>
          <w:rFonts w:ascii="Calibri" w:hAnsi="Calibri"/>
          <w:sz w:val="21"/>
        </w:rPr>
        <w:t>C. LOCK TABLE Gift_Cards IN EXCLUSIVE MODE;</w:t>
      </w:r>
    </w:p>
    <w:p>
      <w:pPr>
        <w:spacing w:before="20" w:after="20" w:line="264" w:lineRule="auto"/>
        <w:ind w:left="360"/>
      </w:pPr>
      <w:r>
        <w:rPr>
          <w:rFonts w:ascii="Calibri" w:hAnsi="Calibri"/>
          <w:sz w:val="21"/>
        </w:rPr>
        <w:t>D. CREATE ASSERTION escrow_invariant CHECK ((SELECT SUM(Balance) FROM Gift_Cards) &lt;= (SELECT Escrow_Amount FROM Escrow));</w:t>
      </w:r>
    </w:p>
    <w:p>
      <w:pPr>
        <w:spacing w:before="80" w:after="160"/>
      </w:pPr>
      <w:r>
        <w:rPr>
          <w:rFonts w:ascii="Calibri" w:hAnsi="Calibri"/>
          <w:b/>
          <w:color w:val="0F5132"/>
          <w:sz w:val="22"/>
        </w:rPr>
        <w:t xml:space="preserve">Correct Option: </w:t>
      </w:r>
      <w:r>
        <w:rPr>
          <w:rFonts w:ascii="Calibri" w:hAnsi="Calibri"/>
          <w:b/>
          <w:color w:val="0F5132"/>
          <w:sz w:val="22"/>
        </w:rPr>
        <w:t>Option D (CREATE ASSERTION escrow_invariant CHECK ((SELECT SUM(Balance) FROM Gift_Cards) &lt;= (SELECT Escrow_Amount FROM Escrow));)</w:t>
      </w:r>
    </w:p>
    <w:p>
      <w:pPr>
        <w:spacing w:before="80" w:after="200"/>
        <w:pBdr>
          <w:bottom w:val="single" w:sz="6" w:space="1" w:color="D3D3D3"/>
        </w:pBdr>
      </w:pPr>
    </w:p>
    <w:p>
      <w:pPr>
        <w:spacing w:before="200" w:after="40"/>
      </w:pPr>
      <w:r>
        <w:rPr>
          <w:rFonts w:ascii="Calibri" w:hAnsi="Calibri"/>
          <w:b/>
          <w:color w:val="2C3E50"/>
          <w:sz w:val="24"/>
        </w:rPr>
        <w:t>Variant 307: [MCQ-103 -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2015 (Dec)</w:t>
      </w:r>
    </w:p>
    <w:p>
      <w:pPr>
        <w:spacing w:before="80" w:after="80" w:line="276" w:lineRule="auto"/>
      </w:pPr>
      <w:r>
        <w:rPr>
          <w:rFonts w:ascii="Calibri" w:hAnsi="Calibri"/>
          <w:b/>
          <w:sz w:val="22"/>
        </w:rPr>
        <w:t xml:space="preserve">Question: </w:t>
      </w:r>
      <w:r>
        <w:rPr>
          <w:rFonts w:ascii="Calibri" w:hAnsi="Calibri"/>
          <w:sz w:val="22"/>
        </w:rPr>
        <w:t>A view 'Adult_Patients' selects patients WHERE Age &gt;= 18 WITH CHECK OPTION. What happens if a doctor tries to insert a patient with Age = 12 through this view?</w:t>
      </w:r>
    </w:p>
    <w:p>
      <w:pPr>
        <w:spacing w:before="80" w:after="40"/>
      </w:pPr>
      <w:r>
        <w:rPr>
          <w:rFonts w:ascii="Calibri" w:hAnsi="Calibri"/>
          <w:b/>
          <w:sz w:val="22"/>
        </w:rPr>
        <w:t>Options:</w:t>
      </w:r>
    </w:p>
    <w:p>
      <w:pPr>
        <w:spacing w:before="20" w:after="20" w:line="264" w:lineRule="auto"/>
        <w:ind w:left="360"/>
      </w:pPr>
      <w:r>
        <w:rPr>
          <w:rFonts w:ascii="Calibri" w:hAnsi="Calibri"/>
          <w:sz w:val="21"/>
        </w:rPr>
        <w:t>A. The insert is rejected immediately because Age = 12 does not satisfy the view's WHERE condition</w:t>
      </w:r>
    </w:p>
    <w:p>
      <w:pPr>
        <w:spacing w:before="20" w:after="20" w:line="264" w:lineRule="auto"/>
        <w:ind w:left="360"/>
      </w:pPr>
      <w:r>
        <w:rPr>
          <w:rFonts w:ascii="Calibri" w:hAnsi="Calibri"/>
          <w:sz w:val="21"/>
        </w:rPr>
        <w:t>B. The view is deleted</w:t>
      </w:r>
    </w:p>
    <w:p>
      <w:pPr>
        <w:spacing w:before="20" w:after="20" w:line="264" w:lineRule="auto"/>
        <w:ind w:left="360"/>
      </w:pPr>
      <w:r>
        <w:rPr>
          <w:rFonts w:ascii="Calibri" w:hAnsi="Calibri"/>
          <w:sz w:val="21"/>
        </w:rPr>
        <w:t>C. The patient is inserted and Age is forced to 18</w:t>
      </w:r>
    </w:p>
    <w:p>
      <w:pPr>
        <w:spacing w:before="20" w:after="20" w:line="264" w:lineRule="auto"/>
        <w:ind w:left="360"/>
      </w:pPr>
      <w:r>
        <w:rPr>
          <w:rFonts w:ascii="Calibri" w:hAnsi="Calibri"/>
          <w:sz w:val="21"/>
        </w:rPr>
        <w:t>D. The patient record is saved in a quarantine table</w:t>
      </w:r>
    </w:p>
    <w:p>
      <w:pPr>
        <w:spacing w:before="80" w:after="160"/>
      </w:pPr>
      <w:r>
        <w:rPr>
          <w:rFonts w:ascii="Calibri" w:hAnsi="Calibri"/>
          <w:b/>
          <w:color w:val="0F5132"/>
          <w:sz w:val="22"/>
        </w:rPr>
        <w:t xml:space="preserve">Correct Option: </w:t>
      </w:r>
      <w:r>
        <w:rPr>
          <w:rFonts w:ascii="Calibri" w:hAnsi="Calibri"/>
          <w:b/>
          <w:color w:val="0F5132"/>
          <w:sz w:val="22"/>
        </w:rPr>
        <w:t>Option A (The insert is rejected immediately because Age = 12 does not satisfy the view's WHERE condition)</w:t>
      </w:r>
    </w:p>
    <w:p>
      <w:pPr>
        <w:spacing w:before="80" w:after="200"/>
        <w:pBdr>
          <w:bottom w:val="single" w:sz="6" w:space="1" w:color="D3D3D3"/>
        </w:pBdr>
      </w:pPr>
    </w:p>
    <w:p>
      <w:pPr>
        <w:spacing w:before="200" w:after="40"/>
      </w:pPr>
      <w:r>
        <w:rPr>
          <w:rFonts w:ascii="Calibri" w:hAnsi="Calibri"/>
          <w:b/>
          <w:color w:val="2C3E50"/>
          <w:sz w:val="24"/>
        </w:rPr>
        <w:t>Variant 308: [MCQ-103 -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2015 (Dec)</w:t>
      </w:r>
    </w:p>
    <w:p>
      <w:pPr>
        <w:spacing w:before="80" w:after="80" w:line="276" w:lineRule="auto"/>
      </w:pPr>
      <w:r>
        <w:rPr>
          <w:rFonts w:ascii="Calibri" w:hAnsi="Calibri"/>
          <w:b/>
          <w:sz w:val="22"/>
        </w:rPr>
        <w:t xml:space="preserve">Question: </w:t>
      </w:r>
      <w:r>
        <w:rPr>
          <w:rFonts w:ascii="Calibri" w:hAnsi="Calibri"/>
          <w:sz w:val="22"/>
        </w:rPr>
        <w:t>A view 'Active_Accounts' filters WHERE Status = 'Active' WITH CHECK OPTION. A teller updates an account through the view setting Status = 'Suspended'. What occurs?</w:t>
      </w:r>
    </w:p>
    <w:p>
      <w:pPr>
        <w:spacing w:before="80" w:after="40"/>
      </w:pPr>
      <w:r>
        <w:rPr>
          <w:rFonts w:ascii="Calibri" w:hAnsi="Calibri"/>
          <w:b/>
          <w:sz w:val="22"/>
        </w:rPr>
        <w:t>Options:</w:t>
      </w:r>
    </w:p>
    <w:p>
      <w:pPr>
        <w:spacing w:before="20" w:after="20" w:line="264" w:lineRule="auto"/>
        <w:ind w:left="360"/>
      </w:pPr>
      <w:r>
        <w:rPr>
          <w:rFonts w:ascii="Calibri" w:hAnsi="Calibri"/>
          <w:sz w:val="21"/>
        </w:rPr>
        <w:t>A. The update is rejected by the DBMS because the resulting row would no longer satisfy the view predicate</w:t>
      </w:r>
    </w:p>
    <w:p>
      <w:pPr>
        <w:spacing w:before="20" w:after="20" w:line="264" w:lineRule="auto"/>
        <w:ind w:left="360"/>
      </w:pPr>
      <w:r>
        <w:rPr>
          <w:rFonts w:ascii="Calibri" w:hAnsi="Calibri"/>
          <w:sz w:val="21"/>
        </w:rPr>
        <w:t>B. The teller's account is locked</w:t>
      </w:r>
    </w:p>
    <w:p>
      <w:pPr>
        <w:spacing w:before="20" w:after="20" w:line="264" w:lineRule="auto"/>
        <w:ind w:left="360"/>
      </w:pPr>
      <w:r>
        <w:rPr>
          <w:rFonts w:ascii="Calibri" w:hAnsi="Calibri"/>
          <w:sz w:val="21"/>
        </w:rPr>
        <w:t>C. The update succeeds silently</w:t>
      </w:r>
    </w:p>
    <w:p>
      <w:pPr>
        <w:spacing w:before="20" w:after="20" w:line="264" w:lineRule="auto"/>
        <w:ind w:left="360"/>
      </w:pPr>
      <w:r>
        <w:rPr>
          <w:rFonts w:ascii="Calibri" w:hAnsi="Calibri"/>
          <w:sz w:val="21"/>
        </w:rPr>
        <w:t>D. The account is deleted from the bank</w:t>
      </w:r>
    </w:p>
    <w:p>
      <w:pPr>
        <w:spacing w:before="80" w:after="160"/>
      </w:pPr>
      <w:r>
        <w:rPr>
          <w:rFonts w:ascii="Calibri" w:hAnsi="Calibri"/>
          <w:b/>
          <w:color w:val="0F5132"/>
          <w:sz w:val="22"/>
        </w:rPr>
        <w:t xml:space="preserve">Correct Option: </w:t>
      </w:r>
      <w:r>
        <w:rPr>
          <w:rFonts w:ascii="Calibri" w:hAnsi="Calibri"/>
          <w:b/>
          <w:color w:val="0F5132"/>
          <w:sz w:val="22"/>
        </w:rPr>
        <w:t>Option A (The update is rejected by the DBMS because the resulting row would no longer satisfy the view predicate)</w:t>
      </w:r>
    </w:p>
    <w:p>
      <w:pPr>
        <w:spacing w:before="80" w:after="200"/>
        <w:pBdr>
          <w:bottom w:val="single" w:sz="6" w:space="1" w:color="D3D3D3"/>
        </w:pBdr>
      </w:pPr>
    </w:p>
    <w:p>
      <w:pPr>
        <w:spacing w:before="200" w:after="40"/>
      </w:pPr>
      <w:r>
        <w:rPr>
          <w:rFonts w:ascii="Calibri" w:hAnsi="Calibri"/>
          <w:b/>
          <w:color w:val="2C3E50"/>
          <w:sz w:val="24"/>
        </w:rPr>
        <w:t>Variant 309: [MCQ-103 -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2015 (Dec)</w:t>
      </w:r>
    </w:p>
    <w:p>
      <w:pPr>
        <w:spacing w:before="80" w:after="80" w:line="276" w:lineRule="auto"/>
      </w:pPr>
      <w:r>
        <w:rPr>
          <w:rFonts w:ascii="Calibri" w:hAnsi="Calibri"/>
          <w:b/>
          <w:sz w:val="22"/>
        </w:rPr>
        <w:t xml:space="preserve">Question: </w:t>
      </w:r>
      <w:r>
        <w:rPr>
          <w:rFonts w:ascii="Calibri" w:hAnsi="Calibri"/>
          <w:sz w:val="22"/>
        </w:rPr>
        <w:t>A view 'In_Stock_Products' selects items WHERE Stock_Qty &gt; 0 WITH CHECK OPTION. An update sets Stock_Qty = 0 through the view. How does the database respond?</w:t>
      </w:r>
    </w:p>
    <w:p>
      <w:pPr>
        <w:spacing w:before="80" w:after="40"/>
      </w:pPr>
      <w:r>
        <w:rPr>
          <w:rFonts w:ascii="Calibri" w:hAnsi="Calibri"/>
          <w:b/>
          <w:sz w:val="22"/>
        </w:rPr>
        <w:t>Options:</w:t>
      </w:r>
    </w:p>
    <w:p>
      <w:pPr>
        <w:spacing w:before="20" w:after="20" w:line="264" w:lineRule="auto"/>
        <w:ind w:left="360"/>
      </w:pPr>
      <w:r>
        <w:rPr>
          <w:rFonts w:ascii="Calibri" w:hAnsi="Calibri"/>
          <w:sz w:val="21"/>
        </w:rPr>
        <w:t>A. Stock becomes negative</w:t>
      </w:r>
    </w:p>
    <w:p>
      <w:pPr>
        <w:spacing w:before="20" w:after="20" w:line="264" w:lineRule="auto"/>
        <w:ind w:left="360"/>
      </w:pPr>
      <w:r>
        <w:rPr>
          <w:rFonts w:ascii="Calibri" w:hAnsi="Calibri"/>
          <w:sz w:val="21"/>
        </w:rPr>
        <w:t>B. The update fails with a CHECK OPTION violation</w:t>
      </w:r>
    </w:p>
    <w:p>
      <w:pPr>
        <w:spacing w:before="20" w:after="20" w:line="264" w:lineRule="auto"/>
        <w:ind w:left="360"/>
      </w:pPr>
      <w:r>
        <w:rPr>
          <w:rFonts w:ascii="Calibri" w:hAnsi="Calibri"/>
          <w:sz w:val="21"/>
        </w:rPr>
        <w:t>C. The product is shipped automatically</w:t>
      </w:r>
    </w:p>
    <w:p>
      <w:pPr>
        <w:spacing w:before="20" w:after="20" w:line="264" w:lineRule="auto"/>
        <w:ind w:left="360"/>
      </w:pPr>
      <w:r>
        <w:rPr>
          <w:rFonts w:ascii="Calibri" w:hAnsi="Calibri"/>
          <w:sz w:val="21"/>
        </w:rPr>
        <w:t>D. The view is converted to a base table</w:t>
      </w:r>
    </w:p>
    <w:p>
      <w:pPr>
        <w:spacing w:before="80" w:after="160"/>
      </w:pPr>
      <w:r>
        <w:rPr>
          <w:rFonts w:ascii="Calibri" w:hAnsi="Calibri"/>
          <w:b/>
          <w:color w:val="0F5132"/>
          <w:sz w:val="22"/>
        </w:rPr>
        <w:t xml:space="preserve">Correct Option: </w:t>
      </w:r>
      <w:r>
        <w:rPr>
          <w:rFonts w:ascii="Calibri" w:hAnsi="Calibri"/>
          <w:b/>
          <w:color w:val="0F5132"/>
          <w:sz w:val="22"/>
        </w:rPr>
        <w:t>Option B (The update fails with a CHECK OPTION violation)</w:t>
      </w:r>
    </w:p>
    <w:p>
      <w:pPr>
        <w:spacing w:before="80" w:after="200"/>
        <w:pBdr>
          <w:bottom w:val="single" w:sz="6" w:space="1" w:color="D3D3D3"/>
        </w:pBdr>
      </w:pPr>
    </w:p>
    <w:p>
      <w:pPr>
        <w:spacing w:before="200" w:after="40"/>
      </w:pPr>
      <w:r>
        <w:rPr>
          <w:rFonts w:ascii="Calibri" w:hAnsi="Calibri"/>
          <w:b/>
          <w:color w:val="2C3E50"/>
          <w:sz w:val="24"/>
        </w:rPr>
        <w:t>Variant 310: [MCQ-104 -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(Dec)</w:t>
      </w:r>
    </w:p>
    <w:p>
      <w:pPr>
        <w:spacing w:before="80" w:after="80" w:line="276" w:lineRule="auto"/>
      </w:pPr>
      <w:r>
        <w:rPr>
          <w:rFonts w:ascii="Calibri" w:hAnsi="Calibri"/>
          <w:b/>
          <w:sz w:val="22"/>
        </w:rPr>
        <w:t xml:space="preserve">Question: </w:t>
      </w:r>
      <w:r>
        <w:rPr>
          <w:rFonts w:ascii="Calibri" w:hAnsi="Calibri"/>
          <w:sz w:val="22"/>
        </w:rPr>
        <w:t>In hospital records with ON DELETE RESTRICT between Patients and Prescriptions, what happens when someone attempts to delete a patient who has active prescriptions?</w:t>
      </w:r>
    </w:p>
    <w:p>
      <w:pPr>
        <w:spacing w:before="80" w:after="40"/>
      </w:pPr>
      <w:r>
        <w:rPr>
          <w:rFonts w:ascii="Calibri" w:hAnsi="Calibri"/>
          <w:b/>
          <w:sz w:val="22"/>
        </w:rPr>
        <w:t>Options:</w:t>
      </w:r>
    </w:p>
    <w:p>
      <w:pPr>
        <w:spacing w:before="20" w:after="20" w:line="264" w:lineRule="auto"/>
        <w:ind w:left="360"/>
      </w:pPr>
      <w:r>
        <w:rPr>
          <w:rFonts w:ascii="Calibri" w:hAnsi="Calibri"/>
          <w:sz w:val="21"/>
        </w:rPr>
        <w:t>A. The deletion is blocked, protecting active prescription records from being orphaned</w:t>
      </w:r>
    </w:p>
    <w:p>
      <w:pPr>
        <w:spacing w:before="20" w:after="20" w:line="264" w:lineRule="auto"/>
        <w:ind w:left="360"/>
      </w:pPr>
      <w:r>
        <w:rPr>
          <w:rFonts w:ascii="Calibri" w:hAnsi="Calibri"/>
          <w:sz w:val="21"/>
        </w:rPr>
        <w:t>B. The doctor is notified by email</w:t>
      </w:r>
    </w:p>
    <w:p>
      <w:pPr>
        <w:spacing w:before="20" w:after="20" w:line="264" w:lineRule="auto"/>
        <w:ind w:left="360"/>
      </w:pPr>
      <w:r>
        <w:rPr>
          <w:rFonts w:ascii="Calibri" w:hAnsi="Calibri"/>
          <w:sz w:val="21"/>
        </w:rPr>
        <w:t>C. All active prescriptions are burned</w:t>
      </w:r>
    </w:p>
    <w:p>
      <w:pPr>
        <w:spacing w:before="20" w:after="20" w:line="264" w:lineRule="auto"/>
        <w:ind w:left="360"/>
      </w:pPr>
      <w:r>
        <w:rPr>
          <w:rFonts w:ascii="Calibri" w:hAnsi="Calibri"/>
          <w:sz w:val="21"/>
        </w:rPr>
        <w:t>D. Prescriptions are reassigned to patient 0</w:t>
      </w:r>
    </w:p>
    <w:p>
      <w:pPr>
        <w:spacing w:before="80" w:after="160"/>
      </w:pPr>
      <w:r>
        <w:rPr>
          <w:rFonts w:ascii="Calibri" w:hAnsi="Calibri"/>
          <w:b/>
          <w:color w:val="0F5132"/>
          <w:sz w:val="22"/>
        </w:rPr>
        <w:t xml:space="preserve">Correct Option: </w:t>
      </w:r>
      <w:r>
        <w:rPr>
          <w:rFonts w:ascii="Calibri" w:hAnsi="Calibri"/>
          <w:b/>
          <w:color w:val="0F5132"/>
          <w:sz w:val="22"/>
        </w:rPr>
        <w:t>Option A (The deletion is blocked, protecting active prescription records from being orphaned)</w:t>
      </w:r>
    </w:p>
    <w:p>
      <w:pPr>
        <w:spacing w:before="80" w:after="200"/>
        <w:pBdr>
          <w:bottom w:val="single" w:sz="6" w:space="1" w:color="D3D3D3"/>
        </w:pBdr>
      </w:pPr>
    </w:p>
    <w:p>
      <w:pPr>
        <w:spacing w:before="200" w:after="40"/>
      </w:pPr>
      <w:r>
        <w:rPr>
          <w:rFonts w:ascii="Calibri" w:hAnsi="Calibri"/>
          <w:b/>
          <w:color w:val="2C3E50"/>
          <w:sz w:val="24"/>
        </w:rPr>
        <w:t>Variant 311: [MCQ-104 -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(Dec)</w:t>
      </w:r>
    </w:p>
    <w:p>
      <w:pPr>
        <w:spacing w:before="80" w:after="80" w:line="276" w:lineRule="auto"/>
      </w:pPr>
      <w:r>
        <w:rPr>
          <w:rFonts w:ascii="Calibri" w:hAnsi="Calibri"/>
          <w:b/>
          <w:sz w:val="22"/>
        </w:rPr>
        <w:t xml:space="preserve">Question: </w:t>
      </w:r>
      <w:r>
        <w:rPr>
          <w:rFonts w:ascii="Calibri" w:hAnsi="Calibri"/>
          <w:sz w:val="22"/>
        </w:rPr>
        <w:t>With ON DELETE RESTRICT between Accounts and Transactions, what occurs if a clerk attempts to delete an account having recorded transactions?</w:t>
      </w:r>
    </w:p>
    <w:p>
      <w:pPr>
        <w:spacing w:before="80" w:after="40"/>
      </w:pPr>
      <w:r>
        <w:rPr>
          <w:rFonts w:ascii="Calibri" w:hAnsi="Calibri"/>
          <w:b/>
          <w:sz w:val="22"/>
        </w:rPr>
        <w:t>Options:</w:t>
      </w:r>
    </w:p>
    <w:p>
      <w:pPr>
        <w:spacing w:before="20" w:after="20" w:line="264" w:lineRule="auto"/>
        <w:ind w:left="360"/>
      </w:pPr>
      <w:r>
        <w:rPr>
          <w:rFonts w:ascii="Calibri" w:hAnsi="Calibri"/>
          <w:sz w:val="21"/>
        </w:rPr>
        <w:t>A. The transaction engine halts and rejects the account deletion to preserve audit integrity</w:t>
      </w:r>
    </w:p>
    <w:p>
      <w:pPr>
        <w:spacing w:before="20" w:after="20" w:line="264" w:lineRule="auto"/>
        <w:ind w:left="360"/>
      </w:pPr>
      <w:r>
        <w:rPr>
          <w:rFonts w:ascii="Calibri" w:hAnsi="Calibri"/>
          <w:sz w:val="21"/>
        </w:rPr>
        <w:t>B. Account balance is converted to zero</w:t>
      </w:r>
    </w:p>
    <w:p>
      <w:pPr>
        <w:spacing w:before="20" w:after="20" w:line="264" w:lineRule="auto"/>
        <w:ind w:left="360"/>
      </w:pPr>
      <w:r>
        <w:rPr>
          <w:rFonts w:ascii="Calibri" w:hAnsi="Calibri"/>
          <w:sz w:val="21"/>
        </w:rPr>
        <w:t>C. The database creates a duplicate account</w:t>
      </w:r>
    </w:p>
    <w:p>
      <w:pPr>
        <w:spacing w:before="20" w:after="20" w:line="264" w:lineRule="auto"/>
        <w:ind w:left="360"/>
      </w:pPr>
      <w:r>
        <w:rPr>
          <w:rFonts w:ascii="Calibri" w:hAnsi="Calibri"/>
          <w:sz w:val="21"/>
        </w:rPr>
        <w:t>D. Transactions are wiped from the ledger</w:t>
      </w:r>
    </w:p>
    <w:p>
      <w:pPr>
        <w:spacing w:before="80" w:after="160"/>
      </w:pPr>
      <w:r>
        <w:rPr>
          <w:rFonts w:ascii="Calibri" w:hAnsi="Calibri"/>
          <w:b/>
          <w:color w:val="0F5132"/>
          <w:sz w:val="22"/>
        </w:rPr>
        <w:t xml:space="preserve">Correct Option: </w:t>
      </w:r>
      <w:r>
        <w:rPr>
          <w:rFonts w:ascii="Calibri" w:hAnsi="Calibri"/>
          <w:b/>
          <w:color w:val="0F5132"/>
          <w:sz w:val="22"/>
        </w:rPr>
        <w:t>Option A (The transaction engine halts and rejects the account deletion to preserve audit integrity)</w:t>
      </w:r>
    </w:p>
    <w:p>
      <w:pPr>
        <w:spacing w:before="80" w:after="200"/>
        <w:pBdr>
          <w:bottom w:val="single" w:sz="6" w:space="1" w:color="D3D3D3"/>
        </w:pBdr>
      </w:pPr>
    </w:p>
    <w:p>
      <w:pPr>
        <w:spacing w:before="200" w:after="40"/>
      </w:pPr>
      <w:r>
        <w:rPr>
          <w:rFonts w:ascii="Calibri" w:hAnsi="Calibri"/>
          <w:b/>
          <w:color w:val="2C3E50"/>
          <w:sz w:val="24"/>
        </w:rPr>
        <w:t>Variant 312: [MCQ-104 -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(Dec)</w:t>
      </w:r>
    </w:p>
    <w:p>
      <w:pPr>
        <w:spacing w:before="80" w:after="80" w:line="276" w:lineRule="auto"/>
      </w:pPr>
      <w:r>
        <w:rPr>
          <w:rFonts w:ascii="Calibri" w:hAnsi="Calibri"/>
          <w:b/>
          <w:sz w:val="22"/>
        </w:rPr>
        <w:t xml:space="preserve">Question: </w:t>
      </w:r>
      <w:r>
        <w:rPr>
          <w:rFonts w:ascii="Calibri" w:hAnsi="Calibri"/>
          <w:sz w:val="22"/>
        </w:rPr>
        <w:t>In an online catalog with ON DELETE RESTRICT between Categories and Products, deleting a category that contains active products results in:</w:t>
      </w:r>
    </w:p>
    <w:p>
      <w:pPr>
        <w:spacing w:before="80" w:after="40"/>
      </w:pPr>
      <w:r>
        <w:rPr>
          <w:rFonts w:ascii="Calibri" w:hAnsi="Calibri"/>
          <w:b/>
          <w:sz w:val="22"/>
        </w:rPr>
        <w:t>Options:</w:t>
      </w:r>
    </w:p>
    <w:p>
      <w:pPr>
        <w:spacing w:before="20" w:after="20" w:line="264" w:lineRule="auto"/>
        <w:ind w:left="360"/>
      </w:pPr>
      <w:r>
        <w:rPr>
          <w:rFonts w:ascii="Calibri" w:hAnsi="Calibri"/>
          <w:sz w:val="21"/>
        </w:rPr>
        <w:t>A. Deletion of all products in that category</w:t>
      </w:r>
    </w:p>
    <w:p>
      <w:pPr>
        <w:spacing w:before="20" w:after="20" w:line="264" w:lineRule="auto"/>
        <w:ind w:left="360"/>
      </w:pPr>
      <w:r>
        <w:rPr>
          <w:rFonts w:ascii="Calibri" w:hAnsi="Calibri"/>
          <w:sz w:val="21"/>
        </w:rPr>
        <w:t>B. Immediate rejection of the category deletion by the relational engine</w:t>
      </w:r>
    </w:p>
    <w:p>
      <w:pPr>
        <w:spacing w:before="20" w:after="20" w:line="264" w:lineRule="auto"/>
        <w:ind w:left="360"/>
      </w:pPr>
      <w:r>
        <w:rPr>
          <w:rFonts w:ascii="Calibri" w:hAnsi="Calibri"/>
          <w:sz w:val="21"/>
        </w:rPr>
        <w:t>C. Free products for all customers</w:t>
      </w:r>
    </w:p>
    <w:p>
      <w:pPr>
        <w:spacing w:before="20" w:after="20" w:line="264" w:lineRule="auto"/>
        <w:ind w:left="360"/>
      </w:pPr>
      <w:r>
        <w:rPr>
          <w:rFonts w:ascii="Calibri" w:hAnsi="Calibri"/>
          <w:sz w:val="21"/>
        </w:rPr>
        <w:t>D. Creation of an unindexed category</w:t>
      </w:r>
    </w:p>
    <w:p>
      <w:pPr>
        <w:spacing w:before="80" w:after="160"/>
      </w:pPr>
      <w:r>
        <w:rPr>
          <w:rFonts w:ascii="Calibri" w:hAnsi="Calibri"/>
          <w:b/>
          <w:color w:val="0F5132"/>
          <w:sz w:val="22"/>
        </w:rPr>
        <w:t xml:space="preserve">Correct Option: </w:t>
      </w:r>
      <w:r>
        <w:rPr>
          <w:rFonts w:ascii="Calibri" w:hAnsi="Calibri"/>
          <w:b/>
          <w:color w:val="0F5132"/>
          <w:sz w:val="22"/>
        </w:rPr>
        <w:t>Option B (Immediate rejection of the category deletion by the relational engine)</w:t>
      </w:r>
    </w:p>
    <w:p>
      <w:pPr>
        <w:spacing w:before="80" w:after="200"/>
        <w:pBdr>
          <w:bottom w:val="single" w:sz="6" w:space="1" w:color="D3D3D3"/>
        </w:pBdr>
      </w:pPr>
    </w:p>
    <w:p>
      <w:pPr>
        <w:spacing w:before="200" w:after="40"/>
      </w:pPr>
      <w:r>
        <w:rPr>
          <w:rFonts w:ascii="Calibri" w:hAnsi="Calibri"/>
          <w:b/>
          <w:color w:val="2C3E50"/>
          <w:sz w:val="24"/>
        </w:rPr>
        <w:t>Variant 313: [MCQ-105 -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2014 (June)</w:t>
      </w:r>
    </w:p>
    <w:p>
      <w:pPr>
        <w:spacing w:before="80" w:after="80" w:line="276" w:lineRule="auto"/>
      </w:pPr>
      <w:r>
        <w:rPr>
          <w:rFonts w:ascii="Calibri" w:hAnsi="Calibri"/>
          <w:b/>
          <w:sz w:val="22"/>
        </w:rPr>
        <w:t xml:space="preserve">Question: </w:t>
      </w:r>
      <w:r>
        <w:rPr>
          <w:rFonts w:ascii="Calibri" w:hAnsi="Calibri"/>
          <w:sz w:val="22"/>
        </w:rPr>
        <w:t>When Chief Medical Officer Dr. A grants chart viewing rights to Head Nurse B 'WITH GRANT OPTION', what can Nurse B do?</w:t>
      </w:r>
    </w:p>
    <w:p>
      <w:pPr>
        <w:spacing w:before="80" w:after="40"/>
      </w:pPr>
      <w:r>
        <w:rPr>
          <w:rFonts w:ascii="Calibri" w:hAnsi="Calibri"/>
          <w:b/>
          <w:sz w:val="22"/>
        </w:rPr>
        <w:t>Options:</w:t>
      </w:r>
    </w:p>
    <w:p>
      <w:pPr>
        <w:spacing w:before="20" w:after="20" w:line="264" w:lineRule="auto"/>
        <w:ind w:left="360"/>
      </w:pPr>
      <w:r>
        <w:rPr>
          <w:rFonts w:ascii="Calibri" w:hAnsi="Calibri"/>
          <w:sz w:val="21"/>
        </w:rPr>
        <w:t>A. View patient charts and grant chart viewing rights to shift nurses under her supervision</w:t>
      </w:r>
    </w:p>
    <w:p>
      <w:pPr>
        <w:spacing w:before="20" w:after="20" w:line="264" w:lineRule="auto"/>
        <w:ind w:left="360"/>
      </w:pPr>
      <w:r>
        <w:rPr>
          <w:rFonts w:ascii="Calibri" w:hAnsi="Calibri"/>
          <w:sz w:val="21"/>
        </w:rPr>
        <w:t>B. Prescribe narcotics without a medical license</w:t>
      </w:r>
    </w:p>
    <w:p>
      <w:pPr>
        <w:spacing w:before="20" w:after="20" w:line="264" w:lineRule="auto"/>
        <w:ind w:left="360"/>
      </w:pPr>
      <w:r>
        <w:rPr>
          <w:rFonts w:ascii="Calibri" w:hAnsi="Calibri"/>
          <w:sz w:val="21"/>
        </w:rPr>
        <w:t>C. Delete hospital billing records</w:t>
      </w:r>
    </w:p>
    <w:p>
      <w:pPr>
        <w:spacing w:before="20" w:after="20" w:line="264" w:lineRule="auto"/>
        <w:ind w:left="360"/>
      </w:pPr>
      <w:r>
        <w:rPr>
          <w:rFonts w:ascii="Calibri" w:hAnsi="Calibri"/>
          <w:sz w:val="21"/>
        </w:rPr>
        <w:t>D. Shut down the hospital data center</w:t>
      </w:r>
    </w:p>
    <w:p>
      <w:pPr>
        <w:spacing w:before="80" w:after="160"/>
      </w:pPr>
      <w:r>
        <w:rPr>
          <w:rFonts w:ascii="Calibri" w:hAnsi="Calibri"/>
          <w:b/>
          <w:color w:val="0F5132"/>
          <w:sz w:val="22"/>
        </w:rPr>
        <w:t xml:space="preserve">Correct Option: </w:t>
      </w:r>
      <w:r>
        <w:rPr>
          <w:rFonts w:ascii="Calibri" w:hAnsi="Calibri"/>
          <w:b/>
          <w:color w:val="0F5132"/>
          <w:sz w:val="22"/>
        </w:rPr>
        <w:t>Option A (View patient charts and grant chart viewing rights to shift nurses under her supervision)</w:t>
      </w:r>
    </w:p>
    <w:p>
      <w:pPr>
        <w:spacing w:before="80" w:after="200"/>
        <w:pBdr>
          <w:bottom w:val="single" w:sz="6" w:space="1" w:color="D3D3D3"/>
        </w:pBdr>
      </w:pPr>
    </w:p>
    <w:p>
      <w:pPr>
        <w:spacing w:before="200" w:after="40"/>
      </w:pPr>
      <w:r>
        <w:rPr>
          <w:rFonts w:ascii="Calibri" w:hAnsi="Calibri"/>
          <w:b/>
          <w:color w:val="2C3E50"/>
          <w:sz w:val="24"/>
        </w:rPr>
        <w:t>Variant 314: [MCQ-105 -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2014 (June)</w:t>
      </w:r>
    </w:p>
    <w:p>
      <w:pPr>
        <w:spacing w:before="80" w:after="80" w:line="276" w:lineRule="auto"/>
      </w:pPr>
      <w:r>
        <w:rPr>
          <w:rFonts w:ascii="Calibri" w:hAnsi="Calibri"/>
          <w:b/>
          <w:sz w:val="22"/>
        </w:rPr>
        <w:t xml:space="preserve">Question: </w:t>
      </w:r>
      <w:r>
        <w:rPr>
          <w:rFonts w:ascii="Calibri" w:hAnsi="Calibri"/>
          <w:sz w:val="22"/>
        </w:rPr>
        <w:t>If an investment bank auditor receives SELECT on the Wire_Ledger 'WITH GRANT OPTION', the auditor can:</w:t>
      </w:r>
    </w:p>
    <w:p>
      <w:pPr>
        <w:spacing w:before="80" w:after="40"/>
      </w:pPr>
      <w:r>
        <w:rPr>
          <w:rFonts w:ascii="Calibri" w:hAnsi="Calibri"/>
          <w:b/>
          <w:sz w:val="22"/>
        </w:rPr>
        <w:t>Options:</w:t>
      </w:r>
    </w:p>
    <w:p>
      <w:pPr>
        <w:spacing w:before="20" w:after="20" w:line="264" w:lineRule="auto"/>
        <w:ind w:left="360"/>
      </w:pPr>
      <w:r>
        <w:rPr>
          <w:rFonts w:ascii="Calibri" w:hAnsi="Calibri"/>
          <w:sz w:val="21"/>
        </w:rPr>
        <w:t>A. Read the ledger and delegate read permissions to external auditing associates</w:t>
      </w:r>
    </w:p>
    <w:p>
      <w:pPr>
        <w:spacing w:before="20" w:after="20" w:line="264" w:lineRule="auto"/>
        <w:ind w:left="360"/>
      </w:pPr>
      <w:r>
        <w:rPr>
          <w:rFonts w:ascii="Calibri" w:hAnsi="Calibri"/>
          <w:sz w:val="21"/>
        </w:rPr>
        <w:t>B. Alter ledger debit entries</w:t>
      </w:r>
    </w:p>
    <w:p>
      <w:pPr>
        <w:spacing w:before="20" w:after="20" w:line="264" w:lineRule="auto"/>
        <w:ind w:left="360"/>
      </w:pPr>
      <w:r>
        <w:rPr>
          <w:rFonts w:ascii="Calibri" w:hAnsi="Calibri"/>
          <w:sz w:val="21"/>
        </w:rPr>
        <w:t>C. Revoke DBA master passwords</w:t>
      </w:r>
    </w:p>
    <w:p>
      <w:pPr>
        <w:spacing w:before="20" w:after="20" w:line="264" w:lineRule="auto"/>
        <w:ind w:left="360"/>
      </w:pPr>
      <w:r>
        <w:rPr>
          <w:rFonts w:ascii="Calibri" w:hAnsi="Calibri"/>
          <w:sz w:val="21"/>
        </w:rPr>
        <w:t>D. Wire money to personal accounts</w:t>
      </w:r>
    </w:p>
    <w:p>
      <w:pPr>
        <w:spacing w:before="80" w:after="160"/>
      </w:pPr>
      <w:r>
        <w:rPr>
          <w:rFonts w:ascii="Calibri" w:hAnsi="Calibri"/>
          <w:b/>
          <w:color w:val="0F5132"/>
          <w:sz w:val="22"/>
        </w:rPr>
        <w:t xml:space="preserve">Correct Option: </w:t>
      </w:r>
      <w:r>
        <w:rPr>
          <w:rFonts w:ascii="Calibri" w:hAnsi="Calibri"/>
          <w:b/>
          <w:color w:val="0F5132"/>
          <w:sz w:val="22"/>
        </w:rPr>
        <w:t>Option A (Read the ledger and delegate read permissions to external auditing associates)</w:t>
      </w:r>
    </w:p>
    <w:p>
      <w:pPr>
        <w:spacing w:before="80" w:after="200"/>
        <w:pBdr>
          <w:bottom w:val="single" w:sz="6" w:space="1" w:color="D3D3D3"/>
        </w:pBdr>
      </w:pPr>
    </w:p>
    <w:p>
      <w:pPr>
        <w:spacing w:before="200" w:after="40"/>
      </w:pPr>
      <w:r>
        <w:rPr>
          <w:rFonts w:ascii="Calibri" w:hAnsi="Calibri"/>
          <w:b/>
          <w:color w:val="2C3E50"/>
          <w:sz w:val="24"/>
        </w:rPr>
        <w:t>Variant 315: [MCQ-105 -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2014 (June)</w:t>
      </w:r>
    </w:p>
    <w:p>
      <w:pPr>
        <w:spacing w:before="80" w:after="80" w:line="276" w:lineRule="auto"/>
      </w:pPr>
      <w:r>
        <w:rPr>
          <w:rFonts w:ascii="Calibri" w:hAnsi="Calibri"/>
          <w:b/>
          <w:sz w:val="22"/>
        </w:rPr>
        <w:t xml:space="preserve">Question: </w:t>
      </w:r>
      <w:r>
        <w:rPr>
          <w:rFonts w:ascii="Calibri" w:hAnsi="Calibri"/>
          <w:sz w:val="22"/>
        </w:rPr>
        <w:t>When a marketplace admin grants UPDATE on Products to Vendor_Manager 'WITH GRANT OPTION':</w:t>
      </w:r>
    </w:p>
    <w:p>
      <w:pPr>
        <w:spacing w:before="80" w:after="40"/>
      </w:pPr>
      <w:r>
        <w:rPr>
          <w:rFonts w:ascii="Calibri" w:hAnsi="Calibri"/>
          <w:b/>
          <w:sz w:val="22"/>
        </w:rPr>
        <w:t>Options:</w:t>
      </w:r>
    </w:p>
    <w:p>
      <w:pPr>
        <w:spacing w:before="20" w:after="20" w:line="264" w:lineRule="auto"/>
        <w:ind w:left="360"/>
      </w:pPr>
      <w:r>
        <w:rPr>
          <w:rFonts w:ascii="Calibri" w:hAnsi="Calibri"/>
          <w:sz w:val="21"/>
        </w:rPr>
        <w:t>A. The Vendor Manager can view customer credit card numbers</w:t>
      </w:r>
    </w:p>
    <w:p>
      <w:pPr>
        <w:spacing w:before="20" w:after="20" w:line="264" w:lineRule="auto"/>
        <w:ind w:left="360"/>
      </w:pPr>
      <w:r>
        <w:rPr>
          <w:rFonts w:ascii="Calibri" w:hAnsi="Calibri"/>
          <w:sz w:val="21"/>
        </w:rPr>
        <w:t>B. The Vendor Manager can update products and grant product update privileges to sub-vendors</w:t>
      </w:r>
    </w:p>
    <w:p>
      <w:pPr>
        <w:spacing w:before="20" w:after="20" w:line="264" w:lineRule="auto"/>
        <w:ind w:left="360"/>
      </w:pPr>
      <w:r>
        <w:rPr>
          <w:rFonts w:ascii="Calibri" w:hAnsi="Calibri"/>
          <w:sz w:val="21"/>
        </w:rPr>
        <w:t>C. The database drops all indexes</w:t>
      </w:r>
    </w:p>
    <w:p>
      <w:pPr>
        <w:spacing w:before="20" w:after="20" w:line="264" w:lineRule="auto"/>
        <w:ind w:left="360"/>
      </w:pPr>
      <w:r>
        <w:rPr>
          <w:rFonts w:ascii="Calibri" w:hAnsi="Calibri"/>
          <w:sz w:val="21"/>
        </w:rPr>
        <w:t>D. Products are automatically discounted</w:t>
      </w:r>
    </w:p>
    <w:p>
      <w:pPr>
        <w:spacing w:before="80" w:after="160"/>
      </w:pPr>
      <w:r>
        <w:rPr>
          <w:rFonts w:ascii="Calibri" w:hAnsi="Calibri"/>
          <w:b/>
          <w:color w:val="0F5132"/>
          <w:sz w:val="22"/>
        </w:rPr>
        <w:t xml:space="preserve">Correct Option: </w:t>
      </w:r>
      <w:r>
        <w:rPr>
          <w:rFonts w:ascii="Calibri" w:hAnsi="Calibri"/>
          <w:b/>
          <w:color w:val="0F5132"/>
          <w:sz w:val="22"/>
        </w:rPr>
        <w:t>Option B (The Vendor Manager can update products and grant product update privileges to sub-vendors)</w:t>
      </w:r>
    </w:p>
    <w:p>
      <w:pPr>
        <w:spacing w:before="80" w:after="200"/>
        <w:pBdr>
          <w:bottom w:val="single" w:sz="6" w:space="1" w:color="D3D3D3"/>
        </w:pBdr>
      </w:pPr>
    </w:p>
    <w:p>
      <w:pPr>
        <w:spacing w:before="200" w:after="40"/>
      </w:pPr>
      <w:r>
        <w:rPr>
          <w:rFonts w:ascii="Calibri" w:hAnsi="Calibri"/>
          <w:b/>
          <w:color w:val="2C3E50"/>
          <w:sz w:val="24"/>
        </w:rPr>
        <w:t>Variant 316: [MCQ-106 -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2016 (July)</w:t>
      </w:r>
    </w:p>
    <w:p>
      <w:pPr>
        <w:spacing w:before="80" w:after="80" w:line="276" w:lineRule="auto"/>
      </w:pPr>
      <w:r>
        <w:rPr>
          <w:rFonts w:ascii="Calibri" w:hAnsi="Calibri"/>
          <w:b/>
          <w:sz w:val="22"/>
        </w:rPr>
        <w:t xml:space="preserve">Question: </w:t>
      </w:r>
      <w:r>
        <w:rPr>
          <w:rFonts w:ascii="Calibri" w:hAnsi="Calibri"/>
          <w:sz w:val="22"/>
        </w:rPr>
        <w:t>Dr. A grants chart access to Resident B with grant option, who grants it to Intern C. When Dr. A revokes B's access CASCADE upon B's rotation ending:</w:t>
      </w:r>
    </w:p>
    <w:p>
      <w:pPr>
        <w:spacing w:before="80" w:after="40"/>
      </w:pPr>
      <w:r>
        <w:rPr>
          <w:rFonts w:ascii="Calibri" w:hAnsi="Calibri"/>
          <w:b/>
          <w:sz w:val="22"/>
        </w:rPr>
        <w:t>Options:</w:t>
      </w:r>
    </w:p>
    <w:p>
      <w:pPr>
        <w:spacing w:before="20" w:after="20" w:line="264" w:lineRule="auto"/>
        <w:ind w:left="360"/>
      </w:pPr>
      <w:r>
        <w:rPr>
          <w:rFonts w:ascii="Calibri" w:hAnsi="Calibri"/>
          <w:sz w:val="21"/>
        </w:rPr>
        <w:t>A. Intern C's access is also automatically revoked, maintaining strict patient data privacy</w:t>
      </w:r>
    </w:p>
    <w:p>
      <w:pPr>
        <w:spacing w:before="20" w:after="20" w:line="264" w:lineRule="auto"/>
        <w:ind w:left="360"/>
      </w:pPr>
      <w:r>
        <w:rPr>
          <w:rFonts w:ascii="Calibri" w:hAnsi="Calibri"/>
          <w:sz w:val="21"/>
        </w:rPr>
        <w:t>B. Intern C becomes chief resident</w:t>
      </w:r>
    </w:p>
    <w:p>
      <w:pPr>
        <w:spacing w:before="20" w:after="20" w:line="264" w:lineRule="auto"/>
        <w:ind w:left="360"/>
      </w:pPr>
      <w:r>
        <w:rPr>
          <w:rFonts w:ascii="Calibri" w:hAnsi="Calibri"/>
          <w:sz w:val="21"/>
        </w:rPr>
        <w:t>C. Intern C keeps chart access indefinitely</w:t>
      </w:r>
    </w:p>
    <w:p>
      <w:pPr>
        <w:spacing w:before="20" w:after="20" w:line="264" w:lineRule="auto"/>
        <w:ind w:left="360"/>
      </w:pPr>
      <w:r>
        <w:rPr>
          <w:rFonts w:ascii="Calibri" w:hAnsi="Calibri"/>
          <w:sz w:val="21"/>
        </w:rPr>
        <w:t>D. Patient records are locked forever</w:t>
      </w:r>
    </w:p>
    <w:p>
      <w:pPr>
        <w:spacing w:before="80" w:after="160"/>
      </w:pPr>
      <w:r>
        <w:rPr>
          <w:rFonts w:ascii="Calibri" w:hAnsi="Calibri"/>
          <w:b/>
          <w:color w:val="0F5132"/>
          <w:sz w:val="22"/>
        </w:rPr>
        <w:t xml:space="preserve">Correct Option: </w:t>
      </w:r>
      <w:r>
        <w:rPr>
          <w:rFonts w:ascii="Calibri" w:hAnsi="Calibri"/>
          <w:b/>
          <w:color w:val="0F5132"/>
          <w:sz w:val="22"/>
        </w:rPr>
        <w:t>Option A (Intern C's access is also automatically revoked, maintaining strict patient data privacy)</w:t>
      </w:r>
    </w:p>
    <w:p>
      <w:pPr>
        <w:spacing w:before="80" w:after="200"/>
        <w:pBdr>
          <w:bottom w:val="single" w:sz="6" w:space="1" w:color="D3D3D3"/>
        </w:pBdr>
      </w:pPr>
    </w:p>
    <w:p>
      <w:pPr>
        <w:spacing w:before="200" w:after="40"/>
      </w:pPr>
      <w:r>
        <w:rPr>
          <w:rFonts w:ascii="Calibri" w:hAnsi="Calibri"/>
          <w:b/>
          <w:color w:val="2C3E50"/>
          <w:sz w:val="24"/>
        </w:rPr>
        <w:t>Variant 317: [MCQ-106 -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2016 (July)</w:t>
      </w:r>
    </w:p>
    <w:p>
      <w:pPr>
        <w:spacing w:before="80" w:after="80" w:line="276" w:lineRule="auto"/>
      </w:pPr>
      <w:r>
        <w:rPr>
          <w:rFonts w:ascii="Calibri" w:hAnsi="Calibri"/>
          <w:b/>
          <w:sz w:val="22"/>
        </w:rPr>
        <w:t xml:space="preserve">Question: </w:t>
      </w:r>
      <w:r>
        <w:rPr>
          <w:rFonts w:ascii="Calibri" w:hAnsi="Calibri"/>
          <w:sz w:val="22"/>
        </w:rPr>
        <w:t>Bank Officer A grants wire authorization to Assistant B with grant option, who delegates to Clerk C. If A revokes B's privilege CASCADE:</w:t>
      </w:r>
    </w:p>
    <w:p>
      <w:pPr>
        <w:spacing w:before="80" w:after="40"/>
      </w:pPr>
      <w:r>
        <w:rPr>
          <w:rFonts w:ascii="Calibri" w:hAnsi="Calibri"/>
          <w:b/>
          <w:sz w:val="22"/>
        </w:rPr>
        <w:t>Options:</w:t>
      </w:r>
    </w:p>
    <w:p>
      <w:pPr>
        <w:spacing w:before="20" w:after="20" w:line="264" w:lineRule="auto"/>
        <w:ind w:left="360"/>
      </w:pPr>
      <w:r>
        <w:rPr>
          <w:rFonts w:ascii="Calibri" w:hAnsi="Calibri"/>
          <w:sz w:val="21"/>
        </w:rPr>
        <w:t>A. Clerk C's wire authorization is automatically revoked by the database engine</w:t>
      </w:r>
    </w:p>
    <w:p>
      <w:pPr>
        <w:spacing w:before="20" w:after="20" w:line="264" w:lineRule="auto"/>
        <w:ind w:left="360"/>
      </w:pPr>
      <w:r>
        <w:rPr>
          <w:rFonts w:ascii="Calibri" w:hAnsi="Calibri"/>
          <w:sz w:val="21"/>
        </w:rPr>
        <w:t>B. The bank is audited by the SEC</w:t>
      </w:r>
    </w:p>
    <w:p>
      <w:pPr>
        <w:spacing w:before="20" w:after="20" w:line="264" w:lineRule="auto"/>
        <w:ind w:left="360"/>
      </w:pPr>
      <w:r>
        <w:rPr>
          <w:rFonts w:ascii="Calibri" w:hAnsi="Calibri"/>
          <w:sz w:val="21"/>
        </w:rPr>
        <w:t>C. Assistant B's account is deleted</w:t>
      </w:r>
    </w:p>
    <w:p>
      <w:pPr>
        <w:spacing w:before="20" w:after="20" w:line="264" w:lineRule="auto"/>
        <w:ind w:left="360"/>
      </w:pPr>
      <w:r>
        <w:rPr>
          <w:rFonts w:ascii="Calibri" w:hAnsi="Calibri"/>
          <w:sz w:val="21"/>
        </w:rPr>
        <w:t>D. Clerk C can still wire money</w:t>
      </w:r>
    </w:p>
    <w:p>
      <w:pPr>
        <w:spacing w:before="80" w:after="160"/>
      </w:pPr>
      <w:r>
        <w:rPr>
          <w:rFonts w:ascii="Calibri" w:hAnsi="Calibri"/>
          <w:b/>
          <w:color w:val="0F5132"/>
          <w:sz w:val="22"/>
        </w:rPr>
        <w:t xml:space="preserve">Correct Option: </w:t>
      </w:r>
      <w:r>
        <w:rPr>
          <w:rFonts w:ascii="Calibri" w:hAnsi="Calibri"/>
          <w:b/>
          <w:color w:val="0F5132"/>
          <w:sz w:val="22"/>
        </w:rPr>
        <w:t>Option A (Clerk C's wire authorization is automatically revoked by the database engine)</w:t>
      </w:r>
    </w:p>
    <w:p>
      <w:pPr>
        <w:spacing w:before="80" w:after="200"/>
        <w:pBdr>
          <w:bottom w:val="single" w:sz="6" w:space="1" w:color="D3D3D3"/>
        </w:pBdr>
      </w:pPr>
    </w:p>
    <w:p>
      <w:pPr>
        <w:spacing w:before="200" w:after="40"/>
      </w:pPr>
      <w:r>
        <w:rPr>
          <w:rFonts w:ascii="Calibri" w:hAnsi="Calibri"/>
          <w:b/>
          <w:color w:val="2C3E50"/>
          <w:sz w:val="24"/>
        </w:rPr>
        <w:t>Variant 318: [MCQ-106 -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2016 (July)</w:t>
      </w:r>
    </w:p>
    <w:p>
      <w:pPr>
        <w:spacing w:before="80" w:after="80" w:line="276" w:lineRule="auto"/>
      </w:pPr>
      <w:r>
        <w:rPr>
          <w:rFonts w:ascii="Calibri" w:hAnsi="Calibri"/>
          <w:b/>
          <w:sz w:val="22"/>
        </w:rPr>
        <w:t xml:space="preserve">Question: </w:t>
      </w:r>
      <w:r>
        <w:rPr>
          <w:rFonts w:ascii="Calibri" w:hAnsi="Calibri"/>
          <w:sz w:val="22"/>
        </w:rPr>
        <w:t>If Manager A grants pricing rights to Lead B with grant option, who delegates to Specialist C: executing REVOKE CASCADE on B results in:</w:t>
      </w:r>
    </w:p>
    <w:p>
      <w:pPr>
        <w:spacing w:before="80" w:after="40"/>
      </w:pPr>
      <w:r>
        <w:rPr>
          <w:rFonts w:ascii="Calibri" w:hAnsi="Calibri"/>
          <w:b/>
          <w:sz w:val="22"/>
        </w:rPr>
        <w:t>Options:</w:t>
      </w:r>
    </w:p>
    <w:p>
      <w:pPr>
        <w:spacing w:before="20" w:after="20" w:line="264" w:lineRule="auto"/>
        <w:ind w:left="360"/>
      </w:pPr>
      <w:r>
        <w:rPr>
          <w:rFonts w:ascii="Calibri" w:hAnsi="Calibri"/>
          <w:sz w:val="21"/>
        </w:rPr>
        <w:t>A. Specialist C gaining full admin access</w:t>
      </w:r>
    </w:p>
    <w:p>
      <w:pPr>
        <w:spacing w:before="20" w:after="20" w:line="264" w:lineRule="auto"/>
        <w:ind w:left="360"/>
      </w:pPr>
      <w:r>
        <w:rPr>
          <w:rFonts w:ascii="Calibri" w:hAnsi="Calibri"/>
          <w:sz w:val="21"/>
        </w:rPr>
        <w:t>B. Automatic revocation of pricing privileges from both B and Specialist C</w:t>
      </w:r>
    </w:p>
    <w:p>
      <w:pPr>
        <w:spacing w:before="20" w:after="20" w:line="264" w:lineRule="auto"/>
        <w:ind w:left="360"/>
      </w:pPr>
      <w:r>
        <w:rPr>
          <w:rFonts w:ascii="Calibri" w:hAnsi="Calibri"/>
          <w:sz w:val="21"/>
        </w:rPr>
        <w:t>C. Product prices becoming free</w:t>
      </w:r>
    </w:p>
    <w:p>
      <w:pPr>
        <w:spacing w:before="20" w:after="20" w:line="264" w:lineRule="auto"/>
        <w:ind w:left="360"/>
      </w:pPr>
      <w:r>
        <w:rPr>
          <w:rFonts w:ascii="Calibri" w:hAnsi="Calibri"/>
          <w:sz w:val="21"/>
        </w:rPr>
        <w:t>D. The products table being dropped</w:t>
      </w:r>
    </w:p>
    <w:p>
      <w:pPr>
        <w:spacing w:before="80" w:after="160"/>
      </w:pPr>
      <w:r>
        <w:rPr>
          <w:rFonts w:ascii="Calibri" w:hAnsi="Calibri"/>
          <w:b/>
          <w:color w:val="0F5132"/>
          <w:sz w:val="22"/>
        </w:rPr>
        <w:t xml:space="preserve">Correct Option: </w:t>
      </w:r>
      <w:r>
        <w:rPr>
          <w:rFonts w:ascii="Calibri" w:hAnsi="Calibri"/>
          <w:b/>
          <w:color w:val="0F5132"/>
          <w:sz w:val="22"/>
        </w:rPr>
        <w:t>Option B (Automatic revocation of pricing privileges from both B and Specialist C)</w:t>
      </w:r>
    </w:p>
    <w:p>
      <w:pPr>
        <w:spacing w:before="80" w:after="200"/>
        <w:pBdr>
          <w:bottom w:val="single" w:sz="6" w:space="1" w:color="D3D3D3"/>
        </w:pBdr>
      </w:pPr>
    </w:p>
    <w:p>
      <w:pPr>
        <w:spacing w:before="200" w:after="40"/>
      </w:pPr>
      <w:r>
        <w:rPr>
          <w:rFonts w:ascii="Calibri" w:hAnsi="Calibri"/>
          <w:b/>
          <w:color w:val="2C3E50"/>
          <w:sz w:val="24"/>
        </w:rPr>
        <w:t>Variant 319: [MCQ-107 -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To declare that deleting a Physician automatically cascades to delete their Ward_Assignments records, the DBA specifies:</w:t>
      </w:r>
    </w:p>
    <w:p>
      <w:pPr>
        <w:spacing w:before="80" w:after="40"/>
      </w:pPr>
      <w:r>
        <w:rPr>
          <w:rFonts w:ascii="Calibri" w:hAnsi="Calibri"/>
          <w:b/>
          <w:sz w:val="22"/>
        </w:rPr>
        <w:t>Options:</w:t>
      </w:r>
    </w:p>
    <w:p>
      <w:pPr>
        <w:spacing w:before="20" w:after="20" w:line="264" w:lineRule="auto"/>
        <w:ind w:left="360"/>
      </w:pPr>
      <w:r>
        <w:rPr>
          <w:rFonts w:ascii="Calibri" w:hAnsi="Calibri"/>
          <w:sz w:val="21"/>
        </w:rPr>
        <w:t>A. CHECK (Physician_ID IN Physicians)</w:t>
      </w:r>
    </w:p>
    <w:p>
      <w:pPr>
        <w:spacing w:before="20" w:after="20" w:line="264" w:lineRule="auto"/>
        <w:ind w:left="360"/>
      </w:pPr>
      <w:r>
        <w:rPr>
          <w:rFonts w:ascii="Calibri" w:hAnsi="Calibri"/>
          <w:sz w:val="21"/>
        </w:rPr>
        <w:t>B. FOREIGN KEY (Physician_ID) REFERENCES Physicians(Doc_ID) ON DELETE CASCADE</w:t>
      </w:r>
    </w:p>
    <w:p>
      <w:pPr>
        <w:spacing w:before="20" w:after="20" w:line="264" w:lineRule="auto"/>
        <w:ind w:left="360"/>
      </w:pPr>
      <w:r>
        <w:rPr>
          <w:rFonts w:ascii="Calibri" w:hAnsi="Calibri"/>
          <w:sz w:val="21"/>
        </w:rPr>
        <w:t>C. TRIGGER ON DELETE PHYSICIANS</w:t>
      </w:r>
    </w:p>
    <w:p>
      <w:pPr>
        <w:spacing w:before="20" w:after="20" w:line="264" w:lineRule="auto"/>
        <w:ind w:left="360"/>
      </w:pPr>
      <w:r>
        <w:rPr>
          <w:rFonts w:ascii="Calibri" w:hAnsi="Calibri"/>
          <w:sz w:val="21"/>
        </w:rPr>
        <w:t>D. ALTER DATABASE DROP PHYSICIAN</w:t>
      </w:r>
    </w:p>
    <w:p>
      <w:pPr>
        <w:spacing w:before="80" w:after="160"/>
      </w:pPr>
      <w:r>
        <w:rPr>
          <w:rFonts w:ascii="Calibri" w:hAnsi="Calibri"/>
          <w:b/>
          <w:color w:val="0F5132"/>
          <w:sz w:val="22"/>
        </w:rPr>
        <w:t xml:space="preserve">Correct Option: </w:t>
      </w:r>
      <w:r>
        <w:rPr>
          <w:rFonts w:ascii="Calibri" w:hAnsi="Calibri"/>
          <w:b/>
          <w:color w:val="0F5132"/>
          <w:sz w:val="22"/>
        </w:rPr>
        <w:t>Option B (FOREIGN KEY (Physician_ID) REFERENCES Physicians(Doc_ID) ON DELETE CASCADE)</w:t>
      </w:r>
    </w:p>
    <w:p>
      <w:pPr>
        <w:spacing w:before="80" w:after="200"/>
        <w:pBdr>
          <w:bottom w:val="single" w:sz="6" w:space="1" w:color="D3D3D3"/>
        </w:pBdr>
      </w:pPr>
    </w:p>
    <w:p>
      <w:pPr>
        <w:spacing w:before="200" w:after="40"/>
      </w:pPr>
      <w:r>
        <w:rPr>
          <w:rFonts w:ascii="Calibri" w:hAnsi="Calibri"/>
          <w:b/>
          <w:color w:val="2C3E50"/>
          <w:sz w:val="24"/>
        </w:rPr>
        <w:t>Variant 320: [MCQ-107 -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In account management schemas, what SQL DDL clause links Account_Cards to Accounts with cascade delete?</w:t>
      </w:r>
    </w:p>
    <w:p>
      <w:pPr>
        <w:spacing w:before="80" w:after="40"/>
      </w:pPr>
      <w:r>
        <w:rPr>
          <w:rFonts w:ascii="Calibri" w:hAnsi="Calibri"/>
          <w:b/>
          <w:sz w:val="22"/>
        </w:rPr>
        <w:t>Options:</w:t>
      </w:r>
    </w:p>
    <w:p>
      <w:pPr>
        <w:spacing w:before="20" w:after="20" w:line="264" w:lineRule="auto"/>
        <w:ind w:left="360"/>
      </w:pPr>
      <w:r>
        <w:rPr>
          <w:rFonts w:ascii="Calibri" w:hAnsi="Calibri"/>
          <w:sz w:val="21"/>
        </w:rPr>
        <w:t>A. CONNECT Account_No WITH Accounts</w:t>
      </w:r>
    </w:p>
    <w:p>
      <w:pPr>
        <w:spacing w:before="20" w:after="20" w:line="264" w:lineRule="auto"/>
        <w:ind w:left="360"/>
      </w:pPr>
      <w:r>
        <w:rPr>
          <w:rFonts w:ascii="Calibri" w:hAnsi="Calibri"/>
          <w:sz w:val="21"/>
        </w:rPr>
        <w:t>B. SET FOREIGN KEY ON Accounts</w:t>
      </w:r>
    </w:p>
    <w:p>
      <w:pPr>
        <w:spacing w:before="20" w:after="20" w:line="264" w:lineRule="auto"/>
        <w:ind w:left="360"/>
      </w:pPr>
      <w:r>
        <w:rPr>
          <w:rFonts w:ascii="Calibri" w:hAnsi="Calibri"/>
          <w:sz w:val="21"/>
        </w:rPr>
        <w:t>C. FOREIGN KEY (Account_No) REFERENCES Accounts(Account_No) ON DELETE CASCADE</w:t>
      </w:r>
    </w:p>
    <w:p>
      <w:pPr>
        <w:spacing w:before="20" w:after="20" w:line="264" w:lineRule="auto"/>
        <w:ind w:left="360"/>
      </w:pPr>
      <w:r>
        <w:rPr>
          <w:rFonts w:ascii="Calibri" w:hAnsi="Calibri"/>
          <w:sz w:val="21"/>
        </w:rPr>
        <w:t>D. MERGE Account_No INTO Accounts</w:t>
      </w:r>
    </w:p>
    <w:p>
      <w:pPr>
        <w:spacing w:before="80" w:after="160"/>
      </w:pPr>
      <w:r>
        <w:rPr>
          <w:rFonts w:ascii="Calibri" w:hAnsi="Calibri"/>
          <w:b/>
          <w:color w:val="0F5132"/>
          <w:sz w:val="22"/>
        </w:rPr>
        <w:t xml:space="preserve">Correct Option: </w:t>
      </w:r>
      <w:r>
        <w:rPr>
          <w:rFonts w:ascii="Calibri" w:hAnsi="Calibri"/>
          <w:b/>
          <w:color w:val="0F5132"/>
          <w:sz w:val="22"/>
        </w:rPr>
        <w:t>Option C (FOREIGN KEY (Account_No) REFERENCES Accounts(Account_No) ON DELETE CASCADE)</w:t>
      </w:r>
    </w:p>
    <w:p>
      <w:pPr>
        <w:spacing w:before="80" w:after="200"/>
        <w:pBdr>
          <w:bottom w:val="single" w:sz="6" w:space="1" w:color="D3D3D3"/>
        </w:pBdr>
      </w:pPr>
    </w:p>
    <w:p>
      <w:pPr>
        <w:spacing w:before="200" w:after="40"/>
      </w:pPr>
      <w:r>
        <w:rPr>
          <w:rFonts w:ascii="Calibri" w:hAnsi="Calibri"/>
          <w:b/>
          <w:color w:val="2C3E50"/>
          <w:sz w:val="24"/>
        </w:rPr>
        <w:t>Variant 321: [MCQ-107 -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To link Order_Items to master Orders table with automatic cascade cleanup on canceled orders:</w:t>
      </w:r>
    </w:p>
    <w:p>
      <w:pPr>
        <w:spacing w:before="80" w:after="40"/>
      </w:pPr>
      <w:r>
        <w:rPr>
          <w:rFonts w:ascii="Calibri" w:hAnsi="Calibri"/>
          <w:b/>
          <w:sz w:val="22"/>
        </w:rPr>
        <w:t>Options:</w:t>
      </w:r>
    </w:p>
    <w:p>
      <w:pPr>
        <w:spacing w:before="20" w:after="20" w:line="264" w:lineRule="auto"/>
        <w:ind w:left="360"/>
      </w:pPr>
      <w:r>
        <w:rPr>
          <w:rFonts w:ascii="Calibri" w:hAnsi="Calibri"/>
          <w:sz w:val="21"/>
        </w:rPr>
        <w:t>A. JOIN ON Order_ID CASCADE</w:t>
      </w:r>
    </w:p>
    <w:p>
      <w:pPr>
        <w:spacing w:before="20" w:after="20" w:line="264" w:lineRule="auto"/>
        <w:ind w:left="360"/>
      </w:pPr>
      <w:r>
        <w:rPr>
          <w:rFonts w:ascii="Calibri" w:hAnsi="Calibri"/>
          <w:sz w:val="21"/>
        </w:rPr>
        <w:t>B. PRIMARY KEY Order_ID REFERENCES Orders</w:t>
      </w:r>
    </w:p>
    <w:p>
      <w:pPr>
        <w:spacing w:before="20" w:after="20" w:line="264" w:lineRule="auto"/>
        <w:ind w:left="360"/>
      </w:pPr>
      <w:r>
        <w:rPr>
          <w:rFonts w:ascii="Calibri" w:hAnsi="Calibri"/>
          <w:sz w:val="21"/>
        </w:rPr>
        <w:t>C. DROP Order_ID ON CASCADE</w:t>
      </w:r>
    </w:p>
    <w:p>
      <w:pPr>
        <w:spacing w:before="20" w:after="20" w:line="264" w:lineRule="auto"/>
        <w:ind w:left="360"/>
      </w:pPr>
      <w:r>
        <w:rPr>
          <w:rFonts w:ascii="Calibri" w:hAnsi="Calibri"/>
          <w:sz w:val="21"/>
        </w:rPr>
        <w:t>D. FOREIGN KEY (Order_ID) REFERENCES Orders(Order_ID) ON DELETE CASCADE</w:t>
      </w:r>
    </w:p>
    <w:p>
      <w:pPr>
        <w:spacing w:before="80" w:after="160"/>
      </w:pPr>
      <w:r>
        <w:rPr>
          <w:rFonts w:ascii="Calibri" w:hAnsi="Calibri"/>
          <w:b/>
          <w:color w:val="0F5132"/>
          <w:sz w:val="22"/>
        </w:rPr>
        <w:t xml:space="preserve">Correct Option: </w:t>
      </w:r>
      <w:r>
        <w:rPr>
          <w:rFonts w:ascii="Calibri" w:hAnsi="Calibri"/>
          <w:b/>
          <w:color w:val="0F5132"/>
          <w:sz w:val="22"/>
        </w:rPr>
        <w:t>Option D (FOREIGN KEY (Order_ID) REFERENCES Orders(Order_ID) ON DELETE CASCADE)</w:t>
      </w:r>
    </w:p>
    <w:p>
      <w:pPr>
        <w:spacing w:before="80" w:after="200"/>
        <w:pBdr>
          <w:bottom w:val="single" w:sz="6" w:space="1" w:color="D3D3D3"/>
        </w:pBdr>
      </w:pPr>
    </w:p>
    <w:p>
      <w:pPr>
        <w:spacing w:before="200" w:after="40"/>
      </w:pPr>
      <w:r>
        <w:rPr>
          <w:rFonts w:ascii="Calibri" w:hAnsi="Calibri"/>
          <w:b/>
          <w:color w:val="2C3E50"/>
          <w:sz w:val="24"/>
        </w:rPr>
        <w:t>Variant 322: [MCQ-108 -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When a consulting specialist is removed from a hospital staff directory, why is ON DELETE SET NULL preferred on Patient_Records(Consultant_ID) over ON DELETE CASCADE?</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ON DELETE CASCADE would dangerously delete the patient records, whereas SET NULL preserves the patient records while blanking the consultant reference</w:t>
      </w:r>
    </w:p>
    <w:p>
      <w:pPr>
        <w:spacing w:before="20" w:after="20" w:line="264" w:lineRule="auto"/>
        <w:ind w:left="360"/>
      </w:pPr>
      <w:r>
        <w:rPr>
          <w:rFonts w:ascii="Calibri" w:hAnsi="Calibri"/>
          <w:sz w:val="21"/>
        </w:rPr>
        <w:t>B. Because patient records have no primary keys</w:t>
      </w:r>
    </w:p>
    <w:p>
      <w:pPr>
        <w:spacing w:before="20" w:after="20" w:line="264" w:lineRule="auto"/>
        <w:ind w:left="360"/>
      </w:pPr>
      <w:r>
        <w:rPr>
          <w:rFonts w:ascii="Calibri" w:hAnsi="Calibri"/>
          <w:sz w:val="21"/>
        </w:rPr>
        <w:t>C. Because consultants cannot be deleted</w:t>
      </w:r>
    </w:p>
    <w:p>
      <w:pPr>
        <w:spacing w:before="20" w:after="20" w:line="264" w:lineRule="auto"/>
        <w:ind w:left="360"/>
      </w:pPr>
      <w:r>
        <w:rPr>
          <w:rFonts w:ascii="Calibri" w:hAnsi="Calibri"/>
          <w:sz w:val="21"/>
        </w:rPr>
        <w:t>D. Because SET NULL converts patient names to numbers</w:t>
      </w:r>
    </w:p>
    <w:p>
      <w:pPr>
        <w:spacing w:before="80" w:after="160"/>
      </w:pPr>
      <w:r>
        <w:rPr>
          <w:rFonts w:ascii="Calibri" w:hAnsi="Calibri"/>
          <w:b/>
          <w:color w:val="0F5132"/>
          <w:sz w:val="22"/>
        </w:rPr>
        <w:t xml:space="preserve">Correct Option: </w:t>
      </w:r>
      <w:r>
        <w:rPr>
          <w:rFonts w:ascii="Calibri" w:hAnsi="Calibri"/>
          <w:b/>
          <w:color w:val="0F5132"/>
          <w:sz w:val="22"/>
        </w:rPr>
        <w:t>Option A (Because ON DELETE CASCADE would dangerously delete the patient records, whereas SET NULL preserves the patient records while blanking the consultant reference)</w:t>
      </w:r>
    </w:p>
    <w:p>
      <w:pPr>
        <w:spacing w:before="80" w:after="200"/>
        <w:pBdr>
          <w:bottom w:val="single" w:sz="6" w:space="1" w:color="D3D3D3"/>
        </w:pBdr>
      </w:pPr>
    </w:p>
    <w:p>
      <w:pPr>
        <w:spacing w:before="200" w:after="40"/>
      </w:pPr>
      <w:r>
        <w:rPr>
          <w:rFonts w:ascii="Calibri" w:hAnsi="Calibri"/>
          <w:b/>
          <w:color w:val="2C3E50"/>
          <w:sz w:val="24"/>
        </w:rPr>
        <w:t>Variant 323: [MCQ-108 -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When a branch manager leaves a bank, why should Branch(Manager_ID) use ON DELETE SET NULL rather than ON DELETE CASCADE?</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deleting the physical bank branch and its accounts when a manager resigns</w:t>
      </w:r>
    </w:p>
    <w:p>
      <w:pPr>
        <w:spacing w:before="20" w:after="20" w:line="264" w:lineRule="auto"/>
        <w:ind w:left="360"/>
      </w:pPr>
      <w:r>
        <w:rPr>
          <w:rFonts w:ascii="Calibri" w:hAnsi="Calibri"/>
          <w:sz w:val="21"/>
        </w:rPr>
        <w:t>B. Because banks cannot have null managers</w:t>
      </w:r>
    </w:p>
    <w:p>
      <w:pPr>
        <w:spacing w:before="20" w:after="20" w:line="264" w:lineRule="auto"/>
        <w:ind w:left="360"/>
      </w:pPr>
      <w:r>
        <w:rPr>
          <w:rFonts w:ascii="Calibri" w:hAnsi="Calibri"/>
          <w:sz w:val="21"/>
        </w:rPr>
        <w:t>C. To double bank profits</w:t>
      </w:r>
    </w:p>
    <w:p>
      <w:pPr>
        <w:spacing w:before="20" w:after="20" w:line="264" w:lineRule="auto"/>
        <w:ind w:left="360"/>
      </w:pPr>
      <w:r>
        <w:rPr>
          <w:rFonts w:ascii="Calibri" w:hAnsi="Calibri"/>
          <w:sz w:val="21"/>
        </w:rPr>
        <w:t>D. Because managers are primary keys</w:t>
      </w:r>
    </w:p>
    <w:p>
      <w:pPr>
        <w:spacing w:before="80" w:after="160"/>
      </w:pPr>
      <w:r>
        <w:rPr>
          <w:rFonts w:ascii="Calibri" w:hAnsi="Calibri"/>
          <w:b/>
          <w:color w:val="0F5132"/>
          <w:sz w:val="22"/>
        </w:rPr>
        <w:t xml:space="preserve">Correct Option: </w:t>
      </w:r>
      <w:r>
        <w:rPr>
          <w:rFonts w:ascii="Calibri" w:hAnsi="Calibri"/>
          <w:b/>
          <w:color w:val="0F5132"/>
          <w:sz w:val="22"/>
        </w:rPr>
        <w:t>Option A (To prevent deleting the physical bank branch and its accounts when a manager resigns)</w:t>
      </w:r>
    </w:p>
    <w:p>
      <w:pPr>
        <w:spacing w:before="80" w:after="200"/>
        <w:pBdr>
          <w:bottom w:val="single" w:sz="6" w:space="1" w:color="D3D3D3"/>
        </w:pBdr>
      </w:pPr>
    </w:p>
    <w:p>
      <w:pPr>
        <w:spacing w:before="200" w:after="40"/>
      </w:pPr>
      <w:r>
        <w:rPr>
          <w:rFonts w:ascii="Calibri" w:hAnsi="Calibri"/>
          <w:b/>
          <w:color w:val="2C3E50"/>
          <w:sz w:val="24"/>
        </w:rPr>
        <w:t>Variant 324: [MCQ-108 -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When an affiliate marketer account is deleted, why does Orders(Affiliate_ID) use ON DELETE SET NULL?</w:t>
      </w:r>
    </w:p>
    <w:p>
      <w:pPr>
        <w:spacing w:before="80" w:after="40"/>
      </w:pPr>
      <w:r>
        <w:rPr>
          <w:rFonts w:ascii="Calibri" w:hAnsi="Calibri"/>
          <w:b/>
          <w:sz w:val="22"/>
        </w:rPr>
        <w:t>Options:</w:t>
      </w:r>
    </w:p>
    <w:p>
      <w:pPr>
        <w:spacing w:before="20" w:after="20" w:line="264" w:lineRule="auto"/>
        <w:ind w:left="360"/>
      </w:pPr>
      <w:r>
        <w:rPr>
          <w:rFonts w:ascii="Calibri" w:hAnsi="Calibri"/>
          <w:sz w:val="21"/>
        </w:rPr>
        <w:t>A. It refunds all customer orders</w:t>
      </w:r>
    </w:p>
    <w:p>
      <w:pPr>
        <w:spacing w:before="20" w:after="20" w:line="264" w:lineRule="auto"/>
        <w:ind w:left="360"/>
      </w:pPr>
      <w:r>
        <w:rPr>
          <w:rFonts w:ascii="Calibri" w:hAnsi="Calibri"/>
          <w:sz w:val="21"/>
        </w:rPr>
        <w:t>B. It preserves customer order records and purchase history while nullifying the affiliate commission reference</w:t>
      </w:r>
    </w:p>
    <w:p>
      <w:pPr>
        <w:spacing w:before="20" w:after="20" w:line="264" w:lineRule="auto"/>
        <w:ind w:left="360"/>
      </w:pPr>
      <w:r>
        <w:rPr>
          <w:rFonts w:ascii="Calibri" w:hAnsi="Calibri"/>
          <w:sz w:val="21"/>
        </w:rPr>
        <w:t>C. It cancels all shipment deliveries</w:t>
      </w:r>
    </w:p>
    <w:p>
      <w:pPr>
        <w:spacing w:before="20" w:after="20" w:line="264" w:lineRule="auto"/>
        <w:ind w:left="360"/>
      </w:pPr>
      <w:r>
        <w:rPr>
          <w:rFonts w:ascii="Calibri" w:hAnsi="Calibri"/>
          <w:sz w:val="21"/>
        </w:rPr>
        <w:t>D. It shuts down the web server</w:t>
      </w:r>
    </w:p>
    <w:p>
      <w:pPr>
        <w:spacing w:before="80" w:after="160"/>
      </w:pPr>
      <w:r>
        <w:rPr>
          <w:rFonts w:ascii="Calibri" w:hAnsi="Calibri"/>
          <w:b/>
          <w:color w:val="0F5132"/>
          <w:sz w:val="22"/>
        </w:rPr>
        <w:t xml:space="preserve">Correct Option: </w:t>
      </w:r>
      <w:r>
        <w:rPr>
          <w:rFonts w:ascii="Calibri" w:hAnsi="Calibri"/>
          <w:b/>
          <w:color w:val="0F5132"/>
          <w:sz w:val="22"/>
        </w:rPr>
        <w:t>Option B (It preserves customer order records and purchase history while nullifying the affiliate commission reference)</w:t>
      </w:r>
    </w:p>
    <w:p>
      <w:pPr>
        <w:spacing w:before="80" w:after="200"/>
        <w:pBdr>
          <w:bottom w:val="single" w:sz="6" w:space="1" w:color="D3D3D3"/>
        </w:pBdr>
      </w:pPr>
    </w:p>
    <w:p>
      <w:pPr>
        <w:spacing w:before="200" w:after="40"/>
      </w:pPr>
      <w:r>
        <w:rPr>
          <w:rFonts w:ascii="Calibri" w:hAnsi="Calibri"/>
          <w:b/>
          <w:color w:val="2C3E50"/>
          <w:sz w:val="24"/>
        </w:rPr>
        <w:t>Variant 325: [MCQ-109 -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In Prescription_Batches(Hospital_Code, Batch_No) referencing Master_Hospitals(Hospital_Code, Batch_No), what constitutes a valid child insert?</w:t>
      </w:r>
    </w:p>
    <w:p>
      <w:pPr>
        <w:spacing w:before="80" w:after="40"/>
      </w:pPr>
      <w:r>
        <w:rPr>
          <w:rFonts w:ascii="Calibri" w:hAnsi="Calibri"/>
          <w:b/>
          <w:sz w:val="22"/>
        </w:rPr>
        <w:t>Options:</w:t>
      </w:r>
    </w:p>
    <w:p>
      <w:pPr>
        <w:spacing w:before="20" w:after="20" w:line="264" w:lineRule="auto"/>
        <w:ind w:left="360"/>
      </w:pPr>
      <w:r>
        <w:rPr>
          <w:rFonts w:ascii="Calibri" w:hAnsi="Calibri"/>
          <w:sz w:val="21"/>
        </w:rPr>
        <w:t>A. Both Hospital_Code and Batch_No combined must match an existing row in Master_Hospitals</w:t>
      </w:r>
    </w:p>
    <w:p>
      <w:pPr>
        <w:spacing w:before="20" w:after="20" w:line="264" w:lineRule="auto"/>
        <w:ind w:left="360"/>
      </w:pPr>
      <w:r>
        <w:rPr>
          <w:rFonts w:ascii="Calibri" w:hAnsi="Calibri"/>
          <w:sz w:val="21"/>
        </w:rPr>
        <w:t>B. Batch_No must be zero</w:t>
      </w:r>
    </w:p>
    <w:p>
      <w:pPr>
        <w:spacing w:before="20" w:after="20" w:line="264" w:lineRule="auto"/>
        <w:ind w:left="360"/>
      </w:pPr>
      <w:r>
        <w:rPr>
          <w:rFonts w:ascii="Calibri" w:hAnsi="Calibri"/>
          <w:sz w:val="21"/>
        </w:rPr>
        <w:t>C. Hospital_Code alone matching is sufficient</w:t>
      </w:r>
    </w:p>
    <w:p>
      <w:pPr>
        <w:spacing w:before="20" w:after="20" w:line="264" w:lineRule="auto"/>
        <w:ind w:left="360"/>
      </w:pPr>
      <w:r>
        <w:rPr>
          <w:rFonts w:ascii="Calibri" w:hAnsi="Calibri"/>
          <w:sz w:val="21"/>
        </w:rPr>
        <w:t>D. The tables must have identical row counts</w:t>
      </w:r>
    </w:p>
    <w:p>
      <w:pPr>
        <w:spacing w:before="80" w:after="160"/>
      </w:pPr>
      <w:r>
        <w:rPr>
          <w:rFonts w:ascii="Calibri" w:hAnsi="Calibri"/>
          <w:b/>
          <w:color w:val="0F5132"/>
          <w:sz w:val="22"/>
        </w:rPr>
        <w:t xml:space="preserve">Correct Option: </w:t>
      </w:r>
      <w:r>
        <w:rPr>
          <w:rFonts w:ascii="Calibri" w:hAnsi="Calibri"/>
          <w:b/>
          <w:color w:val="0F5132"/>
          <w:sz w:val="22"/>
        </w:rPr>
        <w:t>Option A (Both Hospital_Code and Batch_No combined must match an existing row in Master_Hospitals)</w:t>
      </w:r>
    </w:p>
    <w:p>
      <w:pPr>
        <w:spacing w:before="80" w:after="200"/>
        <w:pBdr>
          <w:bottom w:val="single" w:sz="6" w:space="1" w:color="D3D3D3"/>
        </w:pBdr>
      </w:pPr>
    </w:p>
    <w:p>
      <w:pPr>
        <w:spacing w:before="200" w:after="40"/>
      </w:pPr>
      <w:r>
        <w:rPr>
          <w:rFonts w:ascii="Calibri" w:hAnsi="Calibri"/>
          <w:b/>
          <w:color w:val="2C3E50"/>
          <w:sz w:val="24"/>
        </w:rPr>
        <w:t>Variant 326: [MCQ-109 -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In Account_Facility(Routing_No, Account_No) referencing Fed_Wire_Directory(Routing_No, Account_No):</w:t>
      </w:r>
    </w:p>
    <w:p>
      <w:pPr>
        <w:spacing w:before="80" w:after="40"/>
      </w:pPr>
      <w:r>
        <w:rPr>
          <w:rFonts w:ascii="Calibri" w:hAnsi="Calibri"/>
          <w:b/>
          <w:sz w:val="22"/>
        </w:rPr>
        <w:t>Options:</w:t>
      </w:r>
    </w:p>
    <w:p>
      <w:pPr>
        <w:spacing w:before="20" w:after="20" w:line="264" w:lineRule="auto"/>
        <w:ind w:left="360"/>
      </w:pPr>
      <w:r>
        <w:rPr>
          <w:rFonts w:ascii="Calibri" w:hAnsi="Calibri"/>
          <w:sz w:val="21"/>
        </w:rPr>
        <w:t>A. Both Routing_No and Account_No together must match a single registered wire directory entry</w:t>
      </w:r>
    </w:p>
    <w:p>
      <w:pPr>
        <w:spacing w:before="20" w:after="20" w:line="264" w:lineRule="auto"/>
        <w:ind w:left="360"/>
      </w:pPr>
      <w:r>
        <w:rPr>
          <w:rFonts w:ascii="Calibri" w:hAnsi="Calibri"/>
          <w:sz w:val="21"/>
        </w:rPr>
        <w:t>B. Accounts cannot use routing numbers</w:t>
      </w:r>
    </w:p>
    <w:p>
      <w:pPr>
        <w:spacing w:before="20" w:after="20" w:line="264" w:lineRule="auto"/>
        <w:ind w:left="360"/>
      </w:pPr>
      <w:r>
        <w:rPr>
          <w:rFonts w:ascii="Calibri" w:hAnsi="Calibri"/>
          <w:sz w:val="21"/>
        </w:rPr>
        <w:t>C. Composite keys are forbidden in finance</w:t>
      </w:r>
    </w:p>
    <w:p>
      <w:pPr>
        <w:spacing w:before="20" w:after="20" w:line="264" w:lineRule="auto"/>
        <w:ind w:left="360"/>
      </w:pPr>
      <w:r>
        <w:rPr>
          <w:rFonts w:ascii="Calibri" w:hAnsi="Calibri"/>
          <w:sz w:val="21"/>
        </w:rPr>
        <w:t>D. Routing_No can be matched to any bank account in the world</w:t>
      </w:r>
    </w:p>
    <w:p>
      <w:pPr>
        <w:spacing w:before="80" w:after="160"/>
      </w:pPr>
      <w:r>
        <w:rPr>
          <w:rFonts w:ascii="Calibri" w:hAnsi="Calibri"/>
          <w:b/>
          <w:color w:val="0F5132"/>
          <w:sz w:val="22"/>
        </w:rPr>
        <w:t xml:space="preserve">Correct Option: </w:t>
      </w:r>
      <w:r>
        <w:rPr>
          <w:rFonts w:ascii="Calibri" w:hAnsi="Calibri"/>
          <w:b/>
          <w:color w:val="0F5132"/>
          <w:sz w:val="22"/>
        </w:rPr>
        <w:t>Option A (Both Routing_No and Account_No together must match a single registered wire directory entry)</w:t>
      </w:r>
    </w:p>
    <w:p>
      <w:pPr>
        <w:spacing w:before="80" w:after="200"/>
        <w:pBdr>
          <w:bottom w:val="single" w:sz="6" w:space="1" w:color="D3D3D3"/>
        </w:pBdr>
      </w:pPr>
    </w:p>
    <w:p>
      <w:pPr>
        <w:spacing w:before="200" w:after="40"/>
      </w:pPr>
      <w:r>
        <w:rPr>
          <w:rFonts w:ascii="Calibri" w:hAnsi="Calibri"/>
          <w:b/>
          <w:color w:val="2C3E50"/>
          <w:sz w:val="24"/>
        </w:rPr>
        <w:t>Variant 327: [MCQ-109 -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In Marketplace_Inventory(Merchant_ID, SKU) referencing Merchant_Catalog(Merchant_ID, SKU):</w:t>
      </w:r>
    </w:p>
    <w:p>
      <w:pPr>
        <w:spacing w:before="80" w:after="40"/>
      </w:pPr>
      <w:r>
        <w:rPr>
          <w:rFonts w:ascii="Calibri" w:hAnsi="Calibri"/>
          <w:b/>
          <w:sz w:val="22"/>
        </w:rPr>
        <w:t>Options:</w:t>
      </w:r>
    </w:p>
    <w:p>
      <w:pPr>
        <w:spacing w:before="20" w:after="20" w:line="264" w:lineRule="auto"/>
        <w:ind w:left="360"/>
      </w:pPr>
      <w:r>
        <w:rPr>
          <w:rFonts w:ascii="Calibri" w:hAnsi="Calibri"/>
          <w:sz w:val="21"/>
        </w:rPr>
        <w:t>A. SKU alone matching any merchant is valid</w:t>
      </w:r>
    </w:p>
    <w:p>
      <w:pPr>
        <w:spacing w:before="20" w:after="20" w:line="264" w:lineRule="auto"/>
        <w:ind w:left="360"/>
      </w:pPr>
      <w:r>
        <w:rPr>
          <w:rFonts w:ascii="Calibri" w:hAnsi="Calibri"/>
          <w:sz w:val="21"/>
        </w:rPr>
        <w:t>B. The exact (Merchant_ID, SKU) pair must exist in Merchant_Catalog</w:t>
      </w:r>
    </w:p>
    <w:p>
      <w:pPr>
        <w:spacing w:before="20" w:after="20" w:line="264" w:lineRule="auto"/>
        <w:ind w:left="360"/>
      </w:pPr>
      <w:r>
        <w:rPr>
          <w:rFonts w:ascii="Calibri" w:hAnsi="Calibri"/>
          <w:sz w:val="21"/>
        </w:rPr>
        <w:t>C. Merchant_ID must be 1</w:t>
      </w:r>
    </w:p>
    <w:p>
      <w:pPr>
        <w:spacing w:before="20" w:after="20" w:line="264" w:lineRule="auto"/>
        <w:ind w:left="360"/>
      </w:pPr>
      <w:r>
        <w:rPr>
          <w:rFonts w:ascii="Calibri" w:hAnsi="Calibri"/>
          <w:sz w:val="21"/>
        </w:rPr>
        <w:t>D. Price must be positive</w:t>
      </w:r>
    </w:p>
    <w:p>
      <w:pPr>
        <w:spacing w:before="80" w:after="160"/>
      </w:pPr>
      <w:r>
        <w:rPr>
          <w:rFonts w:ascii="Calibri" w:hAnsi="Calibri"/>
          <w:b/>
          <w:color w:val="0F5132"/>
          <w:sz w:val="22"/>
        </w:rPr>
        <w:t xml:space="preserve">Correct Option: </w:t>
      </w:r>
      <w:r>
        <w:rPr>
          <w:rFonts w:ascii="Calibri" w:hAnsi="Calibri"/>
          <w:b/>
          <w:color w:val="0F5132"/>
          <w:sz w:val="22"/>
        </w:rPr>
        <w:t>Option B (The exact (Merchant_ID, SKU) pair must exist in Merchant_Catalog)</w:t>
      </w:r>
    </w:p>
    <w:p>
      <w:pPr>
        <w:spacing w:before="80" w:after="200"/>
        <w:pBdr>
          <w:bottom w:val="single" w:sz="6" w:space="1" w:color="D3D3D3"/>
        </w:pBdr>
      </w:pPr>
    </w:p>
    <w:p>
      <w:pPr>
        <w:spacing w:before="200" w:after="40"/>
      </w:pPr>
      <w:r>
        <w:rPr>
          <w:rFonts w:ascii="Calibri" w:hAnsi="Calibri"/>
          <w:b/>
          <w:color w:val="2C3E50"/>
          <w:sz w:val="24"/>
        </w:rPr>
        <w:t>Variant 328: [MCQ-110 -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Hospital Ward references Head_Doctor(Doc_ID), and Doctor references Assigned_Ward(Ward_ID). How does a DBA initialize a new ward and its head doctor?</w:t>
      </w:r>
    </w:p>
    <w:p>
      <w:pPr>
        <w:spacing w:before="80" w:after="40"/>
      </w:pPr>
      <w:r>
        <w:rPr>
          <w:rFonts w:ascii="Calibri" w:hAnsi="Calibri"/>
          <w:b/>
          <w:sz w:val="22"/>
        </w:rPr>
        <w:t>Options:</w:t>
      </w:r>
    </w:p>
    <w:p>
      <w:pPr>
        <w:spacing w:before="20" w:after="20" w:line="264" w:lineRule="auto"/>
        <w:ind w:left="360"/>
      </w:pPr>
      <w:r>
        <w:rPr>
          <w:rFonts w:ascii="Calibri" w:hAnsi="Calibri"/>
          <w:sz w:val="21"/>
        </w:rPr>
        <w:t>A. Insert Ward with Head_Doctor as NULL, insert Doctor referencing the Ward, then UPDATE Ward with the Doctor's ID within a transaction</w:t>
      </w:r>
    </w:p>
    <w:p>
      <w:pPr>
        <w:spacing w:before="20" w:after="20" w:line="264" w:lineRule="auto"/>
        <w:ind w:left="360"/>
      </w:pPr>
      <w:r>
        <w:rPr>
          <w:rFonts w:ascii="Calibri" w:hAnsi="Calibri"/>
          <w:sz w:val="21"/>
        </w:rPr>
        <w:t>B. Bypass SQL validation using hex editing</w:t>
      </w:r>
    </w:p>
    <w:p>
      <w:pPr>
        <w:spacing w:before="20" w:after="20" w:line="264" w:lineRule="auto"/>
        <w:ind w:left="360"/>
      </w:pPr>
      <w:r>
        <w:rPr>
          <w:rFonts w:ascii="Calibri" w:hAnsi="Calibri"/>
          <w:sz w:val="21"/>
        </w:rPr>
        <w:t>C. Delete all existing wards</w:t>
      </w:r>
    </w:p>
    <w:p>
      <w:pPr>
        <w:spacing w:before="20" w:after="20" w:line="264" w:lineRule="auto"/>
        <w:ind w:left="360"/>
      </w:pPr>
      <w:r>
        <w:rPr>
          <w:rFonts w:ascii="Calibri" w:hAnsi="Calibri"/>
          <w:sz w:val="21"/>
        </w:rPr>
        <w:t>D. Create two identical databases</w:t>
      </w:r>
    </w:p>
    <w:p>
      <w:pPr>
        <w:spacing w:before="80" w:after="160"/>
      </w:pPr>
      <w:r>
        <w:rPr>
          <w:rFonts w:ascii="Calibri" w:hAnsi="Calibri"/>
          <w:b/>
          <w:color w:val="0F5132"/>
          <w:sz w:val="22"/>
        </w:rPr>
        <w:t xml:space="preserve">Correct Option: </w:t>
      </w:r>
      <w:r>
        <w:rPr>
          <w:rFonts w:ascii="Calibri" w:hAnsi="Calibri"/>
          <w:b/>
          <w:color w:val="0F5132"/>
          <w:sz w:val="22"/>
        </w:rPr>
        <w:t>Option A (Insert Ward with Head_Doctor as NULL, insert Doctor referencing the Ward, then UPDATE Ward with the Doctor's ID within a transaction)</w:t>
      </w:r>
    </w:p>
    <w:p>
      <w:pPr>
        <w:spacing w:before="80" w:after="200"/>
        <w:pBdr>
          <w:bottom w:val="single" w:sz="6" w:space="1" w:color="D3D3D3"/>
        </w:pBdr>
      </w:pPr>
    </w:p>
    <w:p>
      <w:pPr>
        <w:spacing w:before="200" w:after="40"/>
      </w:pPr>
      <w:r>
        <w:rPr>
          <w:rFonts w:ascii="Calibri" w:hAnsi="Calibri"/>
          <w:b/>
          <w:color w:val="2C3E50"/>
          <w:sz w:val="24"/>
        </w:rPr>
        <w:t>Variant 329: [MCQ-110 -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Trading_Desk references Lead_Trader(Trader_ID), and Trader references Assigned_Desk(Desk_ID). How are initial desk and trader records seeded?</w:t>
      </w:r>
    </w:p>
    <w:p>
      <w:pPr>
        <w:spacing w:before="80" w:after="40"/>
      </w:pPr>
      <w:r>
        <w:rPr>
          <w:rFonts w:ascii="Calibri" w:hAnsi="Calibri"/>
          <w:b/>
          <w:sz w:val="22"/>
        </w:rPr>
        <w:t>Options:</w:t>
      </w:r>
    </w:p>
    <w:p>
      <w:pPr>
        <w:spacing w:before="20" w:after="20" w:line="264" w:lineRule="auto"/>
        <w:ind w:left="360"/>
      </w:pPr>
      <w:r>
        <w:rPr>
          <w:rFonts w:ascii="Calibri" w:hAnsi="Calibri"/>
          <w:sz w:val="21"/>
        </w:rPr>
        <w:t>A. Using DEFERRABLE constraints within a single transaction, or inserting with NULL and updating afterwards</w:t>
      </w:r>
    </w:p>
    <w:p>
      <w:pPr>
        <w:spacing w:before="20" w:after="20" w:line="264" w:lineRule="auto"/>
        <w:ind w:left="360"/>
      </w:pPr>
      <w:r>
        <w:rPr>
          <w:rFonts w:ascii="Calibri" w:hAnsi="Calibri"/>
          <w:sz w:val="21"/>
        </w:rPr>
        <w:t>B. By converting the database to MongoDB</w:t>
      </w:r>
    </w:p>
    <w:p>
      <w:pPr>
        <w:spacing w:before="20" w:after="20" w:line="264" w:lineRule="auto"/>
        <w:ind w:left="360"/>
      </w:pPr>
      <w:r>
        <w:rPr>
          <w:rFonts w:ascii="Calibri" w:hAnsi="Calibri"/>
          <w:sz w:val="21"/>
        </w:rPr>
        <w:t>C. By creating traders without IDs</w:t>
      </w:r>
    </w:p>
    <w:p>
      <w:pPr>
        <w:spacing w:before="20" w:after="20" w:line="264" w:lineRule="auto"/>
        <w:ind w:left="360"/>
      </w:pPr>
      <w:r>
        <w:rPr>
          <w:rFonts w:ascii="Calibri" w:hAnsi="Calibri"/>
          <w:sz w:val="21"/>
        </w:rPr>
        <w:t>D. By rebooting the banking cluster</w:t>
      </w:r>
    </w:p>
    <w:p>
      <w:pPr>
        <w:spacing w:before="80" w:after="160"/>
      </w:pPr>
      <w:r>
        <w:rPr>
          <w:rFonts w:ascii="Calibri" w:hAnsi="Calibri"/>
          <w:b/>
          <w:color w:val="0F5132"/>
          <w:sz w:val="22"/>
        </w:rPr>
        <w:t xml:space="preserve">Correct Option: </w:t>
      </w:r>
      <w:r>
        <w:rPr>
          <w:rFonts w:ascii="Calibri" w:hAnsi="Calibri"/>
          <w:b/>
          <w:color w:val="0F5132"/>
          <w:sz w:val="22"/>
        </w:rPr>
        <w:t>Option A (Using DEFERRABLE constraints within a single transaction, or inserting with NULL and updating afterwards)</w:t>
      </w:r>
    </w:p>
    <w:p>
      <w:pPr>
        <w:spacing w:before="80" w:after="200"/>
        <w:pBdr>
          <w:bottom w:val="single" w:sz="6" w:space="1" w:color="D3D3D3"/>
        </w:pBdr>
      </w:pPr>
    </w:p>
    <w:p>
      <w:pPr>
        <w:spacing w:before="200" w:after="40"/>
      </w:pPr>
      <w:r>
        <w:rPr>
          <w:rFonts w:ascii="Calibri" w:hAnsi="Calibri"/>
          <w:b/>
          <w:color w:val="2C3E50"/>
          <w:sz w:val="24"/>
        </w:rPr>
        <w:t>Variant 330: [MCQ-110 -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Store_Branch references Manager_ID, and Staff references Branch_ID. How does onboarding seed the store?</w:t>
      </w:r>
    </w:p>
    <w:p>
      <w:pPr>
        <w:spacing w:before="80" w:after="40"/>
      </w:pPr>
      <w:r>
        <w:rPr>
          <w:rFonts w:ascii="Calibri" w:hAnsi="Calibri"/>
          <w:b/>
          <w:sz w:val="22"/>
        </w:rPr>
        <w:t>Options:</w:t>
      </w:r>
    </w:p>
    <w:p>
      <w:pPr>
        <w:spacing w:before="20" w:after="20" w:line="264" w:lineRule="auto"/>
        <w:ind w:left="360"/>
      </w:pPr>
      <w:r>
        <w:rPr>
          <w:rFonts w:ascii="Calibri" w:hAnsi="Calibri"/>
          <w:sz w:val="21"/>
        </w:rPr>
        <w:t>A. By ignoring foreign keys</w:t>
      </w:r>
    </w:p>
    <w:p>
      <w:pPr>
        <w:spacing w:before="20" w:after="20" w:line="264" w:lineRule="auto"/>
        <w:ind w:left="360"/>
      </w:pPr>
      <w:r>
        <w:rPr>
          <w:rFonts w:ascii="Calibri" w:hAnsi="Calibri"/>
          <w:sz w:val="21"/>
        </w:rPr>
        <w:t>B. By inserting the branch with Manager_ID=NULL, adding the manager with Branch_ID, and updating the branch</w:t>
      </w:r>
    </w:p>
    <w:p>
      <w:pPr>
        <w:spacing w:before="20" w:after="20" w:line="264" w:lineRule="auto"/>
        <w:ind w:left="360"/>
      </w:pPr>
      <w:r>
        <w:rPr>
          <w:rFonts w:ascii="Calibri" w:hAnsi="Calibri"/>
          <w:sz w:val="21"/>
        </w:rPr>
        <w:t>C. By running the query in reverse</w:t>
      </w:r>
    </w:p>
    <w:p>
      <w:pPr>
        <w:spacing w:before="20" w:after="20" w:line="264" w:lineRule="auto"/>
        <w:ind w:left="360"/>
      </w:pPr>
      <w:r>
        <w:rPr>
          <w:rFonts w:ascii="Calibri" w:hAnsi="Calibri"/>
          <w:sz w:val="21"/>
        </w:rPr>
        <w:t>D. By deleting the store catalog</w:t>
      </w:r>
    </w:p>
    <w:p>
      <w:pPr>
        <w:spacing w:before="80" w:after="160"/>
      </w:pPr>
      <w:r>
        <w:rPr>
          <w:rFonts w:ascii="Calibri" w:hAnsi="Calibri"/>
          <w:b/>
          <w:color w:val="0F5132"/>
          <w:sz w:val="22"/>
        </w:rPr>
        <w:t xml:space="preserve">Correct Option: </w:t>
      </w:r>
      <w:r>
        <w:rPr>
          <w:rFonts w:ascii="Calibri" w:hAnsi="Calibri"/>
          <w:b/>
          <w:color w:val="0F5132"/>
          <w:sz w:val="22"/>
        </w:rPr>
        <w:t>Option B (By inserting the branch with Manager_ID=NULL, adding the manager with Branch_ID, and updating the branch)</w:t>
      </w:r>
    </w:p>
    <w:p>
      <w:pPr>
        <w:spacing w:before="80" w:after="200"/>
        <w:pBdr>
          <w:bottom w:val="single" w:sz="6" w:space="1" w:color="D3D3D3"/>
        </w:pBdr>
      </w:pPr>
    </w:p>
    <w:p>
      <w:pPr>
        <w:spacing w:before="200" w:after="40"/>
      </w:pPr>
      <w:r>
        <w:rPr>
          <w:rFonts w:ascii="Calibri" w:hAnsi="Calibri"/>
          <w:b/>
          <w:color w:val="2C3E50"/>
          <w:sz w:val="24"/>
        </w:rPr>
        <w:t>Variant 331: [MCQ-111 -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When adding a foreign key from existing Prescriptions to Patients table, what happens if orphaned prescription records exist?</w:t>
      </w:r>
    </w:p>
    <w:p>
      <w:pPr>
        <w:spacing w:before="80" w:after="40"/>
      </w:pPr>
      <w:r>
        <w:rPr>
          <w:rFonts w:ascii="Calibri" w:hAnsi="Calibri"/>
          <w:b/>
          <w:sz w:val="22"/>
        </w:rPr>
        <w:t>Options:</w:t>
      </w:r>
    </w:p>
    <w:p>
      <w:pPr>
        <w:spacing w:before="20" w:after="20" w:line="264" w:lineRule="auto"/>
        <w:ind w:left="360"/>
      </w:pPr>
      <w:r>
        <w:rPr>
          <w:rFonts w:ascii="Calibri" w:hAnsi="Calibri"/>
          <w:sz w:val="21"/>
        </w:rPr>
        <w:t>A. The ALTER TABLE statement fails immediately, requiring the DBA to clean up orphan prescriptions first</w:t>
      </w:r>
    </w:p>
    <w:p>
      <w:pPr>
        <w:spacing w:before="20" w:after="20" w:line="264" w:lineRule="auto"/>
        <w:ind w:left="360"/>
      </w:pPr>
      <w:r>
        <w:rPr>
          <w:rFonts w:ascii="Calibri" w:hAnsi="Calibri"/>
          <w:sz w:val="21"/>
        </w:rPr>
        <w:t>B. Orphan prescriptions are transferred to veterinary wards</w:t>
      </w:r>
    </w:p>
    <w:p>
      <w:pPr>
        <w:spacing w:before="20" w:after="20" w:line="264" w:lineRule="auto"/>
        <w:ind w:left="360"/>
      </w:pPr>
      <w:r>
        <w:rPr>
          <w:rFonts w:ascii="Calibri" w:hAnsi="Calibri"/>
          <w:sz w:val="21"/>
        </w:rPr>
        <w:t>C. The database drops the Patients table</w:t>
      </w:r>
    </w:p>
    <w:p>
      <w:pPr>
        <w:spacing w:before="20" w:after="20" w:line="264" w:lineRule="auto"/>
        <w:ind w:left="360"/>
      </w:pPr>
      <w:r>
        <w:rPr>
          <w:rFonts w:ascii="Calibri" w:hAnsi="Calibri"/>
          <w:sz w:val="21"/>
        </w:rPr>
        <w:t>D. The constraint is applied silently</w:t>
      </w:r>
    </w:p>
    <w:p>
      <w:pPr>
        <w:spacing w:before="80" w:after="160"/>
      </w:pPr>
      <w:r>
        <w:rPr>
          <w:rFonts w:ascii="Calibri" w:hAnsi="Calibri"/>
          <w:b/>
          <w:color w:val="0F5132"/>
          <w:sz w:val="22"/>
        </w:rPr>
        <w:t xml:space="preserve">Correct Option: </w:t>
      </w:r>
      <w:r>
        <w:rPr>
          <w:rFonts w:ascii="Calibri" w:hAnsi="Calibri"/>
          <w:b/>
          <w:color w:val="0F5132"/>
          <w:sz w:val="22"/>
        </w:rPr>
        <w:t>Option A (The ALTER TABLE statement fails immediately, requiring the DBA to clean up orphan prescriptions first)</w:t>
      </w:r>
    </w:p>
    <w:p>
      <w:pPr>
        <w:spacing w:before="80" w:after="200"/>
        <w:pBdr>
          <w:bottom w:val="single" w:sz="6" w:space="1" w:color="D3D3D3"/>
        </w:pBdr>
      </w:pPr>
    </w:p>
    <w:p>
      <w:pPr>
        <w:spacing w:before="200" w:after="40"/>
      </w:pPr>
      <w:r>
        <w:rPr>
          <w:rFonts w:ascii="Calibri" w:hAnsi="Calibri"/>
          <w:b/>
          <w:color w:val="2C3E50"/>
          <w:sz w:val="24"/>
        </w:rPr>
        <w:t>Variant 332: [MCQ-111 -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Adding a foreign key constraint to an existing Transactions table referencing Accounts fails if:</w:t>
      </w:r>
    </w:p>
    <w:p>
      <w:pPr>
        <w:spacing w:before="80" w:after="40"/>
      </w:pPr>
      <w:r>
        <w:rPr>
          <w:rFonts w:ascii="Calibri" w:hAnsi="Calibri"/>
          <w:b/>
          <w:sz w:val="22"/>
        </w:rPr>
        <w:t>Options:</w:t>
      </w:r>
    </w:p>
    <w:p>
      <w:pPr>
        <w:spacing w:before="20" w:after="20" w:line="264" w:lineRule="auto"/>
        <w:ind w:left="360"/>
      </w:pPr>
      <w:r>
        <w:rPr>
          <w:rFonts w:ascii="Calibri" w:hAnsi="Calibri"/>
          <w:sz w:val="21"/>
        </w:rPr>
        <w:t>A. There are legacy transactions referencing deleted or non-existent account numbers</w:t>
      </w:r>
    </w:p>
    <w:p>
      <w:pPr>
        <w:spacing w:before="20" w:after="20" w:line="264" w:lineRule="auto"/>
        <w:ind w:left="360"/>
      </w:pPr>
      <w:r>
        <w:rPr>
          <w:rFonts w:ascii="Calibri" w:hAnsi="Calibri"/>
          <w:sz w:val="21"/>
        </w:rPr>
        <w:t>B. The bank balance is positive</w:t>
      </w:r>
    </w:p>
    <w:p>
      <w:pPr>
        <w:spacing w:before="20" w:after="20" w:line="264" w:lineRule="auto"/>
        <w:ind w:left="360"/>
      </w:pPr>
      <w:r>
        <w:rPr>
          <w:rFonts w:ascii="Calibri" w:hAnsi="Calibri"/>
          <w:sz w:val="21"/>
        </w:rPr>
        <w:t>C. Accounts table is empty</w:t>
      </w:r>
    </w:p>
    <w:p>
      <w:pPr>
        <w:spacing w:before="20" w:after="20" w:line="264" w:lineRule="auto"/>
        <w:ind w:left="360"/>
      </w:pPr>
      <w:r>
        <w:rPr>
          <w:rFonts w:ascii="Calibri" w:hAnsi="Calibri"/>
          <w:sz w:val="21"/>
        </w:rPr>
        <w:t>D. The transactions table has indexes</w:t>
      </w:r>
    </w:p>
    <w:p>
      <w:pPr>
        <w:spacing w:before="80" w:after="160"/>
      </w:pPr>
      <w:r>
        <w:rPr>
          <w:rFonts w:ascii="Calibri" w:hAnsi="Calibri"/>
          <w:b/>
          <w:color w:val="0F5132"/>
          <w:sz w:val="22"/>
        </w:rPr>
        <w:t xml:space="preserve">Correct Option: </w:t>
      </w:r>
      <w:r>
        <w:rPr>
          <w:rFonts w:ascii="Calibri" w:hAnsi="Calibri"/>
          <w:b/>
          <w:color w:val="0F5132"/>
          <w:sz w:val="22"/>
        </w:rPr>
        <w:t>Option A (There are legacy transactions referencing deleted or non-existent account numbers)</w:t>
      </w:r>
    </w:p>
    <w:p>
      <w:pPr>
        <w:spacing w:before="80" w:after="200"/>
        <w:pBdr>
          <w:bottom w:val="single" w:sz="6" w:space="1" w:color="D3D3D3"/>
        </w:pBdr>
      </w:pPr>
    </w:p>
    <w:p>
      <w:pPr>
        <w:spacing w:before="200" w:after="40"/>
      </w:pPr>
      <w:r>
        <w:rPr>
          <w:rFonts w:ascii="Calibri" w:hAnsi="Calibri"/>
          <w:b/>
          <w:color w:val="2C3E50"/>
          <w:sz w:val="24"/>
        </w:rPr>
        <w:t>Variant 333: [MCQ-111 -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Adding a foreign key between Reviews and Products tables will abort with an error if:</w:t>
      </w:r>
    </w:p>
    <w:p>
      <w:pPr>
        <w:spacing w:before="80" w:after="40"/>
      </w:pPr>
      <w:r>
        <w:rPr>
          <w:rFonts w:ascii="Calibri" w:hAnsi="Calibri"/>
          <w:b/>
          <w:sz w:val="22"/>
        </w:rPr>
        <w:t>Options:</w:t>
      </w:r>
    </w:p>
    <w:p>
      <w:pPr>
        <w:spacing w:before="20" w:after="20" w:line="264" w:lineRule="auto"/>
        <w:ind w:left="360"/>
      </w:pPr>
      <w:r>
        <w:rPr>
          <w:rFonts w:ascii="Calibri" w:hAnsi="Calibri"/>
          <w:sz w:val="21"/>
        </w:rPr>
        <w:t>A. Products have zero reviews</w:t>
      </w:r>
    </w:p>
    <w:p>
      <w:pPr>
        <w:spacing w:before="20" w:after="20" w:line="264" w:lineRule="auto"/>
        <w:ind w:left="360"/>
      </w:pPr>
      <w:r>
        <w:rPr>
          <w:rFonts w:ascii="Calibri" w:hAnsi="Calibri"/>
          <w:sz w:val="21"/>
        </w:rPr>
        <w:t>B. Any existing review references a Product_ID that does not exist in Products</w:t>
      </w:r>
    </w:p>
    <w:p>
      <w:pPr>
        <w:spacing w:before="20" w:after="20" w:line="264" w:lineRule="auto"/>
        <w:ind w:left="360"/>
      </w:pPr>
      <w:r>
        <w:rPr>
          <w:rFonts w:ascii="Calibri" w:hAnsi="Calibri"/>
          <w:sz w:val="21"/>
        </w:rPr>
        <w:t>C. Review ratings are between 1 and 5</w:t>
      </w:r>
    </w:p>
    <w:p>
      <w:pPr>
        <w:spacing w:before="20" w:after="20" w:line="264" w:lineRule="auto"/>
        <w:ind w:left="360"/>
      </w:pPr>
      <w:r>
        <w:rPr>
          <w:rFonts w:ascii="Calibri" w:hAnsi="Calibri"/>
          <w:sz w:val="21"/>
        </w:rPr>
        <w:t>D. The web server is online</w:t>
      </w:r>
    </w:p>
    <w:p>
      <w:pPr>
        <w:spacing w:before="80" w:after="160"/>
      </w:pPr>
      <w:r>
        <w:rPr>
          <w:rFonts w:ascii="Calibri" w:hAnsi="Calibri"/>
          <w:b/>
          <w:color w:val="0F5132"/>
          <w:sz w:val="22"/>
        </w:rPr>
        <w:t xml:space="preserve">Correct Option: </w:t>
      </w:r>
      <w:r>
        <w:rPr>
          <w:rFonts w:ascii="Calibri" w:hAnsi="Calibri"/>
          <w:b/>
          <w:color w:val="0F5132"/>
          <w:sz w:val="22"/>
        </w:rPr>
        <w:t>Option B (Any existing review references a Product_ID that does not exist in Products)</w:t>
      </w:r>
    </w:p>
    <w:p>
      <w:pPr>
        <w:spacing w:before="80" w:after="200"/>
        <w:pBdr>
          <w:bottom w:val="single" w:sz="6" w:space="1" w:color="D3D3D3"/>
        </w:pBdr>
      </w:pPr>
    </w:p>
    <w:p>
      <w:pPr>
        <w:spacing w:before="200" w:after="40"/>
      </w:pPr>
      <w:r>
        <w:rPr>
          <w:rFonts w:ascii="Calibri" w:hAnsi="Calibri"/>
          <w:b/>
          <w:color w:val="2C3E50"/>
          <w:sz w:val="24"/>
        </w:rPr>
        <w:t>Variant 334: [MCQ-112 -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2014 (Dec)</w:t>
      </w:r>
    </w:p>
    <w:p>
      <w:pPr>
        <w:spacing w:before="80" w:after="80" w:line="276" w:lineRule="auto"/>
      </w:pPr>
      <w:r>
        <w:rPr>
          <w:rFonts w:ascii="Calibri" w:hAnsi="Calibri"/>
          <w:b/>
          <w:sz w:val="22"/>
        </w:rPr>
        <w:t xml:space="preserve">Question: </w:t>
      </w:r>
      <w:r>
        <w:rPr>
          <w:rFonts w:ascii="Calibri" w:hAnsi="Calibri"/>
          <w:sz w:val="22"/>
        </w:rPr>
        <w:t>If a hospital server crashes at 14:00, which clinical transactions must the recovery manager undo?</w:t>
      </w:r>
    </w:p>
    <w:p>
      <w:pPr>
        <w:spacing w:before="80" w:after="40"/>
      </w:pPr>
      <w:r>
        <w:rPr>
          <w:rFonts w:ascii="Calibri" w:hAnsi="Calibri"/>
          <w:b/>
          <w:sz w:val="22"/>
        </w:rPr>
        <w:t>Options:</w:t>
      </w:r>
    </w:p>
    <w:p>
      <w:pPr>
        <w:spacing w:before="20" w:after="20" w:line="264" w:lineRule="auto"/>
        <w:ind w:left="360"/>
      </w:pPr>
      <w:r>
        <w:rPr>
          <w:rFonts w:ascii="Calibri" w:hAnsi="Calibri"/>
          <w:sz w:val="21"/>
        </w:rPr>
        <w:t>A. Any patient chart updates that were in-progress and uncommitted at 14:00</w:t>
      </w:r>
    </w:p>
    <w:p>
      <w:pPr>
        <w:spacing w:before="20" w:after="20" w:line="264" w:lineRule="auto"/>
        <w:ind w:left="360"/>
      </w:pPr>
      <w:r>
        <w:rPr>
          <w:rFonts w:ascii="Calibri" w:hAnsi="Calibri"/>
          <w:sz w:val="21"/>
        </w:rPr>
        <w:t>B. Discharged patient records</w:t>
      </w:r>
    </w:p>
    <w:p>
      <w:pPr>
        <w:spacing w:before="20" w:after="20" w:line="264" w:lineRule="auto"/>
        <w:ind w:left="360"/>
      </w:pPr>
      <w:r>
        <w:rPr>
          <w:rFonts w:ascii="Calibri" w:hAnsi="Calibri"/>
          <w:sz w:val="21"/>
        </w:rPr>
        <w:t>C. All surgeries performed since morning</w:t>
      </w:r>
    </w:p>
    <w:p>
      <w:pPr>
        <w:spacing w:before="20" w:after="20" w:line="264" w:lineRule="auto"/>
        <w:ind w:left="360"/>
      </w:pPr>
      <w:r>
        <w:rPr>
          <w:rFonts w:ascii="Calibri" w:hAnsi="Calibri"/>
          <w:sz w:val="21"/>
        </w:rPr>
        <w:t>D. Doctor payroll calculations</w:t>
      </w:r>
    </w:p>
    <w:p>
      <w:pPr>
        <w:spacing w:before="80" w:after="160"/>
      </w:pPr>
      <w:r>
        <w:rPr>
          <w:rFonts w:ascii="Calibri" w:hAnsi="Calibri"/>
          <w:b/>
          <w:color w:val="0F5132"/>
          <w:sz w:val="22"/>
        </w:rPr>
        <w:t xml:space="preserve">Correct Option: </w:t>
      </w:r>
      <w:r>
        <w:rPr>
          <w:rFonts w:ascii="Calibri" w:hAnsi="Calibri"/>
          <w:b/>
          <w:color w:val="0F5132"/>
          <w:sz w:val="22"/>
        </w:rPr>
        <w:t>Option A (Any patient chart updates that were in-progress and uncommitted at 14:00)</w:t>
      </w:r>
    </w:p>
    <w:p>
      <w:pPr>
        <w:spacing w:before="80" w:after="200"/>
        <w:pBdr>
          <w:bottom w:val="single" w:sz="6" w:space="1" w:color="D3D3D3"/>
        </w:pBdr>
      </w:pPr>
    </w:p>
    <w:p>
      <w:pPr>
        <w:spacing w:before="200" w:after="40"/>
      </w:pPr>
      <w:r>
        <w:rPr>
          <w:rFonts w:ascii="Calibri" w:hAnsi="Calibri"/>
          <w:b/>
          <w:color w:val="2C3E50"/>
          <w:sz w:val="24"/>
        </w:rPr>
        <w:t>Variant 335: [MCQ-112 -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2014 (Dec)</w:t>
      </w:r>
    </w:p>
    <w:p>
      <w:pPr>
        <w:spacing w:before="80" w:after="80" w:line="276" w:lineRule="auto"/>
      </w:pPr>
      <w:r>
        <w:rPr>
          <w:rFonts w:ascii="Calibri" w:hAnsi="Calibri"/>
          <w:b/>
          <w:sz w:val="22"/>
        </w:rPr>
        <w:t xml:space="preserve">Question: </w:t>
      </w:r>
      <w:r>
        <w:rPr>
          <w:rFonts w:ascii="Calibri" w:hAnsi="Calibri"/>
          <w:sz w:val="22"/>
        </w:rPr>
        <w:t>Following a data center power outage, which wire transfers are undone during database restart?</w:t>
      </w:r>
    </w:p>
    <w:p>
      <w:pPr>
        <w:spacing w:before="80" w:after="40"/>
      </w:pPr>
      <w:r>
        <w:rPr>
          <w:rFonts w:ascii="Calibri" w:hAnsi="Calibri"/>
          <w:b/>
          <w:sz w:val="22"/>
        </w:rPr>
        <w:t>Options:</w:t>
      </w:r>
    </w:p>
    <w:p>
      <w:pPr>
        <w:spacing w:before="20" w:after="20" w:line="264" w:lineRule="auto"/>
        <w:ind w:left="360"/>
      </w:pPr>
      <w:r>
        <w:rPr>
          <w:rFonts w:ascii="Calibri" w:hAnsi="Calibri"/>
          <w:sz w:val="21"/>
        </w:rPr>
        <w:t>A. All wire transfer transactions that were actively executing and had not yet logged a COMMIT record</w:t>
      </w:r>
    </w:p>
    <w:p>
      <w:pPr>
        <w:spacing w:before="20" w:after="20" w:line="264" w:lineRule="auto"/>
        <w:ind w:left="360"/>
      </w:pPr>
      <w:r>
        <w:rPr>
          <w:rFonts w:ascii="Calibri" w:hAnsi="Calibri"/>
          <w:sz w:val="21"/>
        </w:rPr>
        <w:t>B. Only international wire transfers</w:t>
      </w:r>
    </w:p>
    <w:p>
      <w:pPr>
        <w:spacing w:before="20" w:after="20" w:line="264" w:lineRule="auto"/>
        <w:ind w:left="360"/>
      </w:pPr>
      <w:r>
        <w:rPr>
          <w:rFonts w:ascii="Calibri" w:hAnsi="Calibri"/>
          <w:sz w:val="21"/>
        </w:rPr>
        <w:t>C. None; all transactions are committed automatically</w:t>
      </w:r>
    </w:p>
    <w:p>
      <w:pPr>
        <w:spacing w:before="20" w:after="20" w:line="264" w:lineRule="auto"/>
        <w:ind w:left="360"/>
      </w:pPr>
      <w:r>
        <w:rPr>
          <w:rFonts w:ascii="Calibri" w:hAnsi="Calibri"/>
          <w:sz w:val="21"/>
        </w:rPr>
        <w:t>D. All committed customer deposits</w:t>
      </w:r>
    </w:p>
    <w:p>
      <w:pPr>
        <w:spacing w:before="80" w:after="160"/>
      </w:pPr>
      <w:r>
        <w:rPr>
          <w:rFonts w:ascii="Calibri" w:hAnsi="Calibri"/>
          <w:b/>
          <w:color w:val="0F5132"/>
          <w:sz w:val="22"/>
        </w:rPr>
        <w:t xml:space="preserve">Correct Option: </w:t>
      </w:r>
      <w:r>
        <w:rPr>
          <w:rFonts w:ascii="Calibri" w:hAnsi="Calibri"/>
          <w:b/>
          <w:color w:val="0F5132"/>
          <w:sz w:val="22"/>
        </w:rPr>
        <w:t>Option A (All wire transfer transactions that were actively executing and had not yet logged a COMMIT record)</w:t>
      </w:r>
    </w:p>
    <w:p>
      <w:pPr>
        <w:spacing w:before="80" w:after="200"/>
        <w:pBdr>
          <w:bottom w:val="single" w:sz="6" w:space="1" w:color="D3D3D3"/>
        </w:pBdr>
      </w:pPr>
    </w:p>
    <w:p>
      <w:pPr>
        <w:spacing w:before="200" w:after="40"/>
      </w:pPr>
      <w:r>
        <w:rPr>
          <w:rFonts w:ascii="Calibri" w:hAnsi="Calibri"/>
          <w:b/>
          <w:color w:val="2C3E50"/>
          <w:sz w:val="24"/>
        </w:rPr>
        <w:t>Variant 336: [MCQ-112 -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2014 (Dec)</w:t>
      </w:r>
    </w:p>
    <w:p>
      <w:pPr>
        <w:spacing w:before="80" w:after="80" w:line="276" w:lineRule="auto"/>
      </w:pPr>
      <w:r>
        <w:rPr>
          <w:rFonts w:ascii="Calibri" w:hAnsi="Calibri"/>
          <w:b/>
          <w:sz w:val="22"/>
        </w:rPr>
        <w:t xml:space="preserve">Question: </w:t>
      </w:r>
      <w:r>
        <w:rPr>
          <w:rFonts w:ascii="Calibri" w:hAnsi="Calibri"/>
          <w:sz w:val="22"/>
        </w:rPr>
        <w:t>After an e-commerce server crashes during a flash sale, which cart checkouts are undone?</w:t>
      </w:r>
    </w:p>
    <w:p>
      <w:pPr>
        <w:spacing w:before="80" w:after="40"/>
      </w:pPr>
      <w:r>
        <w:rPr>
          <w:rFonts w:ascii="Calibri" w:hAnsi="Calibri"/>
          <w:b/>
          <w:sz w:val="22"/>
        </w:rPr>
        <w:t>Options:</w:t>
      </w:r>
    </w:p>
    <w:p>
      <w:pPr>
        <w:spacing w:before="20" w:after="20" w:line="264" w:lineRule="auto"/>
        <w:ind w:left="360"/>
      </w:pPr>
      <w:r>
        <w:rPr>
          <w:rFonts w:ascii="Calibri" w:hAnsi="Calibri"/>
          <w:sz w:val="21"/>
        </w:rPr>
        <w:t>A. All orders placed during the entire day</w:t>
      </w:r>
    </w:p>
    <w:p>
      <w:pPr>
        <w:spacing w:before="20" w:after="20" w:line="264" w:lineRule="auto"/>
        <w:ind w:left="360"/>
      </w:pPr>
      <w:r>
        <w:rPr>
          <w:rFonts w:ascii="Calibri" w:hAnsi="Calibri"/>
          <w:sz w:val="21"/>
        </w:rPr>
        <w:t>B. Checkouts that were active and uncommitted at the moment of the crash</w:t>
      </w:r>
    </w:p>
    <w:p>
      <w:pPr>
        <w:spacing w:before="20" w:after="20" w:line="264" w:lineRule="auto"/>
        <w:ind w:left="360"/>
      </w:pPr>
      <w:r>
        <w:rPr>
          <w:rFonts w:ascii="Calibri" w:hAnsi="Calibri"/>
          <w:sz w:val="21"/>
        </w:rPr>
        <w:t>C. Only orders using credit cards</w:t>
      </w:r>
    </w:p>
    <w:p>
      <w:pPr>
        <w:spacing w:before="20" w:after="20" w:line="264" w:lineRule="auto"/>
        <w:ind w:left="360"/>
      </w:pPr>
      <w:r>
        <w:rPr>
          <w:rFonts w:ascii="Calibri" w:hAnsi="Calibri"/>
          <w:sz w:val="21"/>
        </w:rPr>
        <w:t>D. Products that are out of stock</w:t>
      </w:r>
    </w:p>
    <w:p>
      <w:pPr>
        <w:spacing w:before="80" w:after="160"/>
      </w:pPr>
      <w:r>
        <w:rPr>
          <w:rFonts w:ascii="Calibri" w:hAnsi="Calibri"/>
          <w:b/>
          <w:color w:val="0F5132"/>
          <w:sz w:val="22"/>
        </w:rPr>
        <w:t xml:space="preserve">Correct Option: </w:t>
      </w:r>
      <w:r>
        <w:rPr>
          <w:rFonts w:ascii="Calibri" w:hAnsi="Calibri"/>
          <w:b/>
          <w:color w:val="0F5132"/>
          <w:sz w:val="22"/>
        </w:rPr>
        <w:t>Option B (Checkouts that were active and uncommitted at the moment of the crash)</w:t>
      </w:r>
    </w:p>
    <w:p>
      <w:pPr>
        <w:spacing w:before="80" w:after="200"/>
        <w:pBdr>
          <w:bottom w:val="single" w:sz="6" w:space="1" w:color="D3D3D3"/>
        </w:pBdr>
      </w:pPr>
    </w:p>
    <w:p>
      <w:pPr>
        <w:spacing w:before="200" w:after="40"/>
      </w:pPr>
      <w:r>
        <w:rPr>
          <w:rFonts w:ascii="Calibri" w:hAnsi="Calibri"/>
          <w:b/>
          <w:color w:val="2C3E50"/>
          <w:sz w:val="24"/>
        </w:rPr>
        <w:t>Variant 337: [MCQ-113 -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(June)</w:t>
      </w:r>
    </w:p>
    <w:p>
      <w:pPr>
        <w:spacing w:before="80" w:after="80" w:line="276" w:lineRule="auto"/>
      </w:pPr>
      <w:r>
        <w:rPr>
          <w:rFonts w:ascii="Calibri" w:hAnsi="Calibri"/>
          <w:b/>
          <w:sz w:val="22"/>
        </w:rPr>
        <w:t xml:space="preserve">Question: </w:t>
      </w:r>
      <w:r>
        <w:rPr>
          <w:rFonts w:ascii="Calibri" w:hAnsi="Calibri"/>
          <w:sz w:val="22"/>
        </w:rPr>
        <w:t>When rolling back an accidental prescription dosage increase from 10mg to 100mg, what does the recovery manager write back to the patient record?</w:t>
      </w:r>
    </w:p>
    <w:p>
      <w:pPr>
        <w:spacing w:before="80" w:after="40"/>
      </w:pPr>
      <w:r>
        <w:rPr>
          <w:rFonts w:ascii="Calibri" w:hAnsi="Calibri"/>
          <w:b/>
          <w:sz w:val="22"/>
        </w:rPr>
        <w:t>Options:</w:t>
      </w:r>
    </w:p>
    <w:p>
      <w:pPr>
        <w:spacing w:before="20" w:after="20" w:line="264" w:lineRule="auto"/>
        <w:ind w:left="360"/>
      </w:pPr>
      <w:r>
        <w:rPr>
          <w:rFonts w:ascii="Calibri" w:hAnsi="Calibri"/>
          <w:sz w:val="21"/>
        </w:rPr>
        <w:t>A. The before-image (10mg) recorded in the undo log</w:t>
      </w:r>
    </w:p>
    <w:p>
      <w:pPr>
        <w:spacing w:before="20" w:after="20" w:line="264" w:lineRule="auto"/>
        <w:ind w:left="360"/>
      </w:pPr>
      <w:r>
        <w:rPr>
          <w:rFonts w:ascii="Calibri" w:hAnsi="Calibri"/>
          <w:sz w:val="21"/>
        </w:rPr>
        <w:t>B. The average hospital dose</w:t>
      </w:r>
    </w:p>
    <w:p>
      <w:pPr>
        <w:spacing w:before="20" w:after="20" w:line="264" w:lineRule="auto"/>
        <w:ind w:left="360"/>
      </w:pPr>
      <w:r>
        <w:rPr>
          <w:rFonts w:ascii="Calibri" w:hAnsi="Calibri"/>
          <w:sz w:val="21"/>
        </w:rPr>
        <w:t>C. 0mg</w:t>
      </w:r>
    </w:p>
    <w:p>
      <w:pPr>
        <w:spacing w:before="20" w:after="20" w:line="264" w:lineRule="auto"/>
        <w:ind w:left="360"/>
      </w:pPr>
      <w:r>
        <w:rPr>
          <w:rFonts w:ascii="Calibri" w:hAnsi="Calibri"/>
          <w:sz w:val="21"/>
        </w:rPr>
        <w:t>D. NULL</w:t>
      </w:r>
    </w:p>
    <w:p>
      <w:pPr>
        <w:spacing w:before="80" w:after="160"/>
      </w:pPr>
      <w:r>
        <w:rPr>
          <w:rFonts w:ascii="Calibri" w:hAnsi="Calibri"/>
          <w:b/>
          <w:color w:val="0F5132"/>
          <w:sz w:val="22"/>
        </w:rPr>
        <w:t xml:space="preserve">Correct Option: </w:t>
      </w:r>
      <w:r>
        <w:rPr>
          <w:rFonts w:ascii="Calibri" w:hAnsi="Calibri"/>
          <w:b/>
          <w:color w:val="0F5132"/>
          <w:sz w:val="22"/>
        </w:rPr>
        <w:t>Option A (The before-image (10mg) recorded in the undo log)</w:t>
      </w:r>
    </w:p>
    <w:p>
      <w:pPr>
        <w:spacing w:before="80" w:after="200"/>
        <w:pBdr>
          <w:bottom w:val="single" w:sz="6" w:space="1" w:color="D3D3D3"/>
        </w:pBdr>
      </w:pPr>
    </w:p>
    <w:p>
      <w:pPr>
        <w:spacing w:before="200" w:after="40"/>
      </w:pPr>
      <w:r>
        <w:rPr>
          <w:rFonts w:ascii="Calibri" w:hAnsi="Calibri"/>
          <w:b/>
          <w:color w:val="2C3E50"/>
          <w:sz w:val="24"/>
        </w:rPr>
        <w:t>Variant 338: [MCQ-113 -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(June)</w:t>
      </w:r>
    </w:p>
    <w:p>
      <w:pPr>
        <w:spacing w:before="80" w:after="80" w:line="276" w:lineRule="auto"/>
      </w:pPr>
      <w:r>
        <w:rPr>
          <w:rFonts w:ascii="Calibri" w:hAnsi="Calibri"/>
          <w:b/>
          <w:sz w:val="22"/>
        </w:rPr>
        <w:t xml:space="preserve">Question: </w:t>
      </w:r>
      <w:r>
        <w:rPr>
          <w:rFonts w:ascii="Calibri" w:hAnsi="Calibri"/>
          <w:sz w:val="22"/>
        </w:rPr>
        <w:t>To roll back an uncommitted debit of $500 from an account that originally had $2000, what log value does the engine apply?</w:t>
      </w:r>
    </w:p>
    <w:p>
      <w:pPr>
        <w:spacing w:before="80" w:after="40"/>
      </w:pPr>
      <w:r>
        <w:rPr>
          <w:rFonts w:ascii="Calibri" w:hAnsi="Calibri"/>
          <w:b/>
          <w:sz w:val="22"/>
        </w:rPr>
        <w:t>Options:</w:t>
      </w:r>
    </w:p>
    <w:p>
      <w:pPr>
        <w:spacing w:before="20" w:after="20" w:line="264" w:lineRule="auto"/>
        <w:ind w:left="360"/>
      </w:pPr>
      <w:r>
        <w:rPr>
          <w:rFonts w:ascii="Calibri" w:hAnsi="Calibri"/>
          <w:sz w:val="21"/>
        </w:rPr>
        <w:t>A. The before-image balance of $2000 from the undo log record</w:t>
      </w:r>
    </w:p>
    <w:p>
      <w:pPr>
        <w:spacing w:before="20" w:after="20" w:line="264" w:lineRule="auto"/>
        <w:ind w:left="360"/>
      </w:pPr>
      <w:r>
        <w:rPr>
          <w:rFonts w:ascii="Calibri" w:hAnsi="Calibri"/>
          <w:sz w:val="21"/>
        </w:rPr>
        <w:t>B. $0</w:t>
      </w:r>
    </w:p>
    <w:p>
      <w:pPr>
        <w:spacing w:before="20" w:after="20" w:line="264" w:lineRule="auto"/>
        <w:ind w:left="360"/>
      </w:pPr>
      <w:r>
        <w:rPr>
          <w:rFonts w:ascii="Calibri" w:hAnsi="Calibri"/>
          <w:sz w:val="21"/>
        </w:rPr>
        <w:t>C. $2500</w:t>
      </w:r>
    </w:p>
    <w:p>
      <w:pPr>
        <w:spacing w:before="20" w:after="20" w:line="264" w:lineRule="auto"/>
        <w:ind w:left="360"/>
      </w:pPr>
      <w:r>
        <w:rPr>
          <w:rFonts w:ascii="Calibri" w:hAnsi="Calibri"/>
          <w:sz w:val="21"/>
        </w:rPr>
        <w:t>D. $1500</w:t>
      </w:r>
    </w:p>
    <w:p>
      <w:pPr>
        <w:spacing w:before="80" w:after="160"/>
      </w:pPr>
      <w:r>
        <w:rPr>
          <w:rFonts w:ascii="Calibri" w:hAnsi="Calibri"/>
          <w:b/>
          <w:color w:val="0F5132"/>
          <w:sz w:val="22"/>
        </w:rPr>
        <w:t xml:space="preserve">Correct Option: </w:t>
      </w:r>
      <w:r>
        <w:rPr>
          <w:rFonts w:ascii="Calibri" w:hAnsi="Calibri"/>
          <w:b/>
          <w:color w:val="0F5132"/>
          <w:sz w:val="22"/>
        </w:rPr>
        <w:t>Option A (The before-image balance of $2000 from the undo log record)</w:t>
      </w:r>
    </w:p>
    <w:p>
      <w:pPr>
        <w:spacing w:before="80" w:after="200"/>
        <w:pBdr>
          <w:bottom w:val="single" w:sz="6" w:space="1" w:color="D3D3D3"/>
        </w:pBdr>
      </w:pPr>
    </w:p>
    <w:p>
      <w:pPr>
        <w:spacing w:before="200" w:after="40"/>
      </w:pPr>
      <w:r>
        <w:rPr>
          <w:rFonts w:ascii="Calibri" w:hAnsi="Calibri"/>
          <w:b/>
          <w:color w:val="2C3E50"/>
          <w:sz w:val="24"/>
        </w:rPr>
        <w:t>Variant 339: [MCQ-113 -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(June)</w:t>
      </w:r>
    </w:p>
    <w:p>
      <w:pPr>
        <w:spacing w:before="80" w:after="80" w:line="276" w:lineRule="auto"/>
      </w:pPr>
      <w:r>
        <w:rPr>
          <w:rFonts w:ascii="Calibri" w:hAnsi="Calibri"/>
          <w:b/>
          <w:sz w:val="22"/>
        </w:rPr>
        <w:t xml:space="preserve">Question: </w:t>
      </w:r>
      <w:r>
        <w:rPr>
          <w:rFonts w:ascii="Calibri" w:hAnsi="Calibri"/>
          <w:sz w:val="22"/>
        </w:rPr>
        <w:t>When undoing a stock reduction from 50 to 48 for an aborted checkout, what value is written to inventory?</w:t>
      </w:r>
    </w:p>
    <w:p>
      <w:pPr>
        <w:spacing w:before="80" w:after="40"/>
      </w:pPr>
      <w:r>
        <w:rPr>
          <w:rFonts w:ascii="Calibri" w:hAnsi="Calibri"/>
          <w:b/>
          <w:sz w:val="22"/>
        </w:rPr>
        <w:t>Options:</w:t>
      </w:r>
    </w:p>
    <w:p>
      <w:pPr>
        <w:spacing w:before="20" w:after="20" w:line="264" w:lineRule="auto"/>
        <w:ind w:left="360"/>
      </w:pPr>
      <w:r>
        <w:rPr>
          <w:rFonts w:ascii="Calibri" w:hAnsi="Calibri"/>
          <w:sz w:val="21"/>
        </w:rPr>
        <w:t>A. 48</w:t>
      </w:r>
    </w:p>
    <w:p>
      <w:pPr>
        <w:spacing w:before="20" w:after="20" w:line="264" w:lineRule="auto"/>
        <w:ind w:left="360"/>
      </w:pPr>
      <w:r>
        <w:rPr>
          <w:rFonts w:ascii="Calibri" w:hAnsi="Calibri"/>
          <w:sz w:val="21"/>
        </w:rPr>
        <w:t>B. The before-image of 50 recorded in the WAL undo record</w:t>
      </w:r>
    </w:p>
    <w:p>
      <w:pPr>
        <w:spacing w:before="20" w:after="20" w:line="264" w:lineRule="auto"/>
        <w:ind w:left="360"/>
      </w:pPr>
      <w:r>
        <w:rPr>
          <w:rFonts w:ascii="Calibri" w:hAnsi="Calibri"/>
          <w:sz w:val="21"/>
        </w:rPr>
        <w:t>C. 0</w:t>
      </w:r>
    </w:p>
    <w:p>
      <w:pPr>
        <w:spacing w:before="20" w:after="20" w:line="264" w:lineRule="auto"/>
        <w:ind w:left="360"/>
      </w:pPr>
      <w:r>
        <w:rPr>
          <w:rFonts w:ascii="Calibri" w:hAnsi="Calibri"/>
          <w:sz w:val="21"/>
        </w:rPr>
        <w:t>D. 100</w:t>
      </w:r>
    </w:p>
    <w:p>
      <w:pPr>
        <w:spacing w:before="80" w:after="160"/>
      </w:pPr>
      <w:r>
        <w:rPr>
          <w:rFonts w:ascii="Calibri" w:hAnsi="Calibri"/>
          <w:b/>
          <w:color w:val="0F5132"/>
          <w:sz w:val="22"/>
        </w:rPr>
        <w:t xml:space="preserve">Correct Option: </w:t>
      </w:r>
      <w:r>
        <w:rPr>
          <w:rFonts w:ascii="Calibri" w:hAnsi="Calibri"/>
          <w:b/>
          <w:color w:val="0F5132"/>
          <w:sz w:val="22"/>
        </w:rPr>
        <w:t>Option B (The before-image of 50 recorded in the WAL undo record)</w:t>
      </w:r>
    </w:p>
    <w:p>
      <w:pPr>
        <w:spacing w:before="80" w:after="200"/>
        <w:pBdr>
          <w:bottom w:val="single" w:sz="6" w:space="1" w:color="D3D3D3"/>
        </w:pBdr>
      </w:pPr>
    </w:p>
    <w:p>
      <w:pPr>
        <w:spacing w:before="200" w:after="40"/>
      </w:pPr>
      <w:r>
        <w:rPr>
          <w:rFonts w:ascii="Calibri" w:hAnsi="Calibri"/>
          <w:b/>
          <w:color w:val="2C3E50"/>
          <w:sz w:val="24"/>
        </w:rPr>
        <w:t>Variant 340: [MCQ-114 -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clinical EMR charting, when are two concurrent doctor schedules conflict equivalent?</w:t>
      </w:r>
    </w:p>
    <w:p>
      <w:pPr>
        <w:spacing w:before="80" w:after="40"/>
      </w:pPr>
      <w:r>
        <w:rPr>
          <w:rFonts w:ascii="Calibri" w:hAnsi="Calibri"/>
          <w:b/>
          <w:sz w:val="22"/>
        </w:rPr>
        <w:t>Options:</w:t>
      </w:r>
    </w:p>
    <w:p>
      <w:pPr>
        <w:spacing w:before="20" w:after="20" w:line="264" w:lineRule="auto"/>
        <w:ind w:left="360"/>
      </w:pPr>
      <w:r>
        <w:rPr>
          <w:rFonts w:ascii="Calibri" w:hAnsi="Calibri"/>
          <w:sz w:val="21"/>
        </w:rPr>
        <w:t>A. When non-conflicting operations on different patient charts can be swapped to transform one schedule into the other without changing the relative order of conflicting chart updates</w:t>
      </w:r>
    </w:p>
    <w:p>
      <w:pPr>
        <w:spacing w:before="20" w:after="20" w:line="264" w:lineRule="auto"/>
        <w:ind w:left="360"/>
      </w:pPr>
      <w:r>
        <w:rPr>
          <w:rFonts w:ascii="Calibri" w:hAnsi="Calibri"/>
          <w:sz w:val="21"/>
        </w:rPr>
        <w:t>B. When patient charts are deleted</w:t>
      </w:r>
    </w:p>
    <w:p>
      <w:pPr>
        <w:spacing w:before="20" w:after="20" w:line="264" w:lineRule="auto"/>
        <w:ind w:left="360"/>
      </w:pPr>
      <w:r>
        <w:rPr>
          <w:rFonts w:ascii="Calibri" w:hAnsi="Calibri"/>
          <w:sz w:val="21"/>
        </w:rPr>
        <w:t>C. When doctors write identical medical notes</w:t>
      </w:r>
    </w:p>
    <w:p>
      <w:pPr>
        <w:spacing w:before="20" w:after="20" w:line="264" w:lineRule="auto"/>
        <w:ind w:left="360"/>
      </w:pPr>
      <w:r>
        <w:rPr>
          <w:rFonts w:ascii="Calibri" w:hAnsi="Calibri"/>
          <w:sz w:val="21"/>
        </w:rPr>
        <w:t>D. When doctors log in at the same minute</w:t>
      </w:r>
    </w:p>
    <w:p>
      <w:pPr>
        <w:spacing w:before="80" w:after="160"/>
      </w:pPr>
      <w:r>
        <w:rPr>
          <w:rFonts w:ascii="Calibri" w:hAnsi="Calibri"/>
          <w:b/>
          <w:color w:val="0F5132"/>
          <w:sz w:val="22"/>
        </w:rPr>
        <w:t xml:space="preserve">Correct Option: </w:t>
      </w:r>
      <w:r>
        <w:rPr>
          <w:rFonts w:ascii="Calibri" w:hAnsi="Calibri"/>
          <w:b/>
          <w:color w:val="0F5132"/>
          <w:sz w:val="22"/>
        </w:rPr>
        <w:t>Option A (When non-conflicting operations on different patient charts can be swapped to transform one schedule into the other without changing the relative order of conflicting chart updates)</w:t>
      </w:r>
    </w:p>
    <w:p>
      <w:pPr>
        <w:spacing w:before="80" w:after="200"/>
        <w:pBdr>
          <w:bottom w:val="single" w:sz="6" w:space="1" w:color="D3D3D3"/>
        </w:pBdr>
      </w:pPr>
    </w:p>
    <w:p>
      <w:pPr>
        <w:spacing w:before="200" w:after="40"/>
      </w:pPr>
      <w:r>
        <w:rPr>
          <w:rFonts w:ascii="Calibri" w:hAnsi="Calibri"/>
          <w:b/>
          <w:color w:val="2C3E50"/>
          <w:sz w:val="24"/>
        </w:rPr>
        <w:t>Variant 341: [MCQ-114 -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In banking ledger schedules, two transaction orderings are conflict equivalent if:</w:t>
      </w:r>
    </w:p>
    <w:p>
      <w:pPr>
        <w:spacing w:before="80" w:after="40"/>
      </w:pPr>
      <w:r>
        <w:rPr>
          <w:rFonts w:ascii="Calibri" w:hAnsi="Calibri"/>
          <w:b/>
          <w:sz w:val="22"/>
        </w:rPr>
        <w:t>Options:</w:t>
      </w:r>
    </w:p>
    <w:p>
      <w:pPr>
        <w:spacing w:before="20" w:after="20" w:line="264" w:lineRule="auto"/>
        <w:ind w:left="360"/>
      </w:pPr>
      <w:r>
        <w:rPr>
          <w:rFonts w:ascii="Calibri" w:hAnsi="Calibri"/>
          <w:sz w:val="21"/>
        </w:rPr>
        <w:t>A. They maintain identical relative ordering for all conflicting operations on common accounts</w:t>
      </w:r>
    </w:p>
    <w:p>
      <w:pPr>
        <w:spacing w:before="20" w:after="20" w:line="264" w:lineRule="auto"/>
        <w:ind w:left="360"/>
      </w:pPr>
      <w:r>
        <w:rPr>
          <w:rFonts w:ascii="Calibri" w:hAnsi="Calibri"/>
          <w:sz w:val="21"/>
        </w:rPr>
        <w:t>B. Wire transfers are encrypted with AES-256</w:t>
      </w:r>
    </w:p>
    <w:p>
      <w:pPr>
        <w:spacing w:before="20" w:after="20" w:line="264" w:lineRule="auto"/>
        <w:ind w:left="360"/>
      </w:pPr>
      <w:r>
        <w:rPr>
          <w:rFonts w:ascii="Calibri" w:hAnsi="Calibri"/>
          <w:sz w:val="21"/>
        </w:rPr>
        <w:t>C. All accounts belong to the same bank</w:t>
      </w:r>
    </w:p>
    <w:p>
      <w:pPr>
        <w:spacing w:before="20" w:after="20" w:line="264" w:lineRule="auto"/>
        <w:ind w:left="360"/>
      </w:pPr>
      <w:r>
        <w:rPr>
          <w:rFonts w:ascii="Calibri" w:hAnsi="Calibri"/>
          <w:sz w:val="21"/>
        </w:rPr>
        <w:t>D. Both ledgers have zero balances</w:t>
      </w:r>
    </w:p>
    <w:p>
      <w:pPr>
        <w:spacing w:before="80" w:after="160"/>
      </w:pPr>
      <w:r>
        <w:rPr>
          <w:rFonts w:ascii="Calibri" w:hAnsi="Calibri"/>
          <w:b/>
          <w:color w:val="0F5132"/>
          <w:sz w:val="22"/>
        </w:rPr>
        <w:t xml:space="preserve">Correct Option: </w:t>
      </w:r>
      <w:r>
        <w:rPr>
          <w:rFonts w:ascii="Calibri" w:hAnsi="Calibri"/>
          <w:b/>
          <w:color w:val="0F5132"/>
          <w:sz w:val="22"/>
        </w:rPr>
        <w:t>Option A (They maintain identical relative ordering for all conflicting operations on common accounts)</w:t>
      </w:r>
    </w:p>
    <w:p>
      <w:pPr>
        <w:spacing w:before="80" w:after="200"/>
        <w:pBdr>
          <w:bottom w:val="single" w:sz="6" w:space="1" w:color="D3D3D3"/>
        </w:pBdr>
      </w:pPr>
    </w:p>
    <w:p>
      <w:pPr>
        <w:spacing w:before="200" w:after="40"/>
      </w:pPr>
      <w:r>
        <w:rPr>
          <w:rFonts w:ascii="Calibri" w:hAnsi="Calibri"/>
          <w:b/>
          <w:color w:val="2C3E50"/>
          <w:sz w:val="24"/>
        </w:rPr>
        <w:t>Variant 342: [MCQ-114 -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Two order processing schedules are conflict equivalent if:</w:t>
      </w:r>
    </w:p>
    <w:p>
      <w:pPr>
        <w:spacing w:before="80" w:after="40"/>
      </w:pPr>
      <w:r>
        <w:rPr>
          <w:rFonts w:ascii="Calibri" w:hAnsi="Calibri"/>
          <w:b/>
          <w:sz w:val="22"/>
        </w:rPr>
        <w:t>Options:</w:t>
      </w:r>
    </w:p>
    <w:p>
      <w:pPr>
        <w:spacing w:before="20" w:after="20" w:line="264" w:lineRule="auto"/>
        <w:ind w:left="360"/>
      </w:pPr>
      <w:r>
        <w:rPr>
          <w:rFonts w:ascii="Calibri" w:hAnsi="Calibri"/>
          <w:sz w:val="21"/>
        </w:rPr>
        <w:t>A. All orders are free</w:t>
      </w:r>
    </w:p>
    <w:p>
      <w:pPr>
        <w:spacing w:before="20" w:after="20" w:line="264" w:lineRule="auto"/>
        <w:ind w:left="360"/>
      </w:pPr>
      <w:r>
        <w:rPr>
          <w:rFonts w:ascii="Calibri" w:hAnsi="Calibri"/>
          <w:sz w:val="21"/>
        </w:rPr>
        <w:t>B. Swapping operations on distinct inventory items transforms one schedule into the other while preserving conflicting access orders on shared items</w:t>
      </w:r>
    </w:p>
    <w:p>
      <w:pPr>
        <w:spacing w:before="20" w:after="20" w:line="264" w:lineRule="auto"/>
        <w:ind w:left="360"/>
      </w:pPr>
      <w:r>
        <w:rPr>
          <w:rFonts w:ascii="Calibri" w:hAnsi="Calibri"/>
          <w:sz w:val="21"/>
        </w:rPr>
        <w:t>C. Every cart contains one item</w:t>
      </w:r>
    </w:p>
    <w:p>
      <w:pPr>
        <w:spacing w:before="20" w:after="20" w:line="264" w:lineRule="auto"/>
        <w:ind w:left="360"/>
      </w:pPr>
      <w:r>
        <w:rPr>
          <w:rFonts w:ascii="Calibri" w:hAnsi="Calibri"/>
          <w:sz w:val="21"/>
        </w:rPr>
        <w:t>D. Checkout takes less than 1 second</w:t>
      </w:r>
    </w:p>
    <w:p>
      <w:pPr>
        <w:spacing w:before="80" w:after="160"/>
      </w:pPr>
      <w:r>
        <w:rPr>
          <w:rFonts w:ascii="Calibri" w:hAnsi="Calibri"/>
          <w:b/>
          <w:color w:val="0F5132"/>
          <w:sz w:val="22"/>
        </w:rPr>
        <w:t xml:space="preserve">Correct Option: </w:t>
      </w:r>
      <w:r>
        <w:rPr>
          <w:rFonts w:ascii="Calibri" w:hAnsi="Calibri"/>
          <w:b/>
          <w:color w:val="0F5132"/>
          <w:sz w:val="22"/>
        </w:rPr>
        <w:t>Option B (Swapping operations on distinct inventory items transforms one schedule into the other while preserving conflicting access orders on shared items)</w:t>
      </w:r>
    </w:p>
    <w:p>
      <w:pPr>
        <w:spacing w:before="80" w:after="200"/>
        <w:pBdr>
          <w:bottom w:val="single" w:sz="6" w:space="1" w:color="D3D3D3"/>
        </w:pBdr>
      </w:pPr>
    </w:p>
    <w:p>
      <w:pPr>
        <w:spacing w:before="200" w:after="40"/>
      </w:pPr>
      <w:r>
        <w:rPr>
          <w:rFonts w:ascii="Calibri" w:hAnsi="Calibri"/>
          <w:b/>
          <w:color w:val="2C3E50"/>
          <w:sz w:val="24"/>
        </w:rPr>
        <w:t>Variant 343: [MCQ-115 -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2023 (June)</w:t>
      </w:r>
    </w:p>
    <w:p>
      <w:pPr>
        <w:spacing w:before="80" w:after="80" w:line="276" w:lineRule="auto"/>
      </w:pPr>
      <w:r>
        <w:rPr>
          <w:rFonts w:ascii="Calibri" w:hAnsi="Calibri"/>
          <w:b/>
          <w:sz w:val="22"/>
        </w:rPr>
        <w:t xml:space="preserve">Question: </w:t>
      </w:r>
      <w:r>
        <w:rPr>
          <w:rFonts w:ascii="Calibri" w:hAnsi="Calibri"/>
          <w:sz w:val="22"/>
        </w:rPr>
        <w:t>In sensor telemetry logging, an automated sensor overwrites oxygen saturation without reading previous values (blind write). This allows the schedule to:</w:t>
      </w:r>
    </w:p>
    <w:p>
      <w:pPr>
        <w:spacing w:before="80" w:after="40"/>
      </w:pPr>
      <w:r>
        <w:rPr>
          <w:rFonts w:ascii="Calibri" w:hAnsi="Calibri"/>
          <w:b/>
          <w:sz w:val="22"/>
        </w:rPr>
        <w:t>Options:</w:t>
      </w:r>
    </w:p>
    <w:p>
      <w:pPr>
        <w:spacing w:before="20" w:after="20" w:line="264" w:lineRule="auto"/>
        <w:ind w:left="360"/>
      </w:pPr>
      <w:r>
        <w:rPr>
          <w:rFonts w:ascii="Calibri" w:hAnsi="Calibri"/>
          <w:sz w:val="21"/>
        </w:rPr>
        <w:t>A. Achieve view serializability even if conflict serializability graph contains cycles</w:t>
      </w:r>
    </w:p>
    <w:p>
      <w:pPr>
        <w:spacing w:before="20" w:after="20" w:line="264" w:lineRule="auto"/>
        <w:ind w:left="360"/>
      </w:pPr>
      <w:r>
        <w:rPr>
          <w:rFonts w:ascii="Calibri" w:hAnsi="Calibri"/>
          <w:sz w:val="21"/>
        </w:rPr>
        <w:t>B. Cause physical pacemaker failure</w:t>
      </w:r>
    </w:p>
    <w:p>
      <w:pPr>
        <w:spacing w:before="20" w:after="20" w:line="264" w:lineRule="auto"/>
        <w:ind w:left="360"/>
      </w:pPr>
      <w:r>
        <w:rPr>
          <w:rFonts w:ascii="Calibri" w:hAnsi="Calibri"/>
          <w:sz w:val="21"/>
        </w:rPr>
        <w:t>C. Corrupt the entire medical database</w:t>
      </w:r>
    </w:p>
    <w:p>
      <w:pPr>
        <w:spacing w:before="20" w:after="20" w:line="264" w:lineRule="auto"/>
        <w:ind w:left="360"/>
      </w:pPr>
      <w:r>
        <w:rPr>
          <w:rFonts w:ascii="Calibri" w:hAnsi="Calibri"/>
          <w:sz w:val="21"/>
        </w:rPr>
        <w:t>D. Bypass SQL syntax validation</w:t>
      </w:r>
    </w:p>
    <w:p>
      <w:pPr>
        <w:spacing w:before="80" w:after="160"/>
      </w:pPr>
      <w:r>
        <w:rPr>
          <w:rFonts w:ascii="Calibri" w:hAnsi="Calibri"/>
          <w:b/>
          <w:color w:val="0F5132"/>
          <w:sz w:val="22"/>
        </w:rPr>
        <w:t xml:space="preserve">Correct Option: </w:t>
      </w:r>
      <w:r>
        <w:rPr>
          <w:rFonts w:ascii="Calibri" w:hAnsi="Calibri"/>
          <w:b/>
          <w:color w:val="0F5132"/>
          <w:sz w:val="22"/>
        </w:rPr>
        <w:t>Option A (Achieve view serializability even if conflict serializability graph contains cycles)</w:t>
      </w:r>
    </w:p>
    <w:p>
      <w:pPr>
        <w:spacing w:before="80" w:after="200"/>
        <w:pBdr>
          <w:bottom w:val="single" w:sz="6" w:space="1" w:color="D3D3D3"/>
        </w:pBdr>
      </w:pPr>
    </w:p>
    <w:p>
      <w:pPr>
        <w:spacing w:before="200" w:after="40"/>
      </w:pPr>
      <w:r>
        <w:rPr>
          <w:rFonts w:ascii="Calibri" w:hAnsi="Calibri"/>
          <w:b/>
          <w:color w:val="2C3E50"/>
          <w:sz w:val="24"/>
        </w:rPr>
        <w:t>Variant 344: [MCQ-115 -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2023 (June)</w:t>
      </w:r>
    </w:p>
    <w:p>
      <w:pPr>
        <w:spacing w:before="80" w:after="80" w:line="276" w:lineRule="auto"/>
      </w:pPr>
      <w:r>
        <w:rPr>
          <w:rFonts w:ascii="Calibri" w:hAnsi="Calibri"/>
          <w:b/>
          <w:sz w:val="22"/>
        </w:rPr>
        <w:t xml:space="preserve">Question: </w:t>
      </w:r>
      <w:r>
        <w:rPr>
          <w:rFonts w:ascii="Calibri" w:hAnsi="Calibri"/>
          <w:sz w:val="22"/>
        </w:rPr>
        <w:t>In automated foreign exchange feeds, tick data blind-writes currency rates. How does this impact serializability?</w:t>
      </w:r>
    </w:p>
    <w:p>
      <w:pPr>
        <w:spacing w:before="80" w:after="40"/>
      </w:pPr>
      <w:r>
        <w:rPr>
          <w:rFonts w:ascii="Calibri" w:hAnsi="Calibri"/>
          <w:b/>
          <w:sz w:val="22"/>
        </w:rPr>
        <w:t>Options:</w:t>
      </w:r>
    </w:p>
    <w:p>
      <w:pPr>
        <w:spacing w:before="20" w:after="20" w:line="264" w:lineRule="auto"/>
        <w:ind w:left="360"/>
      </w:pPr>
      <w:r>
        <w:rPr>
          <w:rFonts w:ascii="Calibri" w:hAnsi="Calibri"/>
          <w:sz w:val="21"/>
        </w:rPr>
        <w:t>A. The schedule can be view serializable despite conflict graph cycles</w:t>
      </w:r>
    </w:p>
    <w:p>
      <w:pPr>
        <w:spacing w:before="20" w:after="20" w:line="264" w:lineRule="auto"/>
        <w:ind w:left="360"/>
      </w:pPr>
      <w:r>
        <w:rPr>
          <w:rFonts w:ascii="Calibri" w:hAnsi="Calibri"/>
          <w:sz w:val="21"/>
        </w:rPr>
        <w:t>B. The exchange must shut down</w:t>
      </w:r>
    </w:p>
    <w:p>
      <w:pPr>
        <w:spacing w:before="20" w:after="20" w:line="264" w:lineRule="auto"/>
        <w:ind w:left="360"/>
      </w:pPr>
      <w:r>
        <w:rPr>
          <w:rFonts w:ascii="Calibri" w:hAnsi="Calibri"/>
          <w:sz w:val="21"/>
        </w:rPr>
        <w:t>C. Transactions must use 3-phase commit</w:t>
      </w:r>
    </w:p>
    <w:p>
      <w:pPr>
        <w:spacing w:before="20" w:after="20" w:line="264" w:lineRule="auto"/>
        <w:ind w:left="360"/>
      </w:pPr>
      <w:r>
        <w:rPr>
          <w:rFonts w:ascii="Calibri" w:hAnsi="Calibri"/>
          <w:sz w:val="21"/>
        </w:rPr>
        <w:t>D. It causes immediate database corruption</w:t>
      </w:r>
    </w:p>
    <w:p>
      <w:pPr>
        <w:spacing w:before="80" w:after="160"/>
      </w:pPr>
      <w:r>
        <w:rPr>
          <w:rFonts w:ascii="Calibri" w:hAnsi="Calibri"/>
          <w:b/>
          <w:color w:val="0F5132"/>
          <w:sz w:val="22"/>
        </w:rPr>
        <w:t xml:space="preserve">Correct Option: </w:t>
      </w:r>
      <w:r>
        <w:rPr>
          <w:rFonts w:ascii="Calibri" w:hAnsi="Calibri"/>
          <w:b/>
          <w:color w:val="0F5132"/>
          <w:sz w:val="22"/>
        </w:rPr>
        <w:t>Option A (The schedule can be view serializable despite conflict graph cycles)</w:t>
      </w:r>
    </w:p>
    <w:p>
      <w:pPr>
        <w:spacing w:before="80" w:after="200"/>
        <w:pBdr>
          <w:bottom w:val="single" w:sz="6" w:space="1" w:color="D3D3D3"/>
        </w:pBdr>
      </w:pPr>
    </w:p>
    <w:p>
      <w:pPr>
        <w:spacing w:before="200" w:after="40"/>
      </w:pPr>
      <w:r>
        <w:rPr>
          <w:rFonts w:ascii="Calibri" w:hAnsi="Calibri"/>
          <w:b/>
          <w:color w:val="2C3E50"/>
          <w:sz w:val="24"/>
        </w:rPr>
        <w:t>Variant 345: [MCQ-115 -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2023 (June)</w:t>
      </w:r>
    </w:p>
    <w:p>
      <w:pPr>
        <w:spacing w:before="80" w:after="80" w:line="276" w:lineRule="auto"/>
      </w:pPr>
      <w:r>
        <w:rPr>
          <w:rFonts w:ascii="Calibri" w:hAnsi="Calibri"/>
          <w:b/>
          <w:sz w:val="22"/>
        </w:rPr>
        <w:t xml:space="preserve">Question: </w:t>
      </w:r>
      <w:r>
        <w:rPr>
          <w:rFonts w:ascii="Calibri" w:hAnsi="Calibri"/>
          <w:sz w:val="22"/>
        </w:rPr>
        <w:t>A batch job resets product promotion counters without reading past values. This blind write allows:</w:t>
      </w:r>
    </w:p>
    <w:p>
      <w:pPr>
        <w:spacing w:before="80" w:after="40"/>
      </w:pPr>
      <w:r>
        <w:rPr>
          <w:rFonts w:ascii="Calibri" w:hAnsi="Calibri"/>
          <w:b/>
          <w:sz w:val="22"/>
        </w:rPr>
        <w:t>Options:</w:t>
      </w:r>
    </w:p>
    <w:p>
      <w:pPr>
        <w:spacing w:before="20" w:after="20" w:line="264" w:lineRule="auto"/>
        <w:ind w:left="360"/>
      </w:pPr>
      <w:r>
        <w:rPr>
          <w:rFonts w:ascii="Calibri" w:hAnsi="Calibri"/>
          <w:sz w:val="21"/>
        </w:rPr>
        <w:t>A. Unlimited discount generation</w:t>
      </w:r>
    </w:p>
    <w:p>
      <w:pPr>
        <w:spacing w:before="20" w:after="20" w:line="264" w:lineRule="auto"/>
        <w:ind w:left="360"/>
      </w:pPr>
      <w:r>
        <w:rPr>
          <w:rFonts w:ascii="Calibri" w:hAnsi="Calibri"/>
          <w:sz w:val="21"/>
        </w:rPr>
        <w:t>B. View serializability without satisfying conflict serializability</w:t>
      </w:r>
    </w:p>
    <w:p>
      <w:pPr>
        <w:spacing w:before="20" w:after="20" w:line="264" w:lineRule="auto"/>
        <w:ind w:left="360"/>
      </w:pPr>
      <w:r>
        <w:rPr>
          <w:rFonts w:ascii="Calibri" w:hAnsi="Calibri"/>
          <w:sz w:val="21"/>
        </w:rPr>
        <w:t>C. Disabling database transactions</w:t>
      </w:r>
    </w:p>
    <w:p>
      <w:pPr>
        <w:spacing w:before="20" w:after="20" w:line="264" w:lineRule="auto"/>
        <w:ind w:left="360"/>
      </w:pPr>
      <w:r>
        <w:rPr>
          <w:rFonts w:ascii="Calibri" w:hAnsi="Calibri"/>
          <w:sz w:val="21"/>
        </w:rPr>
        <w:t>D. Bypassing disk writes</w:t>
      </w:r>
    </w:p>
    <w:p>
      <w:pPr>
        <w:spacing w:before="80" w:after="160"/>
      </w:pPr>
      <w:r>
        <w:rPr>
          <w:rFonts w:ascii="Calibri" w:hAnsi="Calibri"/>
          <w:b/>
          <w:color w:val="0F5132"/>
          <w:sz w:val="22"/>
        </w:rPr>
        <w:t xml:space="preserve">Correct Option: </w:t>
      </w:r>
      <w:r>
        <w:rPr>
          <w:rFonts w:ascii="Calibri" w:hAnsi="Calibri"/>
          <w:b/>
          <w:color w:val="0F5132"/>
          <w:sz w:val="22"/>
        </w:rPr>
        <w:t>Option B (View serializability without satisfying conflict serializability)</w:t>
      </w:r>
    </w:p>
    <w:p>
      <w:pPr>
        <w:spacing w:before="80" w:after="200"/>
        <w:pBdr>
          <w:bottom w:val="single" w:sz="6" w:space="1" w:color="D3D3D3"/>
        </w:pBdr>
      </w:pPr>
    </w:p>
    <w:p>
      <w:pPr>
        <w:spacing w:before="200" w:after="40"/>
      </w:pPr>
      <w:r>
        <w:rPr>
          <w:rFonts w:ascii="Calibri" w:hAnsi="Calibri"/>
          <w:b/>
          <w:color w:val="2C3E50"/>
          <w:sz w:val="24"/>
        </w:rPr>
        <w:t>Variant 346: [MCQ-116 -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Why do high-security hospital research databases enforce Rigorous 2PL for clinical trials?</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doctors cannot read locked charts</w:t>
      </w:r>
    </w:p>
    <w:p>
      <w:pPr>
        <w:spacing w:before="20" w:after="20" w:line="264" w:lineRule="auto"/>
        <w:ind w:left="360"/>
      </w:pPr>
      <w:r>
        <w:rPr>
          <w:rFonts w:ascii="Calibri" w:hAnsi="Calibri"/>
          <w:sz w:val="21"/>
        </w:rPr>
        <w:t>B. Holding both read and write locks until commit ensures transaction serialization order matches the exact physical commit timestamp order</w:t>
      </w:r>
    </w:p>
    <w:p>
      <w:pPr>
        <w:spacing w:before="20" w:after="20" w:line="264" w:lineRule="auto"/>
        <w:ind w:left="360"/>
      </w:pPr>
      <w:r>
        <w:rPr>
          <w:rFonts w:ascii="Calibri" w:hAnsi="Calibri"/>
          <w:sz w:val="21"/>
        </w:rPr>
        <w:t>C. To prevent data from being saved</w:t>
      </w:r>
    </w:p>
    <w:p>
      <w:pPr>
        <w:spacing w:before="20" w:after="20" w:line="264" w:lineRule="auto"/>
        <w:ind w:left="360"/>
      </w:pPr>
      <w:r>
        <w:rPr>
          <w:rFonts w:ascii="Calibri" w:hAnsi="Calibri"/>
          <w:sz w:val="21"/>
        </w:rPr>
        <w:t>D. Because medical databases only support exclusive locks</w:t>
      </w:r>
    </w:p>
    <w:p>
      <w:pPr>
        <w:spacing w:before="80" w:after="160"/>
      </w:pPr>
      <w:r>
        <w:rPr>
          <w:rFonts w:ascii="Calibri" w:hAnsi="Calibri"/>
          <w:b/>
          <w:color w:val="0F5132"/>
          <w:sz w:val="22"/>
        </w:rPr>
        <w:t xml:space="preserve">Correct Option: </w:t>
      </w:r>
      <w:r>
        <w:rPr>
          <w:rFonts w:ascii="Calibri" w:hAnsi="Calibri"/>
          <w:b/>
          <w:color w:val="0F5132"/>
          <w:sz w:val="22"/>
        </w:rPr>
        <w:t>Option B (Holding both read and write locks until commit ensures transaction serialization order matches the exact physical commit timestamp order)</w:t>
      </w:r>
    </w:p>
    <w:p>
      <w:pPr>
        <w:spacing w:before="80" w:after="200"/>
        <w:pBdr>
          <w:bottom w:val="single" w:sz="6" w:space="1" w:color="D3D3D3"/>
        </w:pBdr>
      </w:pPr>
    </w:p>
    <w:p>
      <w:pPr>
        <w:spacing w:before="200" w:after="40"/>
      </w:pPr>
      <w:r>
        <w:rPr>
          <w:rFonts w:ascii="Calibri" w:hAnsi="Calibri"/>
          <w:b/>
          <w:color w:val="2C3E50"/>
          <w:sz w:val="24"/>
        </w:rPr>
        <w:t>Variant 347: [MCQ-116 -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In high-audit banking platforms, what extra guarantee does Rigorous 2PL provide over Strict 2PL?</w:t>
      </w:r>
    </w:p>
    <w:p>
      <w:pPr>
        <w:spacing w:before="80" w:after="40"/>
      </w:pPr>
      <w:r>
        <w:rPr>
          <w:rFonts w:ascii="Calibri" w:hAnsi="Calibri"/>
          <w:b/>
          <w:sz w:val="22"/>
        </w:rPr>
        <w:t>Options:</w:t>
      </w:r>
    </w:p>
    <w:p>
      <w:pPr>
        <w:spacing w:before="20" w:after="20" w:line="264" w:lineRule="auto"/>
        <w:ind w:left="360"/>
      </w:pPr>
      <w:r>
        <w:rPr>
          <w:rFonts w:ascii="Calibri" w:hAnsi="Calibri"/>
          <w:sz w:val="21"/>
        </w:rPr>
        <w:t>A. It eliminates credit limits</w:t>
      </w:r>
    </w:p>
    <w:p>
      <w:pPr>
        <w:spacing w:before="20" w:after="20" w:line="264" w:lineRule="auto"/>
        <w:ind w:left="360"/>
      </w:pPr>
      <w:r>
        <w:rPr>
          <w:rFonts w:ascii="Calibri" w:hAnsi="Calibri"/>
          <w:sz w:val="21"/>
        </w:rPr>
        <w:t>B. It speeds up ATM cash ejection</w:t>
      </w:r>
    </w:p>
    <w:p>
      <w:pPr>
        <w:spacing w:before="20" w:after="20" w:line="264" w:lineRule="auto"/>
        <w:ind w:left="360"/>
      </w:pPr>
      <w:r>
        <w:rPr>
          <w:rFonts w:ascii="Calibri" w:hAnsi="Calibri"/>
          <w:sz w:val="21"/>
        </w:rPr>
        <w:t>C. It holds read locks until commit, guaranteeing transactions serialize in the exact order they commit</w:t>
      </w:r>
    </w:p>
    <w:p>
      <w:pPr>
        <w:spacing w:before="20" w:after="20" w:line="264" w:lineRule="auto"/>
        <w:ind w:left="360"/>
      </w:pPr>
      <w:r>
        <w:rPr>
          <w:rFonts w:ascii="Calibri" w:hAnsi="Calibri"/>
          <w:sz w:val="21"/>
        </w:rPr>
        <w:t>D. It removes the need for transaction rollbacks</w:t>
      </w:r>
    </w:p>
    <w:p>
      <w:pPr>
        <w:spacing w:before="80" w:after="160"/>
      </w:pPr>
      <w:r>
        <w:rPr>
          <w:rFonts w:ascii="Calibri" w:hAnsi="Calibri"/>
          <w:b/>
          <w:color w:val="0F5132"/>
          <w:sz w:val="22"/>
        </w:rPr>
        <w:t xml:space="preserve">Correct Option: </w:t>
      </w:r>
      <w:r>
        <w:rPr>
          <w:rFonts w:ascii="Calibri" w:hAnsi="Calibri"/>
          <w:b/>
          <w:color w:val="0F5132"/>
          <w:sz w:val="22"/>
        </w:rPr>
        <w:t>Option C (It holds read locks until commit, guaranteeing transactions serialize in the exact order they commit)</w:t>
      </w:r>
    </w:p>
    <w:p>
      <w:pPr>
        <w:spacing w:before="80" w:after="200"/>
        <w:pBdr>
          <w:bottom w:val="single" w:sz="6" w:space="1" w:color="D3D3D3"/>
        </w:pBdr>
      </w:pPr>
    </w:p>
    <w:p>
      <w:pPr>
        <w:spacing w:before="200" w:after="40"/>
      </w:pPr>
      <w:r>
        <w:rPr>
          <w:rFonts w:ascii="Calibri" w:hAnsi="Calibri"/>
          <w:b/>
          <w:color w:val="2C3E50"/>
          <w:sz w:val="24"/>
        </w:rPr>
        <w:t>Variant 348: [MCQ-116 -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2020 (Oct)</w:t>
      </w:r>
    </w:p>
    <w:p>
      <w:pPr>
        <w:spacing w:before="80" w:after="80" w:line="276" w:lineRule="auto"/>
      </w:pPr>
      <w:r>
        <w:rPr>
          <w:rFonts w:ascii="Calibri" w:hAnsi="Calibri"/>
          <w:b/>
          <w:sz w:val="22"/>
        </w:rPr>
        <w:t xml:space="preserve">Question: </w:t>
      </w:r>
      <w:r>
        <w:rPr>
          <w:rFonts w:ascii="Calibri" w:hAnsi="Calibri"/>
          <w:sz w:val="22"/>
        </w:rPr>
        <w:t>In inventory reservation systems, why is Rigorous 2PL used during flash sales?</w:t>
      </w:r>
    </w:p>
    <w:p>
      <w:pPr>
        <w:spacing w:before="80" w:after="40"/>
      </w:pPr>
      <w:r>
        <w:rPr>
          <w:rFonts w:ascii="Calibri" w:hAnsi="Calibri"/>
          <w:b/>
          <w:sz w:val="22"/>
        </w:rPr>
        <w:t>Options:</w:t>
      </w:r>
    </w:p>
    <w:p>
      <w:pPr>
        <w:spacing w:before="20" w:after="20" w:line="264" w:lineRule="auto"/>
        <w:ind w:left="360"/>
      </w:pPr>
      <w:r>
        <w:rPr>
          <w:rFonts w:ascii="Calibri" w:hAnsi="Calibri"/>
          <w:sz w:val="21"/>
        </w:rPr>
        <w:t>A. To allow customers to hold items forever</w:t>
      </w:r>
    </w:p>
    <w:p>
      <w:pPr>
        <w:spacing w:before="20" w:after="20" w:line="264" w:lineRule="auto"/>
        <w:ind w:left="360"/>
      </w:pPr>
      <w:r>
        <w:rPr>
          <w:rFonts w:ascii="Calibri" w:hAnsi="Calibri"/>
          <w:sz w:val="21"/>
        </w:rPr>
        <w:t>B. Because flash sales forbid database locks</w:t>
      </w:r>
    </w:p>
    <w:p>
      <w:pPr>
        <w:spacing w:before="20" w:after="20" w:line="264" w:lineRule="auto"/>
        <w:ind w:left="360"/>
      </w:pPr>
      <w:r>
        <w:rPr>
          <w:rFonts w:ascii="Calibri" w:hAnsi="Calibri"/>
          <w:sz w:val="21"/>
        </w:rPr>
        <w:t>C. To double server memory</w:t>
      </w:r>
    </w:p>
    <w:p>
      <w:pPr>
        <w:spacing w:before="20" w:after="20" w:line="264" w:lineRule="auto"/>
        <w:ind w:left="360"/>
      </w:pPr>
      <w:r>
        <w:rPr>
          <w:rFonts w:ascii="Calibri" w:hAnsi="Calibri"/>
          <w:sz w:val="21"/>
        </w:rPr>
        <w:t>D. Holding both read and write locks until transaction termination prevents non-repeatable reads and aligns order commitment sequences</w:t>
      </w:r>
    </w:p>
    <w:p>
      <w:pPr>
        <w:spacing w:before="80" w:after="160"/>
      </w:pPr>
      <w:r>
        <w:rPr>
          <w:rFonts w:ascii="Calibri" w:hAnsi="Calibri"/>
          <w:b/>
          <w:color w:val="0F5132"/>
          <w:sz w:val="22"/>
        </w:rPr>
        <w:t xml:space="preserve">Correct Option: </w:t>
      </w:r>
      <w:r>
        <w:rPr>
          <w:rFonts w:ascii="Calibri" w:hAnsi="Calibri"/>
          <w:b/>
          <w:color w:val="0F5132"/>
          <w:sz w:val="22"/>
        </w:rPr>
        <w:t>Option D (Holding both read and write locks until transaction termination prevents non-repeatable reads and aligns order commitment sequences)</w:t>
      </w:r>
    </w:p>
    <w:p>
      <w:pPr>
        <w:spacing w:before="80" w:after="200"/>
        <w:pBdr>
          <w:bottom w:val="single" w:sz="6" w:space="1" w:color="D3D3D3"/>
        </w:pBdr>
      </w:pPr>
    </w:p>
    <w:p>
      <w:pPr>
        <w:spacing w:before="200" w:after="40"/>
      </w:pPr>
      <w:r>
        <w:rPr>
          <w:rFonts w:ascii="Calibri" w:hAnsi="Calibri"/>
          <w:b/>
          <w:color w:val="2C3E50"/>
          <w:sz w:val="24"/>
        </w:rPr>
        <w:t>Variant 349: [MCQ-117 -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(Dec)</w:t>
      </w:r>
    </w:p>
    <w:p>
      <w:pPr>
        <w:spacing w:before="80" w:after="80" w:line="276" w:lineRule="auto"/>
      </w:pPr>
      <w:r>
        <w:rPr>
          <w:rFonts w:ascii="Calibri" w:hAnsi="Calibri"/>
          <w:b/>
          <w:sz w:val="22"/>
        </w:rPr>
        <w:t xml:space="preserve">Question: </w:t>
      </w:r>
      <w:r>
        <w:rPr>
          <w:rFonts w:ascii="Calibri" w:hAnsi="Calibri"/>
          <w:sz w:val="22"/>
        </w:rPr>
        <w:t>In a clinical active database, what component detects when an ICU nurse updates patient intracranial pressure above safe thresholds?</w:t>
      </w:r>
    </w:p>
    <w:p>
      <w:pPr>
        <w:spacing w:before="80" w:after="40"/>
      </w:pPr>
      <w:r>
        <w:rPr>
          <w:rFonts w:ascii="Calibri" w:hAnsi="Calibri"/>
          <w:b/>
          <w:sz w:val="22"/>
        </w:rPr>
        <w:t>Options:</w:t>
      </w:r>
    </w:p>
    <w:p>
      <w:pPr>
        <w:spacing w:before="20" w:after="20" w:line="264" w:lineRule="auto"/>
        <w:ind w:left="360"/>
      </w:pPr>
      <w:r>
        <w:rPr>
          <w:rFonts w:ascii="Calibri" w:hAnsi="Calibri"/>
          <w:sz w:val="21"/>
        </w:rPr>
        <w:t>A. The hospital air conditioning unit</w:t>
      </w:r>
    </w:p>
    <w:p>
      <w:pPr>
        <w:spacing w:before="20" w:after="20" w:line="264" w:lineRule="auto"/>
        <w:ind w:left="360"/>
      </w:pPr>
      <w:r>
        <w:rPr>
          <w:rFonts w:ascii="Calibri" w:hAnsi="Calibri"/>
          <w:sz w:val="21"/>
        </w:rPr>
        <w:t>B. The Event Detector subsystem monitoring database DML operations</w:t>
      </w:r>
    </w:p>
    <w:p>
      <w:pPr>
        <w:spacing w:before="20" w:after="20" w:line="264" w:lineRule="auto"/>
        <w:ind w:left="360"/>
      </w:pPr>
      <w:r>
        <w:rPr>
          <w:rFonts w:ascii="Calibri" w:hAnsi="Calibri"/>
          <w:sz w:val="21"/>
        </w:rPr>
        <w:t>C. The SQL grammar tokenizer</w:t>
      </w:r>
    </w:p>
    <w:p>
      <w:pPr>
        <w:spacing w:before="20" w:after="20" w:line="264" w:lineRule="auto"/>
        <w:ind w:left="360"/>
      </w:pPr>
      <w:r>
        <w:rPr>
          <w:rFonts w:ascii="Calibri" w:hAnsi="Calibri"/>
          <w:sz w:val="21"/>
        </w:rPr>
        <w:t>D. The display screen backlight</w:t>
      </w:r>
    </w:p>
    <w:p>
      <w:pPr>
        <w:spacing w:before="80" w:after="160"/>
      </w:pPr>
      <w:r>
        <w:rPr>
          <w:rFonts w:ascii="Calibri" w:hAnsi="Calibri"/>
          <w:b/>
          <w:color w:val="0F5132"/>
          <w:sz w:val="22"/>
        </w:rPr>
        <w:t xml:space="preserve">Correct Option: </w:t>
      </w:r>
      <w:r>
        <w:rPr>
          <w:rFonts w:ascii="Calibri" w:hAnsi="Calibri"/>
          <w:b/>
          <w:color w:val="0F5132"/>
          <w:sz w:val="22"/>
        </w:rPr>
        <w:t>Option B (The Event Detector subsystem monitoring database DML operations)</w:t>
      </w:r>
    </w:p>
    <w:p>
      <w:pPr>
        <w:spacing w:before="80" w:after="200"/>
        <w:pBdr>
          <w:bottom w:val="single" w:sz="6" w:space="1" w:color="D3D3D3"/>
        </w:pBdr>
      </w:pPr>
    </w:p>
    <w:p>
      <w:pPr>
        <w:spacing w:before="200" w:after="40"/>
      </w:pPr>
      <w:r>
        <w:rPr>
          <w:rFonts w:ascii="Calibri" w:hAnsi="Calibri"/>
          <w:b/>
          <w:color w:val="2C3E50"/>
          <w:sz w:val="24"/>
        </w:rPr>
        <w:t>Variant 350: [MCQ-117 -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(Dec)</w:t>
      </w:r>
    </w:p>
    <w:p>
      <w:pPr>
        <w:spacing w:before="80" w:after="80" w:line="276" w:lineRule="auto"/>
      </w:pPr>
      <w:r>
        <w:rPr>
          <w:rFonts w:ascii="Calibri" w:hAnsi="Calibri"/>
          <w:b/>
          <w:sz w:val="22"/>
        </w:rPr>
        <w:t xml:space="preserve">Question: </w:t>
      </w:r>
      <w:r>
        <w:rPr>
          <w:rFonts w:ascii="Calibri" w:hAnsi="Calibri"/>
          <w:sz w:val="22"/>
        </w:rPr>
        <w:t>In a real-time fraud monitoring database, what component catches rapid consecutive ATM withdrawals across different states?</w:t>
      </w:r>
    </w:p>
    <w:p>
      <w:pPr>
        <w:spacing w:before="80" w:after="40"/>
      </w:pPr>
      <w:r>
        <w:rPr>
          <w:rFonts w:ascii="Calibri" w:hAnsi="Calibri"/>
          <w:b/>
          <w:sz w:val="22"/>
        </w:rPr>
        <w:t>Options:</w:t>
      </w:r>
    </w:p>
    <w:p>
      <w:pPr>
        <w:spacing w:before="20" w:after="20" w:line="264" w:lineRule="auto"/>
        <w:ind w:left="360"/>
      </w:pPr>
      <w:r>
        <w:rPr>
          <w:rFonts w:ascii="Calibri" w:hAnsi="Calibri"/>
          <w:sz w:val="21"/>
        </w:rPr>
        <w:t>A. The disk head motor</w:t>
      </w:r>
    </w:p>
    <w:p>
      <w:pPr>
        <w:spacing w:before="20" w:after="20" w:line="264" w:lineRule="auto"/>
        <w:ind w:left="360"/>
      </w:pPr>
      <w:r>
        <w:rPr>
          <w:rFonts w:ascii="Calibri" w:hAnsi="Calibri"/>
          <w:sz w:val="21"/>
        </w:rPr>
        <w:t>B. The database backup tape</w:t>
      </w:r>
    </w:p>
    <w:p>
      <w:pPr>
        <w:spacing w:before="20" w:after="20" w:line="264" w:lineRule="auto"/>
        <w:ind w:left="360"/>
      </w:pPr>
      <w:r>
        <w:rPr>
          <w:rFonts w:ascii="Calibri" w:hAnsi="Calibri"/>
          <w:sz w:val="21"/>
        </w:rPr>
        <w:t>C. The Event Detector module of the active database engine</w:t>
      </w:r>
    </w:p>
    <w:p>
      <w:pPr>
        <w:spacing w:before="20" w:after="20" w:line="264" w:lineRule="auto"/>
        <w:ind w:left="360"/>
      </w:pPr>
      <w:r>
        <w:rPr>
          <w:rFonts w:ascii="Calibri" w:hAnsi="Calibri"/>
          <w:sz w:val="21"/>
        </w:rPr>
        <w:t>D. The printer spooler</w:t>
      </w:r>
    </w:p>
    <w:p>
      <w:pPr>
        <w:spacing w:before="80" w:after="160"/>
      </w:pPr>
      <w:r>
        <w:rPr>
          <w:rFonts w:ascii="Calibri" w:hAnsi="Calibri"/>
          <w:b/>
          <w:color w:val="0F5132"/>
          <w:sz w:val="22"/>
        </w:rPr>
        <w:t xml:space="preserve">Correct Option: </w:t>
      </w:r>
      <w:r>
        <w:rPr>
          <w:rFonts w:ascii="Calibri" w:hAnsi="Calibri"/>
          <w:b/>
          <w:color w:val="0F5132"/>
          <w:sz w:val="22"/>
        </w:rPr>
        <w:t>Option C (The Event Detector module of the active database engine)</w:t>
      </w:r>
    </w:p>
    <w:p>
      <w:pPr>
        <w:spacing w:before="80" w:after="200"/>
        <w:pBdr>
          <w:bottom w:val="single" w:sz="6" w:space="1" w:color="D3D3D3"/>
        </w:pBdr>
      </w:pPr>
    </w:p>
    <w:p>
      <w:pPr>
        <w:spacing w:before="200" w:after="40"/>
      </w:pPr>
      <w:r>
        <w:rPr>
          <w:rFonts w:ascii="Calibri" w:hAnsi="Calibri"/>
          <w:b/>
          <w:color w:val="2C3E50"/>
          <w:sz w:val="24"/>
        </w:rPr>
        <w:t>Variant 351: [MCQ-117 -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(Dec)</w:t>
      </w:r>
    </w:p>
    <w:p>
      <w:pPr>
        <w:spacing w:before="80" w:after="80" w:line="276" w:lineRule="auto"/>
      </w:pPr>
      <w:r>
        <w:rPr>
          <w:rFonts w:ascii="Calibri" w:hAnsi="Calibri"/>
          <w:b/>
          <w:sz w:val="22"/>
        </w:rPr>
        <w:t xml:space="preserve">Question: </w:t>
      </w:r>
      <w:r>
        <w:rPr>
          <w:rFonts w:ascii="Calibri" w:hAnsi="Calibri"/>
          <w:sz w:val="22"/>
        </w:rPr>
        <w:t>In an inventory active database, what component signals when warehouse stock drops below safety margins?</w:t>
      </w:r>
    </w:p>
    <w:p>
      <w:pPr>
        <w:spacing w:before="80" w:after="40"/>
      </w:pPr>
      <w:r>
        <w:rPr>
          <w:rFonts w:ascii="Calibri" w:hAnsi="Calibri"/>
          <w:b/>
          <w:sz w:val="22"/>
        </w:rPr>
        <w:t>Options:</w:t>
      </w:r>
    </w:p>
    <w:p>
      <w:pPr>
        <w:spacing w:before="20" w:after="20" w:line="264" w:lineRule="auto"/>
        <w:ind w:left="360"/>
      </w:pPr>
      <w:r>
        <w:rPr>
          <w:rFonts w:ascii="Calibri" w:hAnsi="Calibri"/>
          <w:sz w:val="21"/>
        </w:rPr>
        <w:t>A. The customer web browser</w:t>
      </w:r>
    </w:p>
    <w:p>
      <w:pPr>
        <w:spacing w:before="20" w:after="20" w:line="264" w:lineRule="auto"/>
        <w:ind w:left="360"/>
      </w:pPr>
      <w:r>
        <w:rPr>
          <w:rFonts w:ascii="Calibri" w:hAnsi="Calibri"/>
          <w:sz w:val="21"/>
        </w:rPr>
        <w:t>B. The optical fiber transceiver</w:t>
      </w:r>
    </w:p>
    <w:p>
      <w:pPr>
        <w:spacing w:before="20" w:after="20" w:line="264" w:lineRule="auto"/>
        <w:ind w:left="360"/>
      </w:pPr>
      <w:r>
        <w:rPr>
          <w:rFonts w:ascii="Calibri" w:hAnsi="Calibri"/>
          <w:sz w:val="21"/>
        </w:rPr>
        <w:t>C. The SQL parser's syntax checker</w:t>
      </w:r>
    </w:p>
    <w:p>
      <w:pPr>
        <w:spacing w:before="20" w:after="20" w:line="264" w:lineRule="auto"/>
        <w:ind w:left="360"/>
      </w:pPr>
      <w:r>
        <w:rPr>
          <w:rFonts w:ascii="Calibri" w:hAnsi="Calibri"/>
          <w:sz w:val="21"/>
        </w:rPr>
        <w:t>D. The Event Detector subsystem of the active DBMS</w:t>
      </w:r>
    </w:p>
    <w:p>
      <w:pPr>
        <w:spacing w:before="80" w:after="160"/>
      </w:pPr>
      <w:r>
        <w:rPr>
          <w:rFonts w:ascii="Calibri" w:hAnsi="Calibri"/>
          <w:b/>
          <w:color w:val="0F5132"/>
          <w:sz w:val="22"/>
        </w:rPr>
        <w:t xml:space="preserve">Correct Option: </w:t>
      </w:r>
      <w:r>
        <w:rPr>
          <w:rFonts w:ascii="Calibri" w:hAnsi="Calibri"/>
          <w:b/>
          <w:color w:val="0F5132"/>
          <w:sz w:val="22"/>
        </w:rPr>
        <w:t>Option D (The Event Detector subsystem of the active DBMS)</w:t>
      </w:r>
    </w:p>
    <w:p>
      <w:pPr>
        <w:spacing w:before="80" w:after="200"/>
        <w:pBdr>
          <w:bottom w:val="single" w:sz="6" w:space="1" w:color="D3D3D3"/>
        </w:pBdr>
      </w:pPr>
    </w:p>
    <w:p>
      <w:pPr>
        <w:spacing w:before="200" w:after="40"/>
      </w:pPr>
      <w:r>
        <w:rPr>
          <w:rFonts w:ascii="Calibri" w:hAnsi="Calibri"/>
          <w:b/>
          <w:color w:val="2C3E50"/>
          <w:sz w:val="24"/>
        </w:rPr>
        <w:t>Variant 352: [MCQ-118 -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(Dec)</w:t>
      </w:r>
    </w:p>
    <w:p>
      <w:pPr>
        <w:spacing w:before="80" w:after="80" w:line="276" w:lineRule="auto"/>
      </w:pPr>
      <w:r>
        <w:rPr>
          <w:rFonts w:ascii="Calibri" w:hAnsi="Calibri"/>
          <w:b/>
          <w:sz w:val="22"/>
        </w:rPr>
        <w:t xml:space="preserve">Question: </w:t>
      </w:r>
      <w:r>
        <w:rPr>
          <w:rFonts w:ascii="Calibri" w:hAnsi="Calibri"/>
          <w:sz w:val="22"/>
        </w:rPr>
        <w:t>A batch update updates the medication dosages of 40 ICU patients simultaneously. How many times will an 'AFTER UPDATE FOR EACH ROW' audit trigger fire?</w:t>
      </w:r>
    </w:p>
    <w:p>
      <w:pPr>
        <w:spacing w:before="80" w:after="40"/>
      </w:pPr>
      <w:r>
        <w:rPr>
          <w:rFonts w:ascii="Calibri" w:hAnsi="Calibri"/>
          <w:b/>
          <w:sz w:val="22"/>
        </w:rPr>
        <w:t>Options:</w:t>
      </w:r>
    </w:p>
    <w:p>
      <w:pPr>
        <w:spacing w:before="20" w:after="20" w:line="264" w:lineRule="auto"/>
        <w:ind w:left="360"/>
      </w:pPr>
      <w:r>
        <w:rPr>
          <w:rFonts w:ascii="Calibri" w:hAnsi="Calibri"/>
          <w:sz w:val="21"/>
        </w:rPr>
        <w:t>A. Exactly 1 time</w:t>
      </w:r>
    </w:p>
    <w:p>
      <w:pPr>
        <w:spacing w:before="20" w:after="20" w:line="264" w:lineRule="auto"/>
        <w:ind w:left="360"/>
      </w:pPr>
      <w:r>
        <w:rPr>
          <w:rFonts w:ascii="Calibri" w:hAnsi="Calibri"/>
          <w:sz w:val="21"/>
        </w:rPr>
        <w:t>B. Exactly 40 times (once for each modified patient row)</w:t>
      </w:r>
    </w:p>
    <w:p>
      <w:pPr>
        <w:spacing w:before="20" w:after="20" w:line="264" w:lineRule="auto"/>
        <w:ind w:left="360"/>
      </w:pPr>
      <w:r>
        <w:rPr>
          <w:rFonts w:ascii="Calibri" w:hAnsi="Calibri"/>
          <w:sz w:val="21"/>
        </w:rPr>
        <w:t>C. 0 times</w:t>
      </w:r>
    </w:p>
    <w:p>
      <w:pPr>
        <w:spacing w:before="20" w:after="20" w:line="264" w:lineRule="auto"/>
        <w:ind w:left="360"/>
      </w:pPr>
      <w:r>
        <w:rPr>
          <w:rFonts w:ascii="Calibri" w:hAnsi="Calibri"/>
          <w:sz w:val="21"/>
        </w:rPr>
        <w:t>D. 1600 times</w:t>
      </w:r>
    </w:p>
    <w:p>
      <w:pPr>
        <w:spacing w:before="80" w:after="160"/>
      </w:pPr>
      <w:r>
        <w:rPr>
          <w:rFonts w:ascii="Calibri" w:hAnsi="Calibri"/>
          <w:b/>
          <w:color w:val="0F5132"/>
          <w:sz w:val="22"/>
        </w:rPr>
        <w:t xml:space="preserve">Correct Option: </w:t>
      </w:r>
      <w:r>
        <w:rPr>
          <w:rFonts w:ascii="Calibri" w:hAnsi="Calibri"/>
          <w:b/>
          <w:color w:val="0F5132"/>
          <w:sz w:val="22"/>
        </w:rPr>
        <w:t>Option B (Exactly 40 times (once for each modified patient row))</w:t>
      </w:r>
    </w:p>
    <w:p>
      <w:pPr>
        <w:spacing w:before="80" w:after="200"/>
        <w:pBdr>
          <w:bottom w:val="single" w:sz="6" w:space="1" w:color="D3D3D3"/>
        </w:pBdr>
      </w:pPr>
    </w:p>
    <w:p>
      <w:pPr>
        <w:spacing w:before="200" w:after="40"/>
      </w:pPr>
      <w:r>
        <w:rPr>
          <w:rFonts w:ascii="Calibri" w:hAnsi="Calibri"/>
          <w:b/>
          <w:color w:val="2C3E50"/>
          <w:sz w:val="24"/>
        </w:rPr>
        <w:t>Variant 353: [MCQ-118 -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(Dec)</w:t>
      </w:r>
    </w:p>
    <w:p>
      <w:pPr>
        <w:spacing w:before="80" w:after="80" w:line="276" w:lineRule="auto"/>
      </w:pPr>
      <w:r>
        <w:rPr>
          <w:rFonts w:ascii="Calibri" w:hAnsi="Calibri"/>
          <w:b/>
          <w:sz w:val="22"/>
        </w:rPr>
        <w:t xml:space="preserve">Question: </w:t>
      </w:r>
      <w:r>
        <w:rPr>
          <w:rFonts w:ascii="Calibri" w:hAnsi="Calibri"/>
          <w:sz w:val="22"/>
        </w:rPr>
        <w:t>An end-of-month interest posting updates 10,000 savings accounts in a single SQL statement. How many times does a statement-level trigger fire?</w:t>
      </w:r>
    </w:p>
    <w:p>
      <w:pPr>
        <w:spacing w:before="80" w:after="40"/>
      </w:pPr>
      <w:r>
        <w:rPr>
          <w:rFonts w:ascii="Calibri" w:hAnsi="Calibri"/>
          <w:b/>
          <w:sz w:val="22"/>
        </w:rPr>
        <w:t>Options:</w:t>
      </w:r>
    </w:p>
    <w:p>
      <w:pPr>
        <w:spacing w:before="20" w:after="20" w:line="264" w:lineRule="auto"/>
        <w:ind w:left="360"/>
      </w:pPr>
      <w:r>
        <w:rPr>
          <w:rFonts w:ascii="Calibri" w:hAnsi="Calibri"/>
          <w:sz w:val="21"/>
        </w:rPr>
        <w:t>A. 10,000 times</w:t>
      </w:r>
    </w:p>
    <w:p>
      <w:pPr>
        <w:spacing w:before="20" w:after="20" w:line="264" w:lineRule="auto"/>
        <w:ind w:left="360"/>
      </w:pPr>
      <w:r>
        <w:rPr>
          <w:rFonts w:ascii="Calibri" w:hAnsi="Calibri"/>
          <w:sz w:val="21"/>
        </w:rPr>
        <w:t>B. 0 times</w:t>
      </w:r>
    </w:p>
    <w:p>
      <w:pPr>
        <w:spacing w:before="20" w:after="20" w:line="264" w:lineRule="auto"/>
        <w:ind w:left="360"/>
      </w:pPr>
      <w:r>
        <w:rPr>
          <w:rFonts w:ascii="Calibri" w:hAnsi="Calibri"/>
          <w:sz w:val="21"/>
        </w:rPr>
        <w:t>C. Exactly 1 time for the entire SQL statement</w:t>
      </w:r>
    </w:p>
    <w:p>
      <w:pPr>
        <w:spacing w:before="20" w:after="20" w:line="264" w:lineRule="auto"/>
        <w:ind w:left="360"/>
      </w:pPr>
      <w:r>
        <w:rPr>
          <w:rFonts w:ascii="Calibri" w:hAnsi="Calibri"/>
          <w:sz w:val="21"/>
        </w:rPr>
        <w:t>D. Once per bank branch</w:t>
      </w:r>
    </w:p>
    <w:p>
      <w:pPr>
        <w:spacing w:before="80" w:after="160"/>
      </w:pPr>
      <w:r>
        <w:rPr>
          <w:rFonts w:ascii="Calibri" w:hAnsi="Calibri"/>
          <w:b/>
          <w:color w:val="0F5132"/>
          <w:sz w:val="22"/>
        </w:rPr>
        <w:t xml:space="preserve">Correct Option: </w:t>
      </w:r>
      <w:r>
        <w:rPr>
          <w:rFonts w:ascii="Calibri" w:hAnsi="Calibri"/>
          <w:b/>
          <w:color w:val="0F5132"/>
          <w:sz w:val="22"/>
        </w:rPr>
        <w:t>Option C (Exactly 1 time for the entire SQL statement)</w:t>
      </w:r>
    </w:p>
    <w:p>
      <w:pPr>
        <w:spacing w:before="80" w:after="200"/>
        <w:pBdr>
          <w:bottom w:val="single" w:sz="6" w:space="1" w:color="D3D3D3"/>
        </w:pBdr>
      </w:pPr>
    </w:p>
    <w:p>
      <w:pPr>
        <w:spacing w:before="200" w:after="40"/>
      </w:pPr>
      <w:r>
        <w:rPr>
          <w:rFonts w:ascii="Calibri" w:hAnsi="Calibri"/>
          <w:b/>
          <w:color w:val="2C3E50"/>
          <w:sz w:val="24"/>
        </w:rPr>
        <w:t>Variant 354: [MCQ-118 -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2013 (Dec)</w:t>
      </w:r>
    </w:p>
    <w:p>
      <w:pPr>
        <w:spacing w:before="80" w:after="80" w:line="276" w:lineRule="auto"/>
      </w:pPr>
      <w:r>
        <w:rPr>
          <w:rFonts w:ascii="Calibri" w:hAnsi="Calibri"/>
          <w:b/>
          <w:sz w:val="22"/>
        </w:rPr>
        <w:t xml:space="preserve">Question: </w:t>
      </w:r>
      <w:r>
        <w:rPr>
          <w:rFonts w:ascii="Calibri" w:hAnsi="Calibri"/>
          <w:sz w:val="22"/>
        </w:rPr>
        <w:t>A flash sale discount updates the price of 200 catalog products in one command. An 'AFTER UPDATE FOR EACH ROW' trigger fires:</w:t>
      </w:r>
    </w:p>
    <w:p>
      <w:pPr>
        <w:spacing w:before="80" w:after="40"/>
      </w:pPr>
      <w:r>
        <w:rPr>
          <w:rFonts w:ascii="Calibri" w:hAnsi="Calibri"/>
          <w:b/>
          <w:sz w:val="22"/>
        </w:rPr>
        <w:t>Options:</w:t>
      </w:r>
    </w:p>
    <w:p>
      <w:pPr>
        <w:spacing w:before="20" w:after="20" w:line="264" w:lineRule="auto"/>
        <w:ind w:left="360"/>
      </w:pPr>
      <w:r>
        <w:rPr>
          <w:rFonts w:ascii="Calibri" w:hAnsi="Calibri"/>
          <w:sz w:val="21"/>
        </w:rPr>
        <w:t>A. 1 time</w:t>
      </w:r>
    </w:p>
    <w:p>
      <w:pPr>
        <w:spacing w:before="20" w:after="20" w:line="264" w:lineRule="auto"/>
        <w:ind w:left="360"/>
      </w:pPr>
      <w:r>
        <w:rPr>
          <w:rFonts w:ascii="Calibri" w:hAnsi="Calibri"/>
          <w:sz w:val="21"/>
        </w:rPr>
        <w:t>B. Only for products priced over $100</w:t>
      </w:r>
    </w:p>
    <w:p>
      <w:pPr>
        <w:spacing w:before="20" w:after="20" w:line="264" w:lineRule="auto"/>
        <w:ind w:left="360"/>
      </w:pPr>
      <w:r>
        <w:rPr>
          <w:rFonts w:ascii="Calibri" w:hAnsi="Calibri"/>
          <w:sz w:val="21"/>
        </w:rPr>
        <w:t>C. 0 times</w:t>
      </w:r>
    </w:p>
    <w:p>
      <w:pPr>
        <w:spacing w:before="20" w:after="20" w:line="264" w:lineRule="auto"/>
        <w:ind w:left="360"/>
      </w:pPr>
      <w:r>
        <w:rPr>
          <w:rFonts w:ascii="Calibri" w:hAnsi="Calibri"/>
          <w:sz w:val="21"/>
        </w:rPr>
        <w:t>D. 200 times, auditing each product's price change individually</w:t>
      </w:r>
    </w:p>
    <w:p>
      <w:pPr>
        <w:spacing w:before="80" w:after="160"/>
      </w:pPr>
      <w:r>
        <w:rPr>
          <w:rFonts w:ascii="Calibri" w:hAnsi="Calibri"/>
          <w:b/>
          <w:color w:val="0F5132"/>
          <w:sz w:val="22"/>
        </w:rPr>
        <w:t xml:space="preserve">Correct Option: </w:t>
      </w:r>
      <w:r>
        <w:rPr>
          <w:rFonts w:ascii="Calibri" w:hAnsi="Calibri"/>
          <w:b/>
          <w:color w:val="0F5132"/>
          <w:sz w:val="22"/>
        </w:rPr>
        <w:t>Option D (200 times, auditing each product's price change individually)</w:t>
      </w:r>
    </w:p>
    <w:p>
      <w:pPr>
        <w:spacing w:before="80" w:after="200"/>
        <w:pBdr>
          <w:bottom w:val="single" w:sz="6" w:space="1" w:color="D3D3D3"/>
        </w:pBdr>
      </w:pPr>
    </w:p>
    <w:p>
      <w:pPr>
        <w:spacing w:before="200" w:after="40"/>
      </w:pPr>
      <w:r>
        <w:rPr>
          <w:rFonts w:ascii="Calibri" w:hAnsi="Calibri"/>
          <w:b/>
          <w:color w:val="2C3E50"/>
          <w:sz w:val="24"/>
        </w:rPr>
        <w:t>Variant 355: [MCQ-119 -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2009 (June)</w:t>
      </w:r>
    </w:p>
    <w:p>
      <w:pPr>
        <w:spacing w:before="80" w:after="80" w:line="276" w:lineRule="auto"/>
      </w:pPr>
      <w:r>
        <w:rPr>
          <w:rFonts w:ascii="Calibri" w:hAnsi="Calibri"/>
          <w:b/>
          <w:sz w:val="22"/>
        </w:rPr>
        <w:t xml:space="preserve">Question: </w:t>
      </w:r>
      <w:r>
        <w:rPr>
          <w:rFonts w:ascii="Calibri" w:hAnsi="Calibri"/>
          <w:sz w:val="22"/>
        </w:rPr>
        <w:t>Why does a clinical EMR use a BEFORE INSERT trigger on Patient_Intake rather than an AFTER INSERT trigger?</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AFTER triggers cannot read patient data</w:t>
      </w:r>
    </w:p>
    <w:p>
      <w:pPr>
        <w:spacing w:before="20" w:after="20" w:line="264" w:lineRule="auto"/>
        <w:ind w:left="360"/>
      </w:pPr>
      <w:r>
        <w:rPr>
          <w:rFonts w:ascii="Calibri" w:hAnsi="Calibri"/>
          <w:sz w:val="21"/>
        </w:rPr>
        <w:t>B. To automatically standardize and format patient telephone numbers and capitalize names on the NEW record before storage</w:t>
      </w:r>
    </w:p>
    <w:p>
      <w:pPr>
        <w:spacing w:before="20" w:after="20" w:line="264" w:lineRule="auto"/>
        <w:ind w:left="360"/>
      </w:pPr>
      <w:r>
        <w:rPr>
          <w:rFonts w:ascii="Calibri" w:hAnsi="Calibri"/>
          <w:sz w:val="21"/>
        </w:rPr>
        <w:t>C. To delete the patient record immediately</w:t>
      </w:r>
    </w:p>
    <w:p>
      <w:pPr>
        <w:spacing w:before="20" w:after="20" w:line="264" w:lineRule="auto"/>
        <w:ind w:left="360"/>
      </w:pPr>
      <w:r>
        <w:rPr>
          <w:rFonts w:ascii="Calibri" w:hAnsi="Calibri"/>
          <w:sz w:val="21"/>
        </w:rPr>
        <w:t>D. To print patient ID cards</w:t>
      </w:r>
    </w:p>
    <w:p>
      <w:pPr>
        <w:spacing w:before="80" w:after="160"/>
      </w:pPr>
      <w:r>
        <w:rPr>
          <w:rFonts w:ascii="Calibri" w:hAnsi="Calibri"/>
          <w:b/>
          <w:color w:val="0F5132"/>
          <w:sz w:val="22"/>
        </w:rPr>
        <w:t xml:space="preserve">Correct Option: </w:t>
      </w:r>
      <w:r>
        <w:rPr>
          <w:rFonts w:ascii="Calibri" w:hAnsi="Calibri"/>
          <w:b/>
          <w:color w:val="0F5132"/>
          <w:sz w:val="22"/>
        </w:rPr>
        <w:t>Option B (To automatically standardize and format patient telephone numbers and capitalize names on the NEW record before storage)</w:t>
      </w:r>
    </w:p>
    <w:p>
      <w:pPr>
        <w:spacing w:before="80" w:after="200"/>
        <w:pBdr>
          <w:bottom w:val="single" w:sz="6" w:space="1" w:color="D3D3D3"/>
        </w:pBdr>
      </w:pPr>
    </w:p>
    <w:p>
      <w:pPr>
        <w:spacing w:before="200" w:after="40"/>
      </w:pPr>
      <w:r>
        <w:rPr>
          <w:rFonts w:ascii="Calibri" w:hAnsi="Calibri"/>
          <w:b/>
          <w:color w:val="2C3E50"/>
          <w:sz w:val="24"/>
        </w:rPr>
        <w:t>Variant 356: [MCQ-119 -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2009 (June)</w:t>
      </w:r>
    </w:p>
    <w:p>
      <w:pPr>
        <w:spacing w:before="80" w:after="80" w:line="276" w:lineRule="auto"/>
      </w:pPr>
      <w:r>
        <w:rPr>
          <w:rFonts w:ascii="Calibri" w:hAnsi="Calibri"/>
          <w:b/>
          <w:sz w:val="22"/>
        </w:rPr>
        <w:t xml:space="preserve">Question: </w:t>
      </w:r>
      <w:r>
        <w:rPr>
          <w:rFonts w:ascii="Calibri" w:hAnsi="Calibri"/>
          <w:sz w:val="22"/>
        </w:rPr>
        <w:t>Why is a BEFORE INSERT trigger used on Wire_Transactions to strip illegal whitespace and validate routing codes?</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banks cannot use AFTER triggers</w:t>
      </w:r>
    </w:p>
    <w:p>
      <w:pPr>
        <w:spacing w:before="20" w:after="20" w:line="264" w:lineRule="auto"/>
        <w:ind w:left="360"/>
      </w:pPr>
      <w:r>
        <w:rPr>
          <w:rFonts w:ascii="Calibri" w:hAnsi="Calibri"/>
          <w:sz w:val="21"/>
        </w:rPr>
        <w:t>B. To prevent the wire from executing</w:t>
      </w:r>
    </w:p>
    <w:p>
      <w:pPr>
        <w:spacing w:before="20" w:after="20" w:line="264" w:lineRule="auto"/>
        <w:ind w:left="360"/>
      </w:pPr>
      <w:r>
        <w:rPr>
          <w:rFonts w:ascii="Calibri" w:hAnsi="Calibri"/>
          <w:sz w:val="21"/>
        </w:rPr>
        <w:t>C. Because BEFORE triggers can modify the NEW transaction tuple before it is persisted to disk</w:t>
      </w:r>
    </w:p>
    <w:p>
      <w:pPr>
        <w:spacing w:before="20" w:after="20" w:line="264" w:lineRule="auto"/>
        <w:ind w:left="360"/>
      </w:pPr>
      <w:r>
        <w:rPr>
          <w:rFonts w:ascii="Calibri" w:hAnsi="Calibri"/>
          <w:sz w:val="21"/>
        </w:rPr>
        <w:t>D. To double the transaction fee</w:t>
      </w:r>
    </w:p>
    <w:p>
      <w:pPr>
        <w:spacing w:before="80" w:after="160"/>
      </w:pPr>
      <w:r>
        <w:rPr>
          <w:rFonts w:ascii="Calibri" w:hAnsi="Calibri"/>
          <w:b/>
          <w:color w:val="0F5132"/>
          <w:sz w:val="22"/>
        </w:rPr>
        <w:t xml:space="preserve">Correct Option: </w:t>
      </w:r>
      <w:r>
        <w:rPr>
          <w:rFonts w:ascii="Calibri" w:hAnsi="Calibri"/>
          <w:b/>
          <w:color w:val="0F5132"/>
          <w:sz w:val="22"/>
        </w:rPr>
        <w:t>Option C (Because BEFORE triggers can modify the NEW transaction tuple before it is persisted to disk)</w:t>
      </w:r>
    </w:p>
    <w:p>
      <w:pPr>
        <w:spacing w:before="80" w:after="200"/>
        <w:pBdr>
          <w:bottom w:val="single" w:sz="6" w:space="1" w:color="D3D3D3"/>
        </w:pBdr>
      </w:pPr>
    </w:p>
    <w:p>
      <w:pPr>
        <w:spacing w:before="200" w:after="40"/>
      </w:pPr>
      <w:r>
        <w:rPr>
          <w:rFonts w:ascii="Calibri" w:hAnsi="Calibri"/>
          <w:b/>
          <w:color w:val="2C3E50"/>
          <w:sz w:val="24"/>
        </w:rPr>
        <w:t>Variant 357: [MCQ-119 -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2009 (June)</w:t>
      </w:r>
    </w:p>
    <w:p>
      <w:pPr>
        <w:spacing w:before="80" w:after="80" w:line="276" w:lineRule="auto"/>
      </w:pPr>
      <w:r>
        <w:rPr>
          <w:rFonts w:ascii="Calibri" w:hAnsi="Calibri"/>
          <w:b/>
          <w:sz w:val="22"/>
        </w:rPr>
        <w:t xml:space="preserve">Question: </w:t>
      </w:r>
      <w:r>
        <w:rPr>
          <w:rFonts w:ascii="Calibri" w:hAnsi="Calibri"/>
          <w:sz w:val="22"/>
        </w:rPr>
        <w:t>How does an e-commerce platform automatically compute and populate Tax_Amount on incoming order rows?</w:t>
      </w:r>
    </w:p>
    <w:p>
      <w:pPr>
        <w:spacing w:before="80" w:after="40"/>
      </w:pPr>
      <w:r>
        <w:rPr>
          <w:rFonts w:ascii="Calibri" w:hAnsi="Calibri"/>
          <w:b/>
          <w:sz w:val="22"/>
        </w:rPr>
        <w:t>Options:</w:t>
      </w:r>
    </w:p>
    <w:p>
      <w:pPr>
        <w:spacing w:before="20" w:after="20" w:line="264" w:lineRule="auto"/>
        <w:ind w:left="360"/>
      </w:pPr>
      <w:r>
        <w:rPr>
          <w:rFonts w:ascii="Calibri" w:hAnsi="Calibri"/>
          <w:sz w:val="21"/>
        </w:rPr>
        <w:t>A. Using an AFTER DELETE trigger</w:t>
      </w:r>
    </w:p>
    <w:p>
      <w:pPr>
        <w:spacing w:before="20" w:after="20" w:line="264" w:lineRule="auto"/>
        <w:ind w:left="360"/>
      </w:pPr>
      <w:r>
        <w:rPr>
          <w:rFonts w:ascii="Calibri" w:hAnsi="Calibri"/>
          <w:sz w:val="21"/>
        </w:rPr>
        <w:t>B. By asking the customer to calculate tax manually</w:t>
      </w:r>
    </w:p>
    <w:p>
      <w:pPr>
        <w:spacing w:before="20" w:after="20" w:line="264" w:lineRule="auto"/>
        <w:ind w:left="360"/>
      </w:pPr>
      <w:r>
        <w:rPr>
          <w:rFonts w:ascii="Calibri" w:hAnsi="Calibri"/>
          <w:sz w:val="21"/>
        </w:rPr>
        <w:t>C. Using a foreign key constraint</w:t>
      </w:r>
    </w:p>
    <w:p>
      <w:pPr>
        <w:spacing w:before="20" w:after="20" w:line="264" w:lineRule="auto"/>
        <w:ind w:left="360"/>
      </w:pPr>
      <w:r>
        <w:rPr>
          <w:rFonts w:ascii="Calibri" w:hAnsi="Calibri"/>
          <w:sz w:val="21"/>
        </w:rPr>
        <w:t>D. Using a BEFORE INSERT trigger that calculates tax and assigns it directly to NEW.Tax_Amount before writing the row</w:t>
      </w:r>
    </w:p>
    <w:p>
      <w:pPr>
        <w:spacing w:before="80" w:after="160"/>
      </w:pPr>
      <w:r>
        <w:rPr>
          <w:rFonts w:ascii="Calibri" w:hAnsi="Calibri"/>
          <w:b/>
          <w:color w:val="0F5132"/>
          <w:sz w:val="22"/>
        </w:rPr>
        <w:t xml:space="preserve">Correct Option: </w:t>
      </w:r>
      <w:r>
        <w:rPr>
          <w:rFonts w:ascii="Calibri" w:hAnsi="Calibri"/>
          <w:b/>
          <w:color w:val="0F5132"/>
          <w:sz w:val="22"/>
        </w:rPr>
        <w:t>Option D (Using a BEFORE INSERT trigger that calculates tax and assigns it directly to NEW.Tax_Amount before writing the row)</w:t>
      </w:r>
    </w:p>
    <w:p>
      <w:pPr>
        <w:spacing w:before="80" w:after="200"/>
        <w:pBdr>
          <w:bottom w:val="single" w:sz="6" w:space="1" w:color="D3D3D3"/>
        </w:pBdr>
      </w:pPr>
    </w:p>
    <w:p>
      <w:pPr>
        <w:spacing w:before="200" w:after="40"/>
      </w:pPr>
      <w:r>
        <w:rPr>
          <w:rFonts w:ascii="Calibri" w:hAnsi="Calibri"/>
          <w:b/>
          <w:color w:val="2C3E50"/>
          <w:sz w:val="24"/>
        </w:rPr>
        <w:t>Variant 358: [MCQ-120 -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2018 (July)</w:t>
      </w:r>
    </w:p>
    <w:p>
      <w:pPr>
        <w:spacing w:before="80" w:after="80" w:line="276" w:lineRule="auto"/>
      </w:pPr>
      <w:r>
        <w:rPr>
          <w:rFonts w:ascii="Calibri" w:hAnsi="Calibri"/>
          <w:b/>
          <w:sz w:val="22"/>
        </w:rPr>
        <w:t xml:space="preserve">Question: </w:t>
      </w:r>
      <w:r>
        <w:rPr>
          <w:rFonts w:ascii="Calibri" w:hAnsi="Calibri"/>
          <w:sz w:val="22"/>
        </w:rPr>
        <w:t>In clinical charting, why does an EMR use an AFTER UPDATE trigger on Patient_Prescriptions to record dosage modifications in Prescription_Audit?</w:t>
      </w:r>
    </w:p>
    <w:p>
      <w:pPr>
        <w:spacing w:before="80" w:after="40"/>
      </w:pPr>
      <w:r>
        <w:rPr>
          <w:rFonts w:ascii="Calibri" w:hAnsi="Calibri"/>
          <w:b/>
          <w:sz w:val="22"/>
        </w:rPr>
        <w:t>Options:</w:t>
      </w:r>
    </w:p>
    <w:p>
      <w:pPr>
        <w:spacing w:before="20" w:after="20" w:line="264" w:lineRule="auto"/>
        <w:ind w:left="360"/>
      </w:pPr>
      <w:r>
        <w:rPr>
          <w:rFonts w:ascii="Calibri" w:hAnsi="Calibri"/>
          <w:sz w:val="21"/>
        </w:rPr>
        <w:t>A. To ensure audit entries are logged only for modifications that successfully satisfy clinical validation constraints</w:t>
      </w:r>
    </w:p>
    <w:p>
      <w:pPr>
        <w:spacing w:before="20" w:after="20" w:line="264" w:lineRule="auto"/>
        <w:ind w:left="360"/>
      </w:pPr>
      <w:r>
        <w:rPr>
          <w:rFonts w:ascii="Calibri" w:hAnsi="Calibri"/>
          <w:sz w:val="21"/>
        </w:rPr>
        <w:t>B. Because BEFORE triggers cannot write to other tables</w:t>
      </w:r>
    </w:p>
    <w:p>
      <w:pPr>
        <w:spacing w:before="20" w:after="20" w:line="264" w:lineRule="auto"/>
        <w:ind w:left="360"/>
      </w:pPr>
      <w:r>
        <w:rPr>
          <w:rFonts w:ascii="Calibri" w:hAnsi="Calibri"/>
          <w:sz w:val="21"/>
        </w:rPr>
        <w:t>C. To delete the prescription if the doctor makes a mistake</w:t>
      </w:r>
    </w:p>
    <w:p>
      <w:pPr>
        <w:spacing w:before="20" w:after="20" w:line="264" w:lineRule="auto"/>
        <w:ind w:left="360"/>
      </w:pPr>
      <w:r>
        <w:rPr>
          <w:rFonts w:ascii="Calibri" w:hAnsi="Calibri"/>
          <w:sz w:val="21"/>
        </w:rPr>
        <w:t>D. To slow down prescription processing</w:t>
      </w:r>
    </w:p>
    <w:p>
      <w:pPr>
        <w:spacing w:before="80" w:after="160"/>
      </w:pPr>
      <w:r>
        <w:rPr>
          <w:rFonts w:ascii="Calibri" w:hAnsi="Calibri"/>
          <w:b/>
          <w:color w:val="0F5132"/>
          <w:sz w:val="22"/>
        </w:rPr>
        <w:t xml:space="preserve">Correct Option: </w:t>
      </w:r>
      <w:r>
        <w:rPr>
          <w:rFonts w:ascii="Calibri" w:hAnsi="Calibri"/>
          <w:b/>
          <w:color w:val="0F5132"/>
          <w:sz w:val="22"/>
        </w:rPr>
        <w:t>Option A (To ensure audit entries are logged only for modifications that successfully satisfy clinical validation constraints)</w:t>
      </w:r>
    </w:p>
    <w:p>
      <w:pPr>
        <w:spacing w:before="80" w:after="200"/>
        <w:pBdr>
          <w:bottom w:val="single" w:sz="6" w:space="1" w:color="D3D3D3"/>
        </w:pBdr>
      </w:pPr>
    </w:p>
    <w:p>
      <w:pPr>
        <w:spacing w:before="200" w:after="40"/>
      </w:pPr>
      <w:r>
        <w:rPr>
          <w:rFonts w:ascii="Calibri" w:hAnsi="Calibri"/>
          <w:b/>
          <w:color w:val="2C3E50"/>
          <w:sz w:val="24"/>
        </w:rPr>
        <w:t>Variant 359: [MCQ-120 -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2018 (July)</w:t>
      </w:r>
    </w:p>
    <w:p>
      <w:pPr>
        <w:spacing w:before="80" w:after="80" w:line="276" w:lineRule="auto"/>
      </w:pPr>
      <w:r>
        <w:rPr>
          <w:rFonts w:ascii="Calibri" w:hAnsi="Calibri"/>
          <w:b/>
          <w:sz w:val="22"/>
        </w:rPr>
        <w:t xml:space="preserve">Question: </w:t>
      </w:r>
      <w:r>
        <w:rPr>
          <w:rFonts w:ascii="Calibri" w:hAnsi="Calibri"/>
          <w:sz w:val="22"/>
        </w:rPr>
        <w:t>Why does a core banking ledger log balance changes to Ledger_Audit using an AFTER UPDATE trigger rather than a BEFORE trigger?</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logging false audit entries if the balance update subsequently aborts due to a negative balance constraint</w:t>
      </w:r>
    </w:p>
    <w:p>
      <w:pPr>
        <w:spacing w:before="20" w:after="20" w:line="264" w:lineRule="auto"/>
        <w:ind w:left="360"/>
      </w:pPr>
      <w:r>
        <w:rPr>
          <w:rFonts w:ascii="Calibri" w:hAnsi="Calibri"/>
          <w:sz w:val="21"/>
        </w:rPr>
        <w:t>B. To allow tellers to modify past audit logs</w:t>
      </w:r>
    </w:p>
    <w:p>
      <w:pPr>
        <w:spacing w:before="20" w:after="20" w:line="264" w:lineRule="auto"/>
        <w:ind w:left="360"/>
      </w:pPr>
      <w:r>
        <w:rPr>
          <w:rFonts w:ascii="Calibri" w:hAnsi="Calibri"/>
          <w:sz w:val="21"/>
        </w:rPr>
        <w:t>C. To convert transactions into crypto tokens</w:t>
      </w:r>
    </w:p>
    <w:p>
      <w:pPr>
        <w:spacing w:before="20" w:after="20" w:line="264" w:lineRule="auto"/>
        <w:ind w:left="360"/>
      </w:pPr>
      <w:r>
        <w:rPr>
          <w:rFonts w:ascii="Calibri" w:hAnsi="Calibri"/>
          <w:sz w:val="21"/>
        </w:rPr>
        <w:t>D. Because BEFORE triggers are forbidden in financial databases</w:t>
      </w:r>
    </w:p>
    <w:p>
      <w:pPr>
        <w:spacing w:before="80" w:after="160"/>
      </w:pPr>
      <w:r>
        <w:rPr>
          <w:rFonts w:ascii="Calibri" w:hAnsi="Calibri"/>
          <w:b/>
          <w:color w:val="0F5132"/>
          <w:sz w:val="22"/>
        </w:rPr>
        <w:t xml:space="preserve">Correct Option: </w:t>
      </w:r>
      <w:r>
        <w:rPr>
          <w:rFonts w:ascii="Calibri" w:hAnsi="Calibri"/>
          <w:b/>
          <w:color w:val="0F5132"/>
          <w:sz w:val="22"/>
        </w:rPr>
        <w:t>Option A (To prevent logging false audit entries if the balance update subsequently aborts due to a negative balance constraint)</w:t>
      </w:r>
    </w:p>
    <w:p>
      <w:pPr>
        <w:spacing w:before="80" w:after="200"/>
        <w:pBdr>
          <w:bottom w:val="single" w:sz="6" w:space="1" w:color="D3D3D3"/>
        </w:pBdr>
      </w:pPr>
    </w:p>
    <w:p>
      <w:pPr>
        <w:spacing w:before="200" w:after="40"/>
      </w:pPr>
      <w:r>
        <w:rPr>
          <w:rFonts w:ascii="Calibri" w:hAnsi="Calibri"/>
          <w:b/>
          <w:color w:val="2C3E50"/>
          <w:sz w:val="24"/>
        </w:rPr>
        <w:t>Variant 360: [MCQ-120 -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2018 (July)</w:t>
      </w:r>
    </w:p>
    <w:p>
      <w:pPr>
        <w:spacing w:before="80" w:after="80" w:line="276" w:lineRule="auto"/>
      </w:pPr>
      <w:r>
        <w:rPr>
          <w:rFonts w:ascii="Calibri" w:hAnsi="Calibri"/>
          <w:b/>
          <w:sz w:val="22"/>
        </w:rPr>
        <w:t xml:space="preserve">Question: </w:t>
      </w:r>
      <w:r>
        <w:rPr>
          <w:rFonts w:ascii="Calibri" w:hAnsi="Calibri"/>
          <w:sz w:val="22"/>
        </w:rPr>
        <w:t>When catalog item prices are changed, why is Price_History populated via an AFTER UPDATE trigger?</w:t>
      </w:r>
    </w:p>
    <w:p>
      <w:pPr>
        <w:spacing w:before="80" w:after="40"/>
      </w:pPr>
      <w:r>
        <w:rPr>
          <w:rFonts w:ascii="Calibri" w:hAnsi="Calibri"/>
          <w:b/>
          <w:sz w:val="22"/>
        </w:rPr>
        <w:t>Options:</w:t>
      </w:r>
    </w:p>
    <w:p>
      <w:pPr>
        <w:spacing w:before="20" w:after="20" w:line="264" w:lineRule="auto"/>
        <w:ind w:left="360"/>
      </w:pPr>
      <w:r>
        <w:rPr>
          <w:rFonts w:ascii="Calibri" w:hAnsi="Calibri"/>
          <w:sz w:val="21"/>
        </w:rPr>
        <w:t>A. It refunds customers who bought the item earlier</w:t>
      </w:r>
    </w:p>
    <w:p>
      <w:pPr>
        <w:spacing w:before="20" w:after="20" w:line="264" w:lineRule="auto"/>
        <w:ind w:left="360"/>
      </w:pPr>
      <w:r>
        <w:rPr>
          <w:rFonts w:ascii="Calibri" w:hAnsi="Calibri"/>
          <w:sz w:val="21"/>
        </w:rPr>
        <w:t>B. It guarantees price history rows are recorded only when the price update successfully commits</w:t>
      </w:r>
    </w:p>
    <w:p>
      <w:pPr>
        <w:spacing w:before="20" w:after="20" w:line="264" w:lineRule="auto"/>
        <w:ind w:left="360"/>
      </w:pPr>
      <w:r>
        <w:rPr>
          <w:rFonts w:ascii="Calibri" w:hAnsi="Calibri"/>
          <w:sz w:val="21"/>
        </w:rPr>
        <w:t>C. It speeds up search indexing</w:t>
      </w:r>
    </w:p>
    <w:p>
      <w:pPr>
        <w:spacing w:before="20" w:after="20" w:line="264" w:lineRule="auto"/>
        <w:ind w:left="360"/>
      </w:pPr>
      <w:r>
        <w:rPr>
          <w:rFonts w:ascii="Calibri" w:hAnsi="Calibri"/>
          <w:sz w:val="21"/>
        </w:rPr>
        <w:t>D. It removes the item from the shopping cart</w:t>
      </w:r>
    </w:p>
    <w:p>
      <w:pPr>
        <w:spacing w:before="80" w:after="160"/>
      </w:pPr>
      <w:r>
        <w:rPr>
          <w:rFonts w:ascii="Calibri" w:hAnsi="Calibri"/>
          <w:b/>
          <w:color w:val="0F5132"/>
          <w:sz w:val="22"/>
        </w:rPr>
        <w:t xml:space="preserve">Correct Option: </w:t>
      </w:r>
      <w:r>
        <w:rPr>
          <w:rFonts w:ascii="Calibri" w:hAnsi="Calibri"/>
          <w:b/>
          <w:color w:val="0F5132"/>
          <w:sz w:val="22"/>
        </w:rPr>
        <w:t>Option B (It guarantees price history rows are recorded only when the price update successfully commits)</w:t>
      </w:r>
    </w:p>
    <w:p>
      <w:pPr>
        <w:spacing w:before="80" w:after="200"/>
        <w:pBdr>
          <w:bottom w:val="single" w:sz="6" w:space="1" w:color="D3D3D3"/>
        </w:pBdr>
      </w:pPr>
    </w:p>
    <w:p>
      <w:pPr>
        <w:spacing w:before="200" w:after="40"/>
      </w:pPr>
      <w:r>
        <w:rPr>
          <w:rFonts w:ascii="Calibri" w:hAnsi="Calibri"/>
          <w:b/>
          <w:color w:val="2C3E50"/>
          <w:sz w:val="24"/>
        </w:rPr>
        <w:t>Variant 361: [MCQ-121 -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2016 (July)</w:t>
      </w:r>
    </w:p>
    <w:p>
      <w:pPr>
        <w:spacing w:before="80" w:after="80" w:line="276" w:lineRule="auto"/>
      </w:pPr>
      <w:r>
        <w:rPr>
          <w:rFonts w:ascii="Calibri" w:hAnsi="Calibri"/>
          <w:b/>
          <w:sz w:val="22"/>
        </w:rPr>
        <w:t xml:space="preserve">Question: </w:t>
      </w:r>
      <w:r>
        <w:rPr>
          <w:rFonts w:ascii="Calibri" w:hAnsi="Calibri"/>
          <w:sz w:val="22"/>
        </w:rPr>
        <w:t>A hospital creates a complex view 'Patient_Summary' joining Patients, Insurance, and Attending_Physician. How can an administrator make this view writable?</w:t>
      </w:r>
    </w:p>
    <w:p>
      <w:pPr>
        <w:spacing w:before="80" w:after="40"/>
      </w:pPr>
      <w:r>
        <w:rPr>
          <w:rFonts w:ascii="Calibri" w:hAnsi="Calibri"/>
          <w:b/>
          <w:sz w:val="22"/>
        </w:rPr>
        <w:t>Options:</w:t>
      </w:r>
    </w:p>
    <w:p>
      <w:pPr>
        <w:spacing w:before="20" w:after="20" w:line="264" w:lineRule="auto"/>
        <w:ind w:left="360"/>
      </w:pPr>
      <w:r>
        <w:rPr>
          <w:rFonts w:ascii="Calibri" w:hAnsi="Calibri"/>
          <w:sz w:val="21"/>
        </w:rPr>
        <w:t>A. By defining INSTEAD OF INSERT/UPDATE triggers on Patient_Summary that split and route updates to the separate base tables</w:t>
      </w:r>
    </w:p>
    <w:p>
      <w:pPr>
        <w:spacing w:before="20" w:after="20" w:line="264" w:lineRule="auto"/>
        <w:ind w:left="360"/>
      </w:pPr>
      <w:r>
        <w:rPr>
          <w:rFonts w:ascii="Calibri" w:hAnsi="Calibri"/>
          <w:sz w:val="21"/>
        </w:rPr>
        <w:t>B. By dropping the primary keys of the base tables</w:t>
      </w:r>
    </w:p>
    <w:p>
      <w:pPr>
        <w:spacing w:before="20" w:after="20" w:line="264" w:lineRule="auto"/>
        <w:ind w:left="360"/>
      </w:pPr>
      <w:r>
        <w:rPr>
          <w:rFonts w:ascii="Calibri" w:hAnsi="Calibri"/>
          <w:sz w:val="21"/>
        </w:rPr>
        <w:t>C. By converting all patient data to text files</w:t>
      </w:r>
    </w:p>
    <w:p>
      <w:pPr>
        <w:spacing w:before="20" w:after="20" w:line="264" w:lineRule="auto"/>
        <w:ind w:left="360"/>
      </w:pPr>
      <w:r>
        <w:rPr>
          <w:rFonts w:ascii="Calibri" w:hAnsi="Calibri"/>
          <w:sz w:val="21"/>
        </w:rPr>
        <w:t>D. By creating a database link</w:t>
      </w:r>
    </w:p>
    <w:p>
      <w:pPr>
        <w:spacing w:before="80" w:after="160"/>
      </w:pPr>
      <w:r>
        <w:rPr>
          <w:rFonts w:ascii="Calibri" w:hAnsi="Calibri"/>
          <w:b/>
          <w:color w:val="0F5132"/>
          <w:sz w:val="22"/>
        </w:rPr>
        <w:t xml:space="preserve">Correct Option: </w:t>
      </w:r>
      <w:r>
        <w:rPr>
          <w:rFonts w:ascii="Calibri" w:hAnsi="Calibri"/>
          <w:b/>
          <w:color w:val="0F5132"/>
          <w:sz w:val="22"/>
        </w:rPr>
        <w:t>Option A (By defining INSTEAD OF INSERT/UPDATE triggers on Patient_Summary that split and route updates to the separate base tables)</w:t>
      </w:r>
    </w:p>
    <w:p>
      <w:pPr>
        <w:spacing w:before="80" w:after="200"/>
        <w:pBdr>
          <w:bottom w:val="single" w:sz="6" w:space="1" w:color="D3D3D3"/>
        </w:pBdr>
      </w:pPr>
    </w:p>
    <w:p>
      <w:pPr>
        <w:spacing w:before="200" w:after="40"/>
      </w:pPr>
      <w:r>
        <w:rPr>
          <w:rFonts w:ascii="Calibri" w:hAnsi="Calibri"/>
          <w:b/>
          <w:color w:val="2C3E50"/>
          <w:sz w:val="24"/>
        </w:rPr>
        <w:t>Variant 362: [MCQ-121 -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2016 (July)</w:t>
      </w:r>
    </w:p>
    <w:p>
      <w:pPr>
        <w:spacing w:before="80" w:after="80" w:line="276" w:lineRule="auto"/>
      </w:pPr>
      <w:r>
        <w:rPr>
          <w:rFonts w:ascii="Calibri" w:hAnsi="Calibri"/>
          <w:b/>
          <w:sz w:val="22"/>
        </w:rPr>
        <w:t xml:space="preserve">Question: </w:t>
      </w:r>
      <w:r>
        <w:rPr>
          <w:rFonts w:ascii="Calibri" w:hAnsi="Calibri"/>
          <w:sz w:val="22"/>
        </w:rPr>
        <w:t>In banking, a consolidated view 'Client_Financial_Profile' joins Checking, Savings, and Loans. How can client address updates be processed through this view?</w:t>
      </w:r>
    </w:p>
    <w:p>
      <w:pPr>
        <w:spacing w:before="80" w:after="40"/>
      </w:pPr>
      <w:r>
        <w:rPr>
          <w:rFonts w:ascii="Calibri" w:hAnsi="Calibri"/>
          <w:b/>
          <w:sz w:val="22"/>
        </w:rPr>
        <w:t>Options:</w:t>
      </w:r>
    </w:p>
    <w:p>
      <w:pPr>
        <w:spacing w:before="20" w:after="20" w:line="264" w:lineRule="auto"/>
        <w:ind w:left="360"/>
      </w:pPr>
      <w:r>
        <w:rPr>
          <w:rFonts w:ascii="Calibri" w:hAnsi="Calibri"/>
          <w:sz w:val="21"/>
        </w:rPr>
        <w:t>A. Using an INSTEAD OF UPDATE trigger that directs address updates to the master Customer_Profiles table</w:t>
      </w:r>
    </w:p>
    <w:p>
      <w:pPr>
        <w:spacing w:before="20" w:after="20" w:line="264" w:lineRule="auto"/>
        <w:ind w:left="360"/>
      </w:pPr>
      <w:r>
        <w:rPr>
          <w:rFonts w:ascii="Calibri" w:hAnsi="Calibri"/>
          <w:sz w:val="21"/>
        </w:rPr>
        <w:t>B. By disabling database security</w:t>
      </w:r>
    </w:p>
    <w:p>
      <w:pPr>
        <w:spacing w:before="20" w:after="20" w:line="264" w:lineRule="auto"/>
        <w:ind w:left="360"/>
      </w:pPr>
      <w:r>
        <w:rPr>
          <w:rFonts w:ascii="Calibri" w:hAnsi="Calibri"/>
          <w:sz w:val="21"/>
        </w:rPr>
        <w:t>C. By recalculating customer credit scores</w:t>
      </w:r>
    </w:p>
    <w:p>
      <w:pPr>
        <w:spacing w:before="20" w:after="20" w:line="264" w:lineRule="auto"/>
        <w:ind w:left="360"/>
      </w:pPr>
      <w:r>
        <w:rPr>
          <w:rFonts w:ascii="Calibri" w:hAnsi="Calibri"/>
          <w:sz w:val="21"/>
        </w:rPr>
        <w:t>D. By merging all accounts into checking</w:t>
      </w:r>
    </w:p>
    <w:p>
      <w:pPr>
        <w:spacing w:before="80" w:after="160"/>
      </w:pPr>
      <w:r>
        <w:rPr>
          <w:rFonts w:ascii="Calibri" w:hAnsi="Calibri"/>
          <w:b/>
          <w:color w:val="0F5132"/>
          <w:sz w:val="22"/>
        </w:rPr>
        <w:t xml:space="preserve">Correct Option: </w:t>
      </w:r>
      <w:r>
        <w:rPr>
          <w:rFonts w:ascii="Calibri" w:hAnsi="Calibri"/>
          <w:b/>
          <w:color w:val="0F5132"/>
          <w:sz w:val="22"/>
        </w:rPr>
        <w:t>Option A (Using an INSTEAD OF UPDATE trigger that directs address updates to the master Customer_Profiles table)</w:t>
      </w:r>
    </w:p>
    <w:p>
      <w:pPr>
        <w:spacing w:before="80" w:after="200"/>
        <w:pBdr>
          <w:bottom w:val="single" w:sz="6" w:space="1" w:color="D3D3D3"/>
        </w:pBdr>
      </w:pPr>
    </w:p>
    <w:p>
      <w:pPr>
        <w:spacing w:before="200" w:after="40"/>
      </w:pPr>
      <w:r>
        <w:rPr>
          <w:rFonts w:ascii="Calibri" w:hAnsi="Calibri"/>
          <w:b/>
          <w:color w:val="2C3E50"/>
          <w:sz w:val="24"/>
        </w:rPr>
        <w:t>Variant 363: [MCQ-121 -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2016 (July)</w:t>
      </w:r>
    </w:p>
    <w:p>
      <w:pPr>
        <w:spacing w:before="80" w:after="80" w:line="276" w:lineRule="auto"/>
      </w:pPr>
      <w:r>
        <w:rPr>
          <w:rFonts w:ascii="Calibri" w:hAnsi="Calibri"/>
          <w:b/>
          <w:sz w:val="22"/>
        </w:rPr>
        <w:t xml:space="preserve">Question: </w:t>
      </w:r>
      <w:r>
        <w:rPr>
          <w:rFonts w:ascii="Calibri" w:hAnsi="Calibri"/>
          <w:sz w:val="22"/>
        </w:rPr>
        <w:t>An e-commerce reporting view joins Products, Inventory, and Supplier_Catalog. How can merchant stock updates through this view be enabled?</w:t>
      </w:r>
    </w:p>
    <w:p>
      <w:pPr>
        <w:spacing w:before="80" w:after="40"/>
      </w:pPr>
      <w:r>
        <w:rPr>
          <w:rFonts w:ascii="Calibri" w:hAnsi="Calibri"/>
          <w:b/>
          <w:sz w:val="22"/>
        </w:rPr>
        <w:t>Options:</w:t>
      </w:r>
    </w:p>
    <w:p>
      <w:pPr>
        <w:spacing w:before="20" w:after="20" w:line="264" w:lineRule="auto"/>
        <w:ind w:left="360"/>
      </w:pPr>
      <w:r>
        <w:rPr>
          <w:rFonts w:ascii="Calibri" w:hAnsi="Calibri"/>
          <w:sz w:val="21"/>
        </w:rPr>
        <w:t>A. By deleting the Supplier_Catalog table</w:t>
      </w:r>
    </w:p>
    <w:p>
      <w:pPr>
        <w:spacing w:before="20" w:after="20" w:line="264" w:lineRule="auto"/>
        <w:ind w:left="360"/>
      </w:pPr>
      <w:r>
        <w:rPr>
          <w:rFonts w:ascii="Calibri" w:hAnsi="Calibri"/>
          <w:sz w:val="21"/>
        </w:rPr>
        <w:t>B. An INSTEAD OF UPDATE trigger intercepts the view update and modifies the physical Inventory base table</w:t>
      </w:r>
    </w:p>
    <w:p>
      <w:pPr>
        <w:spacing w:before="20" w:after="20" w:line="264" w:lineRule="auto"/>
        <w:ind w:left="360"/>
      </w:pPr>
      <w:r>
        <w:rPr>
          <w:rFonts w:ascii="Calibri" w:hAnsi="Calibri"/>
          <w:sz w:val="21"/>
        </w:rPr>
        <w:t>C. By turning off referential integrity</w:t>
      </w:r>
    </w:p>
    <w:p>
      <w:pPr>
        <w:spacing w:before="20" w:after="20" w:line="264" w:lineRule="auto"/>
        <w:ind w:left="360"/>
      </w:pPr>
      <w:r>
        <w:rPr>
          <w:rFonts w:ascii="Calibri" w:hAnsi="Calibri"/>
          <w:sz w:val="21"/>
        </w:rPr>
        <w:t>D. By clearing all customer shopping carts</w:t>
      </w:r>
    </w:p>
    <w:p>
      <w:pPr>
        <w:spacing w:before="80" w:after="160"/>
      </w:pPr>
      <w:r>
        <w:rPr>
          <w:rFonts w:ascii="Calibri" w:hAnsi="Calibri"/>
          <w:b/>
          <w:color w:val="0F5132"/>
          <w:sz w:val="22"/>
        </w:rPr>
        <w:t xml:space="preserve">Correct Option: </w:t>
      </w:r>
      <w:r>
        <w:rPr>
          <w:rFonts w:ascii="Calibri" w:hAnsi="Calibri"/>
          <w:b/>
          <w:color w:val="0F5132"/>
          <w:sz w:val="22"/>
        </w:rPr>
        <w:t>Option B (An INSTEAD OF UPDATE trigger intercepts the view update and modifies the physical Inventory base table)</w:t>
      </w:r>
    </w:p>
    <w:p>
      <w:pPr>
        <w:spacing w:before="80" w:after="200"/>
        <w:pBdr>
          <w:bottom w:val="single" w:sz="6" w:space="1" w:color="D3D3D3"/>
        </w:pBdr>
      </w:pPr>
    </w:p>
    <w:p>
      <w:pPr>
        <w:spacing w:before="200" w:after="40"/>
      </w:pPr>
      <w:r>
        <w:rPr>
          <w:rFonts w:ascii="Calibri" w:hAnsi="Calibri"/>
          <w:b/>
          <w:color w:val="2C3E50"/>
          <w:sz w:val="24"/>
        </w:rPr>
        <w:t>Variant 364: [MCQ-122 -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2019 (June)</w:t>
      </w:r>
    </w:p>
    <w:p>
      <w:pPr>
        <w:spacing w:before="80" w:after="80" w:line="276" w:lineRule="auto"/>
      </w:pPr>
      <w:r>
        <w:rPr>
          <w:rFonts w:ascii="Calibri" w:hAnsi="Calibri"/>
          <w:b/>
          <w:sz w:val="22"/>
        </w:rPr>
        <w:t xml:space="preserve">Question: </w:t>
      </w:r>
      <w:r>
        <w:rPr>
          <w:rFonts w:ascii="Calibri" w:hAnsi="Calibri"/>
          <w:sz w:val="22"/>
        </w:rPr>
        <w:t>If an update to Patient_Ward fires a trigger that updates Bed_Status, which triggers an update back to Patient_Ward: how does PostgreSQL respond?</w:t>
      </w:r>
    </w:p>
    <w:p>
      <w:pPr>
        <w:spacing w:before="80" w:after="40"/>
      </w:pPr>
      <w:r>
        <w:rPr>
          <w:rFonts w:ascii="Calibri" w:hAnsi="Calibri"/>
          <w:b/>
          <w:sz w:val="22"/>
        </w:rPr>
        <w:t>Options:</w:t>
      </w:r>
    </w:p>
    <w:p>
      <w:pPr>
        <w:spacing w:before="20" w:after="20" w:line="264" w:lineRule="auto"/>
        <w:ind w:left="360"/>
      </w:pPr>
      <w:r>
        <w:rPr>
          <w:rFonts w:ascii="Calibri" w:hAnsi="Calibri"/>
          <w:sz w:val="21"/>
        </w:rPr>
        <w:t>A. It raises a trigger recursion limit exceeded error and rolls back the entire transaction</w:t>
      </w:r>
    </w:p>
    <w:p>
      <w:pPr>
        <w:spacing w:before="20" w:after="20" w:line="264" w:lineRule="auto"/>
        <w:ind w:left="360"/>
      </w:pPr>
      <w:r>
        <w:rPr>
          <w:rFonts w:ascii="Calibri" w:hAnsi="Calibri"/>
          <w:sz w:val="21"/>
        </w:rPr>
        <w:t>B. It discharges all ward patients</w:t>
      </w:r>
    </w:p>
    <w:p>
      <w:pPr>
        <w:spacing w:before="20" w:after="20" w:line="264" w:lineRule="auto"/>
        <w:ind w:left="360"/>
      </w:pPr>
      <w:r>
        <w:rPr>
          <w:rFonts w:ascii="Calibri" w:hAnsi="Calibri"/>
          <w:sz w:val="21"/>
        </w:rPr>
        <w:t>C. It creates 10,000 duplicate beds</w:t>
      </w:r>
    </w:p>
    <w:p>
      <w:pPr>
        <w:spacing w:before="20" w:after="20" w:line="264" w:lineRule="auto"/>
        <w:ind w:left="360"/>
      </w:pPr>
      <w:r>
        <w:rPr>
          <w:rFonts w:ascii="Calibri" w:hAnsi="Calibri"/>
          <w:sz w:val="21"/>
        </w:rPr>
        <w:t>D. It shuts down the hospital electrical grid</w:t>
      </w:r>
    </w:p>
    <w:p>
      <w:pPr>
        <w:spacing w:before="80" w:after="160"/>
      </w:pPr>
      <w:r>
        <w:rPr>
          <w:rFonts w:ascii="Calibri" w:hAnsi="Calibri"/>
          <w:b/>
          <w:color w:val="0F5132"/>
          <w:sz w:val="22"/>
        </w:rPr>
        <w:t xml:space="preserve">Correct Option: </w:t>
      </w:r>
      <w:r>
        <w:rPr>
          <w:rFonts w:ascii="Calibri" w:hAnsi="Calibri"/>
          <w:b/>
          <w:color w:val="0F5132"/>
          <w:sz w:val="22"/>
        </w:rPr>
        <w:t>Option A (It raises a trigger recursion limit exceeded error and rolls back the entire transaction)</w:t>
      </w:r>
    </w:p>
    <w:p>
      <w:pPr>
        <w:spacing w:before="80" w:after="200"/>
        <w:pBdr>
          <w:bottom w:val="single" w:sz="6" w:space="1" w:color="D3D3D3"/>
        </w:pBdr>
      </w:pPr>
    </w:p>
    <w:p>
      <w:pPr>
        <w:spacing w:before="200" w:after="40"/>
      </w:pPr>
      <w:r>
        <w:rPr>
          <w:rFonts w:ascii="Calibri" w:hAnsi="Calibri"/>
          <w:b/>
          <w:color w:val="2C3E50"/>
          <w:sz w:val="24"/>
        </w:rPr>
        <w:t>Variant 365: [MCQ-122 -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2019 (June)</w:t>
      </w:r>
    </w:p>
    <w:p>
      <w:pPr>
        <w:spacing w:before="80" w:after="80" w:line="276" w:lineRule="auto"/>
      </w:pPr>
      <w:r>
        <w:rPr>
          <w:rFonts w:ascii="Calibri" w:hAnsi="Calibri"/>
          <w:b/>
          <w:sz w:val="22"/>
        </w:rPr>
        <w:t xml:space="preserve">Question: </w:t>
      </w:r>
      <w:r>
        <w:rPr>
          <w:rFonts w:ascii="Calibri" w:hAnsi="Calibri"/>
          <w:sz w:val="22"/>
        </w:rPr>
        <w:t>In wire settlement, if Trigger T_Debit updates Account B firing T_Credit which updates Account A: what prevents an infinite balance loop?</w:t>
      </w:r>
    </w:p>
    <w:p>
      <w:pPr>
        <w:spacing w:before="80" w:after="40"/>
      </w:pPr>
      <w:r>
        <w:rPr>
          <w:rFonts w:ascii="Calibri" w:hAnsi="Calibri"/>
          <w:b/>
          <w:sz w:val="22"/>
        </w:rPr>
        <w:t>Options:</w:t>
      </w:r>
    </w:p>
    <w:p>
      <w:pPr>
        <w:spacing w:before="20" w:after="20" w:line="264" w:lineRule="auto"/>
        <w:ind w:left="360"/>
      </w:pPr>
      <w:r>
        <w:rPr>
          <w:rFonts w:ascii="Calibri" w:hAnsi="Calibri"/>
          <w:sz w:val="21"/>
        </w:rPr>
        <w:t>A. The engine enforces maximum trigger nesting depth limits, throwing an error and rolling back the wire</w:t>
      </w:r>
    </w:p>
    <w:p>
      <w:pPr>
        <w:spacing w:before="20" w:after="20" w:line="264" w:lineRule="auto"/>
        <w:ind w:left="360"/>
      </w:pPr>
      <w:r>
        <w:rPr>
          <w:rFonts w:ascii="Calibri" w:hAnsi="Calibri"/>
          <w:sz w:val="21"/>
        </w:rPr>
        <w:t>B. The database converts to an unindexed tape</w:t>
      </w:r>
    </w:p>
    <w:p>
      <w:pPr>
        <w:spacing w:before="20" w:after="20" w:line="264" w:lineRule="auto"/>
        <w:ind w:left="360"/>
      </w:pPr>
      <w:r>
        <w:rPr>
          <w:rFonts w:ascii="Calibri" w:hAnsi="Calibri"/>
          <w:sz w:val="21"/>
        </w:rPr>
        <w:t>C. Tellers are locked out</w:t>
      </w:r>
    </w:p>
    <w:p>
      <w:pPr>
        <w:spacing w:before="20" w:after="20" w:line="264" w:lineRule="auto"/>
        <w:ind w:left="360"/>
      </w:pPr>
      <w:r>
        <w:rPr>
          <w:rFonts w:ascii="Calibri" w:hAnsi="Calibri"/>
          <w:sz w:val="21"/>
        </w:rPr>
        <w:t>D. Account balances automatically reset to $0</w:t>
      </w:r>
    </w:p>
    <w:p>
      <w:pPr>
        <w:spacing w:before="80" w:after="160"/>
      </w:pPr>
      <w:r>
        <w:rPr>
          <w:rFonts w:ascii="Calibri" w:hAnsi="Calibri"/>
          <w:b/>
          <w:color w:val="0F5132"/>
          <w:sz w:val="22"/>
        </w:rPr>
        <w:t xml:space="preserve">Correct Option: </w:t>
      </w:r>
      <w:r>
        <w:rPr>
          <w:rFonts w:ascii="Calibri" w:hAnsi="Calibri"/>
          <w:b/>
          <w:color w:val="0F5132"/>
          <w:sz w:val="22"/>
        </w:rPr>
        <w:t>Option A (The engine enforces maximum trigger nesting depth limits, throwing an error and rolling back the wire)</w:t>
      </w:r>
    </w:p>
    <w:p>
      <w:pPr>
        <w:spacing w:before="80" w:after="200"/>
        <w:pBdr>
          <w:bottom w:val="single" w:sz="6" w:space="1" w:color="D3D3D3"/>
        </w:pBdr>
      </w:pPr>
    </w:p>
    <w:p>
      <w:pPr>
        <w:spacing w:before="200" w:after="40"/>
      </w:pPr>
      <w:r>
        <w:rPr>
          <w:rFonts w:ascii="Calibri" w:hAnsi="Calibri"/>
          <w:b/>
          <w:color w:val="2C3E50"/>
          <w:sz w:val="24"/>
        </w:rPr>
        <w:t>Variant 366: [MCQ-122 -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2019 (June)</w:t>
      </w:r>
    </w:p>
    <w:p>
      <w:pPr>
        <w:spacing w:before="80" w:after="80" w:line="276" w:lineRule="auto"/>
      </w:pPr>
      <w:r>
        <w:rPr>
          <w:rFonts w:ascii="Calibri" w:hAnsi="Calibri"/>
          <w:b/>
          <w:sz w:val="22"/>
        </w:rPr>
        <w:t xml:space="preserve">Question: </w:t>
      </w:r>
      <w:r>
        <w:rPr>
          <w:rFonts w:ascii="Calibri" w:hAnsi="Calibri"/>
          <w:sz w:val="22"/>
        </w:rPr>
        <w:t>If updating Cart triggers an Inventory update, which triggers a Cart coupon update in a loop, how is disaster avoided?</w:t>
      </w:r>
    </w:p>
    <w:p>
      <w:pPr>
        <w:spacing w:before="80" w:after="40"/>
      </w:pPr>
      <w:r>
        <w:rPr>
          <w:rFonts w:ascii="Calibri" w:hAnsi="Calibri"/>
          <w:b/>
          <w:sz w:val="22"/>
        </w:rPr>
        <w:t>Options:</w:t>
      </w:r>
    </w:p>
    <w:p>
      <w:pPr>
        <w:spacing w:before="20" w:after="20" w:line="264" w:lineRule="auto"/>
        <w:ind w:left="360"/>
      </w:pPr>
      <w:r>
        <w:rPr>
          <w:rFonts w:ascii="Calibri" w:hAnsi="Calibri"/>
          <w:sz w:val="21"/>
        </w:rPr>
        <w:t>A. All products become free</w:t>
      </w:r>
    </w:p>
    <w:p>
      <w:pPr>
        <w:spacing w:before="20" w:after="20" w:line="264" w:lineRule="auto"/>
        <w:ind w:left="360"/>
      </w:pPr>
      <w:r>
        <w:rPr>
          <w:rFonts w:ascii="Calibri" w:hAnsi="Calibri"/>
          <w:sz w:val="21"/>
        </w:rPr>
        <w:t>B. The database aborts the transaction when trigger recursion depth limit is exceeded</w:t>
      </w:r>
    </w:p>
    <w:p>
      <w:pPr>
        <w:spacing w:before="20" w:after="20" w:line="264" w:lineRule="auto"/>
        <w:ind w:left="360"/>
      </w:pPr>
      <w:r>
        <w:rPr>
          <w:rFonts w:ascii="Calibri" w:hAnsi="Calibri"/>
          <w:sz w:val="21"/>
        </w:rPr>
        <w:t>C. Customer is charged infinitely</w:t>
      </w:r>
    </w:p>
    <w:p>
      <w:pPr>
        <w:spacing w:before="20" w:after="20" w:line="264" w:lineRule="auto"/>
        <w:ind w:left="360"/>
      </w:pPr>
      <w:r>
        <w:rPr>
          <w:rFonts w:ascii="Calibri" w:hAnsi="Calibri"/>
          <w:sz w:val="21"/>
        </w:rPr>
        <w:t>D. The products table is truncated</w:t>
      </w:r>
    </w:p>
    <w:p>
      <w:pPr>
        <w:spacing w:before="80" w:after="160"/>
      </w:pPr>
      <w:r>
        <w:rPr>
          <w:rFonts w:ascii="Calibri" w:hAnsi="Calibri"/>
          <w:b/>
          <w:color w:val="0F5132"/>
          <w:sz w:val="22"/>
        </w:rPr>
        <w:t xml:space="preserve">Correct Option: </w:t>
      </w:r>
      <w:r>
        <w:rPr>
          <w:rFonts w:ascii="Calibri" w:hAnsi="Calibri"/>
          <w:b/>
          <w:color w:val="0F5132"/>
          <w:sz w:val="22"/>
        </w:rPr>
        <w:t>Option B (The database aborts the transaction when trigger recursion depth limit is exceeded)</w:t>
      </w:r>
    </w:p>
    <w:p>
      <w:pPr>
        <w:spacing w:before="80" w:after="200"/>
        <w:pBdr>
          <w:bottom w:val="single" w:sz="6" w:space="1" w:color="D3D3D3"/>
        </w:pBdr>
      </w:pPr>
    </w:p>
    <w:p>
      <w:pPr>
        <w:spacing w:before="200" w:after="40"/>
      </w:pPr>
      <w:r>
        <w:rPr>
          <w:rFonts w:ascii="Calibri" w:hAnsi="Calibri"/>
          <w:b/>
          <w:color w:val="2C3E50"/>
          <w:sz w:val="24"/>
        </w:rPr>
        <w:t>Variant 367: [MCQ-123 -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2008 (Dec)</w:t>
      </w:r>
    </w:p>
    <w:p>
      <w:pPr>
        <w:spacing w:before="80" w:after="80" w:line="276" w:lineRule="auto"/>
      </w:pPr>
      <w:r>
        <w:rPr>
          <w:rFonts w:ascii="Calibri" w:hAnsi="Calibri"/>
          <w:b/>
          <w:sz w:val="22"/>
        </w:rPr>
        <w:t xml:space="preserve">Question: </w:t>
      </w:r>
      <w:r>
        <w:rPr>
          <w:rFonts w:ascii="Calibri" w:hAnsi="Calibri"/>
          <w:sz w:val="22"/>
        </w:rPr>
        <w:t>In a hospital RBAC schema, how does the DBA configure the 'Chief_Surgeon' role to inherit all permissions of the base 'Physician' role?</w:t>
      </w:r>
    </w:p>
    <w:p>
      <w:pPr>
        <w:spacing w:before="80" w:after="40"/>
      </w:pPr>
      <w:r>
        <w:rPr>
          <w:rFonts w:ascii="Calibri" w:hAnsi="Calibri"/>
          <w:b/>
          <w:sz w:val="22"/>
        </w:rPr>
        <w:t>Options:</w:t>
      </w:r>
    </w:p>
    <w:p>
      <w:pPr>
        <w:spacing w:before="20" w:after="20" w:line="264" w:lineRule="auto"/>
        <w:ind w:left="360"/>
      </w:pPr>
      <w:r>
        <w:rPr>
          <w:rFonts w:ascii="Calibri" w:hAnsi="Calibri"/>
          <w:sz w:val="21"/>
        </w:rPr>
        <w:t>A. GRANT Physician TO Chief_Surgeon;</w:t>
      </w:r>
    </w:p>
    <w:p>
      <w:pPr>
        <w:spacing w:before="20" w:after="20" w:line="264" w:lineRule="auto"/>
        <w:ind w:left="360"/>
      </w:pPr>
      <w:r>
        <w:rPr>
          <w:rFonts w:ascii="Calibri" w:hAnsi="Calibri"/>
          <w:sz w:val="21"/>
        </w:rPr>
        <w:t>B. CREATE SURGEON AS PHYSICIAN;</w:t>
      </w:r>
    </w:p>
    <w:p>
      <w:pPr>
        <w:spacing w:before="20" w:after="20" w:line="264" w:lineRule="auto"/>
        <w:ind w:left="360"/>
      </w:pPr>
      <w:r>
        <w:rPr>
          <w:rFonts w:ascii="Calibri" w:hAnsi="Calibri"/>
          <w:sz w:val="21"/>
        </w:rPr>
        <w:t>C. MERGE Physician INTO Chief_Surgeon;</w:t>
      </w:r>
    </w:p>
    <w:p>
      <w:pPr>
        <w:spacing w:before="20" w:after="20" w:line="264" w:lineRule="auto"/>
        <w:ind w:left="360"/>
      </w:pPr>
      <w:r>
        <w:rPr>
          <w:rFonts w:ascii="Calibri" w:hAnsi="Calibri"/>
          <w:sz w:val="21"/>
        </w:rPr>
        <w:t>D. DROP ROLE Physician;</w:t>
      </w:r>
    </w:p>
    <w:p>
      <w:pPr>
        <w:spacing w:before="80" w:after="160"/>
      </w:pPr>
      <w:r>
        <w:rPr>
          <w:rFonts w:ascii="Calibri" w:hAnsi="Calibri"/>
          <w:b/>
          <w:color w:val="0F5132"/>
          <w:sz w:val="22"/>
        </w:rPr>
        <w:t xml:space="preserve">Correct Option: </w:t>
      </w:r>
      <w:r>
        <w:rPr>
          <w:rFonts w:ascii="Calibri" w:hAnsi="Calibri"/>
          <w:b/>
          <w:color w:val="0F5132"/>
          <w:sz w:val="22"/>
        </w:rPr>
        <w:t>Option A (GRANT Physician TO Chief_Surgeon;)</w:t>
      </w:r>
    </w:p>
    <w:p>
      <w:pPr>
        <w:spacing w:before="80" w:after="200"/>
        <w:pBdr>
          <w:bottom w:val="single" w:sz="6" w:space="1" w:color="D3D3D3"/>
        </w:pBdr>
      </w:pPr>
    </w:p>
    <w:p>
      <w:pPr>
        <w:spacing w:before="200" w:after="40"/>
      </w:pPr>
      <w:r>
        <w:rPr>
          <w:rFonts w:ascii="Calibri" w:hAnsi="Calibri"/>
          <w:b/>
          <w:color w:val="2C3E50"/>
          <w:sz w:val="24"/>
        </w:rPr>
        <w:t>Variant 368: [MCQ-123 -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2008 (Dec)</w:t>
      </w:r>
    </w:p>
    <w:p>
      <w:pPr>
        <w:spacing w:before="80" w:after="80" w:line="276" w:lineRule="auto"/>
      </w:pPr>
      <w:r>
        <w:rPr>
          <w:rFonts w:ascii="Calibri" w:hAnsi="Calibri"/>
          <w:b/>
          <w:sz w:val="22"/>
        </w:rPr>
        <w:t xml:space="preserve">Question: </w:t>
      </w:r>
      <w:r>
        <w:rPr>
          <w:rFonts w:ascii="Calibri" w:hAnsi="Calibri"/>
          <w:sz w:val="22"/>
        </w:rPr>
        <w:t>To allow the 'Senior_Branch_Manager' role to inherit all capabilities of the 'Teller' role in a bank database:</w:t>
      </w:r>
    </w:p>
    <w:p>
      <w:pPr>
        <w:spacing w:before="80" w:after="40"/>
      </w:pPr>
      <w:r>
        <w:rPr>
          <w:rFonts w:ascii="Calibri" w:hAnsi="Calibri"/>
          <w:b/>
          <w:sz w:val="22"/>
        </w:rPr>
        <w:t>Options:</w:t>
      </w:r>
    </w:p>
    <w:p>
      <w:pPr>
        <w:spacing w:before="20" w:after="20" w:line="264" w:lineRule="auto"/>
        <w:ind w:left="360"/>
      </w:pPr>
      <w:r>
        <w:rPr>
          <w:rFonts w:ascii="Calibri" w:hAnsi="Calibri"/>
          <w:sz w:val="21"/>
        </w:rPr>
        <w:t>A. GRANT Teller TO Senior_Branch_Manager;</w:t>
      </w:r>
    </w:p>
    <w:p>
      <w:pPr>
        <w:spacing w:before="20" w:after="20" w:line="264" w:lineRule="auto"/>
        <w:ind w:left="360"/>
      </w:pPr>
      <w:r>
        <w:rPr>
          <w:rFonts w:ascii="Calibri" w:hAnsi="Calibri"/>
          <w:sz w:val="21"/>
        </w:rPr>
        <w:t>B. ALTER USER Teller RENAME Senior_Branch_Manager;</w:t>
      </w:r>
    </w:p>
    <w:p>
      <w:pPr>
        <w:spacing w:before="20" w:after="20" w:line="264" w:lineRule="auto"/>
        <w:ind w:left="360"/>
      </w:pPr>
      <w:r>
        <w:rPr>
          <w:rFonts w:ascii="Calibri" w:hAnsi="Calibri"/>
          <w:sz w:val="21"/>
        </w:rPr>
        <w:t>C. CREATE VIEW Manager_Teller AS SELECT 1;</w:t>
      </w:r>
    </w:p>
    <w:p>
      <w:pPr>
        <w:spacing w:before="20" w:after="20" w:line="264" w:lineRule="auto"/>
        <w:ind w:left="360"/>
      </w:pPr>
      <w:r>
        <w:rPr>
          <w:rFonts w:ascii="Calibri" w:hAnsi="Calibri"/>
          <w:sz w:val="21"/>
        </w:rPr>
        <w:t>D. SET ROLE Senior_Branch_Manager = Teller;</w:t>
      </w:r>
    </w:p>
    <w:p>
      <w:pPr>
        <w:spacing w:before="80" w:after="160"/>
      </w:pPr>
      <w:r>
        <w:rPr>
          <w:rFonts w:ascii="Calibri" w:hAnsi="Calibri"/>
          <w:b/>
          <w:color w:val="0F5132"/>
          <w:sz w:val="22"/>
        </w:rPr>
        <w:t xml:space="preserve">Correct Option: </w:t>
      </w:r>
      <w:r>
        <w:rPr>
          <w:rFonts w:ascii="Calibri" w:hAnsi="Calibri"/>
          <w:b/>
          <w:color w:val="0F5132"/>
          <w:sz w:val="22"/>
        </w:rPr>
        <w:t>Option A (GRANT Teller TO Senior_Branch_Manager;)</w:t>
      </w:r>
    </w:p>
    <w:p>
      <w:pPr>
        <w:spacing w:before="80" w:after="200"/>
        <w:pBdr>
          <w:bottom w:val="single" w:sz="6" w:space="1" w:color="D3D3D3"/>
        </w:pBdr>
      </w:pPr>
    </w:p>
    <w:p>
      <w:pPr>
        <w:spacing w:before="200" w:after="40"/>
      </w:pPr>
      <w:r>
        <w:rPr>
          <w:rFonts w:ascii="Calibri" w:hAnsi="Calibri"/>
          <w:b/>
          <w:color w:val="2C3E50"/>
          <w:sz w:val="24"/>
        </w:rPr>
        <w:t>Variant 369: [MCQ-123 -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2008 (Dec)</w:t>
      </w:r>
    </w:p>
    <w:p>
      <w:pPr>
        <w:spacing w:before="80" w:after="80" w:line="276" w:lineRule="auto"/>
      </w:pPr>
      <w:r>
        <w:rPr>
          <w:rFonts w:ascii="Calibri" w:hAnsi="Calibri"/>
          <w:b/>
          <w:sz w:val="22"/>
        </w:rPr>
        <w:t xml:space="preserve">Question: </w:t>
      </w:r>
      <w:r>
        <w:rPr>
          <w:rFonts w:ascii="Calibri" w:hAnsi="Calibri"/>
          <w:sz w:val="22"/>
        </w:rPr>
        <w:t>To ensure 'Store_Admin' automatically inherits all catalog editing rights of 'Catalog_Editor':</w:t>
      </w:r>
    </w:p>
    <w:p>
      <w:pPr>
        <w:spacing w:before="80" w:after="40"/>
      </w:pPr>
      <w:r>
        <w:rPr>
          <w:rFonts w:ascii="Calibri" w:hAnsi="Calibri"/>
          <w:b/>
          <w:sz w:val="22"/>
        </w:rPr>
        <w:t>Options:</w:t>
      </w:r>
    </w:p>
    <w:p>
      <w:pPr>
        <w:spacing w:before="20" w:after="20" w:line="264" w:lineRule="auto"/>
        <w:ind w:left="360"/>
      </w:pPr>
      <w:r>
        <w:rPr>
          <w:rFonts w:ascii="Calibri" w:hAnsi="Calibri"/>
          <w:sz w:val="21"/>
        </w:rPr>
        <w:t>A. LINK Catalog_Editor WITH Store_Admin;</w:t>
      </w:r>
    </w:p>
    <w:p>
      <w:pPr>
        <w:spacing w:before="20" w:after="20" w:line="264" w:lineRule="auto"/>
        <w:ind w:left="360"/>
      </w:pPr>
      <w:r>
        <w:rPr>
          <w:rFonts w:ascii="Calibri" w:hAnsi="Calibri"/>
          <w:sz w:val="21"/>
        </w:rPr>
        <w:t>B. GRANT Catalog_Editor TO Store_Admin;</w:t>
      </w:r>
    </w:p>
    <w:p>
      <w:pPr>
        <w:spacing w:before="20" w:after="20" w:line="264" w:lineRule="auto"/>
        <w:ind w:left="360"/>
      </w:pPr>
      <w:r>
        <w:rPr>
          <w:rFonts w:ascii="Calibri" w:hAnsi="Calibri"/>
          <w:sz w:val="21"/>
        </w:rPr>
        <w:t>C. ALTER TABLE Products SET ADMIN = EDITOR;</w:t>
      </w:r>
    </w:p>
    <w:p>
      <w:pPr>
        <w:spacing w:before="20" w:after="20" w:line="264" w:lineRule="auto"/>
        <w:ind w:left="360"/>
      </w:pPr>
      <w:r>
        <w:rPr>
          <w:rFonts w:ascii="Calibri" w:hAnsi="Calibri"/>
          <w:sz w:val="21"/>
        </w:rPr>
        <w:t>D. REVOKE Catalog_Editor FROM PUBLIC;</w:t>
      </w:r>
    </w:p>
    <w:p>
      <w:pPr>
        <w:spacing w:before="80" w:after="160"/>
      </w:pPr>
      <w:r>
        <w:rPr>
          <w:rFonts w:ascii="Calibri" w:hAnsi="Calibri"/>
          <w:b/>
          <w:color w:val="0F5132"/>
          <w:sz w:val="22"/>
        </w:rPr>
        <w:t xml:space="preserve">Correct Option: </w:t>
      </w:r>
      <w:r>
        <w:rPr>
          <w:rFonts w:ascii="Calibri" w:hAnsi="Calibri"/>
          <w:b/>
          <w:color w:val="0F5132"/>
          <w:sz w:val="22"/>
        </w:rPr>
        <w:t>Option B (GRANT Catalog_Editor TO Store_Admin;)</w:t>
      </w:r>
    </w:p>
    <w:p>
      <w:pPr>
        <w:spacing w:before="80" w:after="200"/>
        <w:pBdr>
          <w:bottom w:val="single" w:sz="6" w:space="1" w:color="D3D3D3"/>
        </w:pBdr>
      </w:pPr>
    </w:p>
    <w:p>
      <w:pPr>
        <w:spacing w:before="200" w:after="40"/>
      </w:pPr>
      <w:r>
        <w:rPr>
          <w:rFonts w:ascii="Calibri" w:hAnsi="Calibri"/>
          <w:b/>
          <w:color w:val="2C3E50"/>
          <w:sz w:val="24"/>
        </w:rPr>
        <w:t>Variant 370: [MCQ-124 -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2009 (Dec)</w:t>
      </w:r>
    </w:p>
    <w:p>
      <w:pPr>
        <w:spacing w:before="80" w:after="80" w:line="276" w:lineRule="auto"/>
      </w:pPr>
      <w:r>
        <w:rPr>
          <w:rFonts w:ascii="Calibri" w:hAnsi="Calibri"/>
          <w:b/>
          <w:sz w:val="22"/>
        </w:rPr>
        <w:t xml:space="preserve">Question: </w:t>
      </w:r>
      <w:r>
        <w:rPr>
          <w:rFonts w:ascii="Calibri" w:hAnsi="Calibri"/>
          <w:sz w:val="22"/>
        </w:rPr>
        <w:t>A hospital DBA attempts: 'REVOKE SELECT ON Patient_Charts FROM Head_Nurse RESTRICT'. If Head_Nurse has delegated chart viewing to 10 shift nurses, what happens?</w:t>
      </w:r>
    </w:p>
    <w:p>
      <w:pPr>
        <w:spacing w:before="80" w:after="40"/>
      </w:pPr>
      <w:r>
        <w:rPr>
          <w:rFonts w:ascii="Calibri" w:hAnsi="Calibri"/>
          <w:b/>
          <w:sz w:val="22"/>
        </w:rPr>
        <w:t>Options:</w:t>
      </w:r>
    </w:p>
    <w:p>
      <w:pPr>
        <w:spacing w:before="20" w:after="20" w:line="264" w:lineRule="auto"/>
        <w:ind w:left="360"/>
      </w:pPr>
      <w:r>
        <w:rPr>
          <w:rFonts w:ascii="Calibri" w:hAnsi="Calibri"/>
          <w:sz w:val="21"/>
        </w:rPr>
        <w:t>A. The command fails and aborts, preventing accidental cascading loss of chart access for the shift nurses</w:t>
      </w:r>
    </w:p>
    <w:p>
      <w:pPr>
        <w:spacing w:before="20" w:after="20" w:line="264" w:lineRule="auto"/>
        <w:ind w:left="360"/>
      </w:pPr>
      <w:r>
        <w:rPr>
          <w:rFonts w:ascii="Calibri" w:hAnsi="Calibri"/>
          <w:sz w:val="21"/>
        </w:rPr>
        <w:t>B. Patient charts are made public</w:t>
      </w:r>
    </w:p>
    <w:p>
      <w:pPr>
        <w:spacing w:before="20" w:after="20" w:line="264" w:lineRule="auto"/>
        <w:ind w:left="360"/>
      </w:pPr>
      <w:r>
        <w:rPr>
          <w:rFonts w:ascii="Calibri" w:hAnsi="Calibri"/>
          <w:sz w:val="21"/>
        </w:rPr>
        <w:t>C. All 10 shift nurses are fired</w:t>
      </w:r>
    </w:p>
    <w:p>
      <w:pPr>
        <w:spacing w:before="20" w:after="20" w:line="264" w:lineRule="auto"/>
        <w:ind w:left="360"/>
      </w:pPr>
      <w:r>
        <w:rPr>
          <w:rFonts w:ascii="Calibri" w:hAnsi="Calibri"/>
          <w:sz w:val="21"/>
        </w:rPr>
        <w:t>D. Head Nurse is demoted to patient</w:t>
      </w:r>
    </w:p>
    <w:p>
      <w:pPr>
        <w:spacing w:before="80" w:after="160"/>
      </w:pPr>
      <w:r>
        <w:rPr>
          <w:rFonts w:ascii="Calibri" w:hAnsi="Calibri"/>
          <w:b/>
          <w:color w:val="0F5132"/>
          <w:sz w:val="22"/>
        </w:rPr>
        <w:t xml:space="preserve">Correct Option: </w:t>
      </w:r>
      <w:r>
        <w:rPr>
          <w:rFonts w:ascii="Calibri" w:hAnsi="Calibri"/>
          <w:b/>
          <w:color w:val="0F5132"/>
          <w:sz w:val="22"/>
        </w:rPr>
        <w:t>Option A (The command fails and aborts, preventing accidental cascading loss of chart access for the shift nurses)</w:t>
      </w:r>
    </w:p>
    <w:p>
      <w:pPr>
        <w:spacing w:before="80" w:after="200"/>
        <w:pBdr>
          <w:bottom w:val="single" w:sz="6" w:space="1" w:color="D3D3D3"/>
        </w:pBdr>
      </w:pPr>
    </w:p>
    <w:p>
      <w:pPr>
        <w:spacing w:before="200" w:after="40"/>
      </w:pPr>
      <w:r>
        <w:rPr>
          <w:rFonts w:ascii="Calibri" w:hAnsi="Calibri"/>
          <w:b/>
          <w:color w:val="2C3E50"/>
          <w:sz w:val="24"/>
        </w:rPr>
        <w:t>Variant 371: [MCQ-124 -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2009 (Dec)</w:t>
      </w:r>
    </w:p>
    <w:p>
      <w:pPr>
        <w:spacing w:before="80" w:after="80" w:line="276" w:lineRule="auto"/>
      </w:pPr>
      <w:r>
        <w:rPr>
          <w:rFonts w:ascii="Calibri" w:hAnsi="Calibri"/>
          <w:b/>
          <w:sz w:val="22"/>
        </w:rPr>
        <w:t xml:space="preserve">Question: </w:t>
      </w:r>
      <w:r>
        <w:rPr>
          <w:rFonts w:ascii="Calibri" w:hAnsi="Calibri"/>
          <w:sz w:val="22"/>
        </w:rPr>
        <w:t>If a compliance officer executes 'REVOKE INSERT ON Wire_Transfers FROM Lead_Broker RESTRICT' while junior brokers hold delegated rights:</w:t>
      </w:r>
    </w:p>
    <w:p>
      <w:pPr>
        <w:spacing w:before="80" w:after="40"/>
      </w:pPr>
      <w:r>
        <w:rPr>
          <w:rFonts w:ascii="Calibri" w:hAnsi="Calibri"/>
          <w:b/>
          <w:sz w:val="22"/>
        </w:rPr>
        <w:t>Options:</w:t>
      </w:r>
    </w:p>
    <w:p>
      <w:pPr>
        <w:spacing w:before="20" w:after="20" w:line="264" w:lineRule="auto"/>
        <w:ind w:left="360"/>
      </w:pPr>
      <w:r>
        <w:rPr>
          <w:rFonts w:ascii="Calibri" w:hAnsi="Calibri"/>
          <w:sz w:val="21"/>
        </w:rPr>
        <w:t>A. The command aborts with an error, requiring explicit CASCADE if dependent grants are to be removed</w:t>
      </w:r>
    </w:p>
    <w:p>
      <w:pPr>
        <w:spacing w:before="20" w:after="20" w:line="264" w:lineRule="auto"/>
        <w:ind w:left="360"/>
      </w:pPr>
      <w:r>
        <w:rPr>
          <w:rFonts w:ascii="Calibri" w:hAnsi="Calibri"/>
          <w:sz w:val="21"/>
        </w:rPr>
        <w:t>B. Bank ledger is rolled back 24 hours</w:t>
      </w:r>
    </w:p>
    <w:p>
      <w:pPr>
        <w:spacing w:before="20" w:after="20" w:line="264" w:lineRule="auto"/>
        <w:ind w:left="360"/>
      </w:pPr>
      <w:r>
        <w:rPr>
          <w:rFonts w:ascii="Calibri" w:hAnsi="Calibri"/>
          <w:sz w:val="21"/>
        </w:rPr>
        <w:t>C. Wire transfers are deleted</w:t>
      </w:r>
    </w:p>
    <w:p>
      <w:pPr>
        <w:spacing w:before="20" w:after="20" w:line="264" w:lineRule="auto"/>
        <w:ind w:left="360"/>
      </w:pPr>
      <w:r>
        <w:rPr>
          <w:rFonts w:ascii="Calibri" w:hAnsi="Calibri"/>
          <w:sz w:val="21"/>
        </w:rPr>
        <w:t>D. Junior brokers can wire money with no limit</w:t>
      </w:r>
    </w:p>
    <w:p>
      <w:pPr>
        <w:spacing w:before="80" w:after="160"/>
      </w:pPr>
      <w:r>
        <w:rPr>
          <w:rFonts w:ascii="Calibri" w:hAnsi="Calibri"/>
          <w:b/>
          <w:color w:val="0F5132"/>
          <w:sz w:val="22"/>
        </w:rPr>
        <w:t xml:space="preserve">Correct Option: </w:t>
      </w:r>
      <w:r>
        <w:rPr>
          <w:rFonts w:ascii="Calibri" w:hAnsi="Calibri"/>
          <w:b/>
          <w:color w:val="0F5132"/>
          <w:sz w:val="22"/>
        </w:rPr>
        <w:t>Option A (The command aborts with an error, requiring explicit CASCADE if dependent grants are to be removed)</w:t>
      </w:r>
    </w:p>
    <w:p>
      <w:pPr>
        <w:spacing w:before="80" w:after="200"/>
        <w:pBdr>
          <w:bottom w:val="single" w:sz="6" w:space="1" w:color="D3D3D3"/>
        </w:pBdr>
      </w:pPr>
    </w:p>
    <w:p>
      <w:pPr>
        <w:spacing w:before="200" w:after="40"/>
      </w:pPr>
      <w:r>
        <w:rPr>
          <w:rFonts w:ascii="Calibri" w:hAnsi="Calibri"/>
          <w:b/>
          <w:color w:val="2C3E50"/>
          <w:sz w:val="24"/>
        </w:rPr>
        <w:t>Variant 372: [MCQ-124 -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2009 (Dec)</w:t>
      </w:r>
    </w:p>
    <w:p>
      <w:pPr>
        <w:spacing w:before="80" w:after="80" w:line="276" w:lineRule="auto"/>
      </w:pPr>
      <w:r>
        <w:rPr>
          <w:rFonts w:ascii="Calibri" w:hAnsi="Calibri"/>
          <w:b/>
          <w:sz w:val="22"/>
        </w:rPr>
        <w:t xml:space="preserve">Question: </w:t>
      </w:r>
      <w:r>
        <w:rPr>
          <w:rFonts w:ascii="Calibri" w:hAnsi="Calibri"/>
          <w:sz w:val="22"/>
        </w:rPr>
        <w:t>Executing 'REVOKE UPDATE ON Products FROM Inventory_Lead RESTRICT' when the lead has granted update rights to packing staff results in:</w:t>
      </w:r>
    </w:p>
    <w:p>
      <w:pPr>
        <w:spacing w:before="80" w:after="40"/>
      </w:pPr>
      <w:r>
        <w:rPr>
          <w:rFonts w:ascii="Calibri" w:hAnsi="Calibri"/>
          <w:b/>
          <w:sz w:val="22"/>
        </w:rPr>
        <w:t>Options:</w:t>
      </w:r>
    </w:p>
    <w:p>
      <w:pPr>
        <w:spacing w:before="20" w:after="20" w:line="264" w:lineRule="auto"/>
        <w:ind w:left="360"/>
      </w:pPr>
      <w:r>
        <w:rPr>
          <w:rFonts w:ascii="Calibri" w:hAnsi="Calibri"/>
          <w:sz w:val="21"/>
        </w:rPr>
        <w:t>A. Automatic promotion of packing staff</w:t>
      </w:r>
    </w:p>
    <w:p>
      <w:pPr>
        <w:spacing w:before="20" w:after="20" w:line="264" w:lineRule="auto"/>
        <w:ind w:left="360"/>
      </w:pPr>
      <w:r>
        <w:rPr>
          <w:rFonts w:ascii="Calibri" w:hAnsi="Calibri"/>
          <w:sz w:val="21"/>
        </w:rPr>
        <w:t>B. An immediate error abortion, preserving packing staff access until explicitly handled</w:t>
      </w:r>
    </w:p>
    <w:p>
      <w:pPr>
        <w:spacing w:before="20" w:after="20" w:line="264" w:lineRule="auto"/>
        <w:ind w:left="360"/>
      </w:pPr>
      <w:r>
        <w:rPr>
          <w:rFonts w:ascii="Calibri" w:hAnsi="Calibri"/>
          <w:sz w:val="21"/>
        </w:rPr>
        <w:t>C. Products table being converted to CSV</w:t>
      </w:r>
    </w:p>
    <w:p>
      <w:pPr>
        <w:spacing w:before="20" w:after="20" w:line="264" w:lineRule="auto"/>
        <w:ind w:left="360"/>
      </w:pPr>
      <w:r>
        <w:rPr>
          <w:rFonts w:ascii="Calibri" w:hAnsi="Calibri"/>
          <w:sz w:val="21"/>
        </w:rPr>
        <w:t>D. Deletion of all product prices</w:t>
      </w:r>
    </w:p>
    <w:p>
      <w:pPr>
        <w:spacing w:before="80" w:after="160"/>
      </w:pPr>
      <w:r>
        <w:rPr>
          <w:rFonts w:ascii="Calibri" w:hAnsi="Calibri"/>
          <w:b/>
          <w:color w:val="0F5132"/>
          <w:sz w:val="22"/>
        </w:rPr>
        <w:t xml:space="preserve">Correct Option: </w:t>
      </w:r>
      <w:r>
        <w:rPr>
          <w:rFonts w:ascii="Calibri" w:hAnsi="Calibri"/>
          <w:b/>
          <w:color w:val="0F5132"/>
          <w:sz w:val="22"/>
        </w:rPr>
        <w:t>Option B (An immediate error abortion, preserving packing staff access until explicitly handled)</w:t>
      </w:r>
    </w:p>
    <w:p>
      <w:pPr>
        <w:spacing w:before="80" w:after="200"/>
        <w:pBdr>
          <w:bottom w:val="single" w:sz="6" w:space="1" w:color="D3D3D3"/>
        </w:pBdr>
      </w:pPr>
    </w:p>
    <w:p>
      <w:pPr>
        <w:spacing w:before="200" w:after="40"/>
      </w:pPr>
      <w:r>
        <w:rPr>
          <w:rFonts w:ascii="Calibri" w:hAnsi="Calibri"/>
          <w:b/>
          <w:color w:val="2C3E50"/>
          <w:sz w:val="24"/>
        </w:rPr>
        <w:t>Variant 373: [MCQ-125 -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Nurse C receives patient chart viewing rights from Dr. A (via Nurse B) AND independently from Chief Surgeon D. If Dr. A revokes B CASCADE, what happens to Nurse C?</w:t>
      </w:r>
    </w:p>
    <w:p>
      <w:pPr>
        <w:spacing w:before="80" w:after="40"/>
      </w:pPr>
      <w:r>
        <w:rPr>
          <w:rFonts w:ascii="Calibri" w:hAnsi="Calibri"/>
          <w:b/>
          <w:sz w:val="22"/>
        </w:rPr>
        <w:t>Options:</w:t>
      </w:r>
    </w:p>
    <w:p>
      <w:pPr>
        <w:spacing w:before="20" w:after="20" w:line="264" w:lineRule="auto"/>
        <w:ind w:left="360"/>
      </w:pPr>
      <w:r>
        <w:rPr>
          <w:rFonts w:ascii="Calibri" w:hAnsi="Calibri"/>
          <w:sz w:val="21"/>
        </w:rPr>
        <w:t>A. Nurse C retains chart viewing rights through Chief Surgeon D's independent authorization path</w:t>
      </w:r>
    </w:p>
    <w:p>
      <w:pPr>
        <w:spacing w:before="20" w:after="20" w:line="264" w:lineRule="auto"/>
        <w:ind w:left="360"/>
      </w:pPr>
      <w:r>
        <w:rPr>
          <w:rFonts w:ascii="Calibri" w:hAnsi="Calibri"/>
          <w:sz w:val="21"/>
        </w:rPr>
        <w:t>B. Nurse C's badge is deactivated</w:t>
      </w:r>
    </w:p>
    <w:p>
      <w:pPr>
        <w:spacing w:before="20" w:after="20" w:line="264" w:lineRule="auto"/>
        <w:ind w:left="360"/>
      </w:pPr>
      <w:r>
        <w:rPr>
          <w:rFonts w:ascii="Calibri" w:hAnsi="Calibri"/>
          <w:sz w:val="21"/>
        </w:rPr>
        <w:t>C. Nurse C is logged out forever</w:t>
      </w:r>
    </w:p>
    <w:p>
      <w:pPr>
        <w:spacing w:before="20" w:after="20" w:line="264" w:lineRule="auto"/>
        <w:ind w:left="360"/>
      </w:pPr>
      <w:r>
        <w:rPr>
          <w:rFonts w:ascii="Calibri" w:hAnsi="Calibri"/>
          <w:sz w:val="21"/>
        </w:rPr>
        <w:t>D. Hospital data is wiped</w:t>
      </w:r>
    </w:p>
    <w:p>
      <w:pPr>
        <w:spacing w:before="80" w:after="160"/>
      </w:pPr>
      <w:r>
        <w:rPr>
          <w:rFonts w:ascii="Calibri" w:hAnsi="Calibri"/>
          <w:b/>
          <w:color w:val="0F5132"/>
          <w:sz w:val="22"/>
        </w:rPr>
        <w:t xml:space="preserve">Correct Option: </w:t>
      </w:r>
      <w:r>
        <w:rPr>
          <w:rFonts w:ascii="Calibri" w:hAnsi="Calibri"/>
          <w:b/>
          <w:color w:val="0F5132"/>
          <w:sz w:val="22"/>
        </w:rPr>
        <w:t>Option A (Nurse C retains chart viewing rights through Chief Surgeon D's independent authorization path)</w:t>
      </w:r>
    </w:p>
    <w:p>
      <w:pPr>
        <w:spacing w:before="80" w:after="200"/>
        <w:pBdr>
          <w:bottom w:val="single" w:sz="6" w:space="1" w:color="D3D3D3"/>
        </w:pBdr>
      </w:pPr>
    </w:p>
    <w:p>
      <w:pPr>
        <w:spacing w:before="200" w:after="40"/>
      </w:pPr>
      <w:r>
        <w:rPr>
          <w:rFonts w:ascii="Calibri" w:hAnsi="Calibri"/>
          <w:b/>
          <w:color w:val="2C3E50"/>
          <w:sz w:val="24"/>
        </w:rPr>
        <w:t>Variant 374: [MCQ-125 -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Trader C receives wire rights from Manager B (granted by A) and independently from Compliance Officer D. If A revokes B CASCADE:</w:t>
      </w:r>
    </w:p>
    <w:p>
      <w:pPr>
        <w:spacing w:before="80" w:after="40"/>
      </w:pPr>
      <w:r>
        <w:rPr>
          <w:rFonts w:ascii="Calibri" w:hAnsi="Calibri"/>
          <w:b/>
          <w:sz w:val="22"/>
        </w:rPr>
        <w:t>Options:</w:t>
      </w:r>
    </w:p>
    <w:p>
      <w:pPr>
        <w:spacing w:before="20" w:after="20" w:line="264" w:lineRule="auto"/>
        <w:ind w:left="360"/>
      </w:pPr>
      <w:r>
        <w:rPr>
          <w:rFonts w:ascii="Calibri" w:hAnsi="Calibri"/>
          <w:sz w:val="21"/>
        </w:rPr>
        <w:t>A. Trader C continues to hold wire rights via Officer D's independent grant</w:t>
      </w:r>
    </w:p>
    <w:p>
      <w:pPr>
        <w:spacing w:before="20" w:after="20" w:line="264" w:lineRule="auto"/>
        <w:ind w:left="360"/>
      </w:pPr>
      <w:r>
        <w:rPr>
          <w:rFonts w:ascii="Calibri" w:hAnsi="Calibri"/>
          <w:sz w:val="21"/>
        </w:rPr>
        <w:t>B. Wire transfers are frozen nationwide</w:t>
      </w:r>
    </w:p>
    <w:p>
      <w:pPr>
        <w:spacing w:before="20" w:after="20" w:line="264" w:lineRule="auto"/>
        <w:ind w:left="360"/>
      </w:pPr>
      <w:r>
        <w:rPr>
          <w:rFonts w:ascii="Calibri" w:hAnsi="Calibri"/>
          <w:sz w:val="21"/>
        </w:rPr>
        <w:t>C. Officer D's rights are revoked</w:t>
      </w:r>
    </w:p>
    <w:p>
      <w:pPr>
        <w:spacing w:before="20" w:after="20" w:line="264" w:lineRule="auto"/>
        <w:ind w:left="360"/>
      </w:pPr>
      <w:r>
        <w:rPr>
          <w:rFonts w:ascii="Calibri" w:hAnsi="Calibri"/>
          <w:sz w:val="21"/>
        </w:rPr>
        <w:t>D. Trader C's computer locks up</w:t>
      </w:r>
    </w:p>
    <w:p>
      <w:pPr>
        <w:spacing w:before="80" w:after="160"/>
      </w:pPr>
      <w:r>
        <w:rPr>
          <w:rFonts w:ascii="Calibri" w:hAnsi="Calibri"/>
          <w:b/>
          <w:color w:val="0F5132"/>
          <w:sz w:val="22"/>
        </w:rPr>
        <w:t xml:space="preserve">Correct Option: </w:t>
      </w:r>
      <w:r>
        <w:rPr>
          <w:rFonts w:ascii="Calibri" w:hAnsi="Calibri"/>
          <w:b/>
          <w:color w:val="0F5132"/>
          <w:sz w:val="22"/>
        </w:rPr>
        <w:t>Option A (Trader C continues to hold wire rights via Officer D's independent grant)</w:t>
      </w:r>
    </w:p>
    <w:p>
      <w:pPr>
        <w:spacing w:before="80" w:after="200"/>
        <w:pBdr>
          <w:bottom w:val="single" w:sz="6" w:space="1" w:color="D3D3D3"/>
        </w:pBdr>
      </w:pPr>
    </w:p>
    <w:p>
      <w:pPr>
        <w:spacing w:before="200" w:after="40"/>
      </w:pPr>
      <w:r>
        <w:rPr>
          <w:rFonts w:ascii="Calibri" w:hAnsi="Calibri"/>
          <w:b/>
          <w:color w:val="2C3E50"/>
          <w:sz w:val="24"/>
        </w:rPr>
        <w:t>Variant 375: [MCQ-125 -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2017</w:t>
      </w:r>
    </w:p>
    <w:p>
      <w:pPr>
        <w:spacing w:before="80" w:after="80" w:line="276" w:lineRule="auto"/>
      </w:pPr>
      <w:r>
        <w:rPr>
          <w:rFonts w:ascii="Calibri" w:hAnsi="Calibri"/>
          <w:b/>
          <w:sz w:val="22"/>
        </w:rPr>
        <w:t xml:space="preserve">Question: </w:t>
      </w:r>
      <w:r>
        <w:rPr>
          <w:rFonts w:ascii="Calibri" w:hAnsi="Calibri"/>
          <w:sz w:val="22"/>
        </w:rPr>
        <w:t>Vendor C receives catalog rights from Team Lead B (granted by Admin A) and independently from Partner Manager D. When A revokes B CASCADE:</w:t>
      </w:r>
    </w:p>
    <w:p>
      <w:pPr>
        <w:spacing w:before="80" w:after="40"/>
      </w:pPr>
      <w:r>
        <w:rPr>
          <w:rFonts w:ascii="Calibri" w:hAnsi="Calibri"/>
          <w:b/>
          <w:sz w:val="22"/>
        </w:rPr>
        <w:t>Options:</w:t>
      </w:r>
    </w:p>
    <w:p>
      <w:pPr>
        <w:spacing w:before="20" w:after="20" w:line="264" w:lineRule="auto"/>
        <w:ind w:left="360"/>
      </w:pPr>
      <w:r>
        <w:rPr>
          <w:rFonts w:ascii="Calibri" w:hAnsi="Calibri"/>
          <w:sz w:val="21"/>
        </w:rPr>
        <w:t>A. Vendor C loses catalog access</w:t>
      </w:r>
    </w:p>
    <w:p>
      <w:pPr>
        <w:spacing w:before="20" w:after="20" w:line="264" w:lineRule="auto"/>
        <w:ind w:left="360"/>
      </w:pPr>
      <w:r>
        <w:rPr>
          <w:rFonts w:ascii="Calibri" w:hAnsi="Calibri"/>
          <w:sz w:val="21"/>
        </w:rPr>
        <w:t>B. Vendor C retains catalog rights through Partner Manager D's grant</w:t>
      </w:r>
    </w:p>
    <w:p>
      <w:pPr>
        <w:spacing w:before="20" w:after="20" w:line="264" w:lineRule="auto"/>
        <w:ind w:left="360"/>
      </w:pPr>
      <w:r>
        <w:rPr>
          <w:rFonts w:ascii="Calibri" w:hAnsi="Calibri"/>
          <w:sz w:val="21"/>
        </w:rPr>
        <w:t>C. Product prices are doubled</w:t>
      </w:r>
    </w:p>
    <w:p>
      <w:pPr>
        <w:spacing w:before="20" w:after="20" w:line="264" w:lineRule="auto"/>
        <w:ind w:left="360"/>
      </w:pPr>
      <w:r>
        <w:rPr>
          <w:rFonts w:ascii="Calibri" w:hAnsi="Calibri"/>
          <w:sz w:val="21"/>
        </w:rPr>
        <w:t>D. The marketplace goes offline</w:t>
      </w:r>
    </w:p>
    <w:p>
      <w:pPr>
        <w:spacing w:before="80" w:after="160"/>
      </w:pPr>
      <w:r>
        <w:rPr>
          <w:rFonts w:ascii="Calibri" w:hAnsi="Calibri"/>
          <w:b/>
          <w:color w:val="0F5132"/>
          <w:sz w:val="22"/>
        </w:rPr>
        <w:t xml:space="preserve">Correct Option: </w:t>
      </w:r>
      <w:r>
        <w:rPr>
          <w:rFonts w:ascii="Calibri" w:hAnsi="Calibri"/>
          <w:b/>
          <w:color w:val="0F5132"/>
          <w:sz w:val="22"/>
        </w:rPr>
        <w:t>Option B (Vendor C retains catalog rights through Partner Manager D's grant)</w:t>
      </w:r>
    </w:p>
    <w:p>
      <w:pPr>
        <w:spacing w:before="80" w:after="200"/>
        <w:pBdr>
          <w:bottom w:val="single" w:sz="6" w:space="1" w:color="D3D3D3"/>
        </w:pBdr>
      </w:pPr>
    </w:p>
    <w:p>
      <w:pPr>
        <w:spacing w:before="200" w:after="40"/>
      </w:pPr>
      <w:r>
        <w:rPr>
          <w:rFonts w:ascii="Calibri" w:hAnsi="Calibri"/>
          <w:b/>
          <w:color w:val="2C3E50"/>
          <w:sz w:val="24"/>
        </w:rPr>
        <w:t>Variant 376: [MCQ-126 -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(June)</w:t>
      </w:r>
    </w:p>
    <w:p>
      <w:pPr>
        <w:spacing w:before="80" w:after="80" w:line="276" w:lineRule="auto"/>
      </w:pPr>
      <w:r>
        <w:rPr>
          <w:rFonts w:ascii="Calibri" w:hAnsi="Calibri"/>
          <w:b/>
          <w:sz w:val="22"/>
        </w:rPr>
        <w:t xml:space="preserve">Question: </w:t>
      </w:r>
      <w:r>
        <w:rPr>
          <w:rFonts w:ascii="Calibri" w:hAnsi="Calibri"/>
          <w:sz w:val="22"/>
        </w:rPr>
        <w:t>In an epidemic research database, why cannot a researcher with 'Restricted Patient DNA' clearance write data into a 'Public Health Bulletin' table?</w:t>
      </w:r>
    </w:p>
    <w:p>
      <w:pPr>
        <w:spacing w:before="80" w:after="40"/>
      </w:pPr>
      <w:r>
        <w:rPr>
          <w:rFonts w:ascii="Calibri" w:hAnsi="Calibri"/>
          <w:b/>
          <w:sz w:val="22"/>
        </w:rPr>
        <w:t>Options:</w:t>
      </w:r>
    </w:p>
    <w:p>
      <w:pPr>
        <w:spacing w:before="20" w:after="20" w:line="264" w:lineRule="auto"/>
        <w:ind w:left="360"/>
      </w:pPr>
      <w:r>
        <w:rPr>
          <w:rFonts w:ascii="Calibri" w:hAnsi="Calibri"/>
          <w:sz w:val="21"/>
        </w:rPr>
        <w:t>A. The No Write-Down rule prevents accidental or malicious leakage of classified patient genomic data into public channels</w:t>
      </w:r>
    </w:p>
    <w:p>
      <w:pPr>
        <w:spacing w:before="20" w:after="20" w:line="264" w:lineRule="auto"/>
        <w:ind w:left="360"/>
      </w:pPr>
      <w:r>
        <w:rPr>
          <w:rFonts w:ascii="Calibri" w:hAnsi="Calibri"/>
          <w:sz w:val="21"/>
        </w:rPr>
        <w:t>B. To prevent researchers from publishing papers</w:t>
      </w:r>
    </w:p>
    <w:p>
      <w:pPr>
        <w:spacing w:before="20" w:after="20" w:line="264" w:lineRule="auto"/>
        <w:ind w:left="360"/>
      </w:pPr>
      <w:r>
        <w:rPr>
          <w:rFonts w:ascii="Calibri" w:hAnsi="Calibri"/>
          <w:sz w:val="21"/>
        </w:rPr>
        <w:t>C. Because genomic data is stored in letters A, C, T, G</w:t>
      </w:r>
    </w:p>
    <w:p>
      <w:pPr>
        <w:spacing w:before="20" w:after="20" w:line="264" w:lineRule="auto"/>
        <w:ind w:left="360"/>
      </w:pPr>
      <w:r>
        <w:rPr>
          <w:rFonts w:ascii="Calibri" w:hAnsi="Calibri"/>
          <w:sz w:val="21"/>
        </w:rPr>
        <w:t>D. Because public tables are read-only</w:t>
      </w:r>
    </w:p>
    <w:p>
      <w:pPr>
        <w:spacing w:before="80" w:after="160"/>
      </w:pPr>
      <w:r>
        <w:rPr>
          <w:rFonts w:ascii="Calibri" w:hAnsi="Calibri"/>
          <w:b/>
          <w:color w:val="0F5132"/>
          <w:sz w:val="22"/>
        </w:rPr>
        <w:t xml:space="preserve">Correct Option: </w:t>
      </w:r>
      <w:r>
        <w:rPr>
          <w:rFonts w:ascii="Calibri" w:hAnsi="Calibri"/>
          <w:b/>
          <w:color w:val="0F5132"/>
          <w:sz w:val="22"/>
        </w:rPr>
        <w:t>Option A (The No Write-Down rule prevents accidental or malicious leakage of classified patient genomic data into public channels)</w:t>
      </w:r>
    </w:p>
    <w:p>
      <w:pPr>
        <w:spacing w:before="80" w:after="200"/>
        <w:pBdr>
          <w:bottom w:val="single" w:sz="6" w:space="1" w:color="D3D3D3"/>
        </w:pBdr>
      </w:pPr>
    </w:p>
    <w:p>
      <w:pPr>
        <w:spacing w:before="200" w:after="40"/>
      </w:pPr>
      <w:r>
        <w:rPr>
          <w:rFonts w:ascii="Calibri" w:hAnsi="Calibri"/>
          <w:b/>
          <w:color w:val="2C3E50"/>
          <w:sz w:val="24"/>
        </w:rPr>
        <w:t>Variant 377: [MCQ-126 -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(June)</w:t>
      </w:r>
    </w:p>
    <w:p>
      <w:pPr>
        <w:spacing w:before="80" w:after="80" w:line="276" w:lineRule="auto"/>
      </w:pPr>
      <w:r>
        <w:rPr>
          <w:rFonts w:ascii="Calibri" w:hAnsi="Calibri"/>
          <w:b/>
          <w:sz w:val="22"/>
        </w:rPr>
        <w:t xml:space="preserve">Question: </w:t>
      </w:r>
      <w:r>
        <w:rPr>
          <w:rFonts w:ascii="Calibri" w:hAnsi="Calibri"/>
          <w:sz w:val="22"/>
        </w:rPr>
        <w:t>Why cannot an M&amp;A investment banker with 'Confidential Merger' clearance write into the 'Public Stock Recommendation' blog?</w:t>
      </w:r>
    </w:p>
    <w:p>
      <w:pPr>
        <w:spacing w:before="80" w:after="40"/>
      </w:pPr>
      <w:r>
        <w:rPr>
          <w:rFonts w:ascii="Calibri" w:hAnsi="Calibri"/>
          <w:b/>
          <w:sz w:val="22"/>
        </w:rPr>
        <w:t>Options:</w:t>
      </w:r>
    </w:p>
    <w:p>
      <w:pPr>
        <w:spacing w:before="20" w:after="20" w:line="264" w:lineRule="auto"/>
        <w:ind w:left="360"/>
      </w:pPr>
      <w:r>
        <w:rPr>
          <w:rFonts w:ascii="Calibri" w:hAnsi="Calibri"/>
          <w:sz w:val="21"/>
        </w:rPr>
        <w:t>A. To enforce the No Write-Down invariant, preventing insider merger details from leaking to the open market</w:t>
      </w:r>
    </w:p>
    <w:p>
      <w:pPr>
        <w:spacing w:before="20" w:after="20" w:line="264" w:lineRule="auto"/>
        <w:ind w:left="360"/>
      </w:pPr>
      <w:r>
        <w:rPr>
          <w:rFonts w:ascii="Calibri" w:hAnsi="Calibri"/>
          <w:sz w:val="21"/>
        </w:rPr>
        <w:t>B. To save internet bandwidth</w:t>
      </w:r>
    </w:p>
    <w:p>
      <w:pPr>
        <w:spacing w:before="20" w:after="20" w:line="264" w:lineRule="auto"/>
        <w:ind w:left="360"/>
      </w:pPr>
      <w:r>
        <w:rPr>
          <w:rFonts w:ascii="Calibri" w:hAnsi="Calibri"/>
          <w:sz w:val="21"/>
        </w:rPr>
        <w:t>C. Because public blogs use HTTP instead of HTTPS</w:t>
      </w:r>
    </w:p>
    <w:p>
      <w:pPr>
        <w:spacing w:before="20" w:after="20" w:line="264" w:lineRule="auto"/>
        <w:ind w:left="360"/>
      </w:pPr>
      <w:r>
        <w:rPr>
          <w:rFonts w:ascii="Calibri" w:hAnsi="Calibri"/>
          <w:sz w:val="21"/>
        </w:rPr>
        <w:t>D. Because bankers cannot type on blogs</w:t>
      </w:r>
    </w:p>
    <w:p>
      <w:pPr>
        <w:spacing w:before="80" w:after="160"/>
      </w:pPr>
      <w:r>
        <w:rPr>
          <w:rFonts w:ascii="Calibri" w:hAnsi="Calibri"/>
          <w:b/>
          <w:color w:val="0F5132"/>
          <w:sz w:val="22"/>
        </w:rPr>
        <w:t xml:space="preserve">Correct Option: </w:t>
      </w:r>
      <w:r>
        <w:rPr>
          <w:rFonts w:ascii="Calibri" w:hAnsi="Calibri"/>
          <w:b/>
          <w:color w:val="0F5132"/>
          <w:sz w:val="22"/>
        </w:rPr>
        <w:t>Option A (To enforce the No Write-Down invariant, preventing insider merger details from leaking to the open market)</w:t>
      </w:r>
    </w:p>
    <w:p>
      <w:pPr>
        <w:spacing w:before="80" w:after="200"/>
        <w:pBdr>
          <w:bottom w:val="single" w:sz="6" w:space="1" w:color="D3D3D3"/>
        </w:pBdr>
      </w:pPr>
    </w:p>
    <w:p>
      <w:pPr>
        <w:spacing w:before="200" w:after="40"/>
      </w:pPr>
      <w:r>
        <w:rPr>
          <w:rFonts w:ascii="Calibri" w:hAnsi="Calibri"/>
          <w:b/>
          <w:color w:val="2C3E50"/>
          <w:sz w:val="24"/>
        </w:rPr>
        <w:t>Variant 378: [MCQ-126 -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2012 (June)</w:t>
      </w:r>
    </w:p>
    <w:p>
      <w:pPr>
        <w:spacing w:before="80" w:after="80" w:line="276" w:lineRule="auto"/>
      </w:pPr>
      <w:r>
        <w:rPr>
          <w:rFonts w:ascii="Calibri" w:hAnsi="Calibri"/>
          <w:b/>
          <w:sz w:val="22"/>
        </w:rPr>
        <w:t xml:space="preserve">Question: </w:t>
      </w:r>
      <w:r>
        <w:rPr>
          <w:rFonts w:ascii="Calibri" w:hAnsi="Calibri"/>
          <w:sz w:val="22"/>
        </w:rPr>
        <w:t>Why is a fraud intelligence analyst forbidden from writing confidential blacklisted payment signatures into a public merchant FAQ?</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merchants cannot read FAQs</w:t>
      </w:r>
    </w:p>
    <w:p>
      <w:pPr>
        <w:spacing w:before="20" w:after="20" w:line="264" w:lineRule="auto"/>
        <w:ind w:left="360"/>
      </w:pPr>
      <w:r>
        <w:rPr>
          <w:rFonts w:ascii="Calibri" w:hAnsi="Calibri"/>
          <w:sz w:val="21"/>
        </w:rPr>
        <w:t>B. The No Write-Down security property protects sensitive fraud detection rules from being exposed to cybercriminals</w:t>
      </w:r>
    </w:p>
    <w:p>
      <w:pPr>
        <w:spacing w:before="20" w:after="20" w:line="264" w:lineRule="auto"/>
        <w:ind w:left="360"/>
      </w:pPr>
      <w:r>
        <w:rPr>
          <w:rFonts w:ascii="Calibri" w:hAnsi="Calibri"/>
          <w:sz w:val="21"/>
        </w:rPr>
        <w:t>C. To allow cybercriminals to test credit cards</w:t>
      </w:r>
    </w:p>
    <w:p>
      <w:pPr>
        <w:spacing w:before="20" w:after="20" w:line="264" w:lineRule="auto"/>
        <w:ind w:left="360"/>
      </w:pPr>
      <w:r>
        <w:rPr>
          <w:rFonts w:ascii="Calibri" w:hAnsi="Calibri"/>
          <w:sz w:val="21"/>
        </w:rPr>
        <w:t>D. Because databases forbid text files</w:t>
      </w:r>
    </w:p>
    <w:p>
      <w:pPr>
        <w:spacing w:before="80" w:after="160"/>
      </w:pPr>
      <w:r>
        <w:rPr>
          <w:rFonts w:ascii="Calibri" w:hAnsi="Calibri"/>
          <w:b/>
          <w:color w:val="0F5132"/>
          <w:sz w:val="22"/>
        </w:rPr>
        <w:t xml:space="preserve">Correct Option: </w:t>
      </w:r>
      <w:r>
        <w:rPr>
          <w:rFonts w:ascii="Calibri" w:hAnsi="Calibri"/>
          <w:b/>
          <w:color w:val="0F5132"/>
          <w:sz w:val="22"/>
        </w:rPr>
        <w:t>Option B (The No Write-Down security property protects sensitive fraud detection rules from being exposed to cybercriminals)</w:t>
      </w:r>
    </w:p>
    <w:p>
      <w:pPr>
        <w:spacing w:before="80" w:after="200"/>
        <w:pBdr>
          <w:bottom w:val="single" w:sz="6" w:space="1" w:color="D3D3D3"/>
        </w:pBdr>
      </w:pPr>
    </w:p>
    <w:p>
      <w:pPr>
        <w:spacing w:before="200" w:after="40"/>
      </w:pPr>
      <w:r>
        <w:rPr>
          <w:rFonts w:ascii="Calibri" w:hAnsi="Calibri"/>
          <w:b/>
          <w:color w:val="2C3E50"/>
          <w:sz w:val="24"/>
        </w:rPr>
        <w:t>Variant 379: [MCQ-127 -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101)?</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380: [MCQ-127 -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101)?</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381: [MCQ-127 -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101)?</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382: [MCQ-128 -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102)?</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383: [MCQ-128 -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102)?</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384: [MCQ-128 -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102)?</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385: [MCQ-129 -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103)?</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386: [MCQ-129 -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103)?</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387: [MCQ-129 -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103)?</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388: [MCQ-130 -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104)?</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389: [MCQ-130 -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104)?</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390: [MCQ-130 -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104)?</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391: [MCQ-131 -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105)?</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392: [MCQ-131 -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105)?</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393: [MCQ-131 -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105)?</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394: [MCQ-132 -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106)?</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395: [MCQ-132 -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106)?</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396: [MCQ-132 -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106)?</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397: [MCQ-133 -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107)?</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398: [MCQ-133 -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107)?</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399: [MCQ-133 -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107)?</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400: [MCQ-134 -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108)?</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401: [MCQ-134 -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108)?</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402: [MCQ-134 -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108)?</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403: [MCQ-135 -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109)?</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404: [MCQ-135 -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109)?</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405: [MCQ-135 -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109)?</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406: [MCQ-136 -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110)?</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407: [MCQ-136 -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110)?</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408: [MCQ-136 -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110)?</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409: [MCQ-137 -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111)?</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410: [MCQ-137 -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111)?</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411: [MCQ-137 -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111)?</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412: [MCQ-138 -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records, when updating a hospital Department_ID from D10 to D20, how does ON UPDATE CASCADE preserve Doctor_Assignments (Case 112)?</w:t>
      </w:r>
    </w:p>
    <w:p>
      <w:pPr>
        <w:spacing w:before="80" w:after="40"/>
      </w:pPr>
      <w:r>
        <w:rPr>
          <w:rFonts w:ascii="Calibri" w:hAnsi="Calibri"/>
          <w:b/>
          <w:sz w:val="22"/>
        </w:rPr>
        <w:t>Options:</w:t>
      </w:r>
    </w:p>
    <w:p>
      <w:pPr>
        <w:spacing w:before="20" w:after="20" w:line="264" w:lineRule="auto"/>
        <w:ind w:left="360"/>
      </w:pPr>
      <w:r>
        <w:rPr>
          <w:rFonts w:ascii="Calibri" w:hAnsi="Calibri"/>
          <w:sz w:val="21"/>
        </w:rPr>
        <w:t>A. It deletes all assigned doctors</w:t>
      </w:r>
    </w:p>
    <w:p>
      <w:pPr>
        <w:spacing w:before="20" w:after="20" w:line="264" w:lineRule="auto"/>
        <w:ind w:left="360"/>
      </w:pPr>
      <w:r>
        <w:rPr>
          <w:rFonts w:ascii="Calibri" w:hAnsi="Calibri"/>
          <w:sz w:val="21"/>
        </w:rPr>
        <w:t>B. It updates Doctor_Assignments.Dept_ID to D20 automatically, preserving doctor-ward associations</w:t>
      </w:r>
    </w:p>
    <w:p>
      <w:pPr>
        <w:spacing w:before="20" w:after="20" w:line="264" w:lineRule="auto"/>
        <w:ind w:left="360"/>
      </w:pPr>
      <w:r>
        <w:rPr>
          <w:rFonts w:ascii="Calibri" w:hAnsi="Calibri"/>
          <w:sz w:val="21"/>
        </w:rPr>
        <w:t>C. It sets doctor names to NULL</w:t>
      </w:r>
    </w:p>
    <w:p>
      <w:pPr>
        <w:spacing w:before="20" w:after="20" w:line="264" w:lineRule="auto"/>
        <w:ind w:left="360"/>
      </w:pPr>
      <w:r>
        <w:rPr>
          <w:rFonts w:ascii="Calibri" w:hAnsi="Calibri"/>
          <w:sz w:val="21"/>
        </w:rPr>
        <w:t>D. It shuts down the hospital database</w:t>
      </w:r>
    </w:p>
    <w:p>
      <w:pPr>
        <w:spacing w:before="80" w:after="160"/>
      </w:pPr>
      <w:r>
        <w:rPr>
          <w:rFonts w:ascii="Calibri" w:hAnsi="Calibri"/>
          <w:b/>
          <w:color w:val="0F5132"/>
          <w:sz w:val="22"/>
        </w:rPr>
        <w:t xml:space="preserve">Correct Option: </w:t>
      </w:r>
      <w:r>
        <w:rPr>
          <w:rFonts w:ascii="Calibri" w:hAnsi="Calibri"/>
          <w:b/>
          <w:color w:val="0F5132"/>
          <w:sz w:val="22"/>
        </w:rPr>
        <w:t>Option B (It updates Doctor_Assignments.Dept_ID to D20 automatically, preserving doctor-ward associations)</w:t>
      </w:r>
    </w:p>
    <w:p>
      <w:pPr>
        <w:spacing w:before="80" w:after="200"/>
        <w:pBdr>
          <w:bottom w:val="single" w:sz="6" w:space="1" w:color="D3D3D3"/>
        </w:pBdr>
      </w:pPr>
    </w:p>
    <w:p>
      <w:pPr>
        <w:spacing w:before="200" w:after="40"/>
      </w:pPr>
      <w:r>
        <w:rPr>
          <w:rFonts w:ascii="Calibri" w:hAnsi="Calibri"/>
          <w:b/>
          <w:color w:val="2C3E50"/>
          <w:sz w:val="24"/>
        </w:rPr>
        <w:t>Variant 413: [MCQ-138 -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When updating Account_Number on a master account, how does ON UPDATE CASCADE protect audit records (Case 112)?</w:t>
      </w:r>
    </w:p>
    <w:p>
      <w:pPr>
        <w:spacing w:before="80" w:after="40"/>
      </w:pPr>
      <w:r>
        <w:rPr>
          <w:rFonts w:ascii="Calibri" w:hAnsi="Calibri"/>
          <w:b/>
          <w:sz w:val="22"/>
        </w:rPr>
        <w:t>Options:</w:t>
      </w:r>
    </w:p>
    <w:p>
      <w:pPr>
        <w:spacing w:before="20" w:after="20" w:line="264" w:lineRule="auto"/>
        <w:ind w:left="360"/>
      </w:pPr>
      <w:r>
        <w:rPr>
          <w:rFonts w:ascii="Calibri" w:hAnsi="Calibri"/>
          <w:sz w:val="21"/>
        </w:rPr>
        <w:t>A. It resets balances to zero</w:t>
      </w:r>
    </w:p>
    <w:p>
      <w:pPr>
        <w:spacing w:before="20" w:after="20" w:line="264" w:lineRule="auto"/>
        <w:ind w:left="360"/>
      </w:pPr>
      <w:r>
        <w:rPr>
          <w:rFonts w:ascii="Calibri" w:hAnsi="Calibri"/>
          <w:sz w:val="21"/>
        </w:rPr>
        <w:t>B. It freezes the customer account</w:t>
      </w:r>
    </w:p>
    <w:p>
      <w:pPr>
        <w:spacing w:before="20" w:after="20" w:line="264" w:lineRule="auto"/>
        <w:ind w:left="360"/>
      </w:pPr>
      <w:r>
        <w:rPr>
          <w:rFonts w:ascii="Calibri" w:hAnsi="Calibri"/>
          <w:sz w:val="21"/>
        </w:rPr>
        <w:t>C. It propagates the new account number to all referencing child transaction rows simultaneously</w:t>
      </w:r>
    </w:p>
    <w:p>
      <w:pPr>
        <w:spacing w:before="20" w:after="20" w:line="264" w:lineRule="auto"/>
        <w:ind w:left="360"/>
      </w:pPr>
      <w:r>
        <w:rPr>
          <w:rFonts w:ascii="Calibri" w:hAnsi="Calibri"/>
          <w:sz w:val="21"/>
        </w:rPr>
        <w:t>D. It converts checking accounts to savings</w:t>
      </w:r>
    </w:p>
    <w:p>
      <w:pPr>
        <w:spacing w:before="80" w:after="160"/>
      </w:pPr>
      <w:r>
        <w:rPr>
          <w:rFonts w:ascii="Calibri" w:hAnsi="Calibri"/>
          <w:b/>
          <w:color w:val="0F5132"/>
          <w:sz w:val="22"/>
        </w:rPr>
        <w:t xml:space="preserve">Correct Option: </w:t>
      </w:r>
      <w:r>
        <w:rPr>
          <w:rFonts w:ascii="Calibri" w:hAnsi="Calibri"/>
          <w:b/>
          <w:color w:val="0F5132"/>
          <w:sz w:val="22"/>
        </w:rPr>
        <w:t>Option C (It propagates the new account number to all referencing child transaction rows simultaneously)</w:t>
      </w:r>
    </w:p>
    <w:p>
      <w:pPr>
        <w:spacing w:before="80" w:after="200"/>
        <w:pBdr>
          <w:bottom w:val="single" w:sz="6" w:space="1" w:color="D3D3D3"/>
        </w:pBdr>
      </w:pPr>
    </w:p>
    <w:p>
      <w:pPr>
        <w:spacing w:before="200" w:after="40"/>
      </w:pPr>
      <w:r>
        <w:rPr>
          <w:rFonts w:ascii="Calibri" w:hAnsi="Calibri"/>
          <w:b/>
          <w:color w:val="2C3E50"/>
          <w:sz w:val="24"/>
        </w:rPr>
        <w:t>Variant 414: [MCQ-138 -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e-commerce inventory, when renaming a Manufacturer_ID, how does ON UPDATE CASCADE update Products (Case 112)?</w:t>
      </w:r>
    </w:p>
    <w:p>
      <w:pPr>
        <w:spacing w:before="80" w:after="40"/>
      </w:pPr>
      <w:r>
        <w:rPr>
          <w:rFonts w:ascii="Calibri" w:hAnsi="Calibri"/>
          <w:b/>
          <w:sz w:val="22"/>
        </w:rPr>
        <w:t>Options:</w:t>
      </w:r>
    </w:p>
    <w:p>
      <w:pPr>
        <w:spacing w:before="20" w:after="20" w:line="264" w:lineRule="auto"/>
        <w:ind w:left="360"/>
      </w:pPr>
      <w:r>
        <w:rPr>
          <w:rFonts w:ascii="Calibri" w:hAnsi="Calibri"/>
          <w:sz w:val="21"/>
        </w:rPr>
        <w:t>A. It cancels all customer orders</w:t>
      </w:r>
    </w:p>
    <w:p>
      <w:pPr>
        <w:spacing w:before="20" w:after="20" w:line="264" w:lineRule="auto"/>
        <w:ind w:left="360"/>
      </w:pPr>
      <w:r>
        <w:rPr>
          <w:rFonts w:ascii="Calibri" w:hAnsi="Calibri"/>
          <w:sz w:val="21"/>
        </w:rPr>
        <w:t>B. It marks products as discontinued</w:t>
      </w:r>
    </w:p>
    <w:p>
      <w:pPr>
        <w:spacing w:before="20" w:after="20" w:line="264" w:lineRule="auto"/>
        <w:ind w:left="360"/>
      </w:pPr>
      <w:r>
        <w:rPr>
          <w:rFonts w:ascii="Calibri" w:hAnsi="Calibri"/>
          <w:sz w:val="21"/>
        </w:rPr>
        <w:t>C. It doubles product prices</w:t>
      </w:r>
    </w:p>
    <w:p>
      <w:pPr>
        <w:spacing w:before="20" w:after="20" w:line="264" w:lineRule="auto"/>
        <w:ind w:left="360"/>
      </w:pPr>
      <w:r>
        <w:rPr>
          <w:rFonts w:ascii="Calibri" w:hAnsi="Calibri"/>
          <w:sz w:val="21"/>
        </w:rPr>
        <w:t>D. It automatically updates Manufacturer_ID in all linked catalog product rows</w:t>
      </w:r>
    </w:p>
    <w:p>
      <w:pPr>
        <w:spacing w:before="80" w:after="160"/>
      </w:pPr>
      <w:r>
        <w:rPr>
          <w:rFonts w:ascii="Calibri" w:hAnsi="Calibri"/>
          <w:b/>
          <w:color w:val="0F5132"/>
          <w:sz w:val="22"/>
        </w:rPr>
        <w:t xml:space="preserve">Correct Option: </w:t>
      </w:r>
      <w:r>
        <w:rPr>
          <w:rFonts w:ascii="Calibri" w:hAnsi="Calibri"/>
          <w:b/>
          <w:color w:val="0F5132"/>
          <w:sz w:val="22"/>
        </w:rPr>
        <w:t>Option D (It automatically updates Manufacturer_ID in all linked catalog product rows)</w:t>
      </w:r>
    </w:p>
    <w:p>
      <w:pPr>
        <w:spacing w:before="80" w:after="200"/>
        <w:pBdr>
          <w:bottom w:val="single" w:sz="6" w:space="1" w:color="D3D3D3"/>
        </w:pBdr>
      </w:pPr>
    </w:p>
    <w:p>
      <w:pPr>
        <w:spacing w:before="200" w:after="40"/>
      </w:pPr>
      <w:r>
        <w:rPr>
          <w:rFonts w:ascii="Calibri" w:hAnsi="Calibri"/>
          <w:b/>
          <w:color w:val="2C3E50"/>
          <w:sz w:val="24"/>
        </w:rPr>
        <w:t>Variant 415: [MCQ-139 -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113)?</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416: [MCQ-139 -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113)?</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417: [MCQ-139 -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113)?</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418: [MCQ-140 -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114)?</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419: [MCQ-140 -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114)?</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420: [MCQ-140 -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114)?</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421: [MCQ-141 -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115)?</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422: [MCQ-141 -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115)?</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423: [MCQ-141 -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115)?</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424: [MCQ-142 -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116)?</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425: [MCQ-142 -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116)?</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426: [MCQ-142 -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116)?</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427: [MCQ-143 -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117)?</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428: [MCQ-143 -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117)?</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429: [MCQ-143 -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117)?</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430: [MCQ-144 -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118)?</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431: [MCQ-144 -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118)?</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432: [MCQ-144 -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118)?</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433: [MCQ-145 -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119)?</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434: [MCQ-145 -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119)?</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435: [MCQ-145 -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119)?</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436: [MCQ-146 -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120)?</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437: [MCQ-146 -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120)?</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438: [MCQ-146 -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120)?</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439: [MCQ-147 -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121)?</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440: [MCQ-147 -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121)?</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441: [MCQ-147 -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121)?</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442: [MCQ-148 -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122)?</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443: [MCQ-148 -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122)?</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444: [MCQ-148 -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122)?</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445: [MCQ-149 -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123)?</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446: [MCQ-149 -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123)?</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447: [MCQ-149 -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123)?</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448: [MCQ-150 -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124)?</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449: [MCQ-150 -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124)?</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450: [MCQ-150 -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124)?</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451: [MCQ-151 -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BEFORE INSERT trigger logs an entry to Patient_Log but the patient insert violates a UNIQUE SSN constraint, what happens (Case 125)?</w:t>
      </w:r>
    </w:p>
    <w:p>
      <w:pPr>
        <w:spacing w:before="80" w:after="40"/>
      </w:pPr>
      <w:r>
        <w:rPr>
          <w:rFonts w:ascii="Calibri" w:hAnsi="Calibri"/>
          <w:b/>
          <w:sz w:val="22"/>
        </w:rPr>
        <w:t>Options:</w:t>
      </w:r>
    </w:p>
    <w:p>
      <w:pPr>
        <w:spacing w:before="20" w:after="20" w:line="264" w:lineRule="auto"/>
        <w:ind w:left="360"/>
      </w:pPr>
      <w:r>
        <w:rPr>
          <w:rFonts w:ascii="Calibri" w:hAnsi="Calibri"/>
          <w:sz w:val="21"/>
        </w:rPr>
        <w:t>A. The Patient_Log entry remains permanently on disk</w:t>
      </w:r>
    </w:p>
    <w:p>
      <w:pPr>
        <w:spacing w:before="20" w:after="20" w:line="264" w:lineRule="auto"/>
        <w:ind w:left="360"/>
      </w:pPr>
      <w:r>
        <w:rPr>
          <w:rFonts w:ascii="Calibri" w:hAnsi="Calibri"/>
          <w:sz w:val="21"/>
        </w:rPr>
        <w:t>B. The entire transaction rolls back, erasing the Patient_Log entry to maintain atomicity</w:t>
      </w:r>
    </w:p>
    <w:p>
      <w:pPr>
        <w:spacing w:before="20" w:after="20" w:line="264" w:lineRule="auto"/>
        <w:ind w:left="360"/>
      </w:pPr>
      <w:r>
        <w:rPr>
          <w:rFonts w:ascii="Calibri" w:hAnsi="Calibri"/>
          <w:sz w:val="21"/>
        </w:rPr>
        <w:t>C. The duplicate SSN is accepted anyway</w:t>
      </w:r>
    </w:p>
    <w:p>
      <w:pPr>
        <w:spacing w:before="20" w:after="20" w:line="264" w:lineRule="auto"/>
        <w:ind w:left="360"/>
      </w:pPr>
      <w:r>
        <w:rPr>
          <w:rFonts w:ascii="Calibri" w:hAnsi="Calibri"/>
          <w:sz w:val="21"/>
        </w:rPr>
        <w:t>D. The patient table is locked forever</w:t>
      </w:r>
    </w:p>
    <w:p>
      <w:pPr>
        <w:spacing w:before="80" w:after="160"/>
      </w:pPr>
      <w:r>
        <w:rPr>
          <w:rFonts w:ascii="Calibri" w:hAnsi="Calibri"/>
          <w:b/>
          <w:color w:val="0F5132"/>
          <w:sz w:val="22"/>
        </w:rPr>
        <w:t xml:space="preserve">Correct Option: </w:t>
      </w:r>
      <w:r>
        <w:rPr>
          <w:rFonts w:ascii="Calibri" w:hAnsi="Calibri"/>
          <w:b/>
          <w:color w:val="0F5132"/>
          <w:sz w:val="22"/>
        </w:rPr>
        <w:t>Option B (The entire transaction rolls back, erasing the Patient_Log entry to maintain atomicity)</w:t>
      </w:r>
    </w:p>
    <w:p>
      <w:pPr>
        <w:spacing w:before="80" w:after="200"/>
        <w:pBdr>
          <w:bottom w:val="single" w:sz="6" w:space="1" w:color="D3D3D3"/>
        </w:pBdr>
      </w:pPr>
    </w:p>
    <w:p>
      <w:pPr>
        <w:spacing w:before="200" w:after="40"/>
      </w:pPr>
      <w:r>
        <w:rPr>
          <w:rFonts w:ascii="Calibri" w:hAnsi="Calibri"/>
          <w:b/>
          <w:color w:val="2C3E50"/>
          <w:sz w:val="24"/>
        </w:rPr>
        <w:t>Variant 452: [MCQ-151 -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 trigger updates a teller audit count but the cash transfer violates a minimum balance rule, what happens (Case 125)?</w:t>
      </w:r>
    </w:p>
    <w:p>
      <w:pPr>
        <w:spacing w:before="80" w:after="40"/>
      </w:pPr>
      <w:r>
        <w:rPr>
          <w:rFonts w:ascii="Calibri" w:hAnsi="Calibri"/>
          <w:b/>
          <w:sz w:val="22"/>
        </w:rPr>
        <w:t>Options:</w:t>
      </w:r>
    </w:p>
    <w:p>
      <w:pPr>
        <w:spacing w:before="20" w:after="20" w:line="264" w:lineRule="auto"/>
        <w:ind w:left="360"/>
      </w:pPr>
      <w:r>
        <w:rPr>
          <w:rFonts w:ascii="Calibri" w:hAnsi="Calibri"/>
          <w:sz w:val="21"/>
        </w:rPr>
        <w:t>A. The teller is credited the transfer amount</w:t>
      </w:r>
    </w:p>
    <w:p>
      <w:pPr>
        <w:spacing w:before="20" w:after="20" w:line="264" w:lineRule="auto"/>
        <w:ind w:left="360"/>
      </w:pPr>
      <w:r>
        <w:rPr>
          <w:rFonts w:ascii="Calibri" w:hAnsi="Calibri"/>
          <w:sz w:val="21"/>
        </w:rPr>
        <w:t>B. The database drops the audit table</w:t>
      </w:r>
    </w:p>
    <w:p>
      <w:pPr>
        <w:spacing w:before="20" w:after="20" w:line="264" w:lineRule="auto"/>
        <w:ind w:left="360"/>
      </w:pPr>
      <w:r>
        <w:rPr>
          <w:rFonts w:ascii="Calibri" w:hAnsi="Calibri"/>
          <w:sz w:val="21"/>
        </w:rPr>
        <w:t>C. The audit update is rolled back with the transfer, leaving no phantom audit record</w:t>
      </w:r>
    </w:p>
    <w:p>
      <w:pPr>
        <w:spacing w:before="20" w:after="20" w:line="264" w:lineRule="auto"/>
        <w:ind w:left="360"/>
      </w:pPr>
      <w:r>
        <w:rPr>
          <w:rFonts w:ascii="Calibri" w:hAnsi="Calibri"/>
          <w:sz w:val="21"/>
        </w:rPr>
        <w:t>D. The bank account balance becomes negative</w:t>
      </w:r>
    </w:p>
    <w:p>
      <w:pPr>
        <w:spacing w:before="80" w:after="160"/>
      </w:pPr>
      <w:r>
        <w:rPr>
          <w:rFonts w:ascii="Calibri" w:hAnsi="Calibri"/>
          <w:b/>
          <w:color w:val="0F5132"/>
          <w:sz w:val="22"/>
        </w:rPr>
        <w:t xml:space="preserve">Correct Option: </w:t>
      </w:r>
      <w:r>
        <w:rPr>
          <w:rFonts w:ascii="Calibri" w:hAnsi="Calibri"/>
          <w:b/>
          <w:color w:val="0F5132"/>
          <w:sz w:val="22"/>
        </w:rPr>
        <w:t>Option C (The audit update is rolled back with the transfer, leaving no phantom audit record)</w:t>
      </w:r>
    </w:p>
    <w:p>
      <w:pPr>
        <w:spacing w:before="80" w:after="200"/>
        <w:pBdr>
          <w:bottom w:val="single" w:sz="6" w:space="1" w:color="D3D3D3"/>
        </w:pBdr>
      </w:pPr>
    </w:p>
    <w:p>
      <w:pPr>
        <w:spacing w:before="200" w:after="40"/>
      </w:pPr>
      <w:r>
        <w:rPr>
          <w:rFonts w:ascii="Calibri" w:hAnsi="Calibri"/>
          <w:b/>
          <w:color w:val="2C3E50"/>
          <w:sz w:val="24"/>
        </w:rPr>
        <w:t>Variant 453: [MCQ-151 -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If an order trigger reserves inventory but the cart checkout fails credit authorization, what occurs (Case 125)?</w:t>
      </w:r>
    </w:p>
    <w:p>
      <w:pPr>
        <w:spacing w:before="80" w:after="40"/>
      </w:pPr>
      <w:r>
        <w:rPr>
          <w:rFonts w:ascii="Calibri" w:hAnsi="Calibri"/>
          <w:b/>
          <w:sz w:val="22"/>
        </w:rPr>
        <w:t>Options:</w:t>
      </w:r>
    </w:p>
    <w:p>
      <w:pPr>
        <w:spacing w:before="20" w:after="20" w:line="264" w:lineRule="auto"/>
        <w:ind w:left="360"/>
      </w:pPr>
      <w:r>
        <w:rPr>
          <w:rFonts w:ascii="Calibri" w:hAnsi="Calibri"/>
          <w:sz w:val="21"/>
        </w:rPr>
        <w:t>A. Stock remains reserved permanently</w:t>
      </w:r>
    </w:p>
    <w:p>
      <w:pPr>
        <w:spacing w:before="20" w:after="20" w:line="264" w:lineRule="auto"/>
        <w:ind w:left="360"/>
      </w:pPr>
      <w:r>
        <w:rPr>
          <w:rFonts w:ascii="Calibri" w:hAnsi="Calibri"/>
          <w:sz w:val="21"/>
        </w:rPr>
        <w:t>B. The customer is charged a penalty</w:t>
      </w:r>
    </w:p>
    <w:p>
      <w:pPr>
        <w:spacing w:before="20" w:after="20" w:line="264" w:lineRule="auto"/>
        <w:ind w:left="360"/>
      </w:pPr>
      <w:r>
        <w:rPr>
          <w:rFonts w:ascii="Calibri" w:hAnsi="Calibri"/>
          <w:sz w:val="21"/>
        </w:rPr>
        <w:t>C. The item is mailed for free</w:t>
      </w:r>
    </w:p>
    <w:p>
      <w:pPr>
        <w:spacing w:before="20" w:after="20" w:line="264" w:lineRule="auto"/>
        <w:ind w:left="360"/>
      </w:pPr>
      <w:r>
        <w:rPr>
          <w:rFonts w:ascii="Calibri" w:hAnsi="Calibri"/>
          <w:sz w:val="21"/>
        </w:rPr>
        <w:t>D. The inventory reservation is automatically rolled back, returning stock to the catalog</w:t>
      </w:r>
    </w:p>
    <w:p>
      <w:pPr>
        <w:spacing w:before="80" w:after="160"/>
      </w:pPr>
      <w:r>
        <w:rPr>
          <w:rFonts w:ascii="Calibri" w:hAnsi="Calibri"/>
          <w:b/>
          <w:color w:val="0F5132"/>
          <w:sz w:val="22"/>
        </w:rPr>
        <w:t xml:space="preserve">Correct Option: </w:t>
      </w:r>
      <w:r>
        <w:rPr>
          <w:rFonts w:ascii="Calibri" w:hAnsi="Calibri"/>
          <w:b/>
          <w:color w:val="0F5132"/>
          <w:sz w:val="22"/>
        </w:rPr>
        <w:t>Option D (The inventory reservation is automatically rolled back, returning stock to the catalog)</w:t>
      </w:r>
    </w:p>
    <w:p>
      <w:pPr>
        <w:spacing w:before="80" w:after="200"/>
        <w:pBdr>
          <w:bottom w:val="single" w:sz="6" w:space="1" w:color="D3D3D3"/>
        </w:pBdr>
      </w:pPr>
    </w:p>
    <w:p>
      <w:pPr>
        <w:spacing w:before="200" w:after="40"/>
      </w:pPr>
      <w:r>
        <w:rPr>
          <w:rFonts w:ascii="Calibri" w:hAnsi="Calibri"/>
          <w:b/>
          <w:color w:val="2C3E50"/>
          <w:sz w:val="24"/>
        </w:rPr>
        <w:t>Variant 454: [MCQ-152 -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126)?</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455: [MCQ-152 -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126)?</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456: [MCQ-152 -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126)?</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457: [MCQ-153 -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127)?</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458: [MCQ-153 -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127)?</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459: [MCQ-153 -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127)?</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460: [MCQ-154 -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128)?</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461: [MCQ-154 -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128)?</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462: [MCQ-154 -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128)?</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463: [MCQ-155 -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129)?</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464: [MCQ-155 -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129)?</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465: [MCQ-155 -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129)?</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466: [MCQ-156 -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130)?</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467: [MCQ-156 -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130)?</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468: [MCQ-156 -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130)?</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469: [MCQ-157 -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131)?</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470: [MCQ-157 -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131)?</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471: [MCQ-157 -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131)?</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472: [MCQ-158 -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132)?</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473: [MCQ-158 -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132)?</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474: [MCQ-158 -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132)?</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475: [MCQ-159 -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133)?</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476: [MCQ-159 -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133)?</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477: [MCQ-159 -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133)?</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478: [MCQ-160 -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134)?</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479: [MCQ-160 -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134)?</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480: [MCQ-160 -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134)?</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481: [MCQ-161 -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135)?</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482: [MCQ-161 -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135)?</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483: [MCQ-161 -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135)?</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484: [MCQ-162 -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136)?</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485: [MCQ-162 -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136)?</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486: [MCQ-162 -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136)?</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487: [MCQ-163 -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137)?</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488: [MCQ-163 -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137)?</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489: [MCQ-163 -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137)?</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490: [MCQ-164 -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clinical databases, why are nurses granted rights to record vitals but strictly denied privileges to ALTER TABLE or DROP TABLE (Case 138)?</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nurses cannot use SQL commands</w:t>
      </w:r>
    </w:p>
    <w:p>
      <w:pPr>
        <w:spacing w:before="20" w:after="20" w:line="264" w:lineRule="auto"/>
        <w:ind w:left="360"/>
      </w:pPr>
      <w:r>
        <w:rPr>
          <w:rFonts w:ascii="Calibri" w:hAnsi="Calibri"/>
          <w:sz w:val="21"/>
        </w:rPr>
        <w:t>B. Least privilege limits nurse roles to clinical charting, preventing catastrophic accidental schema damage</w:t>
      </w:r>
    </w:p>
    <w:p>
      <w:pPr>
        <w:spacing w:before="20" w:after="20" w:line="264" w:lineRule="auto"/>
        <w:ind w:left="360"/>
      </w:pPr>
      <w:r>
        <w:rPr>
          <w:rFonts w:ascii="Calibri" w:hAnsi="Calibri"/>
          <w:sz w:val="21"/>
        </w:rPr>
        <w:t>C. Because vitals tables are immutable</w:t>
      </w:r>
    </w:p>
    <w:p>
      <w:pPr>
        <w:spacing w:before="20" w:after="20" w:line="264" w:lineRule="auto"/>
        <w:ind w:left="360"/>
      </w:pPr>
      <w:r>
        <w:rPr>
          <w:rFonts w:ascii="Calibri" w:hAnsi="Calibri"/>
          <w:sz w:val="21"/>
        </w:rPr>
        <w:t>D. To force doctors to enter all vitals</w:t>
      </w:r>
    </w:p>
    <w:p>
      <w:pPr>
        <w:spacing w:before="80" w:after="160"/>
      </w:pPr>
      <w:r>
        <w:rPr>
          <w:rFonts w:ascii="Calibri" w:hAnsi="Calibri"/>
          <w:b/>
          <w:color w:val="0F5132"/>
          <w:sz w:val="22"/>
        </w:rPr>
        <w:t xml:space="preserve">Correct Option: </w:t>
      </w:r>
      <w:r>
        <w:rPr>
          <w:rFonts w:ascii="Calibri" w:hAnsi="Calibri"/>
          <w:b/>
          <w:color w:val="0F5132"/>
          <w:sz w:val="22"/>
        </w:rPr>
        <w:t>Option B (Least privilege limits nurse roles to clinical charting, preventing catastrophic accidental schema damage)</w:t>
      </w:r>
    </w:p>
    <w:p>
      <w:pPr>
        <w:spacing w:before="80" w:after="200"/>
        <w:pBdr>
          <w:bottom w:val="single" w:sz="6" w:space="1" w:color="D3D3D3"/>
        </w:pBdr>
      </w:pPr>
    </w:p>
    <w:p>
      <w:pPr>
        <w:spacing w:before="200" w:after="40"/>
      </w:pPr>
      <w:r>
        <w:rPr>
          <w:rFonts w:ascii="Calibri" w:hAnsi="Calibri"/>
          <w:b/>
          <w:color w:val="2C3E50"/>
          <w:sz w:val="24"/>
        </w:rPr>
        <w:t>Variant 491: [MCQ-164 -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bank tellers restricted from granting table privileges to other tellers (Case 138)?</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tellers share one username</w:t>
      </w:r>
    </w:p>
    <w:p>
      <w:pPr>
        <w:spacing w:before="20" w:after="20" w:line="264" w:lineRule="auto"/>
        <w:ind w:left="360"/>
      </w:pPr>
      <w:r>
        <w:rPr>
          <w:rFonts w:ascii="Calibri" w:hAnsi="Calibri"/>
          <w:sz w:val="21"/>
        </w:rPr>
        <w:t>B. Because banking databases have no roles</w:t>
      </w:r>
    </w:p>
    <w:p>
      <w:pPr>
        <w:spacing w:before="20" w:after="20" w:line="264" w:lineRule="auto"/>
        <w:ind w:left="360"/>
      </w:pPr>
      <w:r>
        <w:rPr>
          <w:rFonts w:ascii="Calibri" w:hAnsi="Calibri"/>
          <w:sz w:val="21"/>
        </w:rPr>
        <w:t>C. Separation of duties prevents tellers from escalating their own authorization levels without security officer approval</w:t>
      </w:r>
    </w:p>
    <w:p>
      <w:pPr>
        <w:spacing w:before="20" w:after="20" w:line="264" w:lineRule="auto"/>
        <w:ind w:left="360"/>
      </w:pPr>
      <w:r>
        <w:rPr>
          <w:rFonts w:ascii="Calibri" w:hAnsi="Calibri"/>
          <w:sz w:val="21"/>
        </w:rPr>
        <w:t>D. To double transaction processing time</w:t>
      </w:r>
    </w:p>
    <w:p>
      <w:pPr>
        <w:spacing w:before="80" w:after="160"/>
      </w:pPr>
      <w:r>
        <w:rPr>
          <w:rFonts w:ascii="Calibri" w:hAnsi="Calibri"/>
          <w:b/>
          <w:color w:val="0F5132"/>
          <w:sz w:val="22"/>
        </w:rPr>
        <w:t xml:space="preserve">Correct Option: </w:t>
      </w:r>
      <w:r>
        <w:rPr>
          <w:rFonts w:ascii="Calibri" w:hAnsi="Calibri"/>
          <w:b/>
          <w:color w:val="0F5132"/>
          <w:sz w:val="22"/>
        </w:rPr>
        <w:t>Option C (Separation of duties prevents tellers from escalating their own authorization levels without security officer approval)</w:t>
      </w:r>
    </w:p>
    <w:p>
      <w:pPr>
        <w:spacing w:before="80" w:after="200"/>
        <w:pBdr>
          <w:bottom w:val="single" w:sz="6" w:space="1" w:color="D3D3D3"/>
        </w:pBdr>
      </w:pPr>
    </w:p>
    <w:p>
      <w:pPr>
        <w:spacing w:before="200" w:after="40"/>
      </w:pPr>
      <w:r>
        <w:rPr>
          <w:rFonts w:ascii="Calibri" w:hAnsi="Calibri"/>
          <w:b/>
          <w:color w:val="2C3E50"/>
          <w:sz w:val="24"/>
        </w:rPr>
        <w:t>Variant 492: [MCQ-164 -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Why are marketplace customer service representatives denied SELECT access to raw credit card CVVs (Case 138)?</w:t>
      </w:r>
    </w:p>
    <w:p>
      <w:pPr>
        <w:spacing w:before="80" w:after="40"/>
      </w:pPr>
      <w:r>
        <w:rPr>
          <w:rFonts w:ascii="Calibri" w:hAnsi="Calibri"/>
          <w:b/>
          <w:sz w:val="22"/>
        </w:rPr>
        <w:t>Options:</w:t>
      </w:r>
    </w:p>
    <w:p>
      <w:pPr>
        <w:spacing w:before="20" w:after="20" w:line="264" w:lineRule="auto"/>
        <w:ind w:left="360"/>
      </w:pPr>
      <w:r>
        <w:rPr>
          <w:rFonts w:ascii="Calibri" w:hAnsi="Calibri"/>
          <w:sz w:val="21"/>
        </w:rPr>
        <w:t>A. Because CVVs are stored in plaintext cookies</w:t>
      </w:r>
    </w:p>
    <w:p>
      <w:pPr>
        <w:spacing w:before="20" w:after="20" w:line="264" w:lineRule="auto"/>
        <w:ind w:left="360"/>
      </w:pPr>
      <w:r>
        <w:rPr>
          <w:rFonts w:ascii="Calibri" w:hAnsi="Calibri"/>
          <w:sz w:val="21"/>
        </w:rPr>
        <w:t>B. To prevent shoppers from buying products</w:t>
      </w:r>
    </w:p>
    <w:p>
      <w:pPr>
        <w:spacing w:before="20" w:after="20" w:line="264" w:lineRule="auto"/>
        <w:ind w:left="360"/>
      </w:pPr>
      <w:r>
        <w:rPr>
          <w:rFonts w:ascii="Calibri" w:hAnsi="Calibri"/>
          <w:sz w:val="21"/>
        </w:rPr>
        <w:t>C. Because customer service only uses email</w:t>
      </w:r>
    </w:p>
    <w:p>
      <w:pPr>
        <w:spacing w:before="20" w:after="20" w:line="264" w:lineRule="auto"/>
        <w:ind w:left="360"/>
      </w:pPr>
      <w:r>
        <w:rPr>
          <w:rFonts w:ascii="Calibri" w:hAnsi="Calibri"/>
          <w:sz w:val="21"/>
        </w:rPr>
        <w:t>D. Least privilege and PCI-DSS compliance prohibit customer service from accessing raw payment credentials</w:t>
      </w:r>
    </w:p>
    <w:p>
      <w:pPr>
        <w:spacing w:before="80" w:after="160"/>
      </w:pPr>
      <w:r>
        <w:rPr>
          <w:rFonts w:ascii="Calibri" w:hAnsi="Calibri"/>
          <w:b/>
          <w:color w:val="0F5132"/>
          <w:sz w:val="22"/>
        </w:rPr>
        <w:t xml:space="preserve">Correct Option: </w:t>
      </w:r>
      <w:r>
        <w:rPr>
          <w:rFonts w:ascii="Calibri" w:hAnsi="Calibri"/>
          <w:b/>
          <w:color w:val="0F5132"/>
          <w:sz w:val="22"/>
        </w:rPr>
        <w:t>Option D (Least privilege and PCI-DSS compliance prohibit customer service from accessing raw payment credentials)</w:t>
      </w:r>
    </w:p>
    <w:p>
      <w:pPr>
        <w:spacing w:before="80" w:after="200"/>
        <w:pBdr>
          <w:bottom w:val="single" w:sz="6" w:space="1" w:color="D3D3D3"/>
        </w:pBdr>
      </w:pPr>
    </w:p>
    <w:p>
      <w:pPr>
        <w:spacing w:before="200" w:after="40"/>
      </w:pPr>
      <w:r>
        <w:rPr>
          <w:rFonts w:ascii="Calibri" w:hAnsi="Calibri"/>
          <w:b/>
          <w:color w:val="2C3E50"/>
          <w:sz w:val="24"/>
        </w:rPr>
        <w:t>Variant 493: [MCQ-165 -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139)?</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494: [MCQ-165 -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139)?</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495: [MCQ-165 -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139)?</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496: [MCQ-166 -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140)?</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497: [MCQ-166 -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140)?</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498: [MCQ-166 -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140)?</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499: [MCQ-167 -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141)?</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500: [MCQ-167 -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141)?</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501: [MCQ-167 -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141)?</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502: [MCQ-168 -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142)?</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503: [MCQ-168 -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142)?</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504: [MCQ-168 -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142)?</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505: [MCQ-169 -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143)?</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506: [MCQ-169 -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143)?</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507: [MCQ-169 -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143)?</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508: [MCQ-170 -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144)?</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509: [MCQ-170 -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144)?</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510: [MCQ-170 -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144)?</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511: [MCQ-171 -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145)?</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512: [MCQ-171 -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145)?</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513: [MCQ-171 -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145)?</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514: [MCQ-172 -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146)?</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515: [MCQ-172 -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146)?</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516: [MCQ-172 -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146)?</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517: [MCQ-173 -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147)?</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518: [MCQ-173 -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147)?</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519: [MCQ-173 -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147)?</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520: [MCQ-174 -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148)?</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521: [MCQ-174 -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148)?</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522: [MCQ-174 -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148)?</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523: [MCQ-175 -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149)?</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524: [MCQ-175 -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149)?</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525: [MCQ-175 -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149)?</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526: [MCQ-176 -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150)?</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527: [MCQ-176 -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150)?</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528: [MCQ-176 -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150)?</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529: [MCQ-177 -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151)?</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530: [MCQ-177 -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151)?</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531: [MCQ-177 -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151)?</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p>
      <w:pPr>
        <w:spacing w:before="200" w:after="40"/>
      </w:pPr>
      <w:r>
        <w:rPr>
          <w:rFonts w:ascii="Calibri" w:hAnsi="Calibri"/>
          <w:b/>
          <w:color w:val="2C3E50"/>
          <w:sz w:val="24"/>
        </w:rPr>
        <w:t>Variant 532: [MCQ-178 - Variant 1] Healthcare &amp; Clinical EMR</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emergency room monitoring, why must patient vital updates serialize in the exact order clinical decisions commit (Case 152)?</w:t>
      </w:r>
    </w:p>
    <w:p>
      <w:pPr>
        <w:spacing w:before="80" w:after="40"/>
      </w:pPr>
      <w:r>
        <w:rPr>
          <w:rFonts w:ascii="Calibri" w:hAnsi="Calibri"/>
          <w:b/>
          <w:sz w:val="22"/>
        </w:rPr>
        <w:t>Options:</w:t>
      </w:r>
    </w:p>
    <w:p>
      <w:pPr>
        <w:spacing w:before="20" w:after="20" w:line="264" w:lineRule="auto"/>
        <w:ind w:left="360"/>
      </w:pPr>
      <w:r>
        <w:rPr>
          <w:rFonts w:ascii="Calibri" w:hAnsi="Calibri"/>
          <w:sz w:val="21"/>
        </w:rPr>
        <w:t>A. To discharge patients automatically</w:t>
      </w:r>
    </w:p>
    <w:p>
      <w:pPr>
        <w:spacing w:before="20" w:after="20" w:line="264" w:lineRule="auto"/>
        <w:ind w:left="360"/>
      </w:pPr>
      <w:r>
        <w:rPr>
          <w:rFonts w:ascii="Calibri" w:hAnsi="Calibri"/>
          <w:sz w:val="21"/>
        </w:rPr>
        <w:t>B. To ensure real-time clinical dashboards display chronological patient health progression without retroactive state inversions</w:t>
      </w:r>
    </w:p>
    <w:p>
      <w:pPr>
        <w:spacing w:before="20" w:after="20" w:line="264" w:lineRule="auto"/>
        <w:ind w:left="360"/>
      </w:pPr>
      <w:r>
        <w:rPr>
          <w:rFonts w:ascii="Calibri" w:hAnsi="Calibri"/>
          <w:sz w:val="21"/>
        </w:rPr>
        <w:t>C. Because medical databases cannot rollback</w:t>
      </w:r>
    </w:p>
    <w:p>
      <w:pPr>
        <w:spacing w:before="20" w:after="20" w:line="264" w:lineRule="auto"/>
        <w:ind w:left="360"/>
      </w:pPr>
      <w:r>
        <w:rPr>
          <w:rFonts w:ascii="Calibri" w:hAnsi="Calibri"/>
          <w:sz w:val="21"/>
        </w:rPr>
        <w:t>D. To save monitor battery life</w:t>
      </w:r>
    </w:p>
    <w:p>
      <w:pPr>
        <w:spacing w:before="80" w:after="160"/>
      </w:pPr>
      <w:r>
        <w:rPr>
          <w:rFonts w:ascii="Calibri" w:hAnsi="Calibri"/>
          <w:b/>
          <w:color w:val="0F5132"/>
          <w:sz w:val="22"/>
        </w:rPr>
        <w:t xml:space="preserve">Correct Option: </w:t>
      </w:r>
      <w:r>
        <w:rPr>
          <w:rFonts w:ascii="Calibri" w:hAnsi="Calibri"/>
          <w:b/>
          <w:color w:val="0F5132"/>
          <w:sz w:val="22"/>
        </w:rPr>
        <w:t>Option B (To ensure real-time clinical dashboards display chronological patient health progression without retroactive state inversions)</w:t>
      </w:r>
    </w:p>
    <w:p>
      <w:pPr>
        <w:spacing w:before="80" w:after="200"/>
        <w:pBdr>
          <w:bottom w:val="single" w:sz="6" w:space="1" w:color="D3D3D3"/>
        </w:pBdr>
      </w:pPr>
    </w:p>
    <w:p>
      <w:pPr>
        <w:spacing w:before="200" w:after="40"/>
      </w:pPr>
      <w:r>
        <w:rPr>
          <w:rFonts w:ascii="Calibri" w:hAnsi="Calibri"/>
          <w:b/>
          <w:color w:val="2C3E50"/>
          <w:sz w:val="24"/>
        </w:rPr>
        <w:t>Variant 533: [MCQ-178 - Variant 2] Core Banking &amp; FinTech Settlement</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interbank wire settlement, why must transaction serialization align with physical commit time (Case 152)?</w:t>
      </w:r>
    </w:p>
    <w:p>
      <w:pPr>
        <w:spacing w:before="80" w:after="40"/>
      </w:pPr>
      <w:r>
        <w:rPr>
          <w:rFonts w:ascii="Calibri" w:hAnsi="Calibri"/>
          <w:b/>
          <w:sz w:val="22"/>
        </w:rPr>
        <w:t>Options:</w:t>
      </w:r>
    </w:p>
    <w:p>
      <w:pPr>
        <w:spacing w:before="20" w:after="20" w:line="264" w:lineRule="auto"/>
        <w:ind w:left="360"/>
      </w:pPr>
      <w:r>
        <w:rPr>
          <w:rFonts w:ascii="Calibri" w:hAnsi="Calibri"/>
          <w:sz w:val="21"/>
        </w:rPr>
        <w:t>A. To prevent foreign exchange fluctuations</w:t>
      </w:r>
    </w:p>
    <w:p>
      <w:pPr>
        <w:spacing w:before="20" w:after="20" w:line="264" w:lineRule="auto"/>
        <w:ind w:left="360"/>
      </w:pPr>
      <w:r>
        <w:rPr>
          <w:rFonts w:ascii="Calibri" w:hAnsi="Calibri"/>
          <w:sz w:val="21"/>
        </w:rPr>
        <w:t>B. Because banks cannot calculate interest otherwise</w:t>
      </w:r>
    </w:p>
    <w:p>
      <w:pPr>
        <w:spacing w:before="20" w:after="20" w:line="264" w:lineRule="auto"/>
        <w:ind w:left="360"/>
      </w:pPr>
      <w:r>
        <w:rPr>
          <w:rFonts w:ascii="Calibri" w:hAnsi="Calibri"/>
          <w:sz w:val="21"/>
        </w:rPr>
        <w:t>C. To ensure regulatory audit logs reflect true real-time ledger balance progression without out-of-order anomalies</w:t>
      </w:r>
    </w:p>
    <w:p>
      <w:pPr>
        <w:spacing w:before="20" w:after="20" w:line="264" w:lineRule="auto"/>
        <w:ind w:left="360"/>
      </w:pPr>
      <w:r>
        <w:rPr>
          <w:rFonts w:ascii="Calibri" w:hAnsi="Calibri"/>
          <w:sz w:val="21"/>
        </w:rPr>
        <w:t>D. To eliminate bank databases</w:t>
      </w:r>
    </w:p>
    <w:p>
      <w:pPr>
        <w:spacing w:before="80" w:after="160"/>
      </w:pPr>
      <w:r>
        <w:rPr>
          <w:rFonts w:ascii="Calibri" w:hAnsi="Calibri"/>
          <w:b/>
          <w:color w:val="0F5132"/>
          <w:sz w:val="22"/>
        </w:rPr>
        <w:t xml:space="preserve">Correct Option: </w:t>
      </w:r>
      <w:r>
        <w:rPr>
          <w:rFonts w:ascii="Calibri" w:hAnsi="Calibri"/>
          <w:b/>
          <w:color w:val="0F5132"/>
          <w:sz w:val="22"/>
        </w:rPr>
        <w:t>Option C (To ensure regulatory audit logs reflect true real-time ledger balance progression without out-of-order anomalies)</w:t>
      </w:r>
    </w:p>
    <w:p>
      <w:pPr>
        <w:spacing w:before="80" w:after="200"/>
        <w:pBdr>
          <w:bottom w:val="single" w:sz="6" w:space="1" w:color="D3D3D3"/>
        </w:pBdr>
      </w:pPr>
    </w:p>
    <w:p>
      <w:pPr>
        <w:spacing w:before="200" w:after="40"/>
      </w:pPr>
      <w:r>
        <w:rPr>
          <w:rFonts w:ascii="Calibri" w:hAnsi="Calibri"/>
          <w:b/>
          <w:color w:val="2C3E50"/>
          <w:sz w:val="24"/>
        </w:rPr>
        <w:t>Variant 534: [MCQ-178 - Variant 3] E-Commerce Flash Sale &amp; Inventory</w:t>
      </w:r>
    </w:p>
    <w:p>
      <w:pPr>
        <w:spacing w:before="0" w:after="80"/>
      </w:pPr>
      <w:r>
        <w:rPr>
          <w:rFonts w:ascii="Calibri" w:hAnsi="Calibri"/>
          <w:b/>
          <w:sz w:val="21"/>
        </w:rPr>
        <w:t xml:space="preserve">Examination: </w:t>
      </w:r>
      <w:r>
        <w:rPr>
          <w:rFonts w:ascii="Calibri" w:hAnsi="Calibri"/>
          <w:sz w:val="21"/>
        </w:rPr>
        <w:t xml:space="preserve">UGC-NET Computer Science and Applications    |    </w:t>
      </w:r>
      <w:r>
        <w:rPr>
          <w:rFonts w:ascii="Calibri" w:hAnsi="Calibri"/>
          <w:b/>
          <w:sz w:val="21"/>
        </w:rPr>
        <w:t xml:space="preserve">Year: </w:t>
      </w:r>
      <w:r>
        <w:rPr>
          <w:rFonts w:ascii="Calibri" w:hAnsi="Calibri"/>
          <w:sz w:val="21"/>
        </w:rPr>
        <w:t>UGC-NET Previous Years</w:t>
      </w:r>
    </w:p>
    <w:p>
      <w:pPr>
        <w:spacing w:before="80" w:after="80" w:line="276" w:lineRule="auto"/>
      </w:pPr>
      <w:r>
        <w:rPr>
          <w:rFonts w:ascii="Calibri" w:hAnsi="Calibri"/>
          <w:b/>
          <w:sz w:val="22"/>
        </w:rPr>
        <w:t xml:space="preserve">Question: </w:t>
      </w:r>
      <w:r>
        <w:rPr>
          <w:rFonts w:ascii="Calibri" w:hAnsi="Calibri"/>
          <w:sz w:val="22"/>
        </w:rPr>
        <w:t>In flash sale inventory checkouts, why must order serialization match commit sequence (Case 152)?</w:t>
      </w:r>
    </w:p>
    <w:p>
      <w:pPr>
        <w:spacing w:before="80" w:after="40"/>
      </w:pPr>
      <w:r>
        <w:rPr>
          <w:rFonts w:ascii="Calibri" w:hAnsi="Calibri"/>
          <w:b/>
          <w:sz w:val="22"/>
        </w:rPr>
        <w:t>Options:</w:t>
      </w:r>
    </w:p>
    <w:p>
      <w:pPr>
        <w:spacing w:before="20" w:after="20" w:line="264" w:lineRule="auto"/>
        <w:ind w:left="360"/>
      </w:pPr>
      <w:r>
        <w:rPr>
          <w:rFonts w:ascii="Calibri" w:hAnsi="Calibri"/>
          <w:sz w:val="21"/>
        </w:rPr>
        <w:t>A. To charge shoppers double price</w:t>
      </w:r>
    </w:p>
    <w:p>
      <w:pPr>
        <w:spacing w:before="20" w:after="20" w:line="264" w:lineRule="auto"/>
        <w:ind w:left="360"/>
      </w:pPr>
      <w:r>
        <w:rPr>
          <w:rFonts w:ascii="Calibri" w:hAnsi="Calibri"/>
          <w:sz w:val="21"/>
        </w:rPr>
        <w:t>B. To allow carts to hold items for 30 days</w:t>
      </w:r>
    </w:p>
    <w:p>
      <w:pPr>
        <w:spacing w:before="20" w:after="20" w:line="264" w:lineRule="auto"/>
        <w:ind w:left="360"/>
      </w:pPr>
      <w:r>
        <w:rPr>
          <w:rFonts w:ascii="Calibri" w:hAnsi="Calibri"/>
          <w:sz w:val="21"/>
        </w:rPr>
        <w:t>C. Because products have no serial numbers</w:t>
      </w:r>
    </w:p>
    <w:p>
      <w:pPr>
        <w:spacing w:before="20" w:after="20" w:line="264" w:lineRule="auto"/>
        <w:ind w:left="360"/>
      </w:pPr>
      <w:r>
        <w:rPr>
          <w:rFonts w:ascii="Calibri" w:hAnsi="Calibri"/>
          <w:sz w:val="21"/>
        </w:rPr>
        <w:t>D. To ensure the last remaining item is awarded to the shopper whose transaction committed first in physical time</w:t>
      </w:r>
    </w:p>
    <w:p>
      <w:pPr>
        <w:spacing w:before="80" w:after="160"/>
      </w:pPr>
      <w:r>
        <w:rPr>
          <w:rFonts w:ascii="Calibri" w:hAnsi="Calibri"/>
          <w:b/>
          <w:color w:val="0F5132"/>
          <w:sz w:val="22"/>
        </w:rPr>
        <w:t xml:space="preserve">Correct Option: </w:t>
      </w:r>
      <w:r>
        <w:rPr>
          <w:rFonts w:ascii="Calibri" w:hAnsi="Calibri"/>
          <w:b/>
          <w:color w:val="0F5132"/>
          <w:sz w:val="22"/>
        </w:rPr>
        <w:t>Option D (To ensure the last remaining item is awarded to the shopper whose transaction committed first in physical time)</w:t>
      </w:r>
    </w:p>
    <w:p>
      <w:pPr>
        <w:spacing w:before="80" w:after="200"/>
        <w:pBdr>
          <w:bottom w:val="single" w:sz="6" w:space="1" w:color="D3D3D3"/>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