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BuilderPattern;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Computer {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cpu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ram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storage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graphicsCard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Computer(Builder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cpu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cpu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ram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ram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storage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storage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graphicsCard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graphicsCard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getCPU()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{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cpu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getRam()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{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ram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getStorage()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{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storage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getGraphicsCard()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{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graphicsCard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displayConfig() {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"CPU: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cpu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"RAM: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ram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"Storage: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storage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?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storage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"Not included"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));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"Graphics Card: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graphicsCard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?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graphicsCard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"Not included"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));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"------------------------------------"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>//nested static class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Builder {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cpu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ram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storage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graphicsCard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Builder(String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cpu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ram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cpu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cpu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ram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ram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}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Builder setStorage(String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storage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storage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storage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}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Builder setGraphicsCard(String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graphicsCard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graphicsCard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graphicsCard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}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Computer build() {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Computer(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}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BuilderPattern;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BuilderTest {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Computer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basicComputer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Computer.Builder(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"Intel i5"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"8GB"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).build();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Computer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gamingComputer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Computer.Builder(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"Intel i7"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"16GB"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 .setStorage(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"1TB SSD"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 .setGraphicsCard(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"NVIDIA RTX 4060"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 .build();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"Basic Computer:"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basicComputer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.displayConfig();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"Gaming Computer:"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gamingComputer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isplayConfig();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>}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output: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br/>
        <w:t>Basic Computer: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CPU: Intel i5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RAM: 8GB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Storage: Not included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Graphics Card: Not included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Gaming Computer: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CPU: Intel i7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RAM: 16GB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Storage: 1TB SSD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Graphics Card: NVIDIA RTX 4060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</w:t>
      </w:r>
    </w:p>
    <w:p w:rsidR="00000000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9B4C39" w:rsidRDefault="009B4C3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9B4C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F8"/>
    <w:rsid w:val="009B4C39"/>
    <w:rsid w:val="00DE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1A986AB-F212-4A61-BC65-C218E7C8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2025-06-22T16:02:00Z</dcterms:created>
  <dcterms:modified xsi:type="dcterms:W3CDTF">2025-06-22T16:02:00Z</dcterms:modified>
</cp:coreProperties>
</file>