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979" w:rsidRPr="004A5979" w:rsidRDefault="004A5979" w:rsidP="003C4775">
      <w:pPr>
        <w:pStyle w:val="Title"/>
        <w:jc w:val="center"/>
      </w:pPr>
      <w:r w:rsidRPr="004A5979">
        <w:t>SMART WATER FOUNTAINS</w:t>
      </w:r>
    </w:p>
    <w:p w:rsidR="003C4775" w:rsidRDefault="003C4775" w:rsidP="003C4775">
      <w:pPr>
        <w:pStyle w:val="Heading1"/>
        <w:jc w:val="center"/>
      </w:pPr>
      <w:r>
        <w:t xml:space="preserve">TEAM MEMBER                                                                       </w:t>
      </w:r>
    </w:p>
    <w:p w:rsidR="003C4775" w:rsidRDefault="003C4775" w:rsidP="003C4775">
      <w:pPr>
        <w:pStyle w:val="Heading4"/>
        <w:jc w:val="right"/>
      </w:pPr>
    </w:p>
    <w:p w:rsidR="003C4775" w:rsidRDefault="00947FFC" w:rsidP="003C4775">
      <w:pPr>
        <w:pStyle w:val="Heading4"/>
        <w:jc w:val="right"/>
      </w:pPr>
      <w:r>
        <w:t>K.SAKTHIVEL</w:t>
      </w:r>
    </w:p>
    <w:p w:rsidR="003C4775" w:rsidRPr="00244B70" w:rsidRDefault="003C4775" w:rsidP="00244B70">
      <w:pPr>
        <w:pStyle w:val="Heading4"/>
        <w:jc w:val="right"/>
        <w:rPr>
          <w:sz w:val="28"/>
          <w:szCs w:val="28"/>
        </w:rPr>
      </w:pPr>
      <w:r w:rsidRPr="003C4775">
        <w:t>5104211060</w:t>
      </w:r>
      <w:r w:rsidR="00947FFC">
        <w:t>39</w:t>
      </w:r>
    </w:p>
    <w:p w:rsidR="003C4775" w:rsidRPr="00F55261" w:rsidRDefault="004A5979" w:rsidP="003C4775">
      <w:pPr>
        <w:pStyle w:val="Heading3"/>
        <w:rPr>
          <w:rStyle w:val="SubtleReference"/>
        </w:rPr>
      </w:pPr>
      <w:r w:rsidRPr="00F55261">
        <w:rPr>
          <w:rStyle w:val="SubtleReference"/>
        </w:rPr>
        <w:t>Phase-</w:t>
      </w:r>
      <w:r w:rsidR="003C4775" w:rsidRPr="00F55261">
        <w:rPr>
          <w:rStyle w:val="SubtleReference"/>
        </w:rPr>
        <w:t xml:space="preserve"> 2 Document S</w:t>
      </w:r>
      <w:r w:rsidRPr="00F55261">
        <w:rPr>
          <w:rStyle w:val="SubtleReference"/>
        </w:rPr>
        <w:t>ubmision</w:t>
      </w:r>
    </w:p>
    <w:p w:rsidR="005F7598" w:rsidRPr="005F7598" w:rsidRDefault="005F7598" w:rsidP="005F7598">
      <w:pPr>
        <w:pStyle w:val="Heading1"/>
        <w:shd w:val="clear" w:color="auto" w:fill="FFFF00"/>
        <w:jc w:val="center"/>
      </w:pPr>
      <w:r>
        <w:t>Project:-smart water fountains</w:t>
      </w:r>
    </w:p>
    <w:p w:rsidR="005F7598" w:rsidRPr="005F7598" w:rsidRDefault="005F7598">
      <w:pPr>
        <w:rPr>
          <w:rFonts w:ascii="Times New Roman" w:hAnsi="Times New Roman" w:cs="Times New Roman"/>
        </w:rPr>
      </w:pPr>
    </w:p>
    <w:p w:rsidR="005F7598" w:rsidRPr="00244B70" w:rsidRDefault="005F7598">
      <w:pPr>
        <w:rPr>
          <w:rFonts w:ascii="Times New Roman" w:hAnsi="Times New Roman" w:cs="Times New Roman"/>
          <w:color w:val="5FF2CA" w:themeColor="accent4" w:themeTint="99"/>
        </w:rPr>
      </w:pPr>
    </w:p>
    <w:p w:rsidR="005F7598" w:rsidRDefault="005F7598">
      <w:pPr>
        <w:rPr>
          <w:rFonts w:ascii="Times New Roman" w:hAnsi="Times New Roman" w:cs="Times New Roman"/>
          <w:b/>
          <w:sz w:val="28"/>
        </w:rPr>
      </w:pPr>
      <w:r w:rsidRPr="00244B70">
        <w:rPr>
          <w:rFonts w:ascii="Times New Roman" w:hAnsi="Times New Roman" w:cs="Times New Roman"/>
          <w:b/>
          <w:color w:val="105964" w:themeColor="background2" w:themeShade="40"/>
          <w:sz w:val="28"/>
        </w:rPr>
        <w:t>INTRODUCTION</w:t>
      </w:r>
      <w:r w:rsidRPr="005F7598">
        <w:rPr>
          <w:rFonts w:ascii="Times New Roman" w:hAnsi="Times New Roman" w:cs="Times New Roman"/>
          <w:b/>
          <w:sz w:val="28"/>
        </w:rPr>
        <w:t>:</w:t>
      </w:r>
    </w:p>
    <w:p w:rsidR="005F7598" w:rsidRDefault="004A5979">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8240" behindDoc="0" locked="0" layoutInCell="1" allowOverlap="1">
            <wp:simplePos x="0" y="0"/>
            <wp:positionH relativeFrom="column">
              <wp:posOffset>1550035</wp:posOffset>
            </wp:positionH>
            <wp:positionV relativeFrom="paragraph">
              <wp:posOffset>122555</wp:posOffset>
            </wp:positionV>
            <wp:extent cx="3348355" cy="1881505"/>
            <wp:effectExtent l="19050" t="0" r="4445" b="0"/>
            <wp:wrapSquare wrapText="bothSides"/>
            <wp:docPr id="1" name="Picture 1" descr="C:\Users\Admin\Desktop\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images.jpg"/>
                    <pic:cNvPicPr>
                      <a:picLocks noChangeAspect="1" noChangeArrowheads="1"/>
                    </pic:cNvPicPr>
                  </pic:nvPicPr>
                  <pic:blipFill>
                    <a:blip r:embed="rId7"/>
                    <a:stretch>
                      <a:fillRect/>
                    </a:stretch>
                  </pic:blipFill>
                  <pic:spPr bwMode="auto">
                    <a:xfrm>
                      <a:off x="0" y="0"/>
                      <a:ext cx="3348355" cy="1881505"/>
                    </a:xfrm>
                    <a:prstGeom prst="rect">
                      <a:avLst/>
                    </a:prstGeom>
                    <a:noFill/>
                    <a:ln w="9525">
                      <a:noFill/>
                      <a:miter lim="800000"/>
                      <a:headEnd/>
                      <a:tailEnd/>
                    </a:ln>
                  </pic:spPr>
                </pic:pic>
              </a:graphicData>
            </a:graphic>
          </wp:anchor>
        </w:drawing>
      </w:r>
    </w:p>
    <w:p w:rsidR="005F7598" w:rsidRPr="005F7598" w:rsidRDefault="005F7598">
      <w:pPr>
        <w:rPr>
          <w:rFonts w:ascii="Times New Roman" w:hAnsi="Times New Roman" w:cs="Times New Roman"/>
          <w:b/>
          <w:sz w:val="28"/>
        </w:rPr>
      </w:pPr>
    </w:p>
    <w:p w:rsidR="004A5979" w:rsidRPr="00244B70" w:rsidRDefault="004A5979" w:rsidP="005F7598">
      <w:pPr>
        <w:ind w:firstLine="720"/>
        <w:rPr>
          <w:rFonts w:ascii="Times New Roman" w:hAnsi="Times New Roman" w:cs="Times New Roman"/>
          <w:color w:val="2A0F51"/>
          <w:sz w:val="24"/>
          <w:szCs w:val="24"/>
        </w:rPr>
      </w:pPr>
    </w:p>
    <w:p w:rsidR="004A5979" w:rsidRDefault="004A5979" w:rsidP="005F7598">
      <w:pPr>
        <w:ind w:firstLine="720"/>
        <w:rPr>
          <w:rFonts w:ascii="Times New Roman" w:hAnsi="Times New Roman" w:cs="Times New Roman"/>
          <w:sz w:val="24"/>
          <w:szCs w:val="24"/>
        </w:rPr>
      </w:pPr>
    </w:p>
    <w:p w:rsidR="004A5979" w:rsidRDefault="004A5979" w:rsidP="005F7598">
      <w:pPr>
        <w:ind w:firstLine="720"/>
        <w:rPr>
          <w:rFonts w:ascii="Times New Roman" w:hAnsi="Times New Roman" w:cs="Times New Roman"/>
          <w:sz w:val="24"/>
          <w:szCs w:val="24"/>
        </w:rPr>
      </w:pPr>
    </w:p>
    <w:p w:rsidR="004A5979" w:rsidRDefault="004A5979" w:rsidP="005F7598">
      <w:pPr>
        <w:ind w:firstLine="720"/>
        <w:rPr>
          <w:rFonts w:ascii="Times New Roman" w:hAnsi="Times New Roman" w:cs="Times New Roman"/>
          <w:sz w:val="24"/>
          <w:szCs w:val="24"/>
        </w:rPr>
      </w:pPr>
    </w:p>
    <w:p w:rsidR="004A5979" w:rsidRDefault="004A5979" w:rsidP="005F7598">
      <w:pPr>
        <w:ind w:firstLine="720"/>
        <w:rPr>
          <w:rFonts w:ascii="Times New Roman" w:hAnsi="Times New Roman" w:cs="Times New Roman"/>
          <w:sz w:val="24"/>
          <w:szCs w:val="24"/>
        </w:rPr>
      </w:pPr>
    </w:p>
    <w:p w:rsidR="005F7598" w:rsidRDefault="005F7598" w:rsidP="005F7598">
      <w:pPr>
        <w:ind w:firstLine="720"/>
        <w:rPr>
          <w:rFonts w:ascii="Times New Roman" w:hAnsi="Times New Roman" w:cs="Times New Roman"/>
          <w:sz w:val="24"/>
          <w:szCs w:val="24"/>
        </w:rPr>
      </w:pPr>
      <w:r w:rsidRPr="005F7598">
        <w:rPr>
          <w:rFonts w:ascii="Times New Roman" w:hAnsi="Times New Roman" w:cs="Times New Roman"/>
          <w:sz w:val="24"/>
          <w:szCs w:val="24"/>
        </w:rPr>
        <w:t>This introduction will take you on a journey through the vision, technology, and benefits of smart water fountains. We will delve into the intricacies of IoT-enabled fountains that monitor water quality, utilize energy-efficient components, provide user-friendly interfaces, and contribute to water conservation efforts. Together, we'll explore how these fountains merge aesthetics, sustainability, and innovation into a single, refreshing experience.</w:t>
      </w:r>
    </w:p>
    <w:p w:rsidR="00244B70" w:rsidRDefault="005F7598" w:rsidP="00244B70">
      <w:pPr>
        <w:ind w:firstLine="720"/>
        <w:rPr>
          <w:rFonts w:ascii="Times New Roman" w:hAnsi="Times New Roman" w:cs="Times New Roman"/>
          <w:sz w:val="24"/>
          <w:szCs w:val="24"/>
        </w:rPr>
      </w:pPr>
      <w:r w:rsidRPr="005F7598">
        <w:rPr>
          <w:rFonts w:ascii="Times New Roman" w:hAnsi="Times New Roman" w:cs="Times New Roman"/>
          <w:sz w:val="24"/>
          <w:szCs w:val="24"/>
        </w:rPr>
        <w:t>A water fountain or drinking fountain is designed to provide drinking water and has a basin arrangement with either continuously running water or a tap. The drinker bends down to the stream of water and swallows water directly from the stream.</w:t>
      </w:r>
    </w:p>
    <w:p w:rsidR="004A5979" w:rsidRDefault="005F7598" w:rsidP="00244B70">
      <w:pPr>
        <w:ind w:firstLine="720"/>
        <w:rPr>
          <w:rFonts w:ascii="Times New Roman" w:hAnsi="Times New Roman" w:cs="Times New Roman"/>
          <w:sz w:val="24"/>
          <w:szCs w:val="24"/>
        </w:rPr>
      </w:pPr>
      <w:r w:rsidRPr="005F7598">
        <w:rPr>
          <w:rFonts w:ascii="Times New Roman" w:hAnsi="Times New Roman" w:cs="Times New Roman"/>
          <w:sz w:val="24"/>
          <w:szCs w:val="24"/>
        </w:rPr>
        <w:t xml:space="preserve">. </w:t>
      </w:r>
    </w:p>
    <w:p w:rsidR="004A5979" w:rsidRPr="004A5979" w:rsidRDefault="004A5979" w:rsidP="004A5979">
      <w:pPr>
        <w:rPr>
          <w:rFonts w:ascii="Times New Roman" w:hAnsi="Times New Roman" w:cs="Times New Roman"/>
          <w:b/>
          <w:sz w:val="28"/>
          <w:szCs w:val="28"/>
        </w:rPr>
      </w:pPr>
      <w:r w:rsidRPr="00244B70">
        <w:rPr>
          <w:rFonts w:ascii="Times New Roman" w:hAnsi="Times New Roman" w:cs="Times New Roman"/>
          <w:b/>
          <w:color w:val="105964" w:themeColor="background2" w:themeShade="40"/>
          <w:sz w:val="28"/>
          <w:szCs w:val="28"/>
        </w:rPr>
        <w:lastRenderedPageBreak/>
        <w:t>ALGORITHM</w:t>
      </w:r>
      <w:r>
        <w:rPr>
          <w:rFonts w:ascii="Times New Roman" w:hAnsi="Times New Roman" w:cs="Times New Roman"/>
          <w:b/>
          <w:sz w:val="28"/>
          <w:szCs w:val="28"/>
        </w:rPr>
        <w:t>:</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Developing a program for smart water fountains involves integrating various hardware components and software functionalities. Below are the high-level steps to create such a program:</w:t>
      </w:r>
    </w:p>
    <w:p w:rsidR="004A5979" w:rsidRPr="004A5979" w:rsidRDefault="004A5979" w:rsidP="004A5979">
      <w:pPr>
        <w:rPr>
          <w:rFonts w:ascii="Times New Roman" w:hAnsi="Times New Roman" w:cs="Times New Roman"/>
          <w:b/>
          <w:sz w:val="24"/>
          <w:szCs w:val="24"/>
        </w:rPr>
      </w:pPr>
      <w:r w:rsidRPr="004A5979">
        <w:rPr>
          <w:rFonts w:ascii="Times New Roman" w:hAnsi="Times New Roman" w:cs="Times New Roman"/>
          <w:b/>
          <w:sz w:val="24"/>
          <w:szCs w:val="24"/>
        </w:rPr>
        <w:t>Step 1: Define Objectives</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Clearly define the objectives of your smart water fountain program. What features and capabilities do you want to include?</w:t>
      </w:r>
    </w:p>
    <w:p w:rsidR="004A5979" w:rsidRPr="004A5979" w:rsidRDefault="004A5979" w:rsidP="004A5979">
      <w:pPr>
        <w:rPr>
          <w:rFonts w:ascii="Times New Roman" w:hAnsi="Times New Roman" w:cs="Times New Roman"/>
          <w:b/>
          <w:sz w:val="24"/>
          <w:szCs w:val="24"/>
        </w:rPr>
      </w:pPr>
      <w:r w:rsidRPr="004A5979">
        <w:rPr>
          <w:rFonts w:ascii="Times New Roman" w:hAnsi="Times New Roman" w:cs="Times New Roman"/>
          <w:b/>
          <w:sz w:val="24"/>
          <w:szCs w:val="24"/>
        </w:rPr>
        <w:t>Step 2: Hardware Setup</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Assemble the necessary hardware components, including pumps, sensors (for water quality, flow, and level), microcontrollers (e.g., Arduino, Raspberry Pi), valves, and any displays or user interfaces.</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b/>
          <w:sz w:val="24"/>
          <w:szCs w:val="24"/>
        </w:rPr>
        <w:t>St</w:t>
      </w:r>
      <w:r>
        <w:rPr>
          <w:rFonts w:ascii="Times New Roman" w:hAnsi="Times New Roman" w:cs="Times New Roman"/>
          <w:b/>
          <w:sz w:val="24"/>
          <w:szCs w:val="24"/>
        </w:rPr>
        <w:t>ep 3</w:t>
      </w:r>
      <w:r w:rsidRPr="004A5979">
        <w:rPr>
          <w:rFonts w:ascii="Times New Roman" w:hAnsi="Times New Roman" w:cs="Times New Roman"/>
          <w:b/>
          <w:sz w:val="24"/>
          <w:szCs w:val="24"/>
        </w:rPr>
        <w:t>: IoT Integration</w:t>
      </w:r>
    </w:p>
    <w:p w:rsid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If your smart water fountain is part of an IoT ecosystem, set up communication protocols and data transfer mechanisms to connect the fountain to the internet and other devices.</w:t>
      </w: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4</w:t>
      </w:r>
      <w:r w:rsidRPr="004A5979">
        <w:rPr>
          <w:rFonts w:ascii="Times New Roman" w:hAnsi="Times New Roman" w:cs="Times New Roman"/>
          <w:b/>
          <w:sz w:val="24"/>
          <w:szCs w:val="24"/>
        </w:rPr>
        <w:t>: Energy Efficiency</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Implement energy-saving features such as scheduling pumps to run at specific times or adjusting pump speed based on demand.</w:t>
      </w: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5</w:t>
      </w:r>
      <w:r w:rsidRPr="004A5979">
        <w:rPr>
          <w:rFonts w:ascii="Times New Roman" w:hAnsi="Times New Roman" w:cs="Times New Roman"/>
          <w:b/>
          <w:sz w:val="24"/>
          <w:szCs w:val="24"/>
        </w:rPr>
        <w:t>: Water Quality Management</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Include algorithms to monitor and maintain water quality. If water quality deteriorates, the fountain may trigger alerts or shut down.</w:t>
      </w:r>
    </w:p>
    <w:p w:rsidR="00244B70" w:rsidRDefault="00244B70" w:rsidP="004A5979">
      <w:pPr>
        <w:rPr>
          <w:rFonts w:ascii="Times New Roman" w:hAnsi="Times New Roman" w:cs="Times New Roman"/>
          <w:b/>
          <w:sz w:val="24"/>
          <w:szCs w:val="24"/>
        </w:rPr>
      </w:pPr>
    </w:p>
    <w:p w:rsidR="00244B70" w:rsidRDefault="00244B70" w:rsidP="004A5979">
      <w:pPr>
        <w:rPr>
          <w:rFonts w:ascii="Times New Roman" w:hAnsi="Times New Roman" w:cs="Times New Roman"/>
          <w:b/>
          <w:sz w:val="24"/>
          <w:szCs w:val="24"/>
        </w:rPr>
      </w:pP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6</w:t>
      </w:r>
      <w:r w:rsidRPr="004A5979">
        <w:rPr>
          <w:rFonts w:ascii="Times New Roman" w:hAnsi="Times New Roman" w:cs="Times New Roman"/>
          <w:b/>
          <w:sz w:val="24"/>
          <w:szCs w:val="24"/>
        </w:rPr>
        <w:t>: Security and Privacy</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Implement security measures to protect the fountain and user data from unauthorized access. Consider user privacy concerns if collecting personal information.</w:t>
      </w:r>
    </w:p>
    <w:p w:rsidR="004A5979" w:rsidRPr="004A5979" w:rsidRDefault="004A5979" w:rsidP="004A5979">
      <w:pPr>
        <w:rPr>
          <w:rFonts w:ascii="Times New Roman" w:hAnsi="Times New Roman" w:cs="Times New Roman"/>
          <w:b/>
          <w:sz w:val="24"/>
          <w:szCs w:val="24"/>
        </w:rPr>
      </w:pPr>
      <w:r>
        <w:rPr>
          <w:rFonts w:ascii="Times New Roman" w:hAnsi="Times New Roman" w:cs="Times New Roman"/>
          <w:b/>
          <w:sz w:val="24"/>
          <w:szCs w:val="24"/>
        </w:rPr>
        <w:t>Step 7</w:t>
      </w:r>
      <w:r w:rsidRPr="004A5979">
        <w:rPr>
          <w:rFonts w:ascii="Times New Roman" w:hAnsi="Times New Roman" w:cs="Times New Roman"/>
          <w:b/>
          <w:sz w:val="24"/>
          <w:szCs w:val="24"/>
        </w:rPr>
        <w:t>: Testing</w:t>
      </w:r>
    </w:p>
    <w:p w:rsid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Thoroughly test the program with the hardware to ensure that it operates as expected and responds appropriately to various scenarios.</w:t>
      </w:r>
    </w:p>
    <w:p w:rsidR="004A5979" w:rsidRPr="004A5979" w:rsidRDefault="004A5979" w:rsidP="004A5979">
      <w:pPr>
        <w:rPr>
          <w:rFonts w:ascii="Times New Roman" w:hAnsi="Times New Roman" w:cs="Times New Roman"/>
          <w:sz w:val="24"/>
          <w:szCs w:val="24"/>
        </w:rPr>
      </w:pPr>
      <w:r>
        <w:rPr>
          <w:rFonts w:ascii="Times New Roman" w:hAnsi="Times New Roman" w:cs="Times New Roman"/>
          <w:b/>
          <w:sz w:val="24"/>
          <w:szCs w:val="24"/>
        </w:rPr>
        <w:lastRenderedPageBreak/>
        <w:t>Step 8</w:t>
      </w:r>
      <w:r w:rsidRPr="004A5979">
        <w:rPr>
          <w:rFonts w:ascii="Times New Roman" w:hAnsi="Times New Roman" w:cs="Times New Roman"/>
          <w:b/>
          <w:sz w:val="24"/>
          <w:szCs w:val="24"/>
        </w:rPr>
        <w:t>: Monitoring and Maintenance</w:t>
      </w:r>
    </w:p>
    <w:p w:rsid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Set up monitoring tools to keep an eye on the fountain's performance and address any issues that arise.Establish a maintenance schedule for regular checks and upkeep of the fountain.</w:t>
      </w:r>
    </w:p>
    <w:p w:rsidR="004A5979" w:rsidRPr="004A5979" w:rsidRDefault="004A5979" w:rsidP="004A5979">
      <w:pPr>
        <w:rPr>
          <w:rFonts w:ascii="Times New Roman" w:hAnsi="Times New Roman" w:cs="Times New Roman"/>
          <w:sz w:val="24"/>
          <w:szCs w:val="24"/>
        </w:rPr>
      </w:pPr>
      <w:r>
        <w:rPr>
          <w:rFonts w:ascii="Times New Roman" w:hAnsi="Times New Roman" w:cs="Times New Roman"/>
          <w:b/>
          <w:sz w:val="24"/>
          <w:szCs w:val="24"/>
        </w:rPr>
        <w:t>Step 9</w:t>
      </w:r>
      <w:r w:rsidRPr="004A5979">
        <w:rPr>
          <w:rFonts w:ascii="Times New Roman" w:hAnsi="Times New Roman" w:cs="Times New Roman"/>
          <w:b/>
          <w:sz w:val="24"/>
          <w:szCs w:val="24"/>
        </w:rPr>
        <w:t>: Documentation</w:t>
      </w:r>
    </w:p>
    <w:p w:rsidR="004A5979" w:rsidRPr="004A5979" w:rsidRDefault="004A5979" w:rsidP="004A5979">
      <w:pPr>
        <w:ind w:firstLine="720"/>
        <w:rPr>
          <w:rFonts w:ascii="Times New Roman" w:hAnsi="Times New Roman" w:cs="Times New Roman"/>
          <w:sz w:val="24"/>
          <w:szCs w:val="24"/>
        </w:rPr>
      </w:pPr>
      <w:r w:rsidRPr="004A5979">
        <w:rPr>
          <w:rFonts w:ascii="Times New Roman" w:hAnsi="Times New Roman" w:cs="Times New Roman"/>
          <w:sz w:val="24"/>
          <w:szCs w:val="24"/>
        </w:rPr>
        <w:t>Document the program code, hardware setup, and maintenance procedures for future reference and troubleshooting.</w:t>
      </w:r>
    </w:p>
    <w:p w:rsidR="005F7598"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Creating a smart water fountain program is a multidisciplinary task that involves aspects of hardware engineering, software development, and data analysis. Be prepared to iterate and refine your program as you gather feedback and learn from real-world usage.</w:t>
      </w:r>
    </w:p>
    <w:p w:rsidR="004A5979" w:rsidRDefault="004A5979" w:rsidP="004A5979">
      <w:pPr>
        <w:rPr>
          <w:rFonts w:ascii="Times New Roman" w:hAnsi="Times New Roman" w:cs="Times New Roman"/>
          <w:b/>
          <w:sz w:val="24"/>
          <w:szCs w:val="24"/>
        </w:rPr>
      </w:pPr>
      <w:r w:rsidRPr="00244B70">
        <w:rPr>
          <w:rFonts w:ascii="Times New Roman" w:hAnsi="Times New Roman" w:cs="Times New Roman"/>
          <w:b/>
          <w:color w:val="105964" w:themeColor="background2" w:themeShade="40"/>
          <w:sz w:val="24"/>
          <w:szCs w:val="24"/>
        </w:rPr>
        <w:t>PROGRAM</w:t>
      </w:r>
      <w:r w:rsidRPr="004A5979">
        <w:rPr>
          <w:rFonts w:ascii="Times New Roman" w:hAnsi="Times New Roman" w:cs="Times New Roman"/>
          <w:b/>
          <w:sz w:val="24"/>
          <w:szCs w:val="24"/>
        </w:rPr>
        <w:t>:</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import time</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class SmartWaterFountain: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_init_(self):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self.water_level = 0</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self.water_quality = "Clean"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self.is_running = False</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start_fountain(self):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not self.is_running: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self.is_running = True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print("Fountain is 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self._run_fountain()</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stop_fountain(self):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self.is_running: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lastRenderedPageBreak/>
        <w:t xml:space="preserve">            self.is_running = False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print("Fountain is stopped.")</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def _run_fountain(self):</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while self.is_running:</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self.water_level += 1</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self.water_level &gt; 100:</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self.water_quality = "Low"</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else: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self.water_quality = "Clean"</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print(f"Water Level: {self.water_level}% | Water Quality: {self.water_quality}")</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time.sleep(2)</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if _name_ == "_main_":</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fountain = SmartWaterFountain()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print("Smart Water Fountain Program")</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while True:</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print("\nOptions:")</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print("1. Start 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print("2. Stop 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print("3. Exit")</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lastRenderedPageBreak/>
        <w:t xml:space="preserve">        choice = input("Enter your choice: ")</w:t>
      </w:r>
    </w:p>
    <w:p w:rsidR="004A5979" w:rsidRPr="004A5979" w:rsidRDefault="004A5979" w:rsidP="004A5979">
      <w:pPr>
        <w:rPr>
          <w:rFonts w:ascii="Times New Roman" w:hAnsi="Times New Roman" w:cs="Times New Roman"/>
          <w:sz w:val="24"/>
          <w:szCs w:val="24"/>
        </w:rPr>
      </w:pP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if choice == "1":</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fountain.start_fountain()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elif choice == "2":</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fountain.stop_fountain()</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elif choice == "3":</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break</w:t>
      </w:r>
    </w:p>
    <w:p w:rsidR="004A5979" w:rsidRP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else:</w:t>
      </w:r>
    </w:p>
    <w:p w:rsidR="004A5979" w:rsidRDefault="004A5979" w:rsidP="004A5979">
      <w:pPr>
        <w:rPr>
          <w:rFonts w:ascii="Times New Roman" w:hAnsi="Times New Roman" w:cs="Times New Roman"/>
          <w:sz w:val="24"/>
          <w:szCs w:val="24"/>
        </w:rPr>
      </w:pPr>
      <w:r w:rsidRPr="004A5979">
        <w:rPr>
          <w:rFonts w:ascii="Times New Roman" w:hAnsi="Times New Roman" w:cs="Times New Roman"/>
          <w:sz w:val="24"/>
          <w:szCs w:val="24"/>
        </w:rPr>
        <w:t xml:space="preserve">            print("Invalid choice. Please try again.")</w:t>
      </w:r>
    </w:p>
    <w:p w:rsidR="002E50F8" w:rsidRDefault="002E50F8" w:rsidP="004A5979">
      <w:pPr>
        <w:rPr>
          <w:rFonts w:ascii="Times New Roman" w:hAnsi="Times New Roman" w:cs="Times New Roman"/>
          <w:sz w:val="24"/>
          <w:szCs w:val="24"/>
        </w:rPr>
      </w:pPr>
    </w:p>
    <w:p w:rsidR="002E50F8" w:rsidRPr="00244B70" w:rsidRDefault="002E50F8" w:rsidP="002E50F8">
      <w:pPr>
        <w:rPr>
          <w:b/>
          <w:color w:val="105964" w:themeColor="background2" w:themeShade="40"/>
        </w:rPr>
      </w:pPr>
      <w:r w:rsidRPr="00244B70">
        <w:rPr>
          <w:b/>
          <w:color w:val="105964" w:themeColor="background2" w:themeShade="40"/>
        </w:rPr>
        <w:t>OUTPUT:</w:t>
      </w:r>
    </w:p>
    <w:p w:rsidR="002E50F8" w:rsidRPr="002E50F8" w:rsidRDefault="002E50F8" w:rsidP="002E50F8">
      <w:pPr>
        <w:rPr>
          <w:rFonts w:ascii="Times New Roman" w:hAnsi="Times New Roman" w:cs="Times New Roman"/>
          <w:sz w:val="24"/>
          <w:szCs w:val="24"/>
        </w:rPr>
      </w:pPr>
      <w:r>
        <w:t xml:space="preserve"> </w:t>
      </w:r>
      <w:r w:rsidRPr="002E50F8">
        <w:rPr>
          <w:rFonts w:ascii="Times New Roman" w:hAnsi="Times New Roman" w:cs="Times New Roman"/>
          <w:sz w:val="24"/>
          <w:szCs w:val="24"/>
        </w:rPr>
        <w:t>Choice 1 is ON</w:t>
      </w:r>
      <w:r>
        <w:rPr>
          <w:rFonts w:ascii="Times New Roman" w:hAnsi="Times New Roman" w:cs="Times New Roman"/>
          <w:sz w:val="24"/>
          <w:szCs w:val="24"/>
        </w:rPr>
        <w:t xml:space="preserve"> </w:t>
      </w:r>
      <w:r w:rsidRPr="002E50F8">
        <w:rPr>
          <w:rFonts w:ascii="Times New Roman" w:hAnsi="Times New Roman" w:cs="Times New Roman"/>
          <w:sz w:val="24"/>
          <w:szCs w:val="24"/>
        </w:rPr>
        <w:t>:</w:t>
      </w:r>
      <w:r>
        <w:rPr>
          <w:rFonts w:ascii="Times New Roman" w:hAnsi="Times New Roman" w:cs="Times New Roman"/>
          <w:sz w:val="24"/>
          <w:szCs w:val="24"/>
        </w:rPr>
        <w:t xml:space="preserve">   </w:t>
      </w:r>
      <w:r w:rsidRPr="002E50F8">
        <w:rPr>
          <w:rFonts w:ascii="Times New Roman" w:hAnsi="Times New Roman" w:cs="Times New Roman"/>
          <w:sz w:val="24"/>
          <w:szCs w:val="24"/>
        </w:rPr>
        <w:t>Fountain is running …..</w:t>
      </w:r>
    </w:p>
    <w:p w:rsidR="002E50F8" w:rsidRPr="002E50F8" w:rsidRDefault="002E50F8" w:rsidP="002E50F8">
      <w:pPr>
        <w:rPr>
          <w:rFonts w:ascii="Times New Roman" w:hAnsi="Times New Roman" w:cs="Times New Roman"/>
          <w:sz w:val="24"/>
          <w:szCs w:val="24"/>
        </w:rPr>
      </w:pPr>
      <w:r w:rsidRPr="002E50F8">
        <w:rPr>
          <w:rFonts w:ascii="Times New Roman" w:hAnsi="Times New Roman" w:cs="Times New Roman"/>
          <w:sz w:val="24"/>
          <w:szCs w:val="24"/>
        </w:rPr>
        <w:t>Choice 2  is OFF:</w:t>
      </w:r>
      <w:r>
        <w:rPr>
          <w:rFonts w:ascii="Times New Roman" w:hAnsi="Times New Roman" w:cs="Times New Roman"/>
          <w:sz w:val="24"/>
          <w:szCs w:val="24"/>
        </w:rPr>
        <w:t xml:space="preserve">   </w:t>
      </w:r>
      <w:r w:rsidRPr="002E50F8">
        <w:rPr>
          <w:rFonts w:ascii="Times New Roman" w:hAnsi="Times New Roman" w:cs="Times New Roman"/>
          <w:sz w:val="24"/>
          <w:szCs w:val="24"/>
        </w:rPr>
        <w:t>Fountain  is stoped…</w:t>
      </w:r>
    </w:p>
    <w:p w:rsidR="002E50F8" w:rsidRPr="002E50F8" w:rsidRDefault="002E50F8" w:rsidP="002E50F8">
      <w:pPr>
        <w:rPr>
          <w:rFonts w:ascii="Times New Roman" w:hAnsi="Times New Roman" w:cs="Times New Roman"/>
          <w:sz w:val="24"/>
          <w:szCs w:val="24"/>
        </w:rPr>
      </w:pPr>
      <w:r w:rsidRPr="002E50F8">
        <w:rPr>
          <w:rFonts w:ascii="Times New Roman" w:hAnsi="Times New Roman" w:cs="Times New Roman"/>
          <w:sz w:val="24"/>
          <w:szCs w:val="24"/>
        </w:rPr>
        <w:t>Choice 3 is clean:</w:t>
      </w:r>
      <w:r>
        <w:rPr>
          <w:rFonts w:ascii="Times New Roman" w:hAnsi="Times New Roman" w:cs="Times New Roman"/>
          <w:sz w:val="24"/>
          <w:szCs w:val="24"/>
        </w:rPr>
        <w:t xml:space="preserve">   F</w:t>
      </w:r>
      <w:r w:rsidRPr="002E50F8">
        <w:rPr>
          <w:rFonts w:ascii="Times New Roman" w:hAnsi="Times New Roman" w:cs="Times New Roman"/>
          <w:sz w:val="24"/>
          <w:szCs w:val="24"/>
        </w:rPr>
        <w:t>ountain under cleaning…..</w:t>
      </w:r>
    </w:p>
    <w:p w:rsidR="002E50F8" w:rsidRDefault="002E50F8" w:rsidP="002E50F8">
      <w:pPr>
        <w:rPr>
          <w:rFonts w:ascii="Times New Roman" w:hAnsi="Times New Roman" w:cs="Times New Roman"/>
          <w:sz w:val="24"/>
          <w:szCs w:val="24"/>
        </w:rPr>
      </w:pPr>
      <w:r w:rsidRPr="002E50F8">
        <w:rPr>
          <w:rFonts w:ascii="Times New Roman" w:hAnsi="Times New Roman" w:cs="Times New Roman"/>
          <w:sz w:val="24"/>
          <w:szCs w:val="24"/>
        </w:rPr>
        <w:t xml:space="preserve">Choice not selected: </w:t>
      </w:r>
      <w:r>
        <w:rPr>
          <w:rFonts w:ascii="Times New Roman" w:hAnsi="Times New Roman" w:cs="Times New Roman"/>
          <w:sz w:val="24"/>
          <w:szCs w:val="24"/>
        </w:rPr>
        <w:t>Invalid choice-</w:t>
      </w:r>
      <w:r w:rsidRPr="002E50F8">
        <w:rPr>
          <w:rFonts w:ascii="Times New Roman" w:hAnsi="Times New Roman" w:cs="Times New Roman"/>
          <w:sz w:val="24"/>
          <w:szCs w:val="24"/>
        </w:rPr>
        <w:t xml:space="preserve"> Please try again</w:t>
      </w:r>
      <w:r>
        <w:rPr>
          <w:rFonts w:ascii="Times New Roman" w:hAnsi="Times New Roman" w:cs="Times New Roman"/>
          <w:sz w:val="24"/>
          <w:szCs w:val="24"/>
        </w:rPr>
        <w:t>……</w:t>
      </w:r>
    </w:p>
    <w:p w:rsidR="004C7B60" w:rsidRDefault="004C7B60" w:rsidP="002E50F8">
      <w:pPr>
        <w:rPr>
          <w:b/>
          <w:color w:val="105964" w:themeColor="background2" w:themeShade="40"/>
        </w:rPr>
      </w:pPr>
      <w:r>
        <w:rPr>
          <w:b/>
          <w:color w:val="105964" w:themeColor="background2" w:themeShade="40"/>
        </w:rPr>
        <w:t>CONCLUTION:</w:t>
      </w:r>
    </w:p>
    <w:p w:rsidR="004C7B60" w:rsidRPr="002E50F8" w:rsidRDefault="004C7B60" w:rsidP="004C7B60">
      <w:pPr>
        <w:ind w:firstLine="720"/>
        <w:rPr>
          <w:rFonts w:ascii="Times New Roman" w:hAnsi="Times New Roman" w:cs="Times New Roman"/>
          <w:sz w:val="24"/>
          <w:szCs w:val="24"/>
        </w:rPr>
      </w:pPr>
      <w:r w:rsidRPr="004C7B60">
        <w:rPr>
          <w:rFonts w:ascii="Times New Roman" w:hAnsi="Times New Roman" w:cs="Times New Roman"/>
          <w:sz w:val="24"/>
          <w:szCs w:val="24"/>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rsidR="004C7B60" w:rsidRPr="002E50F8" w:rsidSect="004A5979">
      <w:headerReference w:type="default" r:id="rId8"/>
      <w:headerReference w:type="firs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67C" w:rsidRDefault="00F9167C" w:rsidP="005F7598">
      <w:pPr>
        <w:spacing w:after="0" w:line="240" w:lineRule="auto"/>
      </w:pPr>
      <w:r>
        <w:separator/>
      </w:r>
    </w:p>
  </w:endnote>
  <w:endnote w:type="continuationSeparator" w:id="1">
    <w:p w:rsidR="00F9167C" w:rsidRDefault="00F9167C" w:rsidP="005F75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67C" w:rsidRDefault="00F9167C" w:rsidP="005F7598">
      <w:pPr>
        <w:spacing w:after="0" w:line="240" w:lineRule="auto"/>
      </w:pPr>
      <w:r>
        <w:separator/>
      </w:r>
    </w:p>
  </w:footnote>
  <w:footnote w:type="continuationSeparator" w:id="1">
    <w:p w:rsidR="00F9167C" w:rsidRDefault="00F9167C" w:rsidP="005F75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598" w:rsidRPr="005F7598" w:rsidRDefault="005F7598" w:rsidP="005F7598">
    <w:pPr>
      <w:jc w:val="center"/>
      <w:rPr>
        <w:rFonts w:ascii="Times New Roman" w:hAnsi="Times New Roman" w:cs="Times New Roman"/>
        <w:sz w:val="52"/>
        <w:szCs w:val="52"/>
      </w:rPr>
    </w:pPr>
  </w:p>
  <w:p w:rsidR="005F7598" w:rsidRDefault="005F75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79" w:rsidRPr="004A5979" w:rsidRDefault="004A5979" w:rsidP="004A5979">
    <w:pPr>
      <w:pStyle w:val="Header"/>
      <w:jc w:val="center"/>
      <w:rPr>
        <w:b/>
        <w:sz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11595"/>
    <w:multiLevelType w:val="hybridMultilevel"/>
    <w:tmpl w:val="44E2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7598"/>
    <w:rsid w:val="00244B70"/>
    <w:rsid w:val="002E50F8"/>
    <w:rsid w:val="00367D4E"/>
    <w:rsid w:val="003C4775"/>
    <w:rsid w:val="004A4281"/>
    <w:rsid w:val="004A5979"/>
    <w:rsid w:val="004C7B60"/>
    <w:rsid w:val="005F7598"/>
    <w:rsid w:val="006E6FDE"/>
    <w:rsid w:val="00947FFC"/>
    <w:rsid w:val="00CE0B37"/>
    <w:rsid w:val="00F55261"/>
    <w:rsid w:val="00F91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FDE"/>
  </w:style>
  <w:style w:type="paragraph" w:styleId="Heading1">
    <w:name w:val="heading 1"/>
    <w:basedOn w:val="Normal"/>
    <w:next w:val="Normal"/>
    <w:link w:val="Heading1Char"/>
    <w:uiPriority w:val="9"/>
    <w:qFormat/>
    <w:rsid w:val="005F7598"/>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C4775"/>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C4775"/>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3C477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75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598"/>
  </w:style>
  <w:style w:type="paragraph" w:styleId="Footer">
    <w:name w:val="footer"/>
    <w:basedOn w:val="Normal"/>
    <w:link w:val="FooterChar"/>
    <w:uiPriority w:val="99"/>
    <w:semiHidden/>
    <w:unhideWhenUsed/>
    <w:rsid w:val="005F75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7598"/>
  </w:style>
  <w:style w:type="character" w:customStyle="1" w:styleId="Heading1Char">
    <w:name w:val="Heading 1 Char"/>
    <w:basedOn w:val="DefaultParagraphFont"/>
    <w:link w:val="Heading1"/>
    <w:uiPriority w:val="9"/>
    <w:rsid w:val="005F7598"/>
    <w:rPr>
      <w:rFonts w:asciiTheme="majorHAnsi" w:eastAsiaTheme="majorEastAsia" w:hAnsiTheme="majorHAnsi" w:cstheme="majorBidi"/>
      <w:b/>
      <w:bCs/>
      <w:color w:val="0B5294" w:themeColor="accent1" w:themeShade="BF"/>
      <w:sz w:val="28"/>
      <w:szCs w:val="28"/>
    </w:rPr>
  </w:style>
  <w:style w:type="paragraph" w:styleId="BalloonText">
    <w:name w:val="Balloon Text"/>
    <w:basedOn w:val="Normal"/>
    <w:link w:val="BalloonTextChar"/>
    <w:uiPriority w:val="99"/>
    <w:semiHidden/>
    <w:unhideWhenUsed/>
    <w:rsid w:val="004A5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979"/>
    <w:rPr>
      <w:rFonts w:ascii="Tahoma" w:hAnsi="Tahoma" w:cs="Tahoma"/>
      <w:sz w:val="16"/>
      <w:szCs w:val="16"/>
    </w:rPr>
  </w:style>
  <w:style w:type="character" w:customStyle="1" w:styleId="Heading2Char">
    <w:name w:val="Heading 2 Char"/>
    <w:basedOn w:val="DefaultParagraphFont"/>
    <w:link w:val="Heading2"/>
    <w:uiPriority w:val="9"/>
    <w:rsid w:val="003C4775"/>
    <w:rPr>
      <w:rFonts w:asciiTheme="majorHAnsi" w:eastAsiaTheme="majorEastAsia" w:hAnsiTheme="majorHAnsi" w:cstheme="majorBidi"/>
      <w:b/>
      <w:bCs/>
      <w:color w:val="0F6FC6" w:themeColor="accent1"/>
      <w:sz w:val="26"/>
      <w:szCs w:val="26"/>
    </w:rPr>
  </w:style>
  <w:style w:type="paragraph" w:styleId="Subtitle">
    <w:name w:val="Subtitle"/>
    <w:basedOn w:val="Normal"/>
    <w:next w:val="Normal"/>
    <w:link w:val="SubtitleChar"/>
    <w:uiPriority w:val="11"/>
    <w:qFormat/>
    <w:rsid w:val="003C477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C4775"/>
    <w:rPr>
      <w:rFonts w:asciiTheme="majorHAnsi" w:eastAsiaTheme="majorEastAsia" w:hAnsiTheme="majorHAnsi" w:cstheme="majorBidi"/>
      <w:i/>
      <w:iCs/>
      <w:color w:val="0F6FC6" w:themeColor="accent1"/>
      <w:spacing w:val="15"/>
      <w:sz w:val="24"/>
      <w:szCs w:val="24"/>
    </w:rPr>
  </w:style>
  <w:style w:type="paragraph" w:styleId="Title">
    <w:name w:val="Title"/>
    <w:basedOn w:val="Normal"/>
    <w:next w:val="Normal"/>
    <w:link w:val="TitleChar"/>
    <w:uiPriority w:val="10"/>
    <w:qFormat/>
    <w:rsid w:val="003C477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C4775"/>
    <w:rPr>
      <w:rFonts w:asciiTheme="majorHAnsi" w:eastAsiaTheme="majorEastAsia" w:hAnsiTheme="majorHAnsi" w:cstheme="majorBidi"/>
      <w:color w:val="03485B" w:themeColor="text2" w:themeShade="BF"/>
      <w:spacing w:val="5"/>
      <w:kern w:val="28"/>
      <w:sz w:val="52"/>
      <w:szCs w:val="52"/>
    </w:rPr>
  </w:style>
  <w:style w:type="paragraph" w:styleId="NoSpacing">
    <w:name w:val="No Spacing"/>
    <w:uiPriority w:val="1"/>
    <w:qFormat/>
    <w:rsid w:val="003C4775"/>
    <w:pPr>
      <w:spacing w:after="0" w:line="240" w:lineRule="auto"/>
    </w:pPr>
  </w:style>
  <w:style w:type="character" w:customStyle="1" w:styleId="Heading3Char">
    <w:name w:val="Heading 3 Char"/>
    <w:basedOn w:val="DefaultParagraphFont"/>
    <w:link w:val="Heading3"/>
    <w:uiPriority w:val="9"/>
    <w:rsid w:val="003C4775"/>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3C4775"/>
    <w:rPr>
      <w:rFonts w:asciiTheme="majorHAnsi" w:eastAsiaTheme="majorEastAsia" w:hAnsiTheme="majorHAnsi" w:cstheme="majorBidi"/>
      <w:b/>
      <w:bCs/>
      <w:i/>
      <w:iCs/>
      <w:color w:val="0F6FC6" w:themeColor="accent1"/>
    </w:rPr>
  </w:style>
  <w:style w:type="character" w:styleId="SubtleReference">
    <w:name w:val="Subtle Reference"/>
    <w:basedOn w:val="DefaultParagraphFont"/>
    <w:uiPriority w:val="31"/>
    <w:qFormat/>
    <w:rsid w:val="00F55261"/>
    <w:rPr>
      <w:smallCaps/>
      <w:color w:val="009DD9"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2023-10-09T21:15:00Z</dcterms:created>
  <dcterms:modified xsi:type="dcterms:W3CDTF">2023-10-09T23:00:00Z</dcterms:modified>
</cp:coreProperties>
</file>