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1FA" w:rsidRDefault="008C3138">
      <w:pPr>
        <w:rPr>
          <w:lang w:val="en-US"/>
        </w:rPr>
      </w:pPr>
      <w:r>
        <w:rPr>
          <w:lang w:val="en-US"/>
        </w:rPr>
        <w:t xml:space="preserve">Day </w:t>
      </w:r>
      <w:proofErr w:type="gramStart"/>
      <w:r>
        <w:rPr>
          <w:lang w:val="en-US"/>
        </w:rPr>
        <w:t>10 :</w:t>
      </w:r>
      <w:proofErr w:type="gramEnd"/>
    </w:p>
    <w:p w:rsidR="008C3138" w:rsidRDefault="008C3138">
      <w:pPr>
        <w:rPr>
          <w:lang w:val="en-US"/>
        </w:rPr>
      </w:pPr>
    </w:p>
    <w:p w:rsidR="008C3138" w:rsidRDefault="008C3138">
      <w:pPr>
        <w:rPr>
          <w:lang w:val="en-US"/>
        </w:rPr>
      </w:pPr>
      <w:proofErr w:type="spellStart"/>
      <w:r>
        <w:rPr>
          <w:lang w:val="en-US"/>
        </w:rPr>
        <w:t>Bussiness</w:t>
      </w:r>
      <w:proofErr w:type="spellEnd"/>
      <w:r>
        <w:rPr>
          <w:lang w:val="en-US"/>
        </w:rPr>
        <w:t xml:space="preserve"> logic code coverage – 100%</w:t>
      </w:r>
    </w:p>
    <w:p w:rsidR="008C3138" w:rsidRDefault="008C3138">
      <w:pPr>
        <w:rPr>
          <w:lang w:val="en-US"/>
        </w:rPr>
      </w:pPr>
    </w:p>
    <w:p w:rsidR="008C3138" w:rsidRPr="008C3138" w:rsidRDefault="008C3138">
      <w:pPr>
        <w:rPr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138" w:rsidRPr="008C3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38"/>
    <w:rsid w:val="002D71FA"/>
    <w:rsid w:val="008C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C64E"/>
  <w15:chartTrackingRefBased/>
  <w15:docId w15:val="{7BD60E28-D212-4EBE-9B39-26703254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2024-04-23T17:26:00Z</dcterms:created>
  <dcterms:modified xsi:type="dcterms:W3CDTF">2024-04-23T17:27:00Z</dcterms:modified>
</cp:coreProperties>
</file>