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6223" w14:textId="77777777" w:rsidR="0021335B" w:rsidRDefault="0021335B" w:rsidP="0021335B">
      <w:r>
        <w:t>Creating a project for future sales prediction can be a valuable endeavor. Here's a high-level outline of steps to get you started:</w:t>
      </w:r>
    </w:p>
    <w:p w14:paraId="033DA24C" w14:textId="77777777" w:rsidR="0021335B" w:rsidRDefault="0021335B" w:rsidP="0021335B"/>
    <w:p w14:paraId="725AD217" w14:textId="72261A22" w:rsidR="0021335B" w:rsidRDefault="0021335B" w:rsidP="0021335B">
      <w:r>
        <w:t>1. Data Collection: Gather historical sales data, which should include relevant information like date, product details, prices, and any external factors (e.g., promotions, holidays, economic indicators).</w:t>
      </w:r>
    </w:p>
    <w:p w14:paraId="6663400E" w14:textId="0E05088F" w:rsidR="0021335B" w:rsidRDefault="0021335B" w:rsidP="0021335B">
      <w:r>
        <w:t>2. Data Preprocessing: Clean and prepare the data. This may involve handling missing values, outliers, and encoding categorical variables.</w:t>
      </w:r>
    </w:p>
    <w:p w14:paraId="149A3E89" w14:textId="46142610" w:rsidR="0021335B" w:rsidRDefault="0021335B" w:rsidP="0021335B">
      <w:r>
        <w:t>3. Exploratory Data Analysis (EDA) Analyze the data to identify patterns and insights. Visualizations and statistical techniques can help uncover relationships between different variables.</w:t>
      </w:r>
    </w:p>
    <w:p w14:paraId="35FBE657" w14:textId="1599BDD4" w:rsidR="0021335B" w:rsidRDefault="0021335B" w:rsidP="0021335B">
      <w:r>
        <w:t>4. Feature Engineering: Create relevant features that can improve prediction accuracy. This might include lag features (previous sales), rolling averages, or seasonal indicators.</w:t>
      </w:r>
    </w:p>
    <w:p w14:paraId="410C313E" w14:textId="57FCBADE" w:rsidR="0021335B" w:rsidRDefault="0021335B" w:rsidP="0021335B">
      <w:r>
        <w:t xml:space="preserve">5. Model </w:t>
      </w:r>
      <w:proofErr w:type="spellStart"/>
      <w:r>
        <w:t>SelectionChoose</w:t>
      </w:r>
      <w:proofErr w:type="spellEnd"/>
      <w:r>
        <w:t xml:space="preserve"> appropriate machine learning models for your prediction task. Common choices include linear regression, decision trees, random forests, and time series models like ARIMA or Prophet.</w:t>
      </w:r>
    </w:p>
    <w:p w14:paraId="5B156749" w14:textId="5F01829D" w:rsidR="0021335B" w:rsidRDefault="0021335B" w:rsidP="0021335B">
      <w:r>
        <w:t xml:space="preserve">6. Model </w:t>
      </w:r>
      <w:proofErr w:type="spellStart"/>
      <w:r>
        <w:t>TrainingSplit</w:t>
      </w:r>
      <w:proofErr w:type="spellEnd"/>
      <w:r>
        <w:t xml:space="preserve"> your data into training and validation sets. Train your chosen models on the training data and tune </w:t>
      </w:r>
      <w:proofErr w:type="spellStart"/>
      <w:r>
        <w:t>hyperparameters</w:t>
      </w:r>
      <w:proofErr w:type="spellEnd"/>
      <w:r>
        <w:t xml:space="preserve"> to optimize performance.</w:t>
      </w:r>
    </w:p>
    <w:p w14:paraId="281A737D" w14:textId="66AEE7DA" w:rsidR="0021335B" w:rsidRDefault="0021335B" w:rsidP="0021335B">
      <w:r>
        <w:t xml:space="preserve">7. Model </w:t>
      </w:r>
      <w:proofErr w:type="spellStart"/>
      <w:r>
        <w:t>EvaluationEvaluate</w:t>
      </w:r>
      <w:proofErr w:type="spellEnd"/>
      <w:r>
        <w:t xml:space="preserve"> the models using appropriate metrics (e.g., Mean Absolute Error, Root Mean Squared Error) on the validation set. Choose the best-performing model.</w:t>
      </w:r>
    </w:p>
    <w:p w14:paraId="72148610" w14:textId="78260C33" w:rsidR="0021335B" w:rsidRDefault="0021335B" w:rsidP="0021335B">
      <w:r>
        <w:t>8. Time Series Considerations: If dealing with time series data, pay attention to seasonality and trends. You may need to use specialized techniques like SARIMA or LSTM networks.</w:t>
      </w:r>
    </w:p>
    <w:p w14:paraId="6ABAFBDF" w14:textId="7FA1AAE5" w:rsidR="0021335B" w:rsidRDefault="0021335B" w:rsidP="0021335B">
      <w:r>
        <w:t xml:space="preserve">9. Feature Importance </w:t>
      </w:r>
      <w:proofErr w:type="spellStart"/>
      <w:r>
        <w:t>AnalysisUnderstand</w:t>
      </w:r>
      <w:proofErr w:type="spellEnd"/>
      <w:r>
        <w:t xml:space="preserve"> which features have the most impact on sales predictions. This can inform business decisions.</w:t>
      </w:r>
    </w:p>
    <w:p w14:paraId="7A3475B2" w14:textId="7C0C518E" w:rsidR="0021335B" w:rsidRDefault="0021335B" w:rsidP="0021335B">
      <w:r>
        <w:t xml:space="preserve">10. </w:t>
      </w:r>
      <w:r w:rsidR="00AC2A67">
        <w:t>D</w:t>
      </w:r>
      <w:r>
        <w:t>eployment Implement the selected model in a production environment, so it can make real-time predictions. This may involve using web services or integrating with existing systems.</w:t>
      </w:r>
    </w:p>
    <w:p w14:paraId="529CA73F" w14:textId="23FC68CC" w:rsidR="0021335B" w:rsidRDefault="0021335B" w:rsidP="0021335B">
      <w:r>
        <w:t xml:space="preserve">11. Monitoring and </w:t>
      </w:r>
      <w:proofErr w:type="spellStart"/>
      <w:r>
        <w:t>MaintenanceContinuously</w:t>
      </w:r>
      <w:proofErr w:type="spellEnd"/>
      <w:r>
        <w:t xml:space="preserve"> monitor model performance and update it as needed. Sales patterns can change over time, so regular retraining may be necessary.</w:t>
      </w:r>
    </w:p>
    <w:p w14:paraId="5DBB9B6C" w14:textId="29AE6F9B" w:rsidR="0021335B" w:rsidRDefault="0021335B" w:rsidP="0021335B">
      <w:r>
        <w:t xml:space="preserve">12. Reporting and </w:t>
      </w:r>
      <w:proofErr w:type="spellStart"/>
      <w:r>
        <w:t>VisualizationDevelop</w:t>
      </w:r>
      <w:proofErr w:type="spellEnd"/>
      <w:r>
        <w:t xml:space="preserve"> a dashboard or reporting system to present sales predictions to stakeholders in a user-friendly way.</w:t>
      </w:r>
    </w:p>
    <w:p w14:paraId="063719D7" w14:textId="2AA8D2DF" w:rsidR="0021335B" w:rsidRDefault="0021335B" w:rsidP="0021335B">
      <w:r>
        <w:t xml:space="preserve">13. Business </w:t>
      </w:r>
      <w:proofErr w:type="spellStart"/>
      <w:r>
        <w:t>InsightsUse</w:t>
      </w:r>
      <w:proofErr w:type="spellEnd"/>
      <w:r>
        <w:t xml:space="preserve"> the predictions to provide actionable insights to the business, such as inventory management, marketing strategy, and resource allocation.</w:t>
      </w:r>
    </w:p>
    <w:p w14:paraId="5BEB8758" w14:textId="27DF6285" w:rsidR="0021335B" w:rsidRDefault="0021335B" w:rsidP="0021335B">
      <w:r>
        <w:t>14. Documentation: Maintain comprehensive documentation of your project, including data sources, methodologies, and code, for future reference.</w:t>
      </w:r>
    </w:p>
    <w:p w14:paraId="19204461" w14:textId="3FD35D23" w:rsidR="0021335B" w:rsidRDefault="0021335B" w:rsidP="0021335B">
      <w:r>
        <w:t xml:space="preserve">15. </w:t>
      </w:r>
      <w:r w:rsidR="00AC2A67">
        <w:t>F</w:t>
      </w:r>
      <w:r>
        <w:t xml:space="preserve">eedback </w:t>
      </w:r>
      <w:r w:rsidR="00AC2A67">
        <w:t>Look</w:t>
      </w:r>
      <w:r>
        <w:t xml:space="preserve"> Encourage feedback from end-users and stakeholders to improve the accuracy and usefulness of your sales predictions over time.</w:t>
      </w:r>
    </w:p>
    <w:p w14:paraId="05EC09E5" w14:textId="77777777" w:rsidR="0021335B" w:rsidRDefault="0021335B">
      <w:r>
        <w:t>Remember that the success of your project depends on both the quality of your data and the choice of appropriate modeling techniques. It's also important to collaborate closely with domain experts to ensure your predictions align with business goals.</w:t>
      </w:r>
    </w:p>
    <w:sectPr w:rsidR="0021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5B"/>
    <w:rsid w:val="0021335B"/>
    <w:rsid w:val="006663FC"/>
    <w:rsid w:val="00876C7C"/>
    <w:rsid w:val="00986ECD"/>
    <w:rsid w:val="00AC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62B4F"/>
  <w15:chartTrackingRefBased/>
  <w15:docId w15:val="{843FE082-C156-F847-98DD-34E53994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 selvam</dc:creator>
  <cp:keywords/>
  <dc:description/>
  <cp:lastModifiedBy>vanu selvam</cp:lastModifiedBy>
  <cp:revision>2</cp:revision>
  <dcterms:created xsi:type="dcterms:W3CDTF">2023-10-09T06:55:00Z</dcterms:created>
  <dcterms:modified xsi:type="dcterms:W3CDTF">2023-10-09T06:55:00Z</dcterms:modified>
</cp:coreProperties>
</file>