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20    |    Date: 17-08-2026</w:t>
      </w:r>
    </w:p>
    <w:p/>
    <w:p>
      <w:r>
        <w:rPr>
          <w:b/>
          <w:sz w:val="26"/>
        </w:rPr>
        <w:t>Section A - K1 (Remember)</w:t>
      </w:r>
    </w:p>
    <w:p>
      <w:r>
        <w:t>1. Define an identifier in Python and state any one rule for naming it. [K1] (2 marks)</w:t>
      </w:r>
    </w:p>
    <w:p>
      <w:r>
        <w:t>2. List any four standard built-in data types available in Python. [K1] (2 marks)</w:t>
      </w:r>
    </w:p>
    <w:p>
      <w:r>
        <w:t>3. Name any four core GUI widgets used in Python GUI programming. [K1] (2 marks)</w:t>
      </w:r>
    </w:p>
    <w:p>
      <w:r>
        <w:t>4. State the purpose of the INSERT and DELETE operations in Python database programming. [K1] (2 marks)</w:t>
      </w:r>
    </w:p>
    <w:p/>
    <w:p>
      <w:r>
        <w:rPr>
          <w:b/>
          <w:sz w:val="26"/>
        </w:rPr>
        <w:t>Section B - K2 (Understand)</w:t>
      </w:r>
    </w:p>
    <w:p>
      <w:r>
        <w:t>5. Describe the key differences between lists and tuples in Python sequences. [K2] (2 marks)</w:t>
      </w:r>
    </w:p>
    <w:p>
      <w:r>
        <w:t>6. Explain the concept and significance of namespaces in Python modules. [K2] (2 marks)</w:t>
      </w:r>
    </w:p>
    <w:p>
      <w:r>
        <w:t>7. Explain how variable-length arguments work in Python functions. [K2] (2 marks)</w:t>
      </w:r>
    </w:p>
    <w:p/>
    <w:p>
      <w:r>
        <w:rPr>
          <w:b/>
          <w:sz w:val="26"/>
        </w:rPr>
        <w:t>Section C - K3 (Apply)</w:t>
      </w:r>
    </w:p>
    <w:p>
      <w:r>
        <w:t>8. Write a Python code snippet using recursion to find the factorial of a number. [K3] (2 marks)</w:t>
      </w:r>
    </w:p>
    <w:p>
      <w:r>
        <w:t>9. Demonstrate how to use standard sequence operators for concatenation and repetition on strings with code examples. [K3] (2 marks)</w:t>
      </w:r>
    </w:p>
    <w:p>
      <w:r>
        <w:t>10. Apply MySQL database connectivity steps in Python to write a script that connects to a database and creates a table. [K3] (2 marks)</w:t>
      </w:r>
    </w:p>
    <w:p/>
    <w:p>
      <w:r>
        <w:rPr>
          <w:b/>
        </w:rPr>
        <w:t>TOTAL MARKS: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