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Project design phase-</w:t>
      </w:r>
      <w:r>
        <w:rPr>
          <w:rFonts w:ascii="Times New Roman" w:cs="Times New Roman" w:hAnsi="Times New Roman"/>
          <w:b/>
          <w:bCs/>
          <w:sz w:val="32"/>
          <w:szCs w:val="32"/>
        </w:rPr>
        <w:t>||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color w:val="2d2828"/>
          <w:kern w:val="0"/>
          <w:sz w:val="32"/>
          <w:szCs w:val="32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color w:val="2d2828"/>
          <w:kern w:val="0"/>
          <w:sz w:val="32"/>
          <w:szCs w:val="32"/>
          <w:lang w:eastAsia="en-IN"/>
          <w14:ligatures xmlns:w14="http://schemas.microsoft.com/office/word/2010/wordml" w14:val="none"/>
        </w:rPr>
        <w:t>Requirement Analysis (Functional, Operational, Technical) / Flow Charts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S. S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AKTHIVEL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4F07E5A652C42CBA2034CBD38BFE3B33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How to Create a Brand Promo Video Using Canva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687"/>
        <w:gridCol w:w="2829"/>
        <w:gridCol w:w="4410"/>
      </w:tblGrid>
      <w:tr>
        <w:trPr/>
        <w:tc>
          <w:tcPr>
            <w:tcW w:w="1687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8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Requirement Type</w:t>
            </w:r>
          </w:p>
        </w:tc>
        <w:tc>
          <w:tcPr>
            <w:tcW w:w="441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Requirement Description</w:t>
            </w:r>
          </w:p>
        </w:tc>
      </w:tr>
      <w:tr>
        <w:tblPrEx/>
        <w:trPr/>
        <w:tc>
          <w:tcPr>
            <w:tcW w:w="1687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8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Functional Requirements</w:t>
            </w:r>
          </w:p>
        </w:tc>
        <w:tc>
          <w:tcPr>
            <w:tcW w:w="441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/>
        <w:tc>
          <w:tcPr>
            <w:tcW w:w="1687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8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User Account Management</w:t>
            </w:r>
          </w:p>
        </w:tc>
        <w:tc>
          <w:tcPr>
            <w:tcW w:w="441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Users should be able to create and manage their Canva accounts</w:t>
            </w:r>
          </w:p>
        </w:tc>
      </w:tr>
      <w:tr>
        <w:tblPrEx/>
        <w:trPr/>
        <w:tc>
          <w:tcPr>
            <w:tcW w:w="1687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8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Template Selection</w:t>
            </w:r>
          </w:p>
        </w:tc>
        <w:tc>
          <w:tcPr>
            <w:tcW w:w="441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Provide a library of video templates with various styles </w:t>
            </w:r>
          </w:p>
        </w:tc>
      </w:tr>
      <w:tr>
        <w:tblPrEx/>
        <w:trPr/>
        <w:tc>
          <w:tcPr>
            <w:tcW w:w="1687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8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Custom Canvas Creation</w:t>
            </w:r>
          </w:p>
        </w:tc>
        <w:tc>
          <w:tcPr>
            <w:tcW w:w="4410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Allow users to specify custom dimensions for their video canvas to match their preferred platform</w:t>
            </w:r>
          </w:p>
        </w:tc>
      </w:tr>
      <w:tr>
        <w:tblPrEx/>
        <w:trPr/>
        <w:tc>
          <w:tcPr>
            <w:tcW w:w="1687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28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Media Upload and Management</w:t>
            </w:r>
          </w:p>
        </w:tc>
        <w:tc>
          <w:tcPr>
            <w:tcW w:w="4410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Users should be able to upload their own images,</w:t>
            </w:r>
          </w:p>
        </w:tc>
      </w:tr>
      <w:tr>
        <w:tblPrEx/>
        <w:trPr/>
        <w:tc>
          <w:tcPr>
            <w:tcW w:w="1687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8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Drag-and-Drop Interface</w:t>
            </w:r>
          </w:p>
        </w:tc>
        <w:tc>
          <w:tcPr>
            <w:tcW w:w="441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Implement a user-friendly interface that enables users to easily drag</w:t>
            </w:r>
          </w:p>
        </w:tc>
      </w:tr>
      <w:tr>
        <w:tblPrEx/>
        <w:trPr/>
        <w:tc>
          <w:tcPr>
            <w:tcW w:w="1687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282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Text and Graphics Tools</w:t>
            </w:r>
          </w:p>
        </w:tc>
        <w:tc>
          <w:tcPr>
            <w:tcW w:w="441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Provide tools for users to add and customize text, logos, icons, and graphics within the video.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328"/>
        <w:gridCol w:w="4469"/>
      </w:tblGrid>
      <w:tr>
        <w:trPr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32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Operational Requirements</w:t>
            </w:r>
          </w:p>
        </w:tc>
        <w:tc>
          <w:tcPr>
            <w:tcW w:w="4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</w:tc>
      </w:tr>
      <w:tr>
        <w:tblPrEx/>
        <w:trPr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332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Software Access and Availability</w:t>
            </w:r>
          </w:p>
        </w:tc>
        <w:tc>
          <w:tcPr>
            <w:tcW w:w="4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Ensure that Canva is accessible through web browsers and mobile</w:t>
            </w:r>
          </w:p>
        </w:tc>
      </w:tr>
      <w:tr>
        <w:tblPrEx/>
        <w:trPr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332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User Onboarding:</w:t>
            </w:r>
          </w:p>
        </w:tc>
        <w:tc>
          <w:tcPr>
            <w:tcW w:w="4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Provide a user-friendly onboarding process, including tutorials and guide</w:t>
            </w:r>
          </w:p>
        </w:tc>
      </w:tr>
      <w:tr>
        <w:tblPrEx/>
        <w:trPr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332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Media Library Maintenance</w:t>
            </w:r>
          </w:p>
        </w:tc>
        <w:tc>
          <w:tcPr>
            <w:tcW w:w="4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Regularly update and maintain a media library with a wide variety of images, videos</w:t>
            </w:r>
          </w:p>
        </w:tc>
      </w:tr>
      <w:tr>
        <w:tblPrEx/>
        <w:trPr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332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Template Library Management</w:t>
            </w:r>
          </w:p>
        </w:tc>
        <w:tc>
          <w:tcPr>
            <w:tcW w:w="4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Continuously expand and manage a library of video templates</w:t>
            </w:r>
          </w:p>
        </w:tc>
      </w:tr>
      <w:tr>
        <w:tblPrEx/>
        <w:trPr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3328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User Support and Help Center</w:t>
            </w:r>
          </w:p>
        </w:tc>
        <w:tc>
          <w:tcPr>
            <w:tcW w:w="4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Maintain a help center with comprehensive documentation and FAQs</w:t>
            </w:r>
          </w:p>
        </w:tc>
      </w:tr>
      <w:tr>
        <w:tblPrEx/>
        <w:trPr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332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Customer Support</w:t>
            </w:r>
          </w:p>
        </w:tc>
        <w:tc>
          <w:tcPr>
            <w:tcW w:w="4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Offer responsive customer support through multiple channels, such as chat, email, or phone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571"/>
        <w:tblW w:w="9493" w:type="dxa"/>
        <w:tblLook w:val="04A0" w:firstRow="1" w:lastRow="0" w:firstColumn="1" w:lastColumn="0" w:noHBand="0" w:noVBand="1"/>
      </w:tblPr>
      <w:tblGrid>
        <w:gridCol w:w="1514"/>
        <w:gridCol w:w="3031"/>
        <w:gridCol w:w="4948"/>
      </w:tblGrid>
      <w:tr>
        <w:trPr/>
        <w:tc>
          <w:tcPr>
            <w:tcW w:w="151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Technical Requirements</w:t>
            </w:r>
          </w:p>
        </w:tc>
        <w:tc>
          <w:tcPr>
            <w:tcW w:w="494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/>
        <w:tc>
          <w:tcPr>
            <w:tcW w:w="151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Cross-Platform Compatibility</w:t>
            </w:r>
          </w:p>
        </w:tc>
        <w:tc>
          <w:tcPr>
            <w:tcW w:w="4948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Ensure that Canva is accessible and functions well on various operating systems.</w:t>
            </w:r>
          </w:p>
        </w:tc>
      </w:tr>
      <w:tr>
        <w:tblPrEx/>
        <w:trPr/>
        <w:tc>
          <w:tcPr>
            <w:tcW w:w="151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Web Browser Support</w:t>
            </w:r>
          </w:p>
        </w:tc>
        <w:tc>
          <w:tcPr>
            <w:tcW w:w="4948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Support a range of web browsers, such as Chrome, Firefox, Safari, and Edge.</w:t>
            </w:r>
          </w:p>
        </w:tc>
      </w:tr>
      <w:tr>
        <w:tblPrEx/>
        <w:trPr/>
        <w:tc>
          <w:tcPr>
            <w:tcW w:w="151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Mobile App Development</w:t>
            </w:r>
          </w:p>
        </w:tc>
        <w:tc>
          <w:tcPr>
            <w:tcW w:w="4948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Develop and maintain mobile apps for iOS and Android devices.</w:t>
            </w:r>
          </w:p>
        </w:tc>
      </w:tr>
      <w:tr>
        <w:tblPrEx/>
        <w:trPr/>
        <w:tc>
          <w:tcPr>
            <w:tcW w:w="151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Responsive Web Design</w:t>
            </w:r>
          </w:p>
        </w:tc>
        <w:tc>
          <w:tcPr>
            <w:tcW w:w="494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Implement responsive web design to adapt the Canva interface to different screen sizes and orientations.</w:t>
            </w:r>
          </w:p>
        </w:tc>
      </w:tr>
      <w:tr>
        <w:tblPrEx/>
        <w:trPr/>
        <w:tc>
          <w:tcPr>
            <w:tcW w:w="151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Media Processing</w:t>
            </w:r>
          </w:p>
        </w:tc>
        <w:tc>
          <w:tcPr>
            <w:tcW w:w="494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Implement media processing capabilities to handle image and video uploads.</w:t>
            </w:r>
          </w:p>
        </w:tc>
      </w:tr>
      <w:tr>
        <w:tblPrEx/>
        <w:trPr/>
        <w:tc>
          <w:tcPr>
            <w:tcW w:w="151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Real-Time Editing</w:t>
            </w:r>
          </w:p>
        </w:tc>
        <w:tc>
          <w:tcPr>
            <w:tcW w:w="494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Ensure that users can edit and preview their brand promo videos in real time, with smooth performance.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1e38cd1e-34b0-4219-b7c7-9f3202a581a4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323</Words>
  <Pages>2</Pages>
  <Characters>1870</Characters>
  <Application>WPS Office</Application>
  <DocSecurity>0</DocSecurity>
  <Paragraphs>103</Paragraphs>
  <ScaleCrop>false</ScaleCrop>
  <LinksUpToDate>false</LinksUpToDate>
  <CharactersWithSpaces>2124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2023-11-03T05:15:00Z</dcterms:created>
  <dc:creator>S</dc:creator>
  <lastModifiedBy>SM-M135FU</lastModifiedBy>
  <dcterms:modified xsi:type="dcterms:W3CDTF">2023-11-03T16:40:36Z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ddabbb78668e4dd7934cb5c65ed7808a</vt:lpwstr>
  </property>
</Properties>
</file>