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D" w14:textId="77777777" w:rsidR="00DB01B6" w:rsidRDefault="00DB01B6">
      <w:pPr>
        <w:pBdr>
          <w:top w:val="nil"/>
          <w:left w:val="nil"/>
          <w:bottom w:val="nil"/>
          <w:right w:val="nil"/>
          <w:between w:val="nil"/>
        </w:pBdr>
        <w:jc w:val="center"/>
      </w:pPr>
    </w:p>
    <w:p w14:paraId="0000000E" w14:textId="6D70F876" w:rsidR="00DB01B6" w:rsidRDefault="00356812">
      <w:pPr>
        <w:pBdr>
          <w:top w:val="nil"/>
          <w:left w:val="nil"/>
          <w:bottom w:val="nil"/>
          <w:right w:val="nil"/>
          <w:between w:val="nil"/>
        </w:pBdr>
        <w:jc w:val="center"/>
        <w:rPr>
          <w:b/>
          <w:bCs/>
        </w:rPr>
      </w:pPr>
      <w:r>
        <w:rPr>
          <w:b/>
          <w:bCs/>
        </w:rPr>
        <w:t>GAME DESIGN DOCUMENT</w:t>
      </w:r>
    </w:p>
    <w:p w14:paraId="57E2BFF7" w14:textId="77777777" w:rsidR="00356812" w:rsidRDefault="00356812" w:rsidP="00356812">
      <w:pPr>
        <w:pBdr>
          <w:top w:val="nil"/>
          <w:left w:val="nil"/>
          <w:bottom w:val="nil"/>
          <w:right w:val="nil"/>
          <w:between w:val="nil"/>
        </w:pBdr>
        <w:jc w:val="center"/>
        <w:rPr>
          <w:b/>
          <w:bCs/>
        </w:rPr>
      </w:pPr>
    </w:p>
    <w:p w14:paraId="60082E90" w14:textId="34EF3576" w:rsidR="00356812" w:rsidRDefault="00356812" w:rsidP="00356812">
      <w:pPr>
        <w:pBdr>
          <w:top w:val="nil"/>
          <w:left w:val="nil"/>
          <w:bottom w:val="nil"/>
          <w:right w:val="nil"/>
          <w:between w:val="nil"/>
        </w:pBdr>
        <w:jc w:val="center"/>
        <w:rPr>
          <w:b/>
          <w:bCs/>
        </w:rPr>
      </w:pPr>
      <w:r>
        <w:rPr>
          <w:b/>
          <w:bCs/>
        </w:rPr>
        <w:t>Demo(n)Tapes</w:t>
      </w:r>
    </w:p>
    <w:p w14:paraId="4A9ED9C6" w14:textId="77777777" w:rsidR="00356812" w:rsidRDefault="00356812" w:rsidP="00356812">
      <w:pPr>
        <w:pBdr>
          <w:top w:val="nil"/>
          <w:left w:val="nil"/>
          <w:bottom w:val="nil"/>
          <w:right w:val="nil"/>
          <w:between w:val="nil"/>
        </w:pBdr>
        <w:jc w:val="center"/>
        <w:rPr>
          <w:b/>
          <w:bCs/>
        </w:rPr>
      </w:pPr>
    </w:p>
    <w:p w14:paraId="4B15707F" w14:textId="77777777" w:rsidR="00356812" w:rsidRDefault="00356812" w:rsidP="00356812">
      <w:pPr>
        <w:pBdr>
          <w:top w:val="nil"/>
          <w:left w:val="nil"/>
          <w:bottom w:val="nil"/>
          <w:right w:val="nil"/>
          <w:between w:val="nil"/>
        </w:pBdr>
        <w:jc w:val="center"/>
        <w:rPr>
          <w:b/>
          <w:bCs/>
        </w:rPr>
      </w:pPr>
      <w:r>
        <w:rPr>
          <w:b/>
          <w:bCs/>
        </w:rPr>
        <w:t xml:space="preserve">Saku Nurmiranta, </w:t>
      </w:r>
      <w:r w:rsidRPr="00F23E84">
        <w:rPr>
          <w:b/>
          <w:bCs/>
        </w:rPr>
        <w:t>003712926</w:t>
      </w:r>
    </w:p>
    <w:p w14:paraId="0000000F" w14:textId="77777777" w:rsidR="00DB01B6" w:rsidRDefault="00DB01B6">
      <w:pPr>
        <w:pBdr>
          <w:top w:val="nil"/>
          <w:left w:val="nil"/>
          <w:bottom w:val="nil"/>
          <w:right w:val="nil"/>
          <w:between w:val="nil"/>
        </w:pBdr>
        <w:jc w:val="center"/>
        <w:rPr>
          <w:b/>
          <w:bCs/>
        </w:rPr>
      </w:pPr>
    </w:p>
    <w:p w14:paraId="011F3A73" w14:textId="68AC7844" w:rsidR="00356812" w:rsidRDefault="00356812">
      <w:pPr>
        <w:pBdr>
          <w:top w:val="nil"/>
          <w:left w:val="nil"/>
          <w:bottom w:val="nil"/>
          <w:right w:val="nil"/>
          <w:between w:val="nil"/>
        </w:pBdr>
        <w:jc w:val="center"/>
        <w:rPr>
          <w:b/>
          <w:bCs/>
        </w:rPr>
      </w:pPr>
      <w:r>
        <w:rPr>
          <w:b/>
          <w:bCs/>
          <w:noProof/>
        </w:rPr>
        <w:drawing>
          <wp:inline distT="0" distB="0" distL="0" distR="0" wp14:anchorId="1BBB4717" wp14:editId="1089A3BD">
            <wp:extent cx="5723890" cy="5415280"/>
            <wp:effectExtent l="0" t="0" r="0" b="0"/>
            <wp:docPr id="119759680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3890" cy="5415280"/>
                    </a:xfrm>
                    <a:prstGeom prst="rect">
                      <a:avLst/>
                    </a:prstGeom>
                    <a:noFill/>
                    <a:ln>
                      <a:noFill/>
                    </a:ln>
                  </pic:spPr>
                </pic:pic>
              </a:graphicData>
            </a:graphic>
          </wp:inline>
        </w:drawing>
      </w:r>
    </w:p>
    <w:p w14:paraId="1DBB15C9" w14:textId="77777777" w:rsidR="00356812" w:rsidRDefault="00356812">
      <w:pPr>
        <w:pBdr>
          <w:top w:val="nil"/>
          <w:left w:val="nil"/>
          <w:bottom w:val="nil"/>
          <w:right w:val="nil"/>
          <w:between w:val="nil"/>
        </w:pBdr>
        <w:jc w:val="center"/>
        <w:rPr>
          <w:b/>
          <w:bCs/>
        </w:rPr>
      </w:pP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22E89CB8" w14:textId="0E840DDF"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Graphics: Krita</w:t>
      </w:r>
    </w:p>
    <w:p w14:paraId="67B01E32" w14:textId="33C174EA"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w:t>
      </w:r>
      <w:proofErr w:type="gramStart"/>
      <w:r>
        <w:rPr>
          <w:b/>
          <w:bCs/>
          <w:color w:val="404040"/>
          <w:sz w:val="24"/>
          <w:szCs w:val="24"/>
        </w:rPr>
        <w:t>actually making</w:t>
      </w:r>
      <w:proofErr w:type="gramEnd"/>
      <w:r>
        <w:rPr>
          <w:b/>
          <w:bCs/>
          <w:color w:val="404040"/>
          <w:sz w:val="24"/>
          <w:szCs w:val="24"/>
        </w:rPr>
        <w:t xml:space="preserve">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What technological demands or requirements do you have? What technical aspects </w:t>
      </w:r>
      <w:proofErr w:type="gramStart"/>
      <w:r>
        <w:rPr>
          <w:b/>
          <w:bCs/>
          <w:color w:val="404040"/>
          <w:sz w:val="24"/>
          <w:szCs w:val="24"/>
        </w:rPr>
        <w:t>have to</w:t>
      </w:r>
      <w:proofErr w:type="gramEnd"/>
      <w:r>
        <w:rPr>
          <w:b/>
          <w:bCs/>
          <w:color w:val="404040"/>
          <w:sz w:val="24"/>
          <w:szCs w:val="24"/>
        </w:rPr>
        <w:t xml:space="preserve">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04B2EB3F" w14:textId="045F26D6" w:rsidR="00DA2B68"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20496092" w:history="1">
            <w:r w:rsidR="00DA2B68" w:rsidRPr="00F02A64">
              <w:rPr>
                <w:rStyle w:val="Hyperlinkki"/>
                <w:noProof/>
              </w:rPr>
              <w:t>1. Executive Summary, Quick overview</w:t>
            </w:r>
            <w:r w:rsidR="00DA2B68">
              <w:rPr>
                <w:noProof/>
                <w:webHidden/>
              </w:rPr>
              <w:tab/>
            </w:r>
            <w:r w:rsidR="00DA2B68">
              <w:rPr>
                <w:noProof/>
                <w:webHidden/>
              </w:rPr>
              <w:fldChar w:fldCharType="begin"/>
            </w:r>
            <w:r w:rsidR="00DA2B68">
              <w:rPr>
                <w:noProof/>
                <w:webHidden/>
              </w:rPr>
              <w:instrText xml:space="preserve"> PAGEREF _Toc220496092 \h </w:instrText>
            </w:r>
            <w:r w:rsidR="00DA2B68">
              <w:rPr>
                <w:noProof/>
                <w:webHidden/>
              </w:rPr>
            </w:r>
            <w:r w:rsidR="00DA2B68">
              <w:rPr>
                <w:noProof/>
                <w:webHidden/>
              </w:rPr>
              <w:fldChar w:fldCharType="separate"/>
            </w:r>
            <w:r w:rsidR="00DA2B68">
              <w:rPr>
                <w:noProof/>
                <w:webHidden/>
              </w:rPr>
              <w:t>5</w:t>
            </w:r>
            <w:r w:rsidR="00DA2B68">
              <w:rPr>
                <w:noProof/>
                <w:webHidden/>
              </w:rPr>
              <w:fldChar w:fldCharType="end"/>
            </w:r>
          </w:hyperlink>
        </w:p>
        <w:p w14:paraId="5EF7713A" w14:textId="2684E696" w:rsidR="00DA2B68" w:rsidRDefault="00DA2B6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093" w:history="1">
            <w:r w:rsidRPr="00F02A64">
              <w:rPr>
                <w:rStyle w:val="Hyperlinkki"/>
                <w:noProof/>
              </w:rPr>
              <w:t>2. Target Audience</w:t>
            </w:r>
            <w:r>
              <w:rPr>
                <w:noProof/>
                <w:webHidden/>
              </w:rPr>
              <w:tab/>
            </w:r>
            <w:r>
              <w:rPr>
                <w:noProof/>
                <w:webHidden/>
              </w:rPr>
              <w:fldChar w:fldCharType="begin"/>
            </w:r>
            <w:r>
              <w:rPr>
                <w:noProof/>
                <w:webHidden/>
              </w:rPr>
              <w:instrText xml:space="preserve"> PAGEREF _Toc220496093 \h </w:instrText>
            </w:r>
            <w:r>
              <w:rPr>
                <w:noProof/>
                <w:webHidden/>
              </w:rPr>
            </w:r>
            <w:r>
              <w:rPr>
                <w:noProof/>
                <w:webHidden/>
              </w:rPr>
              <w:fldChar w:fldCharType="separate"/>
            </w:r>
            <w:r>
              <w:rPr>
                <w:noProof/>
                <w:webHidden/>
              </w:rPr>
              <w:t>6</w:t>
            </w:r>
            <w:r>
              <w:rPr>
                <w:noProof/>
                <w:webHidden/>
              </w:rPr>
              <w:fldChar w:fldCharType="end"/>
            </w:r>
          </w:hyperlink>
        </w:p>
        <w:p w14:paraId="55BFB7C1" w14:textId="2B31ACB1" w:rsidR="00DA2B68" w:rsidRDefault="00DA2B6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094" w:history="1">
            <w:r w:rsidRPr="00F02A64">
              <w:rPr>
                <w:rStyle w:val="Hyperlinkki"/>
                <w:noProof/>
              </w:rPr>
              <w:t>3. Main Characters</w:t>
            </w:r>
            <w:r>
              <w:rPr>
                <w:noProof/>
                <w:webHidden/>
              </w:rPr>
              <w:tab/>
            </w:r>
            <w:r>
              <w:rPr>
                <w:noProof/>
                <w:webHidden/>
              </w:rPr>
              <w:fldChar w:fldCharType="begin"/>
            </w:r>
            <w:r>
              <w:rPr>
                <w:noProof/>
                <w:webHidden/>
              </w:rPr>
              <w:instrText xml:space="preserve"> PAGEREF _Toc220496094 \h </w:instrText>
            </w:r>
            <w:r>
              <w:rPr>
                <w:noProof/>
                <w:webHidden/>
              </w:rPr>
            </w:r>
            <w:r>
              <w:rPr>
                <w:noProof/>
                <w:webHidden/>
              </w:rPr>
              <w:fldChar w:fldCharType="separate"/>
            </w:r>
            <w:r>
              <w:rPr>
                <w:noProof/>
                <w:webHidden/>
              </w:rPr>
              <w:t>7</w:t>
            </w:r>
            <w:r>
              <w:rPr>
                <w:noProof/>
                <w:webHidden/>
              </w:rPr>
              <w:fldChar w:fldCharType="end"/>
            </w:r>
          </w:hyperlink>
        </w:p>
        <w:p w14:paraId="36F9405B" w14:textId="374F08C6" w:rsidR="00DA2B68" w:rsidRDefault="00DA2B6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095" w:history="1">
            <w:r w:rsidRPr="00F02A64">
              <w:rPr>
                <w:rStyle w:val="Hyperlinkki"/>
                <w:noProof/>
              </w:rPr>
              <w:t>4. Main Features</w:t>
            </w:r>
            <w:r>
              <w:rPr>
                <w:noProof/>
                <w:webHidden/>
              </w:rPr>
              <w:tab/>
            </w:r>
            <w:r>
              <w:rPr>
                <w:noProof/>
                <w:webHidden/>
              </w:rPr>
              <w:fldChar w:fldCharType="begin"/>
            </w:r>
            <w:r>
              <w:rPr>
                <w:noProof/>
                <w:webHidden/>
              </w:rPr>
              <w:instrText xml:space="preserve"> PAGEREF _Toc220496095 \h </w:instrText>
            </w:r>
            <w:r>
              <w:rPr>
                <w:noProof/>
                <w:webHidden/>
              </w:rPr>
            </w:r>
            <w:r>
              <w:rPr>
                <w:noProof/>
                <w:webHidden/>
              </w:rPr>
              <w:fldChar w:fldCharType="separate"/>
            </w:r>
            <w:r>
              <w:rPr>
                <w:noProof/>
                <w:webHidden/>
              </w:rPr>
              <w:t>9</w:t>
            </w:r>
            <w:r>
              <w:rPr>
                <w:noProof/>
                <w:webHidden/>
              </w:rPr>
              <w:fldChar w:fldCharType="end"/>
            </w:r>
          </w:hyperlink>
        </w:p>
        <w:p w14:paraId="1326A35A" w14:textId="04D78CB2"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096" w:history="1">
            <w:r w:rsidRPr="00F02A64">
              <w:rPr>
                <w:rStyle w:val="Hyperlinkki"/>
                <w:noProof/>
              </w:rPr>
              <w:t>4.1 UI and UX</w:t>
            </w:r>
            <w:r>
              <w:rPr>
                <w:noProof/>
                <w:webHidden/>
              </w:rPr>
              <w:tab/>
            </w:r>
            <w:r>
              <w:rPr>
                <w:noProof/>
                <w:webHidden/>
              </w:rPr>
              <w:fldChar w:fldCharType="begin"/>
            </w:r>
            <w:r>
              <w:rPr>
                <w:noProof/>
                <w:webHidden/>
              </w:rPr>
              <w:instrText xml:space="preserve"> PAGEREF _Toc220496096 \h </w:instrText>
            </w:r>
            <w:r>
              <w:rPr>
                <w:noProof/>
                <w:webHidden/>
              </w:rPr>
            </w:r>
            <w:r>
              <w:rPr>
                <w:noProof/>
                <w:webHidden/>
              </w:rPr>
              <w:fldChar w:fldCharType="separate"/>
            </w:r>
            <w:r>
              <w:rPr>
                <w:noProof/>
                <w:webHidden/>
              </w:rPr>
              <w:t>9</w:t>
            </w:r>
            <w:r>
              <w:rPr>
                <w:noProof/>
                <w:webHidden/>
              </w:rPr>
              <w:fldChar w:fldCharType="end"/>
            </w:r>
          </w:hyperlink>
        </w:p>
        <w:p w14:paraId="4C556154" w14:textId="32111B95"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097" w:history="1">
            <w:r w:rsidRPr="00F02A64">
              <w:rPr>
                <w:rStyle w:val="Hyperlinkki"/>
                <w:noProof/>
              </w:rPr>
              <w:t>4.2 Core Gameplay Loop</w:t>
            </w:r>
            <w:r>
              <w:rPr>
                <w:noProof/>
                <w:webHidden/>
              </w:rPr>
              <w:tab/>
            </w:r>
            <w:r>
              <w:rPr>
                <w:noProof/>
                <w:webHidden/>
              </w:rPr>
              <w:fldChar w:fldCharType="begin"/>
            </w:r>
            <w:r>
              <w:rPr>
                <w:noProof/>
                <w:webHidden/>
              </w:rPr>
              <w:instrText xml:space="preserve"> PAGEREF _Toc220496097 \h </w:instrText>
            </w:r>
            <w:r>
              <w:rPr>
                <w:noProof/>
                <w:webHidden/>
              </w:rPr>
            </w:r>
            <w:r>
              <w:rPr>
                <w:noProof/>
                <w:webHidden/>
              </w:rPr>
              <w:fldChar w:fldCharType="separate"/>
            </w:r>
            <w:r>
              <w:rPr>
                <w:noProof/>
                <w:webHidden/>
              </w:rPr>
              <w:t>11</w:t>
            </w:r>
            <w:r>
              <w:rPr>
                <w:noProof/>
                <w:webHidden/>
              </w:rPr>
              <w:fldChar w:fldCharType="end"/>
            </w:r>
          </w:hyperlink>
        </w:p>
        <w:p w14:paraId="02839EBF" w14:textId="42CB615F"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098" w:history="1">
            <w:r w:rsidRPr="00F02A64">
              <w:rPr>
                <w:rStyle w:val="Hyperlinkki"/>
                <w:noProof/>
              </w:rPr>
              <w:t>4.3 Game Entity Characters, Operative agencies and character actions</w:t>
            </w:r>
            <w:r>
              <w:rPr>
                <w:noProof/>
                <w:webHidden/>
              </w:rPr>
              <w:tab/>
            </w:r>
            <w:r>
              <w:rPr>
                <w:noProof/>
                <w:webHidden/>
              </w:rPr>
              <w:fldChar w:fldCharType="begin"/>
            </w:r>
            <w:r>
              <w:rPr>
                <w:noProof/>
                <w:webHidden/>
              </w:rPr>
              <w:instrText xml:space="preserve"> PAGEREF _Toc220496098 \h </w:instrText>
            </w:r>
            <w:r>
              <w:rPr>
                <w:noProof/>
                <w:webHidden/>
              </w:rPr>
            </w:r>
            <w:r>
              <w:rPr>
                <w:noProof/>
                <w:webHidden/>
              </w:rPr>
              <w:fldChar w:fldCharType="separate"/>
            </w:r>
            <w:r>
              <w:rPr>
                <w:noProof/>
                <w:webHidden/>
              </w:rPr>
              <w:t>12</w:t>
            </w:r>
            <w:r>
              <w:rPr>
                <w:noProof/>
                <w:webHidden/>
              </w:rPr>
              <w:fldChar w:fldCharType="end"/>
            </w:r>
          </w:hyperlink>
        </w:p>
        <w:p w14:paraId="0E6DC6F4" w14:textId="71FCE44B"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099" w:history="1">
            <w:r w:rsidRPr="00F02A64">
              <w:rPr>
                <w:rStyle w:val="Hyperlinkki"/>
                <w:noProof/>
              </w:rPr>
              <w:t>4.4 Aspects, Ideas and Conveyance</w:t>
            </w:r>
            <w:r>
              <w:rPr>
                <w:noProof/>
                <w:webHidden/>
              </w:rPr>
              <w:tab/>
            </w:r>
            <w:r>
              <w:rPr>
                <w:noProof/>
                <w:webHidden/>
              </w:rPr>
              <w:fldChar w:fldCharType="begin"/>
            </w:r>
            <w:r>
              <w:rPr>
                <w:noProof/>
                <w:webHidden/>
              </w:rPr>
              <w:instrText xml:space="preserve"> PAGEREF _Toc220496099 \h </w:instrText>
            </w:r>
            <w:r>
              <w:rPr>
                <w:noProof/>
                <w:webHidden/>
              </w:rPr>
            </w:r>
            <w:r>
              <w:rPr>
                <w:noProof/>
                <w:webHidden/>
              </w:rPr>
              <w:fldChar w:fldCharType="separate"/>
            </w:r>
            <w:r>
              <w:rPr>
                <w:noProof/>
                <w:webHidden/>
              </w:rPr>
              <w:t>16</w:t>
            </w:r>
            <w:r>
              <w:rPr>
                <w:noProof/>
                <w:webHidden/>
              </w:rPr>
              <w:fldChar w:fldCharType="end"/>
            </w:r>
          </w:hyperlink>
        </w:p>
        <w:p w14:paraId="24762FA6" w14:textId="5AC38732"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00" w:history="1">
            <w:r w:rsidRPr="00F02A64">
              <w:rPr>
                <w:rStyle w:val="Hyperlinkki"/>
                <w:noProof/>
              </w:rPr>
              <w:t>4.5 Tags (Emotional / Ideological systems)</w:t>
            </w:r>
            <w:r>
              <w:rPr>
                <w:noProof/>
                <w:webHidden/>
              </w:rPr>
              <w:tab/>
            </w:r>
            <w:r>
              <w:rPr>
                <w:noProof/>
                <w:webHidden/>
              </w:rPr>
              <w:fldChar w:fldCharType="begin"/>
            </w:r>
            <w:r>
              <w:rPr>
                <w:noProof/>
                <w:webHidden/>
              </w:rPr>
              <w:instrText xml:space="preserve"> PAGEREF _Toc220496100 \h </w:instrText>
            </w:r>
            <w:r>
              <w:rPr>
                <w:noProof/>
                <w:webHidden/>
              </w:rPr>
            </w:r>
            <w:r>
              <w:rPr>
                <w:noProof/>
                <w:webHidden/>
              </w:rPr>
              <w:fldChar w:fldCharType="separate"/>
            </w:r>
            <w:r>
              <w:rPr>
                <w:noProof/>
                <w:webHidden/>
              </w:rPr>
              <w:t>16</w:t>
            </w:r>
            <w:r>
              <w:rPr>
                <w:noProof/>
                <w:webHidden/>
              </w:rPr>
              <w:fldChar w:fldCharType="end"/>
            </w:r>
          </w:hyperlink>
        </w:p>
        <w:p w14:paraId="650EB5D7" w14:textId="51B320DD"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01" w:history="1">
            <w:r w:rsidRPr="00F02A64">
              <w:rPr>
                <w:rStyle w:val="Hyperlinkki"/>
                <w:noProof/>
              </w:rPr>
              <w:t>4.5 Tag-Pairs and genre specific systems</w:t>
            </w:r>
            <w:r>
              <w:rPr>
                <w:noProof/>
                <w:webHidden/>
              </w:rPr>
              <w:tab/>
            </w:r>
            <w:r>
              <w:rPr>
                <w:noProof/>
                <w:webHidden/>
              </w:rPr>
              <w:fldChar w:fldCharType="begin"/>
            </w:r>
            <w:r>
              <w:rPr>
                <w:noProof/>
                <w:webHidden/>
              </w:rPr>
              <w:instrText xml:space="preserve"> PAGEREF _Toc220496101 \h </w:instrText>
            </w:r>
            <w:r>
              <w:rPr>
                <w:noProof/>
                <w:webHidden/>
              </w:rPr>
            </w:r>
            <w:r>
              <w:rPr>
                <w:noProof/>
                <w:webHidden/>
              </w:rPr>
              <w:fldChar w:fldCharType="separate"/>
            </w:r>
            <w:r>
              <w:rPr>
                <w:noProof/>
                <w:webHidden/>
              </w:rPr>
              <w:t>18</w:t>
            </w:r>
            <w:r>
              <w:rPr>
                <w:noProof/>
                <w:webHidden/>
              </w:rPr>
              <w:fldChar w:fldCharType="end"/>
            </w:r>
          </w:hyperlink>
        </w:p>
        <w:p w14:paraId="0062DE56" w14:textId="1584CB03"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02" w:history="1">
            <w:r w:rsidRPr="00F02A64">
              <w:rPr>
                <w:rStyle w:val="Hyperlinkki"/>
                <w:noProof/>
              </w:rPr>
              <w:t>4.6. TRUE vs true, novelty, and gravity</w:t>
            </w:r>
            <w:r>
              <w:rPr>
                <w:noProof/>
                <w:webHidden/>
              </w:rPr>
              <w:tab/>
            </w:r>
            <w:r>
              <w:rPr>
                <w:noProof/>
                <w:webHidden/>
              </w:rPr>
              <w:fldChar w:fldCharType="begin"/>
            </w:r>
            <w:r>
              <w:rPr>
                <w:noProof/>
                <w:webHidden/>
              </w:rPr>
              <w:instrText xml:space="preserve"> PAGEREF _Toc220496102 \h </w:instrText>
            </w:r>
            <w:r>
              <w:rPr>
                <w:noProof/>
                <w:webHidden/>
              </w:rPr>
            </w:r>
            <w:r>
              <w:rPr>
                <w:noProof/>
                <w:webHidden/>
              </w:rPr>
              <w:fldChar w:fldCharType="separate"/>
            </w:r>
            <w:r>
              <w:rPr>
                <w:noProof/>
                <w:webHidden/>
              </w:rPr>
              <w:t>18</w:t>
            </w:r>
            <w:r>
              <w:rPr>
                <w:noProof/>
                <w:webHidden/>
              </w:rPr>
              <w:fldChar w:fldCharType="end"/>
            </w:r>
          </w:hyperlink>
        </w:p>
        <w:p w14:paraId="6BF84BED" w14:textId="45E3A688"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03" w:history="1">
            <w:r w:rsidRPr="00F02A64">
              <w:rPr>
                <w:rStyle w:val="Hyperlinkki"/>
                <w:noProof/>
              </w:rPr>
              <w:t>4.7 Track Construction and Recording</w:t>
            </w:r>
            <w:r>
              <w:rPr>
                <w:noProof/>
                <w:webHidden/>
              </w:rPr>
              <w:tab/>
            </w:r>
            <w:r>
              <w:rPr>
                <w:noProof/>
                <w:webHidden/>
              </w:rPr>
              <w:fldChar w:fldCharType="begin"/>
            </w:r>
            <w:r>
              <w:rPr>
                <w:noProof/>
                <w:webHidden/>
              </w:rPr>
              <w:instrText xml:space="preserve"> PAGEREF _Toc220496103 \h </w:instrText>
            </w:r>
            <w:r>
              <w:rPr>
                <w:noProof/>
                <w:webHidden/>
              </w:rPr>
            </w:r>
            <w:r>
              <w:rPr>
                <w:noProof/>
                <w:webHidden/>
              </w:rPr>
              <w:fldChar w:fldCharType="separate"/>
            </w:r>
            <w:r>
              <w:rPr>
                <w:noProof/>
                <w:webHidden/>
              </w:rPr>
              <w:t>20</w:t>
            </w:r>
            <w:r>
              <w:rPr>
                <w:noProof/>
                <w:webHidden/>
              </w:rPr>
              <w:fldChar w:fldCharType="end"/>
            </w:r>
          </w:hyperlink>
        </w:p>
        <w:p w14:paraId="2F85B644" w14:textId="2DFFC10A"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04" w:history="1">
            <w:r w:rsidRPr="00F02A64">
              <w:rPr>
                <w:rStyle w:val="Hyperlinkki"/>
                <w:noProof/>
              </w:rPr>
              <w:t>4.8 Band and Collective Systems</w:t>
            </w:r>
            <w:r>
              <w:rPr>
                <w:noProof/>
                <w:webHidden/>
              </w:rPr>
              <w:tab/>
            </w:r>
            <w:r>
              <w:rPr>
                <w:noProof/>
                <w:webHidden/>
              </w:rPr>
              <w:fldChar w:fldCharType="begin"/>
            </w:r>
            <w:r>
              <w:rPr>
                <w:noProof/>
                <w:webHidden/>
              </w:rPr>
              <w:instrText xml:space="preserve"> PAGEREF _Toc220496104 \h </w:instrText>
            </w:r>
            <w:r>
              <w:rPr>
                <w:noProof/>
                <w:webHidden/>
              </w:rPr>
            </w:r>
            <w:r>
              <w:rPr>
                <w:noProof/>
                <w:webHidden/>
              </w:rPr>
              <w:fldChar w:fldCharType="separate"/>
            </w:r>
            <w:r>
              <w:rPr>
                <w:noProof/>
                <w:webHidden/>
              </w:rPr>
              <w:t>20</w:t>
            </w:r>
            <w:r>
              <w:rPr>
                <w:noProof/>
                <w:webHidden/>
              </w:rPr>
              <w:fldChar w:fldCharType="end"/>
            </w:r>
          </w:hyperlink>
        </w:p>
        <w:p w14:paraId="37AE179C" w14:textId="79F469E2"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05" w:history="1">
            <w:r w:rsidRPr="00F02A64">
              <w:rPr>
                <w:rStyle w:val="Hyperlinkki"/>
                <w:noProof/>
              </w:rPr>
              <w:t>4.9 Multiplayer Mode</w:t>
            </w:r>
            <w:r>
              <w:rPr>
                <w:noProof/>
                <w:webHidden/>
              </w:rPr>
              <w:tab/>
            </w:r>
            <w:r>
              <w:rPr>
                <w:noProof/>
                <w:webHidden/>
              </w:rPr>
              <w:fldChar w:fldCharType="begin"/>
            </w:r>
            <w:r>
              <w:rPr>
                <w:noProof/>
                <w:webHidden/>
              </w:rPr>
              <w:instrText xml:space="preserve"> PAGEREF _Toc220496105 \h </w:instrText>
            </w:r>
            <w:r>
              <w:rPr>
                <w:noProof/>
                <w:webHidden/>
              </w:rPr>
            </w:r>
            <w:r>
              <w:rPr>
                <w:noProof/>
                <w:webHidden/>
              </w:rPr>
              <w:fldChar w:fldCharType="separate"/>
            </w:r>
            <w:r>
              <w:rPr>
                <w:noProof/>
                <w:webHidden/>
              </w:rPr>
              <w:t>20</w:t>
            </w:r>
            <w:r>
              <w:rPr>
                <w:noProof/>
                <w:webHidden/>
              </w:rPr>
              <w:fldChar w:fldCharType="end"/>
            </w:r>
          </w:hyperlink>
        </w:p>
        <w:p w14:paraId="2CCC8B66" w14:textId="77DDCBE8" w:rsidR="00DA2B68" w:rsidRDefault="00DA2B6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06" w:history="1">
            <w:r w:rsidRPr="00F02A64">
              <w:rPr>
                <w:rStyle w:val="Hyperlinkki"/>
                <w:noProof/>
              </w:rPr>
              <w:t>5. Genre, Setting, Concept Art book*</w:t>
            </w:r>
            <w:r>
              <w:rPr>
                <w:noProof/>
                <w:webHidden/>
              </w:rPr>
              <w:tab/>
            </w:r>
            <w:r>
              <w:rPr>
                <w:noProof/>
                <w:webHidden/>
              </w:rPr>
              <w:fldChar w:fldCharType="begin"/>
            </w:r>
            <w:r>
              <w:rPr>
                <w:noProof/>
                <w:webHidden/>
              </w:rPr>
              <w:instrText xml:space="preserve"> PAGEREF _Toc220496106 \h </w:instrText>
            </w:r>
            <w:r>
              <w:rPr>
                <w:noProof/>
                <w:webHidden/>
              </w:rPr>
            </w:r>
            <w:r>
              <w:rPr>
                <w:noProof/>
                <w:webHidden/>
              </w:rPr>
              <w:fldChar w:fldCharType="separate"/>
            </w:r>
            <w:r>
              <w:rPr>
                <w:noProof/>
                <w:webHidden/>
              </w:rPr>
              <w:t>21</w:t>
            </w:r>
            <w:r>
              <w:rPr>
                <w:noProof/>
                <w:webHidden/>
              </w:rPr>
              <w:fldChar w:fldCharType="end"/>
            </w:r>
          </w:hyperlink>
        </w:p>
        <w:p w14:paraId="3E0C85B9" w14:textId="632AA2A7" w:rsidR="00DA2B68" w:rsidRDefault="00DA2B6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07" w:history="1">
            <w:r w:rsidRPr="00F02A64">
              <w:rPr>
                <w:rStyle w:val="Hyperlinkki"/>
                <w:noProof/>
              </w:rPr>
              <w:t>6. Enemies, NPCs, Other objects</w:t>
            </w:r>
            <w:r>
              <w:rPr>
                <w:noProof/>
                <w:webHidden/>
              </w:rPr>
              <w:tab/>
            </w:r>
            <w:r>
              <w:rPr>
                <w:noProof/>
                <w:webHidden/>
              </w:rPr>
              <w:fldChar w:fldCharType="begin"/>
            </w:r>
            <w:r>
              <w:rPr>
                <w:noProof/>
                <w:webHidden/>
              </w:rPr>
              <w:instrText xml:space="preserve"> PAGEREF _Toc220496107 \h </w:instrText>
            </w:r>
            <w:r>
              <w:rPr>
                <w:noProof/>
                <w:webHidden/>
              </w:rPr>
            </w:r>
            <w:r>
              <w:rPr>
                <w:noProof/>
                <w:webHidden/>
              </w:rPr>
              <w:fldChar w:fldCharType="separate"/>
            </w:r>
            <w:r>
              <w:rPr>
                <w:noProof/>
                <w:webHidden/>
              </w:rPr>
              <w:t>22</w:t>
            </w:r>
            <w:r>
              <w:rPr>
                <w:noProof/>
                <w:webHidden/>
              </w:rPr>
              <w:fldChar w:fldCharType="end"/>
            </w:r>
          </w:hyperlink>
        </w:p>
        <w:p w14:paraId="0172D07E" w14:textId="4D15E94D" w:rsidR="00DA2B68" w:rsidRDefault="00DA2B6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08" w:history="1">
            <w:r w:rsidRPr="00F02A64">
              <w:rPr>
                <w:rStyle w:val="Hyperlinkki"/>
                <w:noProof/>
              </w:rPr>
              <w:t>7. Story board, script*</w:t>
            </w:r>
            <w:r>
              <w:rPr>
                <w:noProof/>
                <w:webHidden/>
              </w:rPr>
              <w:tab/>
            </w:r>
            <w:r>
              <w:rPr>
                <w:noProof/>
                <w:webHidden/>
              </w:rPr>
              <w:fldChar w:fldCharType="begin"/>
            </w:r>
            <w:r>
              <w:rPr>
                <w:noProof/>
                <w:webHidden/>
              </w:rPr>
              <w:instrText xml:space="preserve"> PAGEREF _Toc220496108 \h </w:instrText>
            </w:r>
            <w:r>
              <w:rPr>
                <w:noProof/>
                <w:webHidden/>
              </w:rPr>
            </w:r>
            <w:r>
              <w:rPr>
                <w:noProof/>
                <w:webHidden/>
              </w:rPr>
              <w:fldChar w:fldCharType="separate"/>
            </w:r>
            <w:r>
              <w:rPr>
                <w:noProof/>
                <w:webHidden/>
              </w:rPr>
              <w:t>23</w:t>
            </w:r>
            <w:r>
              <w:rPr>
                <w:noProof/>
                <w:webHidden/>
              </w:rPr>
              <w:fldChar w:fldCharType="end"/>
            </w:r>
          </w:hyperlink>
        </w:p>
        <w:p w14:paraId="2CB533C9" w14:textId="1C3DA1E0"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09" w:history="1">
            <w:r w:rsidRPr="00F02A64">
              <w:rPr>
                <w:rStyle w:val="Hyperlinkki"/>
                <w:noProof/>
              </w:rPr>
              <w:t>7.1 Story overview</w:t>
            </w:r>
            <w:r>
              <w:rPr>
                <w:noProof/>
                <w:webHidden/>
              </w:rPr>
              <w:tab/>
            </w:r>
            <w:r>
              <w:rPr>
                <w:noProof/>
                <w:webHidden/>
              </w:rPr>
              <w:fldChar w:fldCharType="begin"/>
            </w:r>
            <w:r>
              <w:rPr>
                <w:noProof/>
                <w:webHidden/>
              </w:rPr>
              <w:instrText xml:space="preserve"> PAGEREF _Toc220496109 \h </w:instrText>
            </w:r>
            <w:r>
              <w:rPr>
                <w:noProof/>
                <w:webHidden/>
              </w:rPr>
            </w:r>
            <w:r>
              <w:rPr>
                <w:noProof/>
                <w:webHidden/>
              </w:rPr>
              <w:fldChar w:fldCharType="separate"/>
            </w:r>
            <w:r>
              <w:rPr>
                <w:noProof/>
                <w:webHidden/>
              </w:rPr>
              <w:t>23</w:t>
            </w:r>
            <w:r>
              <w:rPr>
                <w:noProof/>
                <w:webHidden/>
              </w:rPr>
              <w:fldChar w:fldCharType="end"/>
            </w:r>
          </w:hyperlink>
        </w:p>
        <w:p w14:paraId="3E9080D6" w14:textId="25740CF0"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10" w:history="1">
            <w:r w:rsidRPr="00F02A64">
              <w:rPr>
                <w:rStyle w:val="Hyperlinkki"/>
                <w:noProof/>
              </w:rPr>
              <w:t>7.2 Progression, World 1</w:t>
            </w:r>
            <w:r>
              <w:rPr>
                <w:noProof/>
                <w:webHidden/>
              </w:rPr>
              <w:tab/>
            </w:r>
            <w:r>
              <w:rPr>
                <w:noProof/>
                <w:webHidden/>
              </w:rPr>
              <w:fldChar w:fldCharType="begin"/>
            </w:r>
            <w:r>
              <w:rPr>
                <w:noProof/>
                <w:webHidden/>
              </w:rPr>
              <w:instrText xml:space="preserve"> PAGEREF _Toc220496110 \h </w:instrText>
            </w:r>
            <w:r>
              <w:rPr>
                <w:noProof/>
                <w:webHidden/>
              </w:rPr>
            </w:r>
            <w:r>
              <w:rPr>
                <w:noProof/>
                <w:webHidden/>
              </w:rPr>
              <w:fldChar w:fldCharType="separate"/>
            </w:r>
            <w:r>
              <w:rPr>
                <w:noProof/>
                <w:webHidden/>
              </w:rPr>
              <w:t>23</w:t>
            </w:r>
            <w:r>
              <w:rPr>
                <w:noProof/>
                <w:webHidden/>
              </w:rPr>
              <w:fldChar w:fldCharType="end"/>
            </w:r>
          </w:hyperlink>
        </w:p>
        <w:p w14:paraId="48AB566A" w14:textId="3F73A923"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11" w:history="1">
            <w:r w:rsidRPr="00F02A64">
              <w:rPr>
                <w:rStyle w:val="Hyperlinkki"/>
                <w:noProof/>
              </w:rPr>
              <w:t>7.9 Progression, World 2 …</w:t>
            </w:r>
            <w:r>
              <w:rPr>
                <w:noProof/>
                <w:webHidden/>
              </w:rPr>
              <w:tab/>
            </w:r>
            <w:r>
              <w:rPr>
                <w:noProof/>
                <w:webHidden/>
              </w:rPr>
              <w:fldChar w:fldCharType="begin"/>
            </w:r>
            <w:r>
              <w:rPr>
                <w:noProof/>
                <w:webHidden/>
              </w:rPr>
              <w:instrText xml:space="preserve"> PAGEREF _Toc220496111 \h </w:instrText>
            </w:r>
            <w:r>
              <w:rPr>
                <w:noProof/>
                <w:webHidden/>
              </w:rPr>
            </w:r>
            <w:r>
              <w:rPr>
                <w:noProof/>
                <w:webHidden/>
              </w:rPr>
              <w:fldChar w:fldCharType="separate"/>
            </w:r>
            <w:r>
              <w:rPr>
                <w:noProof/>
                <w:webHidden/>
              </w:rPr>
              <w:t>23</w:t>
            </w:r>
            <w:r>
              <w:rPr>
                <w:noProof/>
                <w:webHidden/>
              </w:rPr>
              <w:fldChar w:fldCharType="end"/>
            </w:r>
          </w:hyperlink>
        </w:p>
        <w:p w14:paraId="701EF95F" w14:textId="69B4A678" w:rsidR="00DA2B68" w:rsidRDefault="00DA2B6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12" w:history="1">
            <w:r w:rsidRPr="00F02A64">
              <w:rPr>
                <w:rStyle w:val="Hyperlinkki"/>
                <w:noProof/>
              </w:rPr>
              <w:t>8. Technical definitions, Tech guide*</w:t>
            </w:r>
            <w:r>
              <w:rPr>
                <w:noProof/>
                <w:webHidden/>
              </w:rPr>
              <w:tab/>
            </w:r>
            <w:r>
              <w:rPr>
                <w:noProof/>
                <w:webHidden/>
              </w:rPr>
              <w:fldChar w:fldCharType="begin"/>
            </w:r>
            <w:r>
              <w:rPr>
                <w:noProof/>
                <w:webHidden/>
              </w:rPr>
              <w:instrText xml:space="preserve"> PAGEREF _Toc220496112 \h </w:instrText>
            </w:r>
            <w:r>
              <w:rPr>
                <w:noProof/>
                <w:webHidden/>
              </w:rPr>
            </w:r>
            <w:r>
              <w:rPr>
                <w:noProof/>
                <w:webHidden/>
              </w:rPr>
              <w:fldChar w:fldCharType="separate"/>
            </w:r>
            <w:r>
              <w:rPr>
                <w:noProof/>
                <w:webHidden/>
              </w:rPr>
              <w:t>24</w:t>
            </w:r>
            <w:r>
              <w:rPr>
                <w:noProof/>
                <w:webHidden/>
              </w:rPr>
              <w:fldChar w:fldCharType="end"/>
            </w:r>
          </w:hyperlink>
        </w:p>
        <w:p w14:paraId="6F519BAF" w14:textId="40B4E699"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13" w:history="1">
            <w:r w:rsidRPr="00F02A64">
              <w:rPr>
                <w:rStyle w:val="Hyperlinkki"/>
                <w:noProof/>
              </w:rPr>
              <w:t>8.1 Platforms, versions</w:t>
            </w:r>
            <w:r>
              <w:rPr>
                <w:noProof/>
                <w:webHidden/>
              </w:rPr>
              <w:tab/>
            </w:r>
            <w:r>
              <w:rPr>
                <w:noProof/>
                <w:webHidden/>
              </w:rPr>
              <w:fldChar w:fldCharType="begin"/>
            </w:r>
            <w:r>
              <w:rPr>
                <w:noProof/>
                <w:webHidden/>
              </w:rPr>
              <w:instrText xml:space="preserve"> PAGEREF _Toc220496113 \h </w:instrText>
            </w:r>
            <w:r>
              <w:rPr>
                <w:noProof/>
                <w:webHidden/>
              </w:rPr>
            </w:r>
            <w:r>
              <w:rPr>
                <w:noProof/>
                <w:webHidden/>
              </w:rPr>
              <w:fldChar w:fldCharType="separate"/>
            </w:r>
            <w:r>
              <w:rPr>
                <w:noProof/>
                <w:webHidden/>
              </w:rPr>
              <w:t>24</w:t>
            </w:r>
            <w:r>
              <w:rPr>
                <w:noProof/>
                <w:webHidden/>
              </w:rPr>
              <w:fldChar w:fldCharType="end"/>
            </w:r>
          </w:hyperlink>
        </w:p>
        <w:p w14:paraId="28CE7140" w14:textId="3E6B4BAA"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14" w:history="1">
            <w:r w:rsidRPr="00F02A64">
              <w:rPr>
                <w:rStyle w:val="Hyperlinkki"/>
                <w:noProof/>
              </w:rPr>
              <w:t>8.2 Control Scheme</w:t>
            </w:r>
            <w:r>
              <w:rPr>
                <w:noProof/>
                <w:webHidden/>
              </w:rPr>
              <w:tab/>
            </w:r>
            <w:r>
              <w:rPr>
                <w:noProof/>
                <w:webHidden/>
              </w:rPr>
              <w:fldChar w:fldCharType="begin"/>
            </w:r>
            <w:r>
              <w:rPr>
                <w:noProof/>
                <w:webHidden/>
              </w:rPr>
              <w:instrText xml:space="preserve"> PAGEREF _Toc220496114 \h </w:instrText>
            </w:r>
            <w:r>
              <w:rPr>
                <w:noProof/>
                <w:webHidden/>
              </w:rPr>
            </w:r>
            <w:r>
              <w:rPr>
                <w:noProof/>
                <w:webHidden/>
              </w:rPr>
              <w:fldChar w:fldCharType="separate"/>
            </w:r>
            <w:r>
              <w:rPr>
                <w:noProof/>
                <w:webHidden/>
              </w:rPr>
              <w:t>24</w:t>
            </w:r>
            <w:r>
              <w:rPr>
                <w:noProof/>
                <w:webHidden/>
              </w:rPr>
              <w:fldChar w:fldCharType="end"/>
            </w:r>
          </w:hyperlink>
        </w:p>
        <w:p w14:paraId="12DB74A7" w14:textId="5335E953"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15" w:history="1">
            <w:r w:rsidRPr="00F02A64">
              <w:rPr>
                <w:rStyle w:val="Hyperlinkki"/>
                <w:noProof/>
              </w:rPr>
              <w:t>8.3 Limitations</w:t>
            </w:r>
            <w:r>
              <w:rPr>
                <w:noProof/>
                <w:webHidden/>
              </w:rPr>
              <w:tab/>
            </w:r>
            <w:r>
              <w:rPr>
                <w:noProof/>
                <w:webHidden/>
              </w:rPr>
              <w:fldChar w:fldCharType="begin"/>
            </w:r>
            <w:r>
              <w:rPr>
                <w:noProof/>
                <w:webHidden/>
              </w:rPr>
              <w:instrText xml:space="preserve"> PAGEREF _Toc220496115 \h </w:instrText>
            </w:r>
            <w:r>
              <w:rPr>
                <w:noProof/>
                <w:webHidden/>
              </w:rPr>
            </w:r>
            <w:r>
              <w:rPr>
                <w:noProof/>
                <w:webHidden/>
              </w:rPr>
              <w:fldChar w:fldCharType="separate"/>
            </w:r>
            <w:r>
              <w:rPr>
                <w:noProof/>
                <w:webHidden/>
              </w:rPr>
              <w:t>24</w:t>
            </w:r>
            <w:r>
              <w:rPr>
                <w:noProof/>
                <w:webHidden/>
              </w:rPr>
              <w:fldChar w:fldCharType="end"/>
            </w:r>
          </w:hyperlink>
        </w:p>
        <w:p w14:paraId="0816DA53" w14:textId="312EEE4E" w:rsidR="00DA2B68" w:rsidRDefault="00DA2B6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16" w:history="1">
            <w:r w:rsidRPr="00F02A64">
              <w:rPr>
                <w:rStyle w:val="Hyperlinkki"/>
                <w:noProof/>
              </w:rPr>
              <w:t>9. Business definitions*</w:t>
            </w:r>
            <w:r>
              <w:rPr>
                <w:noProof/>
                <w:webHidden/>
              </w:rPr>
              <w:tab/>
            </w:r>
            <w:r>
              <w:rPr>
                <w:noProof/>
                <w:webHidden/>
              </w:rPr>
              <w:fldChar w:fldCharType="begin"/>
            </w:r>
            <w:r>
              <w:rPr>
                <w:noProof/>
                <w:webHidden/>
              </w:rPr>
              <w:instrText xml:space="preserve"> PAGEREF _Toc220496116 \h </w:instrText>
            </w:r>
            <w:r>
              <w:rPr>
                <w:noProof/>
                <w:webHidden/>
              </w:rPr>
            </w:r>
            <w:r>
              <w:rPr>
                <w:noProof/>
                <w:webHidden/>
              </w:rPr>
              <w:fldChar w:fldCharType="separate"/>
            </w:r>
            <w:r>
              <w:rPr>
                <w:noProof/>
                <w:webHidden/>
              </w:rPr>
              <w:t>25</w:t>
            </w:r>
            <w:r>
              <w:rPr>
                <w:noProof/>
                <w:webHidden/>
              </w:rPr>
              <w:fldChar w:fldCharType="end"/>
            </w:r>
          </w:hyperlink>
        </w:p>
        <w:p w14:paraId="6FC269B5" w14:textId="699337DA"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17" w:history="1">
            <w:r w:rsidRPr="00F02A64">
              <w:rPr>
                <w:rStyle w:val="Hyperlinkki"/>
                <w:noProof/>
              </w:rPr>
              <w:t>9.1 In-app purchases</w:t>
            </w:r>
            <w:r>
              <w:rPr>
                <w:noProof/>
                <w:webHidden/>
              </w:rPr>
              <w:tab/>
            </w:r>
            <w:r>
              <w:rPr>
                <w:noProof/>
                <w:webHidden/>
              </w:rPr>
              <w:fldChar w:fldCharType="begin"/>
            </w:r>
            <w:r>
              <w:rPr>
                <w:noProof/>
                <w:webHidden/>
              </w:rPr>
              <w:instrText xml:space="preserve"> PAGEREF _Toc220496117 \h </w:instrText>
            </w:r>
            <w:r>
              <w:rPr>
                <w:noProof/>
                <w:webHidden/>
              </w:rPr>
            </w:r>
            <w:r>
              <w:rPr>
                <w:noProof/>
                <w:webHidden/>
              </w:rPr>
              <w:fldChar w:fldCharType="separate"/>
            </w:r>
            <w:r>
              <w:rPr>
                <w:noProof/>
                <w:webHidden/>
              </w:rPr>
              <w:t>25</w:t>
            </w:r>
            <w:r>
              <w:rPr>
                <w:noProof/>
                <w:webHidden/>
              </w:rPr>
              <w:fldChar w:fldCharType="end"/>
            </w:r>
          </w:hyperlink>
        </w:p>
        <w:p w14:paraId="105E3081" w14:textId="59F9A5C4" w:rsidR="00DA2B68" w:rsidRDefault="00DA2B6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18" w:history="1">
            <w:r w:rsidRPr="00F02A64">
              <w:rPr>
                <w:rStyle w:val="Hyperlinkki"/>
                <w:noProof/>
              </w:rPr>
              <w:t>9.2 DLC packs</w:t>
            </w:r>
            <w:r>
              <w:rPr>
                <w:noProof/>
                <w:webHidden/>
              </w:rPr>
              <w:tab/>
            </w:r>
            <w:r>
              <w:rPr>
                <w:noProof/>
                <w:webHidden/>
              </w:rPr>
              <w:fldChar w:fldCharType="begin"/>
            </w:r>
            <w:r>
              <w:rPr>
                <w:noProof/>
                <w:webHidden/>
              </w:rPr>
              <w:instrText xml:space="preserve"> PAGEREF _Toc220496118 \h </w:instrText>
            </w:r>
            <w:r>
              <w:rPr>
                <w:noProof/>
                <w:webHidden/>
              </w:rPr>
            </w:r>
            <w:r>
              <w:rPr>
                <w:noProof/>
                <w:webHidden/>
              </w:rPr>
              <w:fldChar w:fldCharType="separate"/>
            </w:r>
            <w:r>
              <w:rPr>
                <w:noProof/>
                <w:webHidden/>
              </w:rPr>
              <w:t>25</w:t>
            </w:r>
            <w:r>
              <w:rPr>
                <w:noProof/>
                <w:webHidden/>
              </w:rPr>
              <w:fldChar w:fldCharType="end"/>
            </w:r>
          </w:hyperlink>
        </w:p>
        <w:p w14:paraId="08778023" w14:textId="50A84BE3" w:rsidR="00DA2B68" w:rsidRDefault="00DA2B6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19" w:history="1">
            <w:r w:rsidRPr="00F02A64">
              <w:rPr>
                <w:rStyle w:val="Hyperlinkki"/>
                <w:noProof/>
              </w:rPr>
              <w:t>10. Outsourced/Bought Assets</w:t>
            </w:r>
            <w:r>
              <w:rPr>
                <w:noProof/>
                <w:webHidden/>
              </w:rPr>
              <w:tab/>
            </w:r>
            <w:r>
              <w:rPr>
                <w:noProof/>
                <w:webHidden/>
              </w:rPr>
              <w:fldChar w:fldCharType="begin"/>
            </w:r>
            <w:r>
              <w:rPr>
                <w:noProof/>
                <w:webHidden/>
              </w:rPr>
              <w:instrText xml:space="preserve"> PAGEREF _Toc220496119 \h </w:instrText>
            </w:r>
            <w:r>
              <w:rPr>
                <w:noProof/>
                <w:webHidden/>
              </w:rPr>
            </w:r>
            <w:r>
              <w:rPr>
                <w:noProof/>
                <w:webHidden/>
              </w:rPr>
              <w:fldChar w:fldCharType="separate"/>
            </w:r>
            <w:r>
              <w:rPr>
                <w:noProof/>
                <w:webHidden/>
              </w:rPr>
              <w:t>26</w:t>
            </w:r>
            <w:r>
              <w:rPr>
                <w:noProof/>
                <w:webHidden/>
              </w:rPr>
              <w:fldChar w:fldCharType="end"/>
            </w:r>
          </w:hyperlink>
        </w:p>
        <w:p w14:paraId="6B7B65D3" w14:textId="785B8D97" w:rsidR="00DA2B68" w:rsidRDefault="00DA2B6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0496120" w:history="1">
            <w:r w:rsidRPr="00F02A64">
              <w:rPr>
                <w:rStyle w:val="Hyperlinkki"/>
                <w:noProof/>
              </w:rPr>
              <w:t>11. Technical Terms</w:t>
            </w:r>
            <w:r>
              <w:rPr>
                <w:noProof/>
                <w:webHidden/>
              </w:rPr>
              <w:tab/>
            </w:r>
            <w:r>
              <w:rPr>
                <w:noProof/>
                <w:webHidden/>
              </w:rPr>
              <w:fldChar w:fldCharType="begin"/>
            </w:r>
            <w:r>
              <w:rPr>
                <w:noProof/>
                <w:webHidden/>
              </w:rPr>
              <w:instrText xml:space="preserve"> PAGEREF _Toc220496120 \h </w:instrText>
            </w:r>
            <w:r>
              <w:rPr>
                <w:noProof/>
                <w:webHidden/>
              </w:rPr>
            </w:r>
            <w:r>
              <w:rPr>
                <w:noProof/>
                <w:webHidden/>
              </w:rPr>
              <w:fldChar w:fldCharType="separate"/>
            </w:r>
            <w:r>
              <w:rPr>
                <w:noProof/>
                <w:webHidden/>
              </w:rPr>
              <w:t>27</w:t>
            </w:r>
            <w:r>
              <w:rPr>
                <w:noProof/>
                <w:webHidden/>
              </w:rPr>
              <w:fldChar w:fldCharType="end"/>
            </w:r>
          </w:hyperlink>
        </w:p>
        <w:p w14:paraId="5CF90B19" w14:textId="77FE48CF" w:rsidR="006B291C" w:rsidRDefault="000563AD">
          <w: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20496092"/>
      <w:r>
        <w:lastRenderedPageBreak/>
        <w:t>1. Executive Summary, Quick overview</w:t>
      </w:r>
      <w:bookmarkEnd w:id="0"/>
    </w:p>
    <w:p w14:paraId="4E340F53" w14:textId="77777777" w:rsidR="003B6D7E" w:rsidRDefault="003B6D7E"/>
    <w:p w14:paraId="0DB5425D" w14:textId="77777777" w:rsidR="0018658C" w:rsidRDefault="0018658C"/>
    <w:p w14:paraId="603B03D4" w14:textId="5187AD23" w:rsidR="003B6D7E" w:rsidRPr="00BD6441" w:rsidRDefault="003B6D7E" w:rsidP="0018658C">
      <w:pPr>
        <w:spacing w:line="360" w:lineRule="auto"/>
        <w:jc w:val="both"/>
        <w:rPr>
          <w:i/>
          <w:iCs/>
          <w:color w:val="EE0000"/>
          <w:sz w:val="24"/>
          <w:szCs w:val="24"/>
        </w:rPr>
      </w:pPr>
      <w:bookmarkStart w:id="1" w:name="_Hlk213762882"/>
      <w:r w:rsidRPr="0018658C">
        <w:rPr>
          <w:sz w:val="24"/>
          <w:szCs w:val="24"/>
        </w:rPr>
        <w:t xml:space="preserve">Demo(n)Tapes is a game </w:t>
      </w:r>
      <w:r w:rsidR="00C0568E">
        <w:rPr>
          <w:sz w:val="24"/>
          <w:szCs w:val="24"/>
        </w:rPr>
        <w:t>inspired by</w:t>
      </w:r>
      <w:r w:rsidRPr="0018658C">
        <w:rPr>
          <w:sz w:val="24"/>
          <w:szCs w:val="24"/>
        </w:rPr>
        <w:t xml:space="preserve">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w:t>
      </w:r>
      <w:r w:rsidR="000563AD">
        <w:rPr>
          <w:sz w:val="24"/>
          <w:szCs w:val="24"/>
        </w:rPr>
        <w:t>.</w:t>
      </w:r>
      <w:r w:rsidR="00C148B8">
        <w:rPr>
          <w:sz w:val="24"/>
          <w:szCs w:val="24"/>
        </w:rPr>
        <w:t xml:space="preserve"> </w:t>
      </w:r>
      <w:r w:rsidR="000563AD" w:rsidRPr="007F149E">
        <w:rPr>
          <w:sz w:val="24"/>
          <w:szCs w:val="24"/>
        </w:rPr>
        <w:t>It is also</w:t>
      </w:r>
      <w:r w:rsidR="00C148B8" w:rsidRPr="007F149E">
        <w:rPr>
          <w:sz w:val="24"/>
          <w:szCs w:val="24"/>
        </w:rPr>
        <w:t xml:space="preserve"> an art project that seeks to embrace both the DIY-spirit of the scene it simulates, and the anti-establishment attitude prevalent in it</w:t>
      </w:r>
      <w:r w:rsidR="007F149E" w:rsidRPr="007F149E">
        <w:rPr>
          <w:sz w:val="24"/>
          <w:szCs w:val="24"/>
        </w:rPr>
        <w:t>.</w:t>
      </w:r>
    </w:p>
    <w:p w14:paraId="719C1A49" w14:textId="77777777" w:rsidR="0018658C" w:rsidRPr="0018658C" w:rsidRDefault="0018658C" w:rsidP="00C148B8">
      <w:pPr>
        <w:pStyle w:val="Normaali2"/>
      </w:pPr>
    </w:p>
    <w:p w14:paraId="397BBA8D" w14:textId="2138F134" w:rsidR="003B6D7E" w:rsidRDefault="003B6D7E" w:rsidP="00C148B8">
      <w:pPr>
        <w:pStyle w:val="Normaali2"/>
      </w:pPr>
      <w:r w:rsidRPr="0018658C">
        <w:t>Each player controls a band leader visionaire, who manages their own band amidst a larger cli</w:t>
      </w:r>
      <w:r w:rsidR="00835297">
        <w:t>que</w:t>
      </w:r>
      <w:r w:rsidRPr="0018658C">
        <w:t xml:space="preserve"> of metal heads, surrounding a record shop</w:t>
      </w:r>
      <w:r w:rsidR="00437C79">
        <w:t xml:space="preserve"> (called The Hole)</w:t>
      </w:r>
      <w:r w:rsidRPr="0018658C">
        <w:t xml:space="preserve"> with rapidly changing management at the capital city of Snordenmark. The game is played in years and seasons or rounds and turns. The objective of the game is to </w:t>
      </w:r>
      <w:r w:rsidR="000563AD">
        <w:t>nurture</w:t>
      </w:r>
      <w:r w:rsidRPr="0018658C">
        <w:t xml:space="preserve"> the sound of what is considered TRUE</w:t>
      </w:r>
      <w:r w:rsidR="000563AD">
        <w:t xml:space="preserve"> Black Metal</w:t>
      </w:r>
      <w:r w:rsidRPr="0018658C">
        <w:t>,</w:t>
      </w:r>
      <w:r w:rsidR="00437C79">
        <w:t xml:space="preserve"> by participating in it through creation of demos,</w:t>
      </w:r>
      <w:r w:rsidRPr="0018658C">
        <w:t xml:space="preserve"> </w:t>
      </w:r>
      <w:r w:rsidR="000563AD">
        <w:t>keeping</w:t>
      </w:r>
      <w:r w:rsidRPr="0018658C">
        <w:t xml:space="preserve"> those aspects that you have created and working against the parts that play tribute to other players efforts.</w:t>
      </w:r>
      <w:bookmarkEnd w:id="1"/>
    </w:p>
    <w:p w14:paraId="5499FA70" w14:textId="77777777" w:rsidR="0018658C" w:rsidRPr="0018658C" w:rsidRDefault="0018658C" w:rsidP="0018658C">
      <w:pPr>
        <w:spacing w:line="360" w:lineRule="auto"/>
        <w:jc w:val="both"/>
        <w:rPr>
          <w:sz w:val="24"/>
          <w:szCs w:val="24"/>
        </w:rPr>
      </w:pPr>
    </w:p>
    <w:p w14:paraId="1B80396B" w14:textId="7448411A" w:rsidR="003B6D7E" w:rsidRDefault="003B6D7E" w:rsidP="0018658C">
      <w:pPr>
        <w:spacing w:line="360" w:lineRule="auto"/>
        <w:jc w:val="both"/>
        <w:rPr>
          <w:sz w:val="24"/>
          <w:szCs w:val="24"/>
        </w:rPr>
      </w:pPr>
      <w:r w:rsidRPr="0018658C">
        <w:rPr>
          <w:sz w:val="24"/>
          <w:szCs w:val="24"/>
        </w:rPr>
        <w:t>Actual success is measured against the dualism of elitism and poserdom. Elites represent street credibility and purity of intent, and posers represent cold hard cash.</w:t>
      </w:r>
      <w:r w:rsidR="0018658C" w:rsidRPr="0018658C">
        <w:rPr>
          <w:sz w:val="24"/>
          <w:szCs w:val="24"/>
        </w:rPr>
        <w:t xml:space="preserve"> The player who is currently ahead is called the Keeper, and they are automatically put in charge of the record shop</w:t>
      </w:r>
      <w:r w:rsidR="000563AD">
        <w:rPr>
          <w:sz w:val="24"/>
          <w:szCs w:val="24"/>
        </w:rPr>
        <w:t xml:space="preserve"> with all its services</w:t>
      </w:r>
      <w:r w:rsidR="0018658C" w:rsidRPr="0018658C">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Pr>
          <w:sz w:val="24"/>
          <w:szCs w:val="24"/>
        </w:rPr>
        <w:t>cataclysmic end-game event happens</w:t>
      </w:r>
      <w:r w:rsidR="0018658C" w:rsidRPr="0018658C">
        <w:rPr>
          <w:sz w:val="24"/>
          <w:szCs w:val="24"/>
        </w:rPr>
        <w:t xml:space="preserve">, </w:t>
      </w:r>
      <w:r w:rsidR="006B4F56">
        <w:rPr>
          <w:sz w:val="24"/>
          <w:szCs w:val="24"/>
        </w:rPr>
        <w:t>towards which the game engine pushes the events in an organic fashion</w:t>
      </w:r>
      <w:r w:rsidR="0018658C" w:rsidRPr="0018658C">
        <w:rPr>
          <w:sz w:val="24"/>
          <w:szCs w:val="24"/>
        </w:rPr>
        <w:t>.</w:t>
      </w:r>
      <w:r w:rsidR="006B4F56">
        <w:rPr>
          <w:sz w:val="24"/>
          <w:szCs w:val="24"/>
        </w:rPr>
        <w:t xml:space="preserve"> The scene bubble might burst, ending the </w:t>
      </w:r>
      <w:r w:rsidR="00437C79">
        <w:rPr>
          <w:sz w:val="24"/>
          <w:szCs w:val="24"/>
        </w:rPr>
        <w:t>authenticity striving creation</w:t>
      </w:r>
      <w:r w:rsidR="006B4F56">
        <w:rPr>
          <w:sz w:val="24"/>
          <w:szCs w:val="24"/>
        </w:rPr>
        <w:t xml:space="preserve"> and </w:t>
      </w:r>
      <w:r w:rsidR="00437C79">
        <w:rPr>
          <w:sz w:val="24"/>
          <w:szCs w:val="24"/>
        </w:rPr>
        <w:t>replacing it with</w:t>
      </w:r>
      <w:r w:rsidR="006B4F56">
        <w:rPr>
          <w:sz w:val="24"/>
          <w:szCs w:val="24"/>
        </w:rPr>
        <w:t xml:space="preserve"> </w:t>
      </w:r>
      <w:r w:rsidR="00437C79">
        <w:rPr>
          <w:sz w:val="24"/>
          <w:szCs w:val="24"/>
        </w:rPr>
        <w:t>a formulaic and rigid type</w:t>
      </w:r>
      <w:r w:rsidR="0018658C" w:rsidRPr="0018658C">
        <w:rPr>
          <w:sz w:val="24"/>
          <w:szCs w:val="24"/>
        </w:rPr>
        <w:t xml:space="preserve"> </w:t>
      </w:r>
      <w:r w:rsidR="006B4F56">
        <w:rPr>
          <w:sz w:val="24"/>
          <w:szCs w:val="24"/>
        </w:rPr>
        <w:t>metal music</w:t>
      </w:r>
      <w:r w:rsidR="00437C79">
        <w:rPr>
          <w:sz w:val="24"/>
          <w:szCs w:val="24"/>
        </w:rPr>
        <w:t xml:space="preserve"> emulating the last great bands</w:t>
      </w:r>
      <w:r w:rsidR="006B4F56">
        <w:rPr>
          <w:sz w:val="24"/>
          <w:szCs w:val="24"/>
        </w:rPr>
        <w:t>.</w:t>
      </w:r>
      <w:r w:rsidR="00437C79">
        <w:rPr>
          <w:sz w:val="24"/>
          <w:szCs w:val="24"/>
        </w:rPr>
        <w:t xml:space="preserve"> Or alternatively, such a drastic set of actions is taken in the name of authenticity, that the societal backlash simply wipes the scene away.</w:t>
      </w:r>
    </w:p>
    <w:p w14:paraId="00BEE095" w14:textId="77777777" w:rsidR="0018658C" w:rsidRDefault="0018658C" w:rsidP="0018658C">
      <w:pPr>
        <w:spacing w:line="360" w:lineRule="auto"/>
        <w:jc w:val="both"/>
        <w:rPr>
          <w:sz w:val="24"/>
          <w:szCs w:val="24"/>
        </w:rPr>
      </w:pPr>
    </w:p>
    <w:p w14:paraId="19EF08DE" w14:textId="1EB6F623" w:rsidR="003B6D7E" w:rsidRDefault="0018658C" w:rsidP="0018658C">
      <w:pPr>
        <w:spacing w:line="360" w:lineRule="auto"/>
        <w:jc w:val="both"/>
        <w:rPr>
          <w:sz w:val="24"/>
          <w:szCs w:val="24"/>
        </w:rPr>
      </w:pPr>
      <w:r>
        <w:rPr>
          <w:sz w:val="24"/>
          <w:szCs w:val="24"/>
        </w:rPr>
        <w:t xml:space="preserve">The project acts as a prototype for Scandinavian Extreme Metal Manager ’91 (SEMM91), a future expansion (or the actual version 1.0), where the player manages their band in a </w:t>
      </w:r>
      <w:r>
        <w:rPr>
          <w:i/>
          <w:iCs/>
          <w:sz w:val="24"/>
          <w:szCs w:val="24"/>
        </w:rPr>
        <w:t>single player campaign</w:t>
      </w:r>
      <w:r>
        <w:rPr>
          <w:sz w:val="24"/>
          <w:szCs w:val="24"/>
        </w:rPr>
        <w:t xml:space="preserve">, with record labels, live gigs/tours, illegal notoriety operations and other such elements introduced. </w:t>
      </w:r>
      <w:r w:rsidR="006B4F56">
        <w:rPr>
          <w:sz w:val="24"/>
          <w:szCs w:val="24"/>
        </w:rPr>
        <w:t>As it stands, Demo(n)Tapes</w:t>
      </w:r>
      <w:r w:rsidR="00437C79">
        <w:rPr>
          <w:sz w:val="24"/>
          <w:szCs w:val="24"/>
        </w:rPr>
        <w:t xml:space="preserve"> </w:t>
      </w:r>
      <w:r w:rsidR="006B4F56">
        <w:rPr>
          <w:sz w:val="24"/>
          <w:szCs w:val="24"/>
        </w:rPr>
        <w:t xml:space="preserve">is an online multiplayer game </w:t>
      </w:r>
      <w:r w:rsidR="00437C79">
        <w:rPr>
          <w:sz w:val="24"/>
          <w:szCs w:val="24"/>
        </w:rPr>
        <w:t xml:space="preserve">with limited features </w:t>
      </w:r>
      <w:r w:rsidR="006B4F56">
        <w:rPr>
          <w:sz w:val="24"/>
          <w:szCs w:val="24"/>
        </w:rPr>
        <w:t>only.</w:t>
      </w:r>
    </w:p>
    <w:p w14:paraId="00000056" w14:textId="42AD2EA9" w:rsidR="00DB01B6" w:rsidRDefault="00000000" w:rsidP="005315EA">
      <w:pPr>
        <w:pStyle w:val="Otsikko2"/>
        <w:spacing w:before="0" w:line="240" w:lineRule="auto"/>
      </w:pPr>
      <w:bookmarkStart w:id="2" w:name="_Toc220496093"/>
      <w:r>
        <w:lastRenderedPageBreak/>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29D3D712"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at least not under the Demo(n)Tapes monicker. If the demo becomes a thing, perhaps one day SEMM91 will become a reality.</w:t>
      </w:r>
    </w:p>
    <w:p w14:paraId="6081B4FC" w14:textId="77777777" w:rsidR="006E2C11" w:rsidRDefault="006E2C11" w:rsidP="00DA6424">
      <w:pPr>
        <w:pStyle w:val="Normaali2"/>
      </w:pPr>
    </w:p>
    <w:p w14:paraId="540B3EB0" w14:textId="53EBBC75" w:rsidR="006E2C11" w:rsidRDefault="006E2C11" w:rsidP="006E2C11">
      <w:pPr>
        <w:pStyle w:val="Normaali2"/>
        <w:pBdr>
          <w:top w:val="single" w:sz="4" w:space="1" w:color="auto"/>
          <w:left w:val="single" w:sz="4" w:space="4" w:color="auto"/>
          <w:bottom w:val="single" w:sz="4" w:space="1" w:color="auto"/>
          <w:right w:val="single" w:sz="4" w:space="4" w:color="auto"/>
        </w:pBdr>
      </w:pPr>
      <w:r w:rsidRPr="006E2C11">
        <w:rPr>
          <w:rStyle w:val="Hienovarainenkorostus"/>
        </w:rPr>
        <w:t>A note on complexity</w:t>
      </w:r>
      <w:r>
        <w:rPr>
          <w:rStyle w:val="Hienovarainenkorostus"/>
        </w:rPr>
        <w:t xml:space="preserve">: </w:t>
      </w:r>
      <w:r>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Default="00683912" w:rsidP="00DA6424">
      <w:pPr>
        <w:pStyle w:val="Normaali2"/>
      </w:pPr>
    </w:p>
    <w:p w14:paraId="00000057" w14:textId="68E2AEA4" w:rsidR="00DB01B6" w:rsidRDefault="00000000" w:rsidP="005315EA">
      <w:pPr>
        <w:pStyle w:val="Otsikko2"/>
        <w:spacing w:before="0" w:line="240" w:lineRule="auto"/>
      </w:pPr>
      <w:bookmarkStart w:id="3" w:name="_Toc220496094"/>
      <w:r>
        <w:lastRenderedPageBreak/>
        <w:t>3. Main Characters</w:t>
      </w:r>
      <w:bookmarkEnd w:id="3"/>
    </w:p>
    <w:p w14:paraId="10E3F985" w14:textId="466B6E17" w:rsidR="00FF36F4" w:rsidRPr="00FF36F4" w:rsidRDefault="007F4CFA" w:rsidP="00FF36F4">
      <w:r>
        <w:rPr>
          <w:noProof/>
        </w:rPr>
        <w:drawing>
          <wp:anchor distT="0" distB="0" distL="114300" distR="114300" simplePos="0" relativeHeight="251658240" behindDoc="1" locked="0" layoutInCell="1" allowOverlap="1" wp14:anchorId="18C22E67" wp14:editId="79B8D5EA">
            <wp:simplePos x="0" y="0"/>
            <wp:positionH relativeFrom="margin">
              <wp:align>left</wp:align>
            </wp:positionH>
            <wp:positionV relativeFrom="paragraph">
              <wp:posOffset>185420</wp:posOffset>
            </wp:positionV>
            <wp:extent cx="2330450" cy="4143375"/>
            <wp:effectExtent l="0" t="0" r="0" b="9525"/>
            <wp:wrapTight wrapText="bothSides">
              <wp:wrapPolygon edited="0">
                <wp:start x="0" y="0"/>
                <wp:lineTo x="0" y="21550"/>
                <wp:lineTo x="21365" y="21550"/>
                <wp:lineTo x="21365" y="0"/>
                <wp:lineTo x="0" y="0"/>
              </wp:wrapPolygon>
            </wp:wrapTight>
            <wp:docPr id="1419361742" name="Kuva 1" descr="Kuva, joka sisältää kohteen piirros, luonnos, taide, kuvit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descr="Kuva, joka sisältää kohteen piirros, luonnos, taide, kuvitus&#10;&#10;Tekoälyllä luotu sisältö voi olla virheellistä."/>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30450" cy="4143375"/>
                    </a:xfrm>
                    <a:prstGeom prst="rect">
                      <a:avLst/>
                    </a:prstGeom>
                  </pic:spPr>
                </pic:pic>
              </a:graphicData>
            </a:graphic>
            <wp14:sizeRelH relativeFrom="margin">
              <wp14:pctWidth>0</wp14:pctWidth>
            </wp14:sizeRelH>
            <wp14:sizeRelV relativeFrom="margin">
              <wp14:pctHeight>0</wp14:pctHeight>
            </wp14:sizeRelV>
          </wp:anchor>
        </w:drawing>
      </w:r>
    </w:p>
    <w:p w14:paraId="519C25B9" w14:textId="2DF5B69D"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77777777" w:rsidR="007F4CFA" w:rsidRPr="00FF36F4" w:rsidRDefault="007F4CFA" w:rsidP="00FF36F4">
      <w:pPr>
        <w:rPr>
          <w:b/>
          <w:bCs/>
        </w:rPr>
      </w:pPr>
    </w:p>
    <w:p w14:paraId="3BE38EEF" w14:textId="2536F8A7" w:rsidR="00FF36F4" w:rsidRDefault="00742713" w:rsidP="002A5DF6">
      <w:pPr>
        <w:pStyle w:val="Normaali2"/>
        <w:rPr>
          <w:i/>
          <w:iCs/>
          <w:color w:val="EE0000"/>
        </w:rPr>
      </w:pPr>
      <w:r>
        <w:t>The Player’s alter-ego is a nameless and ambivalently gendered front-person of the</w:t>
      </w:r>
      <w:r w:rsidR="006B4F56">
        <w:t xml:space="preserve"> snordanes</w:t>
      </w:r>
      <w:r>
        <w:t xml:space="preserve"> black metal band “</w:t>
      </w:r>
      <w:r w:rsidRPr="007F4CFA">
        <w:rPr>
          <w:b/>
          <w:bCs/>
        </w:rPr>
        <w:t>Not_Saved.SNO</w:t>
      </w:r>
      <w:r>
        <w:t>” by default.</w:t>
      </w:r>
      <w:r w:rsidR="0041358C">
        <w:t xml:space="preserve"> They can choose their stage name, which is by default “</w:t>
      </w:r>
      <w:r w:rsidR="0041358C" w:rsidRPr="007F4CFA">
        <w:rPr>
          <w:b/>
          <w:bCs/>
        </w:rPr>
        <w:t>Nullsvorn</w:t>
      </w:r>
      <w:r w:rsidR="0041358C">
        <w:t>”.</w:t>
      </w:r>
      <w:r w:rsidR="00330B28">
        <w:t xml:space="preserve"> The </w:t>
      </w:r>
      <w:r w:rsidR="00437C79">
        <w:t>“. SNO</w:t>
      </w:r>
      <w:r w:rsidR="00330B28">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w:t>
      </w:r>
    </w:p>
    <w:p w14:paraId="26FE3797" w14:textId="77777777" w:rsidR="007F149E" w:rsidRDefault="007F149E" w:rsidP="002A5DF6">
      <w:pPr>
        <w:pStyle w:val="Normaali2"/>
        <w:rPr>
          <w:i/>
          <w:iCs/>
          <w:color w:val="EE0000"/>
        </w:rPr>
      </w:pPr>
    </w:p>
    <w:p w14:paraId="10160271" w14:textId="77777777" w:rsidR="007F149E" w:rsidRPr="00BD6441" w:rsidRDefault="007F149E" w:rsidP="002A5DF6">
      <w:pPr>
        <w:pStyle w:val="Normaali2"/>
        <w:rPr>
          <w:i/>
          <w:iCs/>
          <w:color w:val="EE0000"/>
        </w:rPr>
      </w:pP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Default="00D06FBF" w:rsidP="007F4CFA">
      <w:pPr>
        <w:pStyle w:val="Normaali2"/>
      </w:pPr>
      <w:r w:rsidRPr="007F4CFA">
        <w:rPr>
          <w:b/>
          <w:bCs/>
        </w:rPr>
        <w:t>Not_saved</w:t>
      </w:r>
      <w:r>
        <w:t xml:space="preserve"> has been around for five or so years. A couple of fresh high school graduates formed it around ’85. It used to do t</w:t>
      </w:r>
      <w:r w:rsidR="008F43E0">
        <w:t>h</w:t>
      </w:r>
      <w:r>
        <w:t xml:space="preserve">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5692DEB0" w14:textId="37687242" w:rsidR="00C321C2" w:rsidRPr="00BD6441" w:rsidRDefault="00D06FBF" w:rsidP="007F4CFA">
      <w:pPr>
        <w:pStyle w:val="Normaali2"/>
        <w:rPr>
          <w:i/>
          <w:iCs/>
          <w:color w:val="EE0000"/>
        </w:rPr>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some sort</w:t>
      </w:r>
      <w:r>
        <w:t>.</w:t>
      </w:r>
      <w:r w:rsidR="002A5DF6">
        <w:t xml:space="preserve"> Like go against established religion or state or something. </w:t>
      </w:r>
      <w:r w:rsidR="00E528ED">
        <w:t xml:space="preserve">Also, music should be </w:t>
      </w:r>
      <w:r w:rsidR="0006504F">
        <w:t>True</w:t>
      </w:r>
      <w:r w:rsidR="00E528ED">
        <w:t xml:space="preserve">. Whatever that means. </w:t>
      </w:r>
      <w:r w:rsidR="002A5DF6">
        <w:t xml:space="preserve">Who knows? </w:t>
      </w:r>
    </w:p>
    <w:p w14:paraId="373FFA47" w14:textId="77777777" w:rsidR="005C504F" w:rsidRDefault="005C504F" w:rsidP="007F4CFA">
      <w:pPr>
        <w:pStyle w:val="Normaali2"/>
      </w:pPr>
    </w:p>
    <w:p w14:paraId="0013B3B8" w14:textId="7067F770" w:rsidR="00C321C2" w:rsidRDefault="00C321C2" w:rsidP="007F4CFA">
      <w:pPr>
        <w:pStyle w:val="Normaali2"/>
      </w:pPr>
      <w:r>
        <w:rPr>
          <w:b/>
          <w:bCs/>
        </w:rPr>
        <w:t>Nullsvorn</w:t>
      </w:r>
      <w:r>
        <w:t xml:space="preserve"> as the band leader </w:t>
      </w:r>
      <w:r w:rsidR="00720D3C">
        <w:t>(a controller</w:t>
      </w:r>
      <w:r w:rsidR="00346864">
        <w:t>; see chapter 4</w:t>
      </w:r>
      <w:r w:rsidR="00720D3C">
        <w:t xml:space="preserve">) </w:t>
      </w:r>
      <w:r>
        <w:t xml:space="preserve">has their hands full with executive decisions such as how much of an effort the band in general puts to </w:t>
      </w:r>
      <w:r>
        <w:lastRenderedPageBreak/>
        <w:t>gestating (</w:t>
      </w:r>
      <w:r w:rsidR="008F43E0">
        <w:t>producing</w:t>
      </w:r>
      <w:r>
        <w:t xml:space="preserve"> material</w:t>
      </w:r>
      <w:r w:rsidR="00346864">
        <w:t>; chapter 4</w:t>
      </w:r>
      <w:r>
        <w:t xml:space="preserve">), rehearsals or leisure time. Besides this, Nullsvorn is also the lyricist and the vocalist of the band, so they contribute the voice into the end goal of the band, which is </w:t>
      </w:r>
      <w:r w:rsidR="005C504F">
        <w:t xml:space="preserve">always </w:t>
      </w:r>
      <w:r>
        <w:t xml:space="preserve">the next demo tape. There are three other </w:t>
      </w:r>
      <w:r w:rsidRPr="00C321C2">
        <w:rPr>
          <w:b/>
          <w:bCs/>
        </w:rPr>
        <w:t>band members</w:t>
      </w:r>
      <w:r w:rsidR="00720D3C">
        <w:rPr>
          <w:b/>
          <w:bCs/>
        </w:rPr>
        <w:t xml:space="preserve"> </w:t>
      </w:r>
      <w:r w:rsidR="00720D3C">
        <w:t>(actors</w:t>
      </w:r>
      <w:r w:rsidR="00346864">
        <w:t>; chapter 4</w:t>
      </w:r>
      <w:r w:rsidR="00720D3C">
        <w:t>)</w:t>
      </w:r>
      <w:r>
        <w:t>. One plays the bass</w:t>
      </w:r>
      <w:r w:rsidR="00163096">
        <w:t xml:space="preserve">, </w:t>
      </w:r>
      <w:r>
        <w:t>Sithrogürd, one plays the electric guitar</w:t>
      </w:r>
      <w:r w:rsidR="00163096">
        <w:t xml:space="preserve">, </w:t>
      </w:r>
      <w:r>
        <w:t>Keiser, and another does the drumming</w:t>
      </w:r>
      <w:r w:rsidR="00163096">
        <w:t xml:space="preserve">, </w:t>
      </w:r>
      <w:r>
        <w:t>Molotov.</w:t>
      </w:r>
      <w:r w:rsidR="005C504F">
        <w:t xml:space="preserve"> Sithrogürd has a brother, Oystein</w:t>
      </w:r>
      <w:r w:rsidR="00163096">
        <w:t xml:space="preserve"> (an agent)</w:t>
      </w:r>
      <w:r w:rsidR="005C504F">
        <w:t xml:space="preserve">, who is </w:t>
      </w:r>
      <w:r w:rsidR="00163096">
        <w:t>hiding the police</w:t>
      </w:r>
      <w:r w:rsidR="005C504F">
        <w:t xml:space="preserve"> for </w:t>
      </w:r>
      <w:r w:rsidR="00163096">
        <w:t xml:space="preserve">trying to </w:t>
      </w:r>
      <w:r w:rsidR="005C504F">
        <w:t xml:space="preserve">burn </w:t>
      </w:r>
      <w:r w:rsidR="00163096">
        <w:t>their ex’s house, and the ex is also in play, dating Nullsvorn (a groupie).</w:t>
      </w:r>
    </w:p>
    <w:p w14:paraId="3AC9E577" w14:textId="77777777" w:rsidR="009B0F7E" w:rsidRDefault="009B0F7E" w:rsidP="007F4CFA">
      <w:pPr>
        <w:pStyle w:val="Normaali2"/>
      </w:pPr>
    </w:p>
    <w:p w14:paraId="3F94DFA0" w14:textId="66C9BE88" w:rsidR="009B0F7E" w:rsidRPr="00F25118" w:rsidRDefault="00C321C2" w:rsidP="007F4CFA">
      <w:pPr>
        <w:pStyle w:val="Normaali2"/>
        <w:rPr>
          <w:color w:val="EE0000"/>
        </w:rPr>
      </w:pPr>
      <w:r>
        <w:t xml:space="preserve">Each character who is directly participating in the demo recording process has </w:t>
      </w:r>
      <w:r>
        <w:rPr>
          <w:b/>
          <w:bCs/>
        </w:rPr>
        <w:t>aspects</w:t>
      </w:r>
      <w:r>
        <w:t xml:space="preserve"> and </w:t>
      </w:r>
      <w:r>
        <w:rPr>
          <w:b/>
          <w:bCs/>
        </w:rPr>
        <w:t>tags.</w:t>
      </w:r>
      <w:r>
        <w:t xml:space="preserve"> </w:t>
      </w:r>
      <w:r w:rsidRPr="00432B14">
        <w:rPr>
          <w:b/>
          <w:bCs/>
        </w:rPr>
        <w:t>Aspects</w:t>
      </w:r>
      <w:r w:rsidR="0006504F">
        <w:t xml:space="preserve"> measure the way they participate – Nullsvorn’s aspects are </w:t>
      </w:r>
      <w:r w:rsidR="0006504F">
        <w:rPr>
          <w:i/>
          <w:iCs/>
        </w:rPr>
        <w:t xml:space="preserve">fry-vocals </w:t>
      </w:r>
      <w:r w:rsidR="0006504F">
        <w:t xml:space="preserve">and </w:t>
      </w:r>
      <w:r w:rsidR="0006504F">
        <w:rPr>
          <w:i/>
          <w:iCs/>
        </w:rPr>
        <w:t>lyricism</w:t>
      </w:r>
      <w:r w:rsidR="0006504F">
        <w:t xml:space="preserve">. </w:t>
      </w:r>
      <w:r w:rsidR="002A66C7">
        <w:t xml:space="preserve">The band itself can also hold aspects: </w:t>
      </w:r>
      <w:r w:rsidR="002A66C7">
        <w:rPr>
          <w:i/>
          <w:iCs/>
        </w:rPr>
        <w:t xml:space="preserve">corpse paint </w:t>
      </w:r>
      <w:r w:rsidR="002A66C7">
        <w:t xml:space="preserve">and </w:t>
      </w:r>
      <w:r w:rsidR="002A66C7">
        <w:rPr>
          <w:i/>
          <w:iCs/>
        </w:rPr>
        <w:t xml:space="preserve">true </w:t>
      </w:r>
      <w:proofErr w:type="spellStart"/>
      <w:r w:rsidR="002A66C7">
        <w:rPr>
          <w:i/>
          <w:iCs/>
        </w:rPr>
        <w:t>snordenmarkians</w:t>
      </w:r>
      <w:proofErr w:type="spellEnd"/>
      <w:r w:rsidR="002A66C7">
        <w:rPr>
          <w:i/>
          <w:iCs/>
        </w:rPr>
        <w:t>.</w:t>
      </w:r>
      <w:r w:rsidR="002A66C7">
        <w:t xml:space="preserve"> </w:t>
      </w:r>
      <w:r w:rsidR="009B0F7E">
        <w:t xml:space="preserve">Sithrogürd has </w:t>
      </w:r>
      <w:r w:rsidR="009B0F7E">
        <w:rPr>
          <w:i/>
          <w:iCs/>
        </w:rPr>
        <w:t>bass</w:t>
      </w:r>
      <w:r w:rsidR="009B0F7E">
        <w:t xml:space="preserve"> and </w:t>
      </w:r>
      <w:r w:rsidR="009B0F7E">
        <w:rPr>
          <w:i/>
          <w:iCs/>
        </w:rPr>
        <w:t>arsonist</w:t>
      </w:r>
      <w:r w:rsidR="009B0F7E">
        <w:t xml:space="preserve">. Keiser has </w:t>
      </w:r>
      <w:r w:rsidR="009B0F7E" w:rsidRPr="009B0F7E">
        <w:rPr>
          <w:i/>
          <w:iCs/>
        </w:rPr>
        <w:t>guitar</w:t>
      </w:r>
      <w:r w:rsidR="009B0F7E">
        <w:t xml:space="preserve"> aspect, and Molotov has both the </w:t>
      </w:r>
      <w:r w:rsidR="009B0F7E">
        <w:rPr>
          <w:i/>
          <w:iCs/>
        </w:rPr>
        <w:t xml:space="preserve">drummer </w:t>
      </w:r>
      <w:r w:rsidR="009B0F7E">
        <w:t xml:space="preserve">and </w:t>
      </w:r>
      <w:r w:rsidR="009B0F7E">
        <w:rPr>
          <w:i/>
          <w:iCs/>
        </w:rPr>
        <w:t>keyboard</w:t>
      </w:r>
      <w:r w:rsidR="009B0F7E">
        <w:t xml:space="preserve"> aspects</w:t>
      </w:r>
      <w:r w:rsidR="009B0F7E" w:rsidRPr="00F25118">
        <w:rPr>
          <w:color w:val="EE0000"/>
        </w:rPr>
        <w:t xml:space="preserve">. </w:t>
      </w:r>
    </w:p>
    <w:p w14:paraId="09E98490" w14:textId="77777777" w:rsidR="009B0F7E" w:rsidRPr="009B0F7E" w:rsidRDefault="009B0F7E" w:rsidP="007F4CFA">
      <w:pPr>
        <w:pStyle w:val="Normaali2"/>
      </w:pPr>
    </w:p>
    <w:p w14:paraId="3B6EB502" w14:textId="4DDDA078" w:rsidR="00720D3C" w:rsidRDefault="0006504F" w:rsidP="007F4CFA">
      <w:pPr>
        <w:pStyle w:val="Normaali2"/>
      </w:pPr>
      <w:r>
        <w:t>Nullsvorn holds the following tags at the beginning of the game: pagan, spiteful, infatuated</w:t>
      </w:r>
      <w:r w:rsidR="00163096">
        <w:t xml:space="preserve"> (groupie)</w:t>
      </w:r>
      <w:r>
        <w:t xml:space="preserve">. </w:t>
      </w:r>
      <w:r w:rsidR="009B0F7E">
        <w:t xml:space="preserve">Most of the people Nullsvorn associates with are </w:t>
      </w:r>
      <w:r w:rsidR="00432B14">
        <w:t>spiteful, negative people</w:t>
      </w:r>
      <w:r w:rsidR="009B0F7E">
        <w:t>, so the “</w:t>
      </w:r>
      <w:r w:rsidR="00432B14">
        <w:t>spiteful tag</w:t>
      </w:r>
      <w:r w:rsidR="009B0F7E">
        <w:t xml:space="preserve">” is </w:t>
      </w:r>
      <w:r w:rsidR="009B0F7E" w:rsidRPr="00432B14">
        <w:rPr>
          <w:b/>
          <w:bCs/>
        </w:rPr>
        <w:t>a resonance tag</w:t>
      </w:r>
      <w:r w:rsidR="009B0F7E">
        <w:t xml:space="preserve"> – one that </w:t>
      </w:r>
      <w:r w:rsidR="00720D3C">
        <w:t>sticks</w:t>
      </w:r>
      <w:r w:rsidR="009B0F7E">
        <w:t xml:space="preserve"> with the character and is tied to their </w:t>
      </w:r>
      <w:r w:rsidR="00720D3C">
        <w:t>overall circumstances in life</w:t>
      </w:r>
      <w:r w:rsidR="009B0F7E">
        <w:t>.</w:t>
      </w:r>
      <w:r w:rsidR="00720D3C">
        <w:t xml:space="preserve"> </w:t>
      </w:r>
      <w:r w:rsidR="00665952">
        <w:t xml:space="preserve">The spitefulness is a permutation of the malevolence tag. </w:t>
      </w:r>
      <w:r w:rsidR="00432B14">
        <w:t>They are also feeling infatuated</w:t>
      </w:r>
      <w:r w:rsidR="00665952">
        <w:t xml:space="preserve"> (a permutation of the vitality tag)</w:t>
      </w:r>
      <w:r w:rsidR="00432B14">
        <w:t xml:space="preserve">, which is </w:t>
      </w:r>
      <w:r w:rsidR="00432B14" w:rsidRPr="00432B14">
        <w:rPr>
          <w:b/>
          <w:bCs/>
        </w:rPr>
        <w:t>a mood tag</w:t>
      </w:r>
      <w:r w:rsidR="00432B14">
        <w:t xml:space="preserve"> that can be resolved through simple actions. Mood changes faster than resonance. Finally, the Pagan tag </w:t>
      </w:r>
      <w:r w:rsidR="00665952">
        <w:t xml:space="preserve">(a permutation of the sacred tag) </w:t>
      </w:r>
      <w:r w:rsidR="00432B14">
        <w:t xml:space="preserve">is </w:t>
      </w:r>
      <w:r w:rsidR="00432B14" w:rsidRPr="00432B14">
        <w:rPr>
          <w:b/>
          <w:bCs/>
        </w:rPr>
        <w:t>a conviction tag</w:t>
      </w:r>
      <w:r w:rsidR="00432B14">
        <w:t>. It means Nullsvorn leads a pagan lifestyle and can always opt to provide a pagan tag to any piece of music they are involved with.</w:t>
      </w:r>
      <w:r w:rsidR="00720D3C">
        <w:t xml:space="preserve"> If Nullsvorn is somehow forced to commit actions that are against their conviction tag, their mood is likely to shift to a negative one.</w:t>
      </w:r>
    </w:p>
    <w:p w14:paraId="5AF08066" w14:textId="77777777" w:rsidR="00F5109C" w:rsidRDefault="00F5109C" w:rsidP="007F4CFA">
      <w:pPr>
        <w:pStyle w:val="Normaali2"/>
      </w:pPr>
    </w:p>
    <w:p w14:paraId="38DB70F7" w14:textId="0024FA8A" w:rsidR="00FF1F51" w:rsidRDefault="00720D3C" w:rsidP="007F4CFA">
      <w:pPr>
        <w:pStyle w:val="Normaali2"/>
      </w:pPr>
      <w:r>
        <w:t>If Nullsvorn spends an action gestating in the library, they can acquire a transient tag “violence”, because they spent a considerable effort studying the second world war</w:t>
      </w:r>
      <w:r w:rsidR="00F5109C">
        <w:t>.</w:t>
      </w:r>
      <w:r w:rsidR="00112F48">
        <w:t xml:space="preserve"> Nullsvorn can </w:t>
      </w:r>
      <w:r w:rsidR="00163096">
        <w:t xml:space="preserve">also </w:t>
      </w:r>
      <w:r w:rsidR="00112F48">
        <w:t xml:space="preserve">go to a church and acquire “organized religion” as a transient tag, but it will disappear from their possession quickly, because it bothers them (due to the pagan tag). </w:t>
      </w:r>
    </w:p>
    <w:p w14:paraId="18F4CC9E" w14:textId="77777777" w:rsidR="00FF1F51" w:rsidRDefault="00FF1F51" w:rsidP="007F4CFA">
      <w:pPr>
        <w:pStyle w:val="Normaali2"/>
      </w:pPr>
    </w:p>
    <w:p w14:paraId="18CC29FD" w14:textId="48504ECE" w:rsidR="00835297" w:rsidRDefault="00000000" w:rsidP="00847D7A">
      <w:pPr>
        <w:pStyle w:val="Otsikko2"/>
        <w:spacing w:before="0" w:line="240" w:lineRule="auto"/>
      </w:pPr>
      <w:bookmarkStart w:id="4" w:name="_Toc220496095"/>
      <w:r>
        <w:lastRenderedPageBreak/>
        <w:t>4. Main Features</w:t>
      </w:r>
      <w:bookmarkEnd w:id="4"/>
    </w:p>
    <w:p w14:paraId="48836B77" w14:textId="40E36839" w:rsidR="00835297" w:rsidRPr="006E2C11" w:rsidRDefault="006E2C11" w:rsidP="00835297">
      <w:pPr>
        <w:pStyle w:val="Otsikko3"/>
        <w:spacing w:before="0" w:line="240" w:lineRule="auto"/>
        <w:rPr>
          <w:rStyle w:val="Hienovarainenkorostus"/>
        </w:rPr>
      </w:pPr>
      <w:r w:rsidRPr="006E2C11">
        <w:rPr>
          <w:rStyle w:val="Hienovarainenkorostus"/>
        </w:rPr>
        <w:br/>
      </w:r>
    </w:p>
    <w:p w14:paraId="4E430FDD" w14:textId="22433934" w:rsidR="00835297" w:rsidRPr="00DA2B68" w:rsidRDefault="00000000" w:rsidP="00835297">
      <w:pPr>
        <w:pStyle w:val="Otsikko3"/>
        <w:spacing w:before="0" w:line="240" w:lineRule="auto"/>
      </w:pPr>
      <w:bookmarkStart w:id="5" w:name="_Toc220496096"/>
      <w:r>
        <w:t>4.</w:t>
      </w:r>
      <w:r w:rsidR="0034007F">
        <w:t>1</w:t>
      </w:r>
      <w:r>
        <w:t xml:space="preserve"> </w:t>
      </w:r>
      <w:r w:rsidR="0034007F" w:rsidRPr="00DA2B68">
        <w:t>UI and UX</w:t>
      </w:r>
      <w:bookmarkEnd w:id="5"/>
    </w:p>
    <w:p w14:paraId="1064890B" w14:textId="77777777" w:rsidR="0034007F" w:rsidRDefault="0034007F" w:rsidP="0034007F"/>
    <w:p w14:paraId="6123E82B" w14:textId="239242E4" w:rsidR="0034007F" w:rsidRDefault="0034007F" w:rsidP="0034007F">
      <w:pPr>
        <w:pStyle w:val="Normaali2"/>
      </w:pPr>
      <w:r>
        <w:t xml:space="preserve">To play the game and navigate its contents, the player has access to different windows and interfaces. In quasi-chronological order: </w:t>
      </w:r>
    </w:p>
    <w:p w14:paraId="1B4BE457" w14:textId="5AD77ADC" w:rsidR="0034007F" w:rsidRPr="00AF3435" w:rsidRDefault="0034007F" w:rsidP="0034007F">
      <w:pPr>
        <w:pStyle w:val="Normaali2"/>
        <w:numPr>
          <w:ilvl w:val="0"/>
          <w:numId w:val="6"/>
        </w:numPr>
        <w:rPr>
          <w:b/>
          <w:bCs/>
        </w:rPr>
      </w:pPr>
      <w:r w:rsidRPr="00AF3435">
        <w:rPr>
          <w:b/>
          <w:bCs/>
        </w:rPr>
        <w:t>Main Menu</w:t>
      </w:r>
    </w:p>
    <w:p w14:paraId="37941050" w14:textId="7E9B717B" w:rsidR="0034007F" w:rsidRPr="00AF3435" w:rsidRDefault="0034007F" w:rsidP="0034007F">
      <w:pPr>
        <w:pStyle w:val="Normaali2"/>
        <w:numPr>
          <w:ilvl w:val="1"/>
          <w:numId w:val="6"/>
        </w:numPr>
        <w:rPr>
          <w:b/>
          <w:bCs/>
        </w:rPr>
      </w:pPr>
      <w:r w:rsidRPr="00AF3435">
        <w:rPr>
          <w:b/>
          <w:bCs/>
        </w:rPr>
        <w:t>Start Game</w:t>
      </w:r>
    </w:p>
    <w:p w14:paraId="17B7589D" w14:textId="7CDB12E3" w:rsidR="0034007F" w:rsidRDefault="0034007F" w:rsidP="0034007F">
      <w:pPr>
        <w:pStyle w:val="Normaali2"/>
        <w:numPr>
          <w:ilvl w:val="2"/>
          <w:numId w:val="6"/>
        </w:numPr>
      </w:pPr>
      <w:r>
        <w:t>Start as host</w:t>
      </w:r>
    </w:p>
    <w:p w14:paraId="232ADBB0" w14:textId="3F7FBBCB" w:rsidR="0034007F" w:rsidRDefault="0034007F" w:rsidP="0034007F">
      <w:pPr>
        <w:pStyle w:val="Normaali2"/>
        <w:numPr>
          <w:ilvl w:val="2"/>
          <w:numId w:val="6"/>
        </w:numPr>
      </w:pPr>
      <w:r>
        <w:t>Join as client</w:t>
      </w:r>
    </w:p>
    <w:p w14:paraId="14C28109" w14:textId="7027D5BE" w:rsidR="0034007F" w:rsidRPr="00AF3435" w:rsidRDefault="0034007F" w:rsidP="0034007F">
      <w:pPr>
        <w:pStyle w:val="Normaali2"/>
        <w:numPr>
          <w:ilvl w:val="1"/>
          <w:numId w:val="6"/>
        </w:numPr>
        <w:rPr>
          <w:b/>
          <w:bCs/>
        </w:rPr>
      </w:pPr>
      <w:r w:rsidRPr="00AF3435">
        <w:rPr>
          <w:b/>
          <w:bCs/>
        </w:rPr>
        <w:t>Settings</w:t>
      </w:r>
    </w:p>
    <w:p w14:paraId="0039DC23" w14:textId="71A9C47A" w:rsidR="0034007F" w:rsidRPr="00AF3435" w:rsidRDefault="0034007F" w:rsidP="0034007F">
      <w:pPr>
        <w:pStyle w:val="Normaali2"/>
        <w:numPr>
          <w:ilvl w:val="1"/>
          <w:numId w:val="6"/>
        </w:numPr>
        <w:rPr>
          <w:b/>
          <w:bCs/>
        </w:rPr>
      </w:pPr>
      <w:r w:rsidRPr="00AF3435">
        <w:rPr>
          <w:b/>
          <w:bCs/>
        </w:rPr>
        <w:t>Exit</w:t>
      </w:r>
      <w:r w:rsidR="00A62121" w:rsidRPr="00AF3435">
        <w:rPr>
          <w:b/>
          <w:bCs/>
        </w:rPr>
        <w:br/>
      </w:r>
    </w:p>
    <w:p w14:paraId="4B3888A0" w14:textId="455E82F7" w:rsidR="0034007F" w:rsidRDefault="0034007F" w:rsidP="0034007F">
      <w:pPr>
        <w:pStyle w:val="Normaali2"/>
        <w:numPr>
          <w:ilvl w:val="0"/>
          <w:numId w:val="6"/>
        </w:numPr>
        <w:rPr>
          <w:b/>
          <w:bCs/>
        </w:rPr>
      </w:pPr>
      <w:r w:rsidRPr="00AF3435">
        <w:rPr>
          <w:b/>
          <w:bCs/>
        </w:rPr>
        <w:t>Main window</w:t>
      </w:r>
    </w:p>
    <w:p w14:paraId="1CE8DCF9" w14:textId="77777777" w:rsidR="00AF3435" w:rsidRPr="00AF3435" w:rsidRDefault="00AF3435" w:rsidP="00AF3435">
      <w:pPr>
        <w:pStyle w:val="Normaali2"/>
        <w:rPr>
          <w:b/>
          <w:bCs/>
        </w:rPr>
      </w:pPr>
    </w:p>
    <w:p w14:paraId="5A7C460C" w14:textId="398CBDB8" w:rsidR="00900F2B" w:rsidRDefault="00900F2B" w:rsidP="00900F2B">
      <w:pPr>
        <w:pStyle w:val="Normaali2"/>
        <w:ind w:left="720"/>
      </w:pPr>
      <w:r>
        <w:t xml:space="preserve">The basic window always features </w:t>
      </w:r>
      <w:r w:rsidRPr="0014228C">
        <w:rPr>
          <w:b/>
          <w:bCs/>
        </w:rPr>
        <w:t>a world map that gets updated after each turn</w:t>
      </w:r>
      <w:r>
        <w:t>. The available interactions are highlighted as nodes on the map. Nodes can be cities or specific locations such as venues. The immersion is backed with splashes that describe actions and their outcomes. The Main Window is always visible, but the action at hand can produce short time clutter over it.</w:t>
      </w:r>
      <w:r w:rsidR="00AF3435">
        <w:t xml:space="preserve"> Keeper (a) or Player Window (b) is superimposed over the main window. Information window (c) is also available, regardless of player status.</w:t>
      </w:r>
    </w:p>
    <w:p w14:paraId="1409FF30" w14:textId="77777777" w:rsidR="0014228C" w:rsidRDefault="0014228C" w:rsidP="00900F2B">
      <w:pPr>
        <w:pStyle w:val="Normaali2"/>
        <w:ind w:left="720"/>
      </w:pPr>
    </w:p>
    <w:p w14:paraId="442A047F" w14:textId="53C0DA95" w:rsidR="0014228C" w:rsidRDefault="0014228C" w:rsidP="00900F2B">
      <w:pPr>
        <w:pStyle w:val="Normaali2"/>
        <w:ind w:left="720"/>
      </w:pPr>
      <w:r>
        <w:t>Besides the world map, also a thematic scene map is present, depicting the composition of what is considered TRUE now, alongside with any formed subscenes and their TRUE compositions.  An audio representation of the winner of the last round is playing in the background.</w:t>
      </w:r>
    </w:p>
    <w:p w14:paraId="2608C3A0" w14:textId="77777777" w:rsidR="00900F2B" w:rsidRDefault="00900F2B" w:rsidP="00900F2B">
      <w:pPr>
        <w:pStyle w:val="Normaali2"/>
        <w:ind w:left="720"/>
      </w:pPr>
    </w:p>
    <w:p w14:paraId="7A3FCE27" w14:textId="1A8551A3" w:rsidR="0034007F" w:rsidRPr="00AF3435" w:rsidRDefault="0034007F" w:rsidP="0034007F">
      <w:pPr>
        <w:pStyle w:val="Normaali2"/>
        <w:numPr>
          <w:ilvl w:val="1"/>
          <w:numId w:val="6"/>
        </w:numPr>
        <w:rPr>
          <w:b/>
          <w:bCs/>
        </w:rPr>
      </w:pPr>
      <w:r w:rsidRPr="00AF3435">
        <w:rPr>
          <w:b/>
          <w:bCs/>
        </w:rPr>
        <w:t>Keeper window</w:t>
      </w:r>
    </w:p>
    <w:p w14:paraId="4CCBF6F5" w14:textId="77777777" w:rsidR="00AF3435" w:rsidRPr="00AF3435" w:rsidRDefault="00AF3435" w:rsidP="00AF3435">
      <w:pPr>
        <w:pStyle w:val="Normaali2"/>
        <w:ind w:left="2160"/>
      </w:pPr>
    </w:p>
    <w:p w14:paraId="22E245CE" w14:textId="159A7F4F" w:rsidR="00AF3435" w:rsidRPr="0014228C" w:rsidRDefault="0034007F" w:rsidP="0014228C">
      <w:pPr>
        <w:pStyle w:val="Normaali2"/>
        <w:numPr>
          <w:ilvl w:val="2"/>
          <w:numId w:val="6"/>
        </w:numPr>
        <w:rPr>
          <w:b/>
          <w:bCs/>
        </w:rPr>
      </w:pPr>
      <w:r w:rsidRPr="0014228C">
        <w:rPr>
          <w:b/>
          <w:bCs/>
        </w:rPr>
        <w:t>Keeper actions window</w:t>
      </w:r>
      <w:r w:rsidR="00900F2B">
        <w:t xml:space="preserve"> (Gate Keeping and management of the Hole)</w:t>
      </w:r>
      <w:r w:rsidR="00A62121">
        <w:t xml:space="preserve">. Keeper actions window accesses other player’s band leaders as splashes and provides actions for and against them </w:t>
      </w:r>
      <w:r w:rsidR="00A62121">
        <w:lastRenderedPageBreak/>
        <w:t>and their recordings.</w:t>
      </w:r>
      <w:r w:rsidR="00AF3435">
        <w:t xml:space="preserve"> Keeper actions can also control all the promotion that takes place in The Hole, which is the most powerful place of promotion in the scene.</w:t>
      </w:r>
    </w:p>
    <w:p w14:paraId="5E8A6905" w14:textId="77777777" w:rsidR="0014228C" w:rsidRDefault="0014228C" w:rsidP="0014228C">
      <w:pPr>
        <w:pStyle w:val="Normaali2"/>
        <w:rPr>
          <w:b/>
          <w:bCs/>
        </w:rPr>
      </w:pPr>
    </w:p>
    <w:p w14:paraId="34ECC57B" w14:textId="77777777" w:rsidR="0014228C" w:rsidRPr="0014228C" w:rsidRDefault="0014228C" w:rsidP="0014228C">
      <w:pPr>
        <w:pStyle w:val="Normaali2"/>
        <w:rPr>
          <w:b/>
          <w:bCs/>
        </w:rPr>
      </w:pPr>
    </w:p>
    <w:p w14:paraId="298FC8F5" w14:textId="2CDFDB06" w:rsidR="0034007F" w:rsidRDefault="0034007F" w:rsidP="0034007F">
      <w:pPr>
        <w:pStyle w:val="Normaali2"/>
        <w:numPr>
          <w:ilvl w:val="1"/>
          <w:numId w:val="6"/>
        </w:numPr>
        <w:rPr>
          <w:b/>
          <w:bCs/>
        </w:rPr>
      </w:pPr>
      <w:r w:rsidRPr="00AF3435">
        <w:rPr>
          <w:b/>
          <w:bCs/>
        </w:rPr>
        <w:t>Regular player window</w:t>
      </w:r>
    </w:p>
    <w:p w14:paraId="11F987EA" w14:textId="77777777" w:rsidR="00AF3435" w:rsidRPr="00AF3435" w:rsidRDefault="00AF3435" w:rsidP="00AF3435">
      <w:pPr>
        <w:pStyle w:val="Normaali2"/>
        <w:rPr>
          <w:b/>
          <w:bCs/>
        </w:rPr>
      </w:pPr>
    </w:p>
    <w:p w14:paraId="6A0EEB8D" w14:textId="7A07FBEF" w:rsidR="0034007F" w:rsidRPr="00AF3435" w:rsidRDefault="0034007F" w:rsidP="00AF3435">
      <w:pPr>
        <w:pStyle w:val="Normaali2"/>
        <w:numPr>
          <w:ilvl w:val="2"/>
          <w:numId w:val="6"/>
        </w:numPr>
        <w:rPr>
          <w:b/>
          <w:bCs/>
        </w:rPr>
      </w:pPr>
      <w:r w:rsidRPr="00AF3435">
        <w:rPr>
          <w:b/>
          <w:bCs/>
        </w:rPr>
        <w:t>Gestation actions window</w:t>
      </w:r>
      <w:r w:rsidR="00900F2B" w:rsidRPr="00AF3435">
        <w:rPr>
          <w:b/>
          <w:bCs/>
        </w:rPr>
        <w:t xml:space="preserve"> </w:t>
      </w:r>
    </w:p>
    <w:p w14:paraId="57418FA2" w14:textId="77777777" w:rsidR="00AF3435" w:rsidRDefault="00AF3435" w:rsidP="00900F2B">
      <w:pPr>
        <w:pStyle w:val="Normaali2"/>
        <w:ind w:left="2160"/>
      </w:pPr>
    </w:p>
    <w:p w14:paraId="4B340F09" w14:textId="2C691B1A" w:rsidR="00900F2B" w:rsidRDefault="00900F2B" w:rsidP="00900F2B">
      <w:pPr>
        <w:pStyle w:val="Normaali2"/>
        <w:ind w:left="2160"/>
      </w:pPr>
      <w:r>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Default="00900F2B" w:rsidP="00900F2B">
      <w:pPr>
        <w:pStyle w:val="Normaali2"/>
        <w:ind w:left="2160"/>
      </w:pPr>
    </w:p>
    <w:p w14:paraId="5CFA4998" w14:textId="2A259B38" w:rsidR="0034007F" w:rsidRPr="00AF3435" w:rsidRDefault="0034007F" w:rsidP="0034007F">
      <w:pPr>
        <w:pStyle w:val="Normaali2"/>
        <w:numPr>
          <w:ilvl w:val="2"/>
          <w:numId w:val="6"/>
        </w:numPr>
        <w:rPr>
          <w:b/>
          <w:bCs/>
        </w:rPr>
      </w:pPr>
      <w:r w:rsidRPr="00AF3435">
        <w:rPr>
          <w:b/>
          <w:bCs/>
        </w:rPr>
        <w:t>Rehearsal actions window</w:t>
      </w:r>
    </w:p>
    <w:p w14:paraId="2B2C7759" w14:textId="65E2A724" w:rsidR="00A62121" w:rsidRDefault="00AF3435" w:rsidP="00A62121">
      <w:pPr>
        <w:pStyle w:val="Normaali2"/>
        <w:ind w:left="2160"/>
      </w:pPr>
      <w:r>
        <w:br/>
      </w:r>
      <w:r w:rsidR="00A62121">
        <w:t xml:space="preserve">Rehearsal actions window depicts the bands rehearsal space, with each band member ready to interact with the task at hand via their chosen aspect (usually an instrument, see 4.2 and 4.3). The player gets to access each </w:t>
      </w:r>
      <w:r>
        <w:t>actor’s</w:t>
      </w:r>
      <w:r w:rsidR="00A62121">
        <w:t xml:space="preserve"> </w:t>
      </w:r>
      <w:r>
        <w:t>tags and arrange them into tracks that first exist as ideas. In the rehearsal space, there is a 4-track recorder, which can be opened and used to create a record of the idea (process described at 4.7).</w:t>
      </w:r>
    </w:p>
    <w:p w14:paraId="58955300" w14:textId="77777777" w:rsidR="00A62121" w:rsidRDefault="00A62121" w:rsidP="00A62121">
      <w:pPr>
        <w:pStyle w:val="Normaali2"/>
        <w:ind w:left="2160"/>
      </w:pPr>
    </w:p>
    <w:p w14:paraId="5EEFF431" w14:textId="77777777" w:rsidR="0014228C" w:rsidRDefault="0034007F" w:rsidP="0014228C">
      <w:pPr>
        <w:pStyle w:val="Normaali2"/>
        <w:numPr>
          <w:ilvl w:val="2"/>
          <w:numId w:val="6"/>
        </w:numPr>
      </w:pPr>
      <w:r w:rsidRPr="0014228C">
        <w:rPr>
          <w:b/>
          <w:bCs/>
        </w:rPr>
        <w:t>Promotional actions window</w:t>
      </w:r>
    </w:p>
    <w:p w14:paraId="51635C45" w14:textId="3677E66D" w:rsidR="0014228C" w:rsidRDefault="0014228C" w:rsidP="0014228C">
      <w:pPr>
        <w:pStyle w:val="Normaali2"/>
        <w:ind w:left="2160"/>
      </w:pPr>
      <w:r>
        <w:br/>
      </w:r>
      <w:r>
        <w:t>Promotional actions allow characters to spread the word of their recordings in the game world via placing posters and sending tapes. Promotional actions can also be used to vandalize or negate other bands promotional actions that have been taken on earlier turns.</w:t>
      </w:r>
    </w:p>
    <w:p w14:paraId="68459B4A" w14:textId="77777777" w:rsidR="0014228C" w:rsidRPr="0014228C" w:rsidRDefault="0014228C" w:rsidP="0014228C">
      <w:pPr>
        <w:pStyle w:val="Normaali2"/>
        <w:ind w:left="2160"/>
      </w:pPr>
    </w:p>
    <w:p w14:paraId="4A66A6BA" w14:textId="54878422" w:rsidR="0014228C" w:rsidRPr="0014228C" w:rsidRDefault="0014228C" w:rsidP="0014228C">
      <w:pPr>
        <w:pStyle w:val="Normaali2"/>
        <w:numPr>
          <w:ilvl w:val="1"/>
          <w:numId w:val="6"/>
        </w:numPr>
        <w:rPr>
          <w:b/>
          <w:bCs/>
        </w:rPr>
      </w:pPr>
      <w:r w:rsidRPr="0014228C">
        <w:rPr>
          <w:b/>
          <w:bCs/>
        </w:rPr>
        <w:lastRenderedPageBreak/>
        <w:t xml:space="preserve">Information </w:t>
      </w:r>
      <w:r>
        <w:rPr>
          <w:b/>
          <w:bCs/>
        </w:rPr>
        <w:t>W</w:t>
      </w:r>
      <w:r w:rsidRPr="0014228C">
        <w:rPr>
          <w:b/>
          <w:bCs/>
        </w:rPr>
        <w:t>indow</w:t>
      </w:r>
      <w:r>
        <w:rPr>
          <w:b/>
          <w:bCs/>
        </w:rPr>
        <w:t xml:space="preserve"> </w:t>
      </w:r>
      <w:r>
        <w:t>contains information of the overall game state and can be used to access each player’s public game progress information, alongside the representation of players auditive work. By default, the information window contains local players information.</w:t>
      </w:r>
    </w:p>
    <w:p w14:paraId="19B273E5" w14:textId="7F4F1AA7" w:rsidR="00AF3435" w:rsidRDefault="00AF3435" w:rsidP="0014228C">
      <w:pPr>
        <w:pStyle w:val="Normaali2"/>
        <w:ind w:left="2160"/>
      </w:pPr>
    </w:p>
    <w:p w14:paraId="3452616D" w14:textId="77777777" w:rsidR="00AF3435" w:rsidRDefault="00AF3435" w:rsidP="00AF3435">
      <w:pPr>
        <w:pStyle w:val="Normaali2"/>
        <w:ind w:left="2160"/>
      </w:pPr>
    </w:p>
    <w:p w14:paraId="11952CC8" w14:textId="77777777" w:rsidR="0034007F" w:rsidRPr="0034007F" w:rsidRDefault="0034007F" w:rsidP="0034007F">
      <w:pPr>
        <w:pStyle w:val="Normaali2"/>
        <w:ind w:left="2160"/>
      </w:pPr>
    </w:p>
    <w:p w14:paraId="13D7FD0E" w14:textId="77777777" w:rsidR="0034007F" w:rsidRDefault="0034007F" w:rsidP="0034007F"/>
    <w:p w14:paraId="714A3C60" w14:textId="062DD359" w:rsidR="0034007F" w:rsidRDefault="0034007F" w:rsidP="0034007F">
      <w:pPr>
        <w:pStyle w:val="Otsikko3"/>
        <w:spacing w:before="0" w:line="240" w:lineRule="auto"/>
      </w:pPr>
      <w:bookmarkStart w:id="6" w:name="_Toc220496097"/>
      <w:r>
        <w:t>4.</w:t>
      </w:r>
      <w:r>
        <w:t>2</w:t>
      </w:r>
      <w:r>
        <w:t xml:space="preserve"> Core Gameplay Loop</w:t>
      </w:r>
      <w:bookmarkEnd w:id="6"/>
    </w:p>
    <w:p w14:paraId="6FD59F39" w14:textId="77777777" w:rsidR="0034007F" w:rsidRPr="0034007F" w:rsidRDefault="0034007F" w:rsidP="0034007F"/>
    <w:p w14:paraId="767320A7" w14:textId="77777777" w:rsidR="00835297" w:rsidRDefault="00835297" w:rsidP="00835297">
      <w:pPr>
        <w:rPr>
          <w:b/>
          <w:bCs/>
        </w:rPr>
      </w:pPr>
    </w:p>
    <w:p w14:paraId="344609F7" w14:textId="3FB1E608" w:rsidR="00B87339" w:rsidRDefault="00B87339" w:rsidP="00B87339">
      <w:pPr>
        <w:pStyle w:val="Normaali2"/>
      </w:pPr>
      <w:r w:rsidRPr="00B87339">
        <w:t>A game of Demo(n)Tapes is played across a series of years</w:t>
      </w:r>
      <w:r>
        <w:t xml:space="preserve"> (rounds)</w:t>
      </w:r>
      <w:r w:rsidRPr="00B87339">
        <w:t>, which are divided into four seasons (turns).</w:t>
      </w:r>
    </w:p>
    <w:p w14:paraId="76089B70" w14:textId="77777777" w:rsidR="00B87339" w:rsidRPr="00B87339" w:rsidRDefault="00B87339" w:rsidP="00B87339">
      <w:pPr>
        <w:pStyle w:val="Normaali2"/>
      </w:pPr>
    </w:p>
    <w:p w14:paraId="7DF910F5" w14:textId="77777777" w:rsidR="00B87339" w:rsidRPr="00B87339" w:rsidRDefault="00B87339" w:rsidP="00B87339">
      <w:pPr>
        <w:pStyle w:val="Normaali2"/>
      </w:pPr>
      <w:r w:rsidRPr="00B87339">
        <w:t>During each season, every collective (such as the player’s band) chooses one collective action, and this action determines which character actions its members are allowed to perform. A band that is rehearsing can only perform rehearsal-related actions; a band that is gestating can only perform gestation-related actions, and so on.</w:t>
      </w:r>
    </w:p>
    <w:p w14:paraId="570C8B1A" w14:textId="77777777" w:rsidR="00B87339" w:rsidRPr="00B87339" w:rsidRDefault="00B87339" w:rsidP="00B87339">
      <w:pPr>
        <w:pStyle w:val="Normaali2"/>
      </w:pPr>
    </w:p>
    <w:p w14:paraId="3E5838AC" w14:textId="7A43BA52" w:rsidR="00B87339" w:rsidRPr="00B87339" w:rsidRDefault="00B87339" w:rsidP="00B87339">
      <w:pPr>
        <w:pStyle w:val="Normaali2"/>
      </w:pPr>
      <w:r w:rsidRPr="00B87339">
        <w:t>During their character actions, controllers and actors generate ideas through their aspects, acquire transient tags from the world through interactions, and combine their existing tags into materials that can later be used in the recording process.</w:t>
      </w:r>
      <w:r>
        <w:t xml:space="preserve"> </w:t>
      </w:r>
      <w:r w:rsidRPr="00B87339">
        <w:t>Transient tags must be used quickly or they expire, and they are required for the creation of tag-pairs, which are necessary for producing tracks that are perceived as TRUE.</w:t>
      </w:r>
      <w:r>
        <w:t xml:space="preserve"> Besides producing tracks, the band is expected to promote their art by playing shows at underground venues. Without visibility, they are at the mercy of the Keeper.</w:t>
      </w:r>
    </w:p>
    <w:p w14:paraId="5982FC12" w14:textId="77777777" w:rsidR="00B87339" w:rsidRPr="00B87339" w:rsidRDefault="00B87339" w:rsidP="00B87339">
      <w:pPr>
        <w:pStyle w:val="Normaali2"/>
      </w:pPr>
    </w:p>
    <w:p w14:paraId="110D135C" w14:textId="5BAAB800" w:rsidR="00B87339" w:rsidRDefault="00B87339" w:rsidP="00B87339">
      <w:pPr>
        <w:pStyle w:val="Normaali2"/>
      </w:pPr>
      <w:r w:rsidRPr="00B87339">
        <w:t xml:space="preserve">At the end of every season, the results of these actions update the band’s creative progress, ideological profile, and influence </w:t>
      </w:r>
      <w:r w:rsidR="000669C3">
        <w:t>over</w:t>
      </w:r>
      <w:r w:rsidRPr="00B87339">
        <w:t xml:space="preserve"> the scene. After every four seasons (one year), overall progress is evaluated, and the Keeper is determined. The Keeper cannot produce new material but instead influences others from the position of authority</w:t>
      </w:r>
      <w:r>
        <w:t>, by allowing access to cheaper and specialised services</w:t>
      </w:r>
      <w:r w:rsidRPr="00B87339">
        <w:t>.</w:t>
      </w:r>
      <w:r w:rsidR="0069303C">
        <w:t xml:space="preserve"> The Keeper’s goal is to nurture their</w:t>
      </w:r>
      <w:r w:rsidR="000669C3">
        <w:t xml:space="preserve"> personal</w:t>
      </w:r>
      <w:r w:rsidR="0069303C">
        <w:t xml:space="preserve"> legacy by </w:t>
      </w:r>
      <w:r w:rsidR="00A6662C">
        <w:t>lifting</w:t>
      </w:r>
      <w:r w:rsidR="000669C3">
        <w:t xml:space="preserve"> </w:t>
      </w:r>
      <w:r w:rsidR="0069303C">
        <w:t xml:space="preserve">bands that are following </w:t>
      </w:r>
      <w:r w:rsidR="000669C3">
        <w:t>the Keeper’s sound</w:t>
      </w:r>
      <w:r w:rsidR="0069303C">
        <w:t xml:space="preserve">, instead of bands that are doing their own thing. </w:t>
      </w:r>
    </w:p>
    <w:p w14:paraId="5197BA86" w14:textId="77777777" w:rsidR="0069303C" w:rsidRDefault="0069303C" w:rsidP="00B87339">
      <w:pPr>
        <w:pStyle w:val="Normaali2"/>
      </w:pPr>
    </w:p>
    <w:p w14:paraId="36090707" w14:textId="3E1C4B88" w:rsidR="0069303C" w:rsidRPr="00B87339" w:rsidRDefault="0069303C" w:rsidP="00B87339">
      <w:pPr>
        <w:pStyle w:val="Normaali2"/>
      </w:pPr>
      <w:r>
        <w:t>A band that gets on the wrong side of the Keeper must efficiently exist in the minds of the rest of the scene as the most radical and true cult example of it, up to a point in which the Keepers manoeuvring against them fails. This is accomplished by getting funded by sheer success and siphoning street credibility from the elites.</w:t>
      </w:r>
    </w:p>
    <w:p w14:paraId="3DAC7B93" w14:textId="77777777" w:rsidR="00B87339" w:rsidRPr="00B87339" w:rsidRDefault="00B87339" w:rsidP="00B87339">
      <w:pPr>
        <w:pStyle w:val="Normaali2"/>
      </w:pPr>
    </w:p>
    <w:p w14:paraId="49C9EF00" w14:textId="05384D79" w:rsidR="00835297" w:rsidRDefault="00B87339" w:rsidP="00B87339">
      <w:pPr>
        <w:pStyle w:val="Normaali2"/>
      </w:pPr>
      <w:r w:rsidRPr="00B87339">
        <w:t xml:space="preserve">The loop repeats </w:t>
      </w:r>
      <w:r w:rsidR="0069303C">
        <w:t>indefinitely, until an end-game action terminates the scene. An end-game action can be an outside force halting the scene’s free action (because of too much notoriety), or the concept of true getting somehow lost in the process.</w:t>
      </w:r>
      <w:r w:rsidR="00CF3706">
        <w:t xml:space="preserve"> The elites can also determine </w:t>
      </w:r>
      <w:r w:rsidR="00860CD3">
        <w:t>all</w:t>
      </w:r>
      <w:r w:rsidR="00CF3706">
        <w:t xml:space="preserve"> the scene’s actors as posers and move to follow other artists.</w:t>
      </w:r>
    </w:p>
    <w:p w14:paraId="08E546C3" w14:textId="77777777" w:rsidR="00835297" w:rsidRDefault="00835297" w:rsidP="00835297"/>
    <w:p w14:paraId="2B6FB9B9" w14:textId="77777777" w:rsidR="00835297" w:rsidRPr="00835297" w:rsidRDefault="00835297" w:rsidP="00835297"/>
    <w:p w14:paraId="0000005A" w14:textId="02EDE75A" w:rsidR="00DB01B6" w:rsidRDefault="00000000" w:rsidP="005315EA">
      <w:pPr>
        <w:pStyle w:val="Otsikko3"/>
        <w:spacing w:before="0" w:line="240" w:lineRule="auto"/>
      </w:pPr>
      <w:r>
        <w:t xml:space="preserve">  </w:t>
      </w:r>
      <w:bookmarkStart w:id="7" w:name="_Toc220496098"/>
      <w:r>
        <w:t>4.</w:t>
      </w:r>
      <w:r w:rsidR="00B419D7">
        <w:t>3</w:t>
      </w:r>
      <w:r>
        <w:t xml:space="preserve"> </w:t>
      </w:r>
      <w:r w:rsidR="00DF3509">
        <w:t>Game Entity Characters, O</w:t>
      </w:r>
      <w:r w:rsidR="005F2BA6">
        <w:t>perative agencies and c</w:t>
      </w:r>
      <w:r w:rsidR="00527800">
        <w:t xml:space="preserve">haracter </w:t>
      </w:r>
      <w:r w:rsidR="005F2BA6">
        <w:t>a</w:t>
      </w:r>
      <w:r w:rsidR="00446220">
        <w:t>ctions</w:t>
      </w:r>
      <w:bookmarkEnd w:id="7"/>
    </w:p>
    <w:p w14:paraId="40A34CC8" w14:textId="77777777" w:rsidR="005F2BA6" w:rsidRDefault="005F2BA6" w:rsidP="005F2BA6">
      <w:pPr>
        <w:pStyle w:val="Normaali2"/>
      </w:pPr>
    </w:p>
    <w:p w14:paraId="3D9E6DD2" w14:textId="77777777" w:rsidR="00DF3509" w:rsidRDefault="005F2BA6" w:rsidP="005F2BA6">
      <w:pPr>
        <w:pStyle w:val="Normaali2"/>
      </w:pPr>
      <w:r w:rsidRPr="00346864">
        <w:t xml:space="preserve">Two broader types of operative agencies exist in the game. </w:t>
      </w:r>
      <w:r w:rsidRPr="00346864">
        <w:rPr>
          <w:b/>
          <w:bCs/>
        </w:rPr>
        <w:t>Collectives</w:t>
      </w:r>
      <w:r w:rsidRPr="00346864">
        <w:t xml:space="preserve"> are usually bands (such as Not_saved), but any game entity that operates via agents could be depicted as a collective if such a scale is necessary. </w:t>
      </w:r>
      <w:r>
        <w:rPr>
          <w:b/>
          <w:bCs/>
        </w:rPr>
        <w:t>Game Entities (often referred to as characters)</w:t>
      </w:r>
      <w:r w:rsidRPr="00346864">
        <w:t xml:space="preserve"> are individual game entities that can form collectives and are also divided into subcategories such as </w:t>
      </w:r>
      <w:r w:rsidRPr="00346864">
        <w:rPr>
          <w:b/>
          <w:bCs/>
        </w:rPr>
        <w:t>Actors</w:t>
      </w:r>
      <w:r w:rsidRPr="00346864">
        <w:t xml:space="preserve"> (collective members) and </w:t>
      </w:r>
      <w:r w:rsidRPr="00346864">
        <w:rPr>
          <w:b/>
          <w:bCs/>
        </w:rPr>
        <w:t>Controllers</w:t>
      </w:r>
      <w:r w:rsidRPr="00346864">
        <w:t xml:space="preserve"> (collective leaders). Even tracks</w:t>
      </w:r>
      <w:r w:rsidR="00DF3509">
        <w:t xml:space="preserve"> and buildings</w:t>
      </w:r>
      <w:r w:rsidRPr="00346864">
        <w:t xml:space="preserve"> are </w:t>
      </w:r>
      <w:r>
        <w:t>game entities</w:t>
      </w:r>
      <w:r w:rsidR="00DF3509">
        <w:t>, or perhaps even “characters”</w:t>
      </w:r>
      <w:r w:rsidRPr="00346864">
        <w:t>, and hence a recording is a collective</w:t>
      </w:r>
      <w:r w:rsidR="00DF3509">
        <w:t>, and a bus station has a “mood” or character resonance to be exploited by other characters</w:t>
      </w:r>
      <w:r w:rsidRPr="00346864">
        <w:t>.</w:t>
      </w:r>
    </w:p>
    <w:p w14:paraId="2C1E8906" w14:textId="77777777" w:rsidR="00DF3509" w:rsidRDefault="00DF3509" w:rsidP="005F2BA6">
      <w:pPr>
        <w:pStyle w:val="Normaali2"/>
      </w:pPr>
      <w:r>
        <w:t xml:space="preserve">Game Entity derived characters (not including the inanimate examples of the last paragraph), are in descending order of agency as follows: Controllers, Actors, Agents and Groupies. </w:t>
      </w:r>
    </w:p>
    <w:p w14:paraId="3FDD99AC" w14:textId="7B0C1AB0" w:rsidR="005F2BA6" w:rsidRDefault="00DF3509" w:rsidP="00DF3509">
      <w:pPr>
        <w:pStyle w:val="Normaali2"/>
        <w:numPr>
          <w:ilvl w:val="0"/>
          <w:numId w:val="4"/>
        </w:numPr>
      </w:pPr>
      <w:r w:rsidRPr="00F37ECE">
        <w:rPr>
          <w:b/>
          <w:bCs/>
        </w:rPr>
        <w:t>Controllers</w:t>
      </w:r>
      <w:r>
        <w:t xml:space="preserve"> are independent and authoritative characters who usually have the other character types as underlings via collectives or personal attachments. Band leaders are a common controller type.</w:t>
      </w:r>
    </w:p>
    <w:p w14:paraId="1B1165BC" w14:textId="3A813919" w:rsidR="00DF3509" w:rsidRDefault="00DF3509" w:rsidP="00DF3509">
      <w:pPr>
        <w:pStyle w:val="Normaali2"/>
        <w:numPr>
          <w:ilvl w:val="0"/>
          <w:numId w:val="4"/>
        </w:numPr>
      </w:pPr>
      <w:r w:rsidRPr="00F37ECE">
        <w:rPr>
          <w:b/>
          <w:bCs/>
        </w:rPr>
        <w:t>Actors</w:t>
      </w:r>
      <w:r>
        <w:t xml:space="preserve"> are semi-independent characters who act within the context that something else has placed them in, such as band members. Actors can contribute to actions on the same level as controllers, but they rarely initiate anything by themselves.</w:t>
      </w:r>
    </w:p>
    <w:p w14:paraId="41ABC6ED" w14:textId="6595F81E" w:rsidR="00DF3509" w:rsidRDefault="00DF3509" w:rsidP="00DF3509">
      <w:pPr>
        <w:pStyle w:val="Normaali2"/>
        <w:numPr>
          <w:ilvl w:val="0"/>
          <w:numId w:val="4"/>
        </w:numPr>
      </w:pPr>
      <w:r w:rsidRPr="00F37ECE">
        <w:rPr>
          <w:b/>
          <w:bCs/>
        </w:rPr>
        <w:t>Agents</w:t>
      </w:r>
      <w:r>
        <w:t xml:space="preserve"> are goons who are good at one or two </w:t>
      </w:r>
      <w:r w:rsidR="00F37ECE">
        <w:t>things and</w:t>
      </w:r>
      <w:r>
        <w:t xml:space="preserve"> must always be pointed towards what to do within those one or two realms of experience.</w:t>
      </w:r>
    </w:p>
    <w:p w14:paraId="0D08D2A8" w14:textId="03344266" w:rsidR="00F37ECE" w:rsidRDefault="00F37ECE" w:rsidP="00DF3509">
      <w:pPr>
        <w:pStyle w:val="Normaali2"/>
        <w:numPr>
          <w:ilvl w:val="0"/>
          <w:numId w:val="4"/>
        </w:numPr>
      </w:pPr>
      <w:r w:rsidRPr="00F37ECE">
        <w:rPr>
          <w:b/>
          <w:bCs/>
        </w:rPr>
        <w:lastRenderedPageBreak/>
        <w:t>Groupies</w:t>
      </w:r>
      <w:r>
        <w:t xml:space="preserve"> are characters that mostly exist as a stat boost or as an attachment to another trait, usually a tag, such as for example Nullsvorn’s infatuated (groupie) tag. A groupie could assist or hinder in a single action that the “owner” character performs. This class of characters is a nod towards the idea of it not being a good idea to bring spouses to rehearsal spaces.</w:t>
      </w:r>
    </w:p>
    <w:p w14:paraId="6F78F37B" w14:textId="77777777" w:rsidR="0014228C" w:rsidRDefault="0014228C" w:rsidP="0014228C">
      <w:pPr>
        <w:pStyle w:val="Normaali2"/>
      </w:pPr>
    </w:p>
    <w:p w14:paraId="7C455E10" w14:textId="77777777" w:rsidR="00FB19B2" w:rsidRDefault="005F2BA6" w:rsidP="005F2BA6">
      <w:pPr>
        <w:pStyle w:val="Normaali2"/>
      </w:pPr>
      <w:r>
        <w:t xml:space="preserve">The distinction between collectives and game entities </w:t>
      </w:r>
      <w:r w:rsidR="00F37ECE">
        <w:t>splits</w:t>
      </w:r>
      <w:r>
        <w:t xml:space="preserve"> actions (see below) into collective and character actions. A character within a collective has a set of character actions determined by which collective action their collective has taken (determined by the controller of that collective). A band that is rehearsing, has band members that can only do rehearsing actions.</w:t>
      </w:r>
      <w:r w:rsidR="001524D4">
        <w:t xml:space="preserve"> </w:t>
      </w:r>
    </w:p>
    <w:p w14:paraId="215BE196" w14:textId="77777777" w:rsidR="00FB19B2" w:rsidRDefault="00FB19B2" w:rsidP="005F2BA6">
      <w:pPr>
        <w:pStyle w:val="Normaali2"/>
      </w:pPr>
    </w:p>
    <w:p w14:paraId="335D3D0B" w14:textId="57D19FC3" w:rsidR="005F2BA6" w:rsidRDefault="001524D4" w:rsidP="005F2BA6">
      <w:pPr>
        <w:pStyle w:val="Normaali2"/>
      </w:pPr>
      <w:r>
        <w:t xml:space="preserve">A character can do several actions in one season as determined by the following design choice: </w:t>
      </w:r>
      <w:r w:rsidRPr="00FB19B2">
        <w:rPr>
          <w:b/>
          <w:bCs/>
        </w:rPr>
        <w:t>2 for free, third at cost</w:t>
      </w:r>
      <w:r w:rsidR="00AE334C">
        <w:rPr>
          <w:b/>
          <w:bCs/>
        </w:rPr>
        <w:t xml:space="preserve"> (the 2:3 rule)</w:t>
      </w:r>
      <w:r>
        <w:t xml:space="preserve">. The third action causes the character the </w:t>
      </w:r>
      <w:r w:rsidR="005574C4">
        <w:t xml:space="preserve">“tired” status, which can be rested away with one skip character action </w:t>
      </w:r>
      <w:r w:rsidR="00FB19B2">
        <w:t>per</w:t>
      </w:r>
      <w:r w:rsidR="005574C4">
        <w:t xml:space="preserve"> character. </w:t>
      </w:r>
      <w:r w:rsidR="006D0584">
        <w:t xml:space="preserve">A character who is considered “tired”, cannot take a third action. </w:t>
      </w:r>
      <w:r>
        <w:t xml:space="preserve">Each type of action has its own special cost for the </w:t>
      </w:r>
      <w:r w:rsidR="006D0584">
        <w:t>tiredness status</w:t>
      </w:r>
      <w:r>
        <w:t>, called strain penalty</w:t>
      </w:r>
      <w:r w:rsidR="000669C3">
        <w:t>, which is active in play alongside the tired status</w:t>
      </w:r>
      <w:r>
        <w:t>.</w:t>
      </w:r>
      <w:r w:rsidR="005574C4">
        <w:t xml:space="preserve"> When the tired status is cured, so is the penalty.</w:t>
      </w:r>
      <w:r w:rsidR="006D0584">
        <w:t xml:space="preserve"> The strain penalty can only influence game play once per season. When the strain penalty is about to influence play, the character can opt out by taking a rest action.</w:t>
      </w:r>
      <w:r w:rsidR="00FB19B2">
        <w:t xml:space="preserve"> Keepers handle their Keeper strain penalty automatically, but their actions can keep them in the tired state indefinitely.</w:t>
      </w:r>
    </w:p>
    <w:p w14:paraId="4F9ABD6F" w14:textId="77777777" w:rsidR="003875CB" w:rsidRDefault="003875CB" w:rsidP="005F2BA6">
      <w:pPr>
        <w:pStyle w:val="Normaali2"/>
      </w:pPr>
    </w:p>
    <w:p w14:paraId="19B685B6" w14:textId="7D31A9BD" w:rsidR="003875CB" w:rsidRDefault="003875CB" w:rsidP="005F2BA6">
      <w:pPr>
        <w:pStyle w:val="Normaali2"/>
      </w:pPr>
      <w:r>
        <w:t>All character actions are declared asynchronously without players knowing about each other’s actions. The actions are resolved at the end of the turn, and in cases of shared targets between players, these actions are considered taken together. The current Keeper will interact with some character actions at the end of each turn</w:t>
      </w:r>
      <w:r w:rsidR="00062A9B">
        <w:t>, siding with them or against them.</w:t>
      </w:r>
    </w:p>
    <w:p w14:paraId="711E5800" w14:textId="37E44AC0" w:rsidR="00FB19B2" w:rsidRDefault="00FB19B2" w:rsidP="005F2BA6">
      <w:pPr>
        <w:pStyle w:val="Normaali2"/>
      </w:pPr>
    </w:p>
    <w:p w14:paraId="49B96FA8" w14:textId="00F35B3D" w:rsidR="00FB19B2" w:rsidRPr="00346864" w:rsidRDefault="00FB19B2" w:rsidP="005F2BA6">
      <w:pPr>
        <w:pStyle w:val="Normaali2"/>
      </w:pPr>
      <w:r>
        <w:t xml:space="preserve">As a point of clarification: If a character makes three actions in a season, regardless of their outcome, they will begin their next season tired. This tiredness then </w:t>
      </w:r>
      <w:r w:rsidR="00C97969">
        <w:t xml:space="preserve">sets them up for a strain penalty in </w:t>
      </w:r>
      <w:r w:rsidR="00437C79">
        <w:t>whatever</w:t>
      </w:r>
      <w:r w:rsidR="00C97969">
        <w:t xml:space="preserve"> collective action they have chosen. The only exception to this rule is if they get to be the next Keeper. Keeper doesn’t inherit </w:t>
      </w:r>
      <w:r w:rsidR="00C97969">
        <w:lastRenderedPageBreak/>
        <w:t>tiredness from non-keeper actions. Likewise, the player who overplayed as keeper and then lost the position, won’t start their next season as a regular player tired.</w:t>
      </w:r>
    </w:p>
    <w:p w14:paraId="51530F7B" w14:textId="77777777" w:rsidR="008F43E0" w:rsidRDefault="008F43E0" w:rsidP="005F2BA6">
      <w:pPr>
        <w:pStyle w:val="Normaali2"/>
      </w:pPr>
    </w:p>
    <w:p w14:paraId="78E2050E" w14:textId="21C6E4BF" w:rsidR="008F43E0" w:rsidRDefault="008F43E0" w:rsidP="008F43E0">
      <w:pPr>
        <w:pStyle w:val="Otsikko4"/>
      </w:pPr>
      <w:r>
        <w:t>4.</w:t>
      </w:r>
      <w:r w:rsidR="00B419D7">
        <w:t>3</w:t>
      </w:r>
      <w:r>
        <w:t>.1 Gestation Actions</w:t>
      </w:r>
    </w:p>
    <w:p w14:paraId="25959EFD" w14:textId="5194DE4A" w:rsidR="002E3665" w:rsidRDefault="00860CD3" w:rsidP="00860CD3">
      <w:pPr>
        <w:pStyle w:val="Normaali2"/>
      </w:pPr>
      <w:r>
        <w:t>Gestation actions create ideas, which are aspects that carry tags. Gestation actions also involve tape-trade and exchange of ideas in general between players.</w:t>
      </w:r>
      <w:r w:rsidR="001524D4">
        <w:t xml:space="preserve"> </w:t>
      </w:r>
      <w:r w:rsidR="002E3665">
        <w:t>List of gestation actions:</w:t>
      </w:r>
    </w:p>
    <w:p w14:paraId="119764CB" w14:textId="09F360D9" w:rsidR="002E3665" w:rsidRDefault="002E3665" w:rsidP="002E3665">
      <w:pPr>
        <w:pStyle w:val="Normaali2"/>
        <w:numPr>
          <w:ilvl w:val="0"/>
          <w:numId w:val="5"/>
        </w:numPr>
      </w:pPr>
      <w:r>
        <w:t>extract a resonance tag from another game entity into a character’s transient tag slot</w:t>
      </w:r>
    </w:p>
    <w:p w14:paraId="74611964" w14:textId="631581FE" w:rsidR="002E3665" w:rsidRDefault="002E3665" w:rsidP="002E3665">
      <w:pPr>
        <w:pStyle w:val="Normaali2"/>
        <w:numPr>
          <w:ilvl w:val="0"/>
          <w:numId w:val="5"/>
        </w:numPr>
      </w:pPr>
      <w:r>
        <w:t>impregnate an aspect with a tag from any own tag slot</w:t>
      </w:r>
    </w:p>
    <w:p w14:paraId="5F3E4FB9" w14:textId="77777777" w:rsidR="002E3665" w:rsidRDefault="002E3665" w:rsidP="00860CD3">
      <w:pPr>
        <w:pStyle w:val="Normaali2"/>
      </w:pPr>
    </w:p>
    <w:p w14:paraId="34AD0794" w14:textId="24DDA061" w:rsidR="00860CD3" w:rsidRPr="005574C4" w:rsidRDefault="001524D4" w:rsidP="00860CD3">
      <w:pPr>
        <w:pStyle w:val="Normaali2"/>
      </w:pPr>
      <w:r w:rsidRPr="00F43D31">
        <w:rPr>
          <w:b/>
          <w:bCs/>
        </w:rPr>
        <w:t>Strain penalty:</w:t>
      </w:r>
      <w:r>
        <w:t xml:space="preserve"> </w:t>
      </w:r>
      <w:r>
        <w:rPr>
          <w:b/>
          <w:bCs/>
        </w:rPr>
        <w:t>All over the place.</w:t>
      </w:r>
      <w:r w:rsidR="005574C4">
        <w:rPr>
          <w:b/>
          <w:bCs/>
        </w:rPr>
        <w:t xml:space="preserve"> </w:t>
      </w:r>
      <w:r w:rsidR="005574C4">
        <w:t>The character must either play their transient tag into an idea or abandon it for another one</w:t>
      </w:r>
      <w:r w:rsidR="009E11D0">
        <w:t xml:space="preserve"> available</w:t>
      </w:r>
      <w:r w:rsidR="00701732">
        <w:t xml:space="preserve"> (within reach)</w:t>
      </w:r>
      <w:r w:rsidR="005574C4">
        <w:t>.</w:t>
      </w:r>
      <w:r w:rsidR="009E11D0">
        <w:t xml:space="preserve"> At the end of the action, their transient tag must have changed</w:t>
      </w:r>
      <w:r w:rsidR="006D0584">
        <w:t>, unless they rest instead</w:t>
      </w:r>
      <w:r w:rsidR="009E11D0">
        <w:t>.</w:t>
      </w:r>
    </w:p>
    <w:p w14:paraId="10B27AB3" w14:textId="131EBADB" w:rsidR="008F43E0" w:rsidRDefault="008F43E0" w:rsidP="008F43E0">
      <w:pPr>
        <w:pStyle w:val="Otsikko4"/>
      </w:pPr>
      <w:r>
        <w:t>4.</w:t>
      </w:r>
      <w:r w:rsidR="00B419D7">
        <w:t>3</w:t>
      </w:r>
      <w:r>
        <w:t>.2 Rehearsal Actions</w:t>
      </w:r>
    </w:p>
    <w:p w14:paraId="73D1E959" w14:textId="3EEFE805" w:rsidR="00F43D31" w:rsidRDefault="00860CD3" w:rsidP="00860CD3">
      <w:pPr>
        <w:pStyle w:val="Normaali2"/>
      </w:pPr>
      <w:r>
        <w:t>Rehearsal actions are for sharpening the gestated ideas into perfection and recording them down unto a demo tape.</w:t>
      </w:r>
      <w:r w:rsidR="001524D4">
        <w:t xml:space="preserve"> </w:t>
      </w:r>
      <w:r w:rsidR="00F43D31">
        <w:t xml:space="preserve">When the band has chosen the collective rehearsal action, they are portrayed in their rehearsal space, where </w:t>
      </w:r>
      <w:r w:rsidR="00A6662C">
        <w:t xml:space="preserve">the player decides which track they are working on. When first entering rehearsal space, only “compose action” is </w:t>
      </w:r>
      <w:r w:rsidR="00B46AE6">
        <w:t>available.</w:t>
      </w:r>
    </w:p>
    <w:p w14:paraId="05FADD4F" w14:textId="22CCAEE4" w:rsidR="00F43D31" w:rsidRDefault="00A6662C" w:rsidP="00F43D31">
      <w:pPr>
        <w:pStyle w:val="Normaali2"/>
        <w:numPr>
          <w:ilvl w:val="0"/>
          <w:numId w:val="5"/>
        </w:numPr>
      </w:pPr>
      <w:r>
        <w:t>Compose action either starts an empty track, to be named by the player as the first idea is placed on it or contributes to the track currently being worked on. The first idea is called “the root”, and it can be any idea held by any band member. Each band member is expected to contribute one idea to the track. When all band members have contributed, the track can be declared composed, or left open for further compose actions.</w:t>
      </w:r>
    </w:p>
    <w:p w14:paraId="11EAF8CE" w14:textId="7A07C191" w:rsidR="00B46AE6" w:rsidRDefault="00B46AE6" w:rsidP="00F43D31">
      <w:pPr>
        <w:pStyle w:val="Normaali2"/>
        <w:numPr>
          <w:ilvl w:val="0"/>
          <w:numId w:val="5"/>
        </w:numPr>
      </w:pPr>
      <w:r>
        <w:t>Rehearse action is used for improving the conveyance trait of the selected band member on the given track. A track that has not been rehearsed, or that has only been rehearsed max twice on, is considered “raw”. The conveyance trait starts from around 0.5, depending on factors described later in this manuscript.</w:t>
      </w:r>
    </w:p>
    <w:p w14:paraId="19E46432" w14:textId="77777777" w:rsidR="00F43D31" w:rsidRDefault="00F43D31" w:rsidP="00860CD3">
      <w:pPr>
        <w:pStyle w:val="Normaali2"/>
      </w:pPr>
    </w:p>
    <w:p w14:paraId="0F293177" w14:textId="56F1EB80" w:rsidR="00860CD3" w:rsidRPr="005574C4" w:rsidRDefault="001524D4" w:rsidP="00860CD3">
      <w:pPr>
        <w:pStyle w:val="Normaali2"/>
      </w:pPr>
      <w:r w:rsidRPr="00F43D31">
        <w:rPr>
          <w:b/>
          <w:bCs/>
        </w:rPr>
        <w:lastRenderedPageBreak/>
        <w:t>Strain penalty:</w:t>
      </w:r>
      <w:r>
        <w:t xml:space="preserve"> </w:t>
      </w:r>
      <w:r>
        <w:rPr>
          <w:b/>
          <w:bCs/>
        </w:rPr>
        <w:t>Burnout.</w:t>
      </w:r>
      <w:r w:rsidR="005574C4">
        <w:rPr>
          <w:b/>
          <w:bCs/>
        </w:rPr>
        <w:t xml:space="preserve"> </w:t>
      </w:r>
      <w:r w:rsidR="005574C4">
        <w:t>The character cannot access their mood tag</w:t>
      </w:r>
      <w:r w:rsidR="006D0584">
        <w:t xml:space="preserve"> slot</w:t>
      </w:r>
      <w:r w:rsidR="009E11D0">
        <w:t>, and loose momentarily</w:t>
      </w:r>
      <w:r w:rsidR="00C0568E">
        <w:t xml:space="preserve"> the access to</w:t>
      </w:r>
      <w:r w:rsidR="009E11D0">
        <w:t xml:space="preserve"> anything attached to it</w:t>
      </w:r>
      <w:r w:rsidR="005574C4">
        <w:t>.</w:t>
      </w:r>
      <w:r w:rsidR="006D0584">
        <w:t xml:space="preserve"> </w:t>
      </w:r>
    </w:p>
    <w:p w14:paraId="113C9B78" w14:textId="37232AC9" w:rsidR="008F43E0" w:rsidRDefault="008F43E0" w:rsidP="008F43E0">
      <w:pPr>
        <w:pStyle w:val="Otsikko4"/>
      </w:pPr>
      <w:r>
        <w:t>4.</w:t>
      </w:r>
      <w:r w:rsidR="00B419D7">
        <w:t>3</w:t>
      </w:r>
      <w:r>
        <w:t>.3 Promotional Actions</w:t>
      </w:r>
    </w:p>
    <w:p w14:paraId="01AD612A" w14:textId="77777777" w:rsidR="00F43D31" w:rsidRDefault="00860CD3" w:rsidP="00860CD3">
      <w:pPr>
        <w:pStyle w:val="Normaali2"/>
      </w:pPr>
      <w:r>
        <w:t xml:space="preserve">Promotional actions are for getting others acquainted with your materials beyond the Keeper’s supervision. </w:t>
      </w:r>
    </w:p>
    <w:p w14:paraId="171C2BA8" w14:textId="22F73B5F" w:rsidR="00860CD3" w:rsidRPr="001524D4" w:rsidRDefault="001524D4" w:rsidP="00860CD3">
      <w:pPr>
        <w:pStyle w:val="Normaali2"/>
      </w:pPr>
      <w:r w:rsidRPr="00F43D31">
        <w:rPr>
          <w:b/>
          <w:bCs/>
        </w:rPr>
        <w:t>Strain penalty:</w:t>
      </w:r>
      <w:r w:rsidR="005574C4">
        <w:t xml:space="preserve"> </w:t>
      </w:r>
      <w:r w:rsidR="005574C4">
        <w:rPr>
          <w:b/>
          <w:bCs/>
        </w:rPr>
        <w:t>Too on the nose.</w:t>
      </w:r>
      <w:r>
        <w:t xml:space="preserve"> </w:t>
      </w:r>
      <w:r w:rsidR="005574C4">
        <w:t>The character must interact</w:t>
      </w:r>
      <w:r w:rsidR="006D0584">
        <w:t xml:space="preserve"> negatively</w:t>
      </w:r>
      <w:r w:rsidR="005574C4">
        <w:t xml:space="preserve"> with any instance of their convictional anti-tag at the next convenient moment</w:t>
      </w:r>
      <w:r w:rsidR="006D0584">
        <w:t>, unless they take a rest instead.</w:t>
      </w:r>
    </w:p>
    <w:p w14:paraId="6540DBDE" w14:textId="6DF0815B" w:rsidR="008F43E0" w:rsidRPr="008F43E0" w:rsidRDefault="008F43E0" w:rsidP="008F43E0">
      <w:pPr>
        <w:pStyle w:val="Otsikko4"/>
      </w:pPr>
      <w:r>
        <w:t>4.</w:t>
      </w:r>
      <w:r w:rsidR="00B419D7">
        <w:t>3</w:t>
      </w:r>
      <w:r>
        <w:t>.4 Keeper Actions</w:t>
      </w:r>
    </w:p>
    <w:p w14:paraId="2CCE3267" w14:textId="77777777" w:rsidR="00F43D31" w:rsidRDefault="00547113" w:rsidP="004A5977">
      <w:pPr>
        <w:pStyle w:val="Normaali2"/>
      </w:pPr>
      <w:r>
        <w:t>The Keeper has powerful, genre-bending decisions at their disposal. For example, they can declare a demo as black metal even if it lacks the genre defining re-sacralising tag-pair (see 4.5). They can lose other people’s demos and thus hinder their circulation in the scene. They can also take credit from other people’s actions at slightest hints of involvement.</w:t>
      </w:r>
      <w:r w:rsidR="00F37ECE">
        <w:t xml:space="preserve"> </w:t>
      </w:r>
      <w:r w:rsidR="00B37363">
        <w:t>They can declare a relatively weak aspect or tag as heretical to the sound, or conversely, bring an aspect or tag that seems on the periphery of True into the fold legitimately. The price for these actions is that the next Keeper in line has access to the same actions and might be able to retaliate.</w:t>
      </w:r>
      <w:r w:rsidR="005574C4">
        <w:t xml:space="preserve"> </w:t>
      </w:r>
    </w:p>
    <w:p w14:paraId="68383AD0" w14:textId="1947E0F0" w:rsidR="00591DA9" w:rsidRDefault="00591DA9" w:rsidP="004A5977">
      <w:pPr>
        <w:pStyle w:val="Normaali2"/>
      </w:pPr>
      <w:r>
        <w:t xml:space="preserve">Keepers have a trait called “Pull”, that is derived from their influence at the start of their position as Keeper. It is an expendable resource, that gets somewhat replenished at the start of each new round (unless the Keeper changes). All Keeper actions cost Pull, and the bigger the actions, the bigger the cost. If a keeper goes past their max Pull with an action, they can no longer do Keeper actions and are considered tired and suffer the strain penalty. </w:t>
      </w:r>
    </w:p>
    <w:p w14:paraId="5AC3C206" w14:textId="77777777" w:rsidR="00F43D31" w:rsidRDefault="00F43D31" w:rsidP="004A5977">
      <w:pPr>
        <w:pStyle w:val="Normaali2"/>
      </w:pPr>
    </w:p>
    <w:p w14:paraId="21DF7968" w14:textId="52F4BB95" w:rsidR="004A5977" w:rsidRDefault="005574C4" w:rsidP="004A5977">
      <w:pPr>
        <w:pStyle w:val="Normaali2"/>
      </w:pPr>
      <w:r w:rsidRPr="00F43D31">
        <w:rPr>
          <w:b/>
          <w:bCs/>
        </w:rPr>
        <w:t>Strain penalty:</w:t>
      </w:r>
      <w:r>
        <w:t xml:space="preserve"> </w:t>
      </w:r>
      <w:r>
        <w:rPr>
          <w:b/>
          <w:bCs/>
        </w:rPr>
        <w:t>Overreach.</w:t>
      </w:r>
      <w:r w:rsidR="009E11D0">
        <w:rPr>
          <w:b/>
          <w:bCs/>
        </w:rPr>
        <w:t xml:space="preserve"> </w:t>
      </w:r>
      <w:r w:rsidR="009E11D0">
        <w:t>When a Keeper over plays their hand, they do not receive any influence points during the turn that they start with the penalty</w:t>
      </w:r>
      <w:r w:rsidR="00591DA9">
        <w:t>, nor do they replenish any Pull.</w:t>
      </w:r>
      <w:r w:rsidR="009E11D0">
        <w:t xml:space="preserve"> </w:t>
      </w:r>
      <w:r w:rsidR="006D0584">
        <w:t xml:space="preserve">A Keeper cannot circumvent this effect with rest, </w:t>
      </w:r>
      <w:r w:rsidR="004A5977">
        <w:t>but the Keeper’s tiredness is negated when th</w:t>
      </w:r>
      <w:r w:rsidR="00591DA9">
        <w:t>is</w:t>
      </w:r>
      <w:r w:rsidR="004A5977">
        <w:t xml:space="preserve"> penalty is applied </w:t>
      </w:r>
      <w:r w:rsidR="00591DA9">
        <w:t>once. A Keeper who starts with no Pull can do one Keeper action as a sort of Hail Mary action, but this effectively keeps them in the sidelines if they somehow keep their status as Keeper.</w:t>
      </w:r>
    </w:p>
    <w:p w14:paraId="2C4C0ED8" w14:textId="154142FB" w:rsidR="008F43E0" w:rsidRPr="008F43E0" w:rsidRDefault="008F43E0" w:rsidP="004A5977">
      <w:pPr>
        <w:pStyle w:val="Normaali2"/>
      </w:pPr>
    </w:p>
    <w:p w14:paraId="0000005B" w14:textId="0453C6C5" w:rsidR="00DB01B6" w:rsidRDefault="00000000" w:rsidP="005315EA">
      <w:pPr>
        <w:pStyle w:val="Otsikko3"/>
        <w:spacing w:before="0" w:line="240" w:lineRule="auto"/>
      </w:pPr>
      <w:r>
        <w:lastRenderedPageBreak/>
        <w:t xml:space="preserve">  </w:t>
      </w:r>
      <w:bookmarkStart w:id="8" w:name="_Toc220496099"/>
      <w:r>
        <w:t>4.</w:t>
      </w:r>
      <w:r w:rsidR="00B419D7">
        <w:t>4</w:t>
      </w:r>
      <w:r>
        <w:t xml:space="preserve"> </w:t>
      </w:r>
      <w:r w:rsidR="00527800">
        <w:t>Aspects, Ideas</w:t>
      </w:r>
      <w:r w:rsidR="000D1416">
        <w:t xml:space="preserve"> and Conveyance</w:t>
      </w:r>
      <w:bookmarkEnd w:id="8"/>
    </w:p>
    <w:p w14:paraId="738BCF4C" w14:textId="77777777" w:rsidR="00847D7A" w:rsidRPr="00847D7A" w:rsidRDefault="00847D7A" w:rsidP="00847D7A"/>
    <w:p w14:paraId="4180E8C8" w14:textId="5717F887" w:rsidR="002C6316" w:rsidRDefault="005F2BA6" w:rsidP="005F2BA6">
      <w:pPr>
        <w:pStyle w:val="Normaali2"/>
      </w:pPr>
      <w:r>
        <w:t xml:space="preserve">An aspect is </w:t>
      </w:r>
      <w:r w:rsidR="00FB19B2">
        <w:t>any trait an entity possesses that can host a tag to form an idea</w:t>
      </w:r>
      <w:r>
        <w:t xml:space="preserve">. For example, a guitar riff is an </w:t>
      </w:r>
      <w:r w:rsidR="002C6316">
        <w:t>idea</w:t>
      </w:r>
      <w:r>
        <w:t xml:space="preserve"> of </w:t>
      </w:r>
      <w:r w:rsidR="002C6316">
        <w:t xml:space="preserve">the </w:t>
      </w:r>
      <w:r>
        <w:t>guitar</w:t>
      </w:r>
      <w:r w:rsidR="002C6316">
        <w:t xml:space="preserve"> aspect</w:t>
      </w:r>
      <w:r>
        <w:t xml:space="preserve"> that has a tag conveying the author’s intent.</w:t>
      </w:r>
      <w:r w:rsidR="002C6316">
        <w:t xml:space="preserve"> </w:t>
      </w:r>
    </w:p>
    <w:p w14:paraId="5B75052D" w14:textId="335467C4" w:rsidR="007F149E" w:rsidRPr="007F149E" w:rsidRDefault="00BD12FA" w:rsidP="00BD12FA">
      <w:pPr>
        <w:pStyle w:val="Normaali2"/>
        <w:rPr>
          <w:i/>
          <w:iCs/>
          <w:color w:val="EE0000"/>
        </w:rPr>
      </w:pPr>
      <w:r w:rsidRPr="00BD12FA">
        <w:t>An aspect does not do much by itself, but it can be instantiated into an idea, and an idea can (and must) host a tag (see below). Each character has a capacity to indefinitely hold a set number of ideas, but the idea must be built again once expended.</w:t>
      </w:r>
      <w:r w:rsidR="002C6316">
        <w:t xml:space="preserve"> A collective can also keep some ideas, </w:t>
      </w:r>
      <w:r w:rsidR="004A5977">
        <w:t>and</w:t>
      </w:r>
      <w:r w:rsidR="002C6316">
        <w:t xml:space="preserve"> the association with those ideas is permanent and always accessible to the members of the collective. </w:t>
      </w:r>
    </w:p>
    <w:p w14:paraId="1542E13D" w14:textId="21F4345E" w:rsidR="002C6316" w:rsidRDefault="002C6316" w:rsidP="00BD12FA">
      <w:pPr>
        <w:pStyle w:val="Normaali2"/>
      </w:pPr>
      <w:r>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3CF41EB6" w:rsidR="000D1416" w:rsidRPr="00BD6441" w:rsidRDefault="000D1416" w:rsidP="00BD12FA">
      <w:pPr>
        <w:pStyle w:val="Normaali2"/>
        <w:rPr>
          <w:i/>
          <w:iCs/>
          <w:color w:val="EE0000"/>
        </w:rPr>
      </w:pPr>
      <w:r>
        <w:t xml:space="preserve">Finally, on aspect relate note, there is a trait called </w:t>
      </w:r>
      <w:r w:rsidRPr="000D1416">
        <w:rPr>
          <w:b/>
          <w:bCs/>
        </w:rPr>
        <w:t>conveyance</w:t>
      </w:r>
      <w:r>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Default="009E03C6" w:rsidP="00BD12FA">
      <w:pPr>
        <w:pStyle w:val="Normaali2"/>
      </w:pPr>
      <w:r>
        <w:t xml:space="preserve">When a demo tape is replicated, the conveyance score of the copy take a hit based on its </w:t>
      </w:r>
      <w:r w:rsidRPr="00666A9C">
        <w:rPr>
          <w:b/>
          <w:bCs/>
        </w:rPr>
        <w:t>generation</w:t>
      </w:r>
      <w:r w:rsidR="00666A9C">
        <w:t>, so its impact diminishes the wider</w:t>
      </w:r>
      <w:r w:rsidR="00B46AE6">
        <w:t xml:space="preserve"> the circulation</w:t>
      </w:r>
      <w:r w:rsidR="00666A9C">
        <w:t xml:space="preserve"> it gets.  </w:t>
      </w:r>
    </w:p>
    <w:p w14:paraId="1B0444D3" w14:textId="67375504" w:rsidR="00EE0ECF" w:rsidRPr="00EE0ECF" w:rsidRDefault="00EE0ECF" w:rsidP="00BD12FA">
      <w:pPr>
        <w:pStyle w:val="Normaali2"/>
      </w:pPr>
      <w:r>
        <w:t xml:space="preserve">When an aspect gets to be played for the first time, it gets the </w:t>
      </w:r>
      <w:r>
        <w:rPr>
          <w:b/>
          <w:bCs/>
        </w:rPr>
        <w:t>novelty factor</w:t>
      </w:r>
      <w:r>
        <w:t xml:space="preserve"> modifier for calculating influence.</w:t>
      </w:r>
    </w:p>
    <w:p w14:paraId="2D76FB17" w14:textId="77777777" w:rsidR="00BD12FA" w:rsidRPr="00BD12FA" w:rsidRDefault="00BD12FA" w:rsidP="00BD12FA"/>
    <w:p w14:paraId="6E1EED47" w14:textId="349F1BE3" w:rsidR="00527800" w:rsidRDefault="00000000" w:rsidP="00527800">
      <w:pPr>
        <w:pStyle w:val="Otsikko3"/>
        <w:spacing w:before="0" w:line="240" w:lineRule="auto"/>
      </w:pPr>
      <w:r>
        <w:t xml:space="preserve">  </w:t>
      </w:r>
      <w:bookmarkStart w:id="9" w:name="_Toc220496100"/>
      <w:r>
        <w:t>4.</w:t>
      </w:r>
      <w:r w:rsidR="00B419D7">
        <w:t>5</w:t>
      </w:r>
      <w:r>
        <w:t xml:space="preserve"> </w:t>
      </w:r>
      <w:r w:rsidR="00527800">
        <w:t>Tags (Emotional / Ideological systems)</w:t>
      </w:r>
      <w:bookmarkEnd w:id="9"/>
    </w:p>
    <w:p w14:paraId="3874DF1C" w14:textId="77777777" w:rsidR="00BD12FA" w:rsidRDefault="00BD12FA" w:rsidP="00BD12FA"/>
    <w:p w14:paraId="0CAA58D0" w14:textId="4A291909" w:rsidR="00D37501" w:rsidRPr="00BD12FA" w:rsidRDefault="00BD12FA" w:rsidP="00BD12FA">
      <w:pPr>
        <w:pStyle w:val="Normaali2"/>
      </w:pPr>
      <w:r w:rsidRPr="00BD12FA">
        <w:rPr>
          <w:b/>
          <w:bCs/>
        </w:rPr>
        <w:t>Tags</w:t>
      </w:r>
      <w:r w:rsidRPr="00BD12FA">
        <w:t xml:space="preserve"> are the single most important </w:t>
      </w:r>
      <w:r w:rsidR="00021547">
        <w:t>thing</w:t>
      </w:r>
      <w:r w:rsidRPr="00BD12FA">
        <w:t xml:space="preserve"> in the whole </w:t>
      </w:r>
      <w:r w:rsidR="00B87339" w:rsidRPr="00BD12FA">
        <w:t>game because</w:t>
      </w:r>
      <w:r w:rsidRPr="00BD12FA">
        <w:t xml:space="preserve"> tracks are </w:t>
      </w:r>
      <w:r w:rsidR="0069303C" w:rsidRPr="00BD12FA">
        <w:t>arrangements</w:t>
      </w:r>
      <w:r w:rsidRPr="00BD12FA">
        <w:t xml:space="preserve"> of tags served via aspects.</w:t>
      </w:r>
      <w:r w:rsidR="00D37501">
        <w:t xml:space="preserve"> Tags stand in relation with other tags, so a single tag has a so-called anti-tag and a few tags that have associations with the tag. For example, death</w:t>
      </w:r>
      <w:r w:rsidR="005F2BA6">
        <w:t>’s anti-tag is life, and it has an association</w:t>
      </w:r>
      <w:r w:rsidR="00665952">
        <w:t xml:space="preserve"> (or permutations)</w:t>
      </w:r>
      <w:r w:rsidR="005F2BA6">
        <w:t xml:space="preserve"> with stillness, silence and darkness tags. Life, in turn, has an association with energy, noise and light.</w:t>
      </w:r>
      <w:r w:rsidR="00021547">
        <w:t xml:space="preserve"> Usually, only the tag and perhaps its anti-tag are in play, but in few instances </w:t>
      </w:r>
      <w:r w:rsidR="00021547">
        <w:lastRenderedPageBreak/>
        <w:t xml:space="preserve">a tag can be </w:t>
      </w:r>
      <w:r w:rsidR="00BE3BF2">
        <w:t>played as one of its permutations</w:t>
      </w:r>
      <w:r w:rsidR="00021547">
        <w:t>.</w:t>
      </w:r>
      <w:r w:rsidR="00701732">
        <w:t xml:space="preserve"> A person cannot hold both a tag and its anti-tag at the beginning of the turn. </w:t>
      </w:r>
    </w:p>
    <w:p w14:paraId="759AB5B1" w14:textId="77777777" w:rsidR="00BD12FA" w:rsidRDefault="00BD12FA" w:rsidP="00BD12FA"/>
    <w:p w14:paraId="733D4BAC" w14:textId="278F6EF3" w:rsidR="00BD12FA" w:rsidRDefault="00BD12FA" w:rsidP="00BD12FA">
      <w:pPr>
        <w:pStyle w:val="Normaali2"/>
      </w:pPr>
      <w:r w:rsidRPr="00BD12FA">
        <w:t>Besides the three types of tags characters can possess</w:t>
      </w:r>
      <w:r w:rsidR="006804FA">
        <w:t xml:space="preserve"> (resonance, mood, conviction)</w:t>
      </w:r>
      <w:r w:rsidRPr="00BD12FA">
        <w:t>, controllers and actors can also have a transient tag, which is basically a tag they have acquired from somewhere else and are carrying but don’t subscribe to themselves.</w:t>
      </w:r>
      <w:r w:rsidR="00E008EC">
        <w:t xml:space="preserve"> </w:t>
      </w:r>
      <w:r w:rsidRPr="00BD12FA">
        <w:t>A transient tag trait carries the latest tag that was acquired, unless the tag conflicts with the character’s other tags, in which case it must be played within one turn before it gets nullified.</w:t>
      </w:r>
    </w:p>
    <w:p w14:paraId="740C43AA" w14:textId="56925B2E" w:rsidR="00E008EC" w:rsidRDefault="00E008EC" w:rsidP="00BD12FA">
      <w:pPr>
        <w:pStyle w:val="Normaali2"/>
      </w:pPr>
    </w:p>
    <w:p w14:paraId="4ABA0A79" w14:textId="51E203CD" w:rsidR="00E008EC" w:rsidRDefault="00E008EC" w:rsidP="00BD12FA">
      <w:pPr>
        <w:pStyle w:val="Normaali2"/>
      </w:pPr>
      <w:r>
        <w:t xml:space="preserve">Every game entity object carries </w:t>
      </w:r>
      <w:r w:rsidR="00BE3BF2">
        <w:t xml:space="preserve">a permutation of </w:t>
      </w:r>
      <w:r>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Default="002E3665" w:rsidP="00BD12FA">
      <w:pPr>
        <w:pStyle w:val="Normaali2"/>
      </w:pPr>
    </w:p>
    <w:p w14:paraId="2761C15D" w14:textId="5DAEDD77" w:rsidR="002E3665" w:rsidRDefault="002E3665" w:rsidP="00BD12FA">
      <w:pPr>
        <w:pStyle w:val="Normaali2"/>
      </w:pPr>
      <w:r>
        <w:rPr>
          <w:b/>
          <w:bCs/>
        </w:rPr>
        <w:t xml:space="preserve">Resonance tags </w:t>
      </w:r>
      <w:r>
        <w:t xml:space="preserve">in a character’s control can be used limitlessly without exhausting them. </w:t>
      </w:r>
      <w:r>
        <w:rPr>
          <w:b/>
          <w:bCs/>
        </w:rPr>
        <w:t xml:space="preserve">Mood tags </w:t>
      </w:r>
      <w:r>
        <w:t xml:space="preserve">can only be used </w:t>
      </w:r>
      <w:r w:rsidR="00860633">
        <w:t>twice</w:t>
      </w:r>
      <w:r>
        <w:t xml:space="preserve"> per turn. If tried to access more, the</w:t>
      </w:r>
      <w:r w:rsidR="00860633">
        <w:t xml:space="preserve"> third </w:t>
      </w:r>
      <w:r>
        <w:t xml:space="preserve">mood tag </w:t>
      </w:r>
      <w:r w:rsidR="00860633">
        <w:t>has a chance of being</w:t>
      </w:r>
      <w:r>
        <w:t xml:space="preserve"> labelled “</w:t>
      </w:r>
      <w:r w:rsidRPr="00860633">
        <w:rPr>
          <w:b/>
          <w:bCs/>
        </w:rPr>
        <w:t>simulacra</w:t>
      </w:r>
      <w:r>
        <w:t xml:space="preserve">” which means it doesn’t carry the actual emotional energy but goes through the motions only. As an idea, it has a diminished value. </w:t>
      </w:r>
      <w:r>
        <w:rPr>
          <w:b/>
          <w:bCs/>
        </w:rPr>
        <w:t>A conviction tag</w:t>
      </w:r>
      <w:r>
        <w:t xml:space="preserve"> can be </w:t>
      </w:r>
      <w:r w:rsidR="00537617">
        <w:t xml:space="preserve">accessed any number of times per turn, but a third time it is used in the same </w:t>
      </w:r>
      <w:r w:rsidR="00276A64">
        <w:t>record</w:t>
      </w:r>
      <w:r w:rsidR="00537617">
        <w:t xml:space="preserve"> counts as </w:t>
      </w:r>
      <w:r w:rsidR="00537617" w:rsidRPr="00860633">
        <w:rPr>
          <w:b/>
          <w:bCs/>
        </w:rPr>
        <w:t>proselytizing</w:t>
      </w:r>
      <w:r w:rsidR="00276A64">
        <w:rPr>
          <w:b/>
          <w:bCs/>
        </w:rPr>
        <w:t xml:space="preserve">, </w:t>
      </w:r>
      <w:r w:rsidR="00276A64">
        <w:t>which has a risk of behaving like a simulacra or cause scene splintering</w:t>
      </w:r>
      <w:r w:rsidR="00537617">
        <w:t>.</w:t>
      </w:r>
    </w:p>
    <w:p w14:paraId="01046D0E" w14:textId="77777777" w:rsidR="00AE334C" w:rsidRDefault="00AE334C" w:rsidP="00BD12FA">
      <w:pPr>
        <w:pStyle w:val="Normaali2"/>
      </w:pPr>
    </w:p>
    <w:p w14:paraId="03617226" w14:textId="79DA66F2" w:rsidR="00AE334C" w:rsidRDefault="00AE334C" w:rsidP="00BD12FA">
      <w:pPr>
        <w:pStyle w:val="Normaali2"/>
      </w:pPr>
      <w:r>
        <w:t xml:space="preserve">The exact lists of tags follow another design principle, </w:t>
      </w:r>
      <w:r>
        <w:rPr>
          <w:b/>
          <w:bCs/>
        </w:rPr>
        <w:t xml:space="preserve">the rule of seven. </w:t>
      </w:r>
      <w:r>
        <w:t>There are seven tag – anti-tag pairs</w:t>
      </w:r>
      <w:r w:rsidR="003875CB">
        <w:t xml:space="preserve"> </w:t>
      </w:r>
      <w:r w:rsidR="003875CB">
        <w:t>(See chapter 11)</w:t>
      </w:r>
      <w:r>
        <w:t>.</w:t>
      </w:r>
      <w:r w:rsidR="003875CB">
        <w:t xml:space="preserve"> </w:t>
      </w:r>
    </w:p>
    <w:p w14:paraId="4BF0FA6B" w14:textId="77777777" w:rsidR="003F0E62" w:rsidRPr="00AE334C" w:rsidRDefault="003F0E62" w:rsidP="00BD12FA">
      <w:pPr>
        <w:pStyle w:val="Normaali2"/>
      </w:pPr>
    </w:p>
    <w:p w14:paraId="4AF9FBCA" w14:textId="509A20F7" w:rsidR="00BD12FA" w:rsidRPr="00F92BDB" w:rsidRDefault="00F92BDB" w:rsidP="00BD12FA">
      <w:pPr>
        <w:pStyle w:val="Normaali2"/>
      </w:pPr>
      <w:r>
        <w:rPr>
          <w:b/>
          <w:bCs/>
        </w:rPr>
        <w:t>Tag permutations</w:t>
      </w:r>
      <w:r>
        <w:t xml:space="preserve"> are the actual, concrete form in which the tag manifests in the game. Permutations themselves have further determination principles. For example, the tag Sacred, must manifest in a permutation such as “polytheist Nordic paganism”. Polytheism is the actual permutation, and the “Nordic paganism” part is a specific type of polytheism.  Some permutations can be shared with different tags, so they can be played as any of these tags when they come to play – for example the permutation </w:t>
      </w:r>
      <w:r>
        <w:lastRenderedPageBreak/>
        <w:t>“energetic” is shared by the tags “Vital”, “Warm” and “Fast”. It is the permutation that is in play that is owned by the player who originally made it, but only in the context of the tag it manifests: If Player 1 introduced Energetic as a permutation of Fast, but Player 2 brought Energetic as a permutation of Vital, they are a different instance of Energetic.</w:t>
      </w:r>
      <w:r w:rsidR="00950BCD">
        <w:t xml:space="preserve"> Player 3 must bring in Energetic as Warmth, or their progress is shared with player 1 or 2 (who played Energetic earlier and are likely already ahead).</w:t>
      </w:r>
      <w:r>
        <w:t xml:space="preserve"> </w:t>
      </w:r>
    </w:p>
    <w:p w14:paraId="5DAA2F82" w14:textId="0E64338D" w:rsidR="00527800" w:rsidRDefault="00527800" w:rsidP="00527800">
      <w:pPr>
        <w:pStyle w:val="Otsikko3"/>
        <w:spacing w:before="0" w:line="240" w:lineRule="auto"/>
      </w:pPr>
      <w:bookmarkStart w:id="10" w:name="_Toc220496101"/>
      <w:r>
        <w:t>4.5 Tag-Pairs and genre specific systems</w:t>
      </w:r>
      <w:bookmarkEnd w:id="10"/>
    </w:p>
    <w:p w14:paraId="1225609E" w14:textId="77777777" w:rsidR="00BD12FA" w:rsidRDefault="00BD12FA" w:rsidP="00BD12FA"/>
    <w:p w14:paraId="5586A289" w14:textId="481D8A91" w:rsidR="00BD12FA" w:rsidRPr="00BD6441" w:rsidRDefault="00BD12FA" w:rsidP="00BD12FA">
      <w:pPr>
        <w:pStyle w:val="Normaali2"/>
        <w:rPr>
          <w:i/>
          <w:iCs/>
          <w:color w:val="EE0000"/>
        </w:rPr>
      </w:pPr>
      <w:r w:rsidRPr="00BD12FA">
        <w:rPr>
          <w:i/>
          <w:iCs/>
        </w:rPr>
        <w:t>Transient tags are used to create tag-pairs</w:t>
      </w:r>
      <w:r w:rsidRPr="00BD12FA">
        <w:t xml:space="preserve">, which are special combinations of tags required to meet certain criteria in the creation of a record. To make a record that feels genuinely “blackened” (or TRUE), there must be a so-called </w:t>
      </w:r>
      <w:r w:rsidRPr="00BD12FA">
        <w:rPr>
          <w:b/>
          <w:bCs/>
        </w:rPr>
        <w:t>re-sacralising tag-pair</w:t>
      </w:r>
      <w:r w:rsidRPr="00BD12FA">
        <w:t xml:space="preserve"> present in the record.</w:t>
      </w:r>
      <w:r w:rsidR="00D37501">
        <w:t xml:space="preserve"> Tag must be paired with its anti-tag. </w:t>
      </w:r>
    </w:p>
    <w:p w14:paraId="29163A56" w14:textId="77777777" w:rsidR="00BD12FA" w:rsidRPr="00BD12FA" w:rsidRDefault="00BD12FA" w:rsidP="00BD12FA">
      <w:pPr>
        <w:pStyle w:val="Normaali2"/>
      </w:pPr>
    </w:p>
    <w:p w14:paraId="54C8C38B" w14:textId="1FD1FF31" w:rsidR="00BD12FA" w:rsidRDefault="00BD12FA" w:rsidP="00BD12FA">
      <w:pPr>
        <w:pStyle w:val="Normaali2"/>
      </w:pPr>
      <w:r w:rsidRPr="00BD12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D12FA">
        <w:t>do not</w:t>
      </w:r>
      <w:r w:rsidRPr="00BD12FA">
        <w:t xml:space="preserve"> have to carry it around as a transient). They attach the pagan tag into the same idea, so the pagan-organized religion tag pair is hosted safely inside the idea. </w:t>
      </w:r>
    </w:p>
    <w:p w14:paraId="0837F3B6" w14:textId="77777777" w:rsidR="00163096" w:rsidRDefault="00163096" w:rsidP="00BD12FA">
      <w:pPr>
        <w:pStyle w:val="Normaali2"/>
      </w:pPr>
    </w:p>
    <w:p w14:paraId="07DB8239" w14:textId="77777777" w:rsidR="00163096" w:rsidRDefault="00163096" w:rsidP="00163096">
      <w:pPr>
        <w:pStyle w:val="Normaali2"/>
      </w:pPr>
      <w:r>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Default="0068349D" w:rsidP="00163096"/>
    <w:p w14:paraId="6EA38419" w14:textId="77777777" w:rsidR="00666A9C" w:rsidRDefault="00666A9C" w:rsidP="00163096"/>
    <w:p w14:paraId="7C868A0F" w14:textId="77777777" w:rsidR="00666A9C" w:rsidRDefault="00666A9C" w:rsidP="00163096"/>
    <w:p w14:paraId="069490DD" w14:textId="07B40C31" w:rsidR="0068349D" w:rsidRDefault="0068349D" w:rsidP="0068349D">
      <w:pPr>
        <w:pStyle w:val="Otsikko3"/>
      </w:pPr>
      <w:bookmarkStart w:id="11" w:name="_Toc220496102"/>
      <w:r>
        <w:t xml:space="preserve">4.6. </w:t>
      </w:r>
      <w:r w:rsidR="003875CB" w:rsidRPr="003875CB">
        <w:t>TRUE vs true, novelty, and gravity</w:t>
      </w:r>
      <w:bookmarkEnd w:id="11"/>
    </w:p>
    <w:p w14:paraId="700D1A6D" w14:textId="77777777" w:rsidR="0068349D" w:rsidRDefault="0068349D" w:rsidP="0068349D">
      <w:pPr>
        <w:pStyle w:val="Normaali2"/>
      </w:pPr>
    </w:p>
    <w:p w14:paraId="1F1ACF4A" w14:textId="057394EF" w:rsidR="00882CF1" w:rsidRDefault="0068349D" w:rsidP="0068349D">
      <w:pPr>
        <w:pStyle w:val="Normaali2"/>
      </w:pPr>
      <w:r>
        <w:t>The tag-pair concept is a deeper game mechanic tha</w:t>
      </w:r>
      <w:r w:rsidR="008D05B6">
        <w:t>n</w:t>
      </w:r>
      <w:r>
        <w:t xml:space="preserve"> what is superficially considered “true” in the game. The surface level true is just the prevalent tags already present in the game as influential demo tapes. This simplistic level of true is the primary way in </w:t>
      </w:r>
      <w:r>
        <w:lastRenderedPageBreak/>
        <w:t>which the players accumulate resources. They make “true sounding” music for the scene by matching the correct tags and aspects to what is expected of them. “Screaming about the devil alongside basic band instruments played in a certain fashion” passes for true to most listeners. Each tag they manage to put to play, gives them a score yield (along with the person who originally put the tag in play).</w:t>
      </w:r>
      <w:r w:rsidR="003913F1">
        <w:t xml:space="preserve"> </w:t>
      </w:r>
    </w:p>
    <w:p w14:paraId="06CD9751" w14:textId="77777777" w:rsidR="00FA5CE4" w:rsidRDefault="00FA5CE4" w:rsidP="0068349D">
      <w:pPr>
        <w:pStyle w:val="Normaali2"/>
      </w:pPr>
    </w:p>
    <w:p w14:paraId="371FC5F9" w14:textId="77777777" w:rsidR="003913F1" w:rsidRDefault="00882CF1" w:rsidP="0068349D">
      <w:pPr>
        <w:pStyle w:val="Normaali2"/>
      </w:pPr>
      <w:r>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w:t>
      </w:r>
      <w:r w:rsidRPr="00EE0ECF">
        <w:t>the novelty factor</w:t>
      </w:r>
      <w:r>
        <w:t xml:space="preserve"> as an advantage. The only way to get a true black metal record ignored is if it isn’t promoted at all while the conveyance score of the demos in circulation erodes to such a low point that the intent doesn’t transmit to the listener </w:t>
      </w:r>
      <w:r w:rsidR="009E03C6">
        <w:t xml:space="preserve">at all, the master is destroyed, </w:t>
      </w:r>
      <w:r>
        <w:t>and the Keeper loses</w:t>
      </w:r>
      <w:r w:rsidR="009E03C6">
        <w:t xml:space="preserve"> their copy “</w:t>
      </w:r>
      <w:r>
        <w:t>by mistake”.</w:t>
      </w:r>
    </w:p>
    <w:p w14:paraId="257D2975" w14:textId="77777777" w:rsidR="003913F1" w:rsidRDefault="003913F1" w:rsidP="0068349D">
      <w:pPr>
        <w:pStyle w:val="Normaali2"/>
      </w:pPr>
    </w:p>
    <w:p w14:paraId="1267279A" w14:textId="5CB4B6F4" w:rsidR="00A95544" w:rsidRDefault="003913F1" w:rsidP="0068349D">
      <w:pPr>
        <w:pStyle w:val="Normaali2"/>
      </w:pPr>
      <w:r>
        <w:t>A distinction between what is true on superficial level and what is true because of the tag-pair must be made. Hence, lowercase true means things that are accepted into the scene for the time being, and uppercase T</w:t>
      </w:r>
      <w:r w:rsidR="00943C93">
        <w:t xml:space="preserve">RUE </w:t>
      </w:r>
      <w:r>
        <w:t>means the things that are undeniably legitimate no matter the perspective. A re-sacralising tag-pair is always T</w:t>
      </w:r>
      <w:r w:rsidR="00943C93">
        <w:t>RUE</w:t>
      </w:r>
      <w:r>
        <w:t xml:space="preserve">. If something is considered True, it has a trait called </w:t>
      </w:r>
      <w:r w:rsidRPr="003913F1">
        <w:rPr>
          <w:b/>
          <w:bCs/>
        </w:rPr>
        <w:t>gravity</w:t>
      </w:r>
      <w:r>
        <w:t xml:space="preserve">. </w:t>
      </w:r>
    </w:p>
    <w:p w14:paraId="7AC24727" w14:textId="77777777" w:rsidR="00A95544" w:rsidRDefault="00A95544" w:rsidP="0068349D">
      <w:pPr>
        <w:pStyle w:val="Normaali2"/>
      </w:pPr>
    </w:p>
    <w:p w14:paraId="74F576CD" w14:textId="1045EB85" w:rsidR="00163096" w:rsidRPr="00163096" w:rsidRDefault="00A95544" w:rsidP="0068349D">
      <w:pPr>
        <w:pStyle w:val="Normaali2"/>
      </w:pPr>
      <w:r>
        <w:t>When a tag or tag-pair gets played as TRUE, it pulls all the other tags it accompanies on the recording with it further into the centre of the scene’s thematics by the factor of its gravity. It also pushes against the anti-tag component with the same factor, if viable (the anti-tag is not likely in play as an individual entity). Gravity is also the value the Keeper must work against if they want to remove it from the table.</w:t>
      </w:r>
      <w:r w:rsidR="00BE3BF2">
        <w:t xml:space="preserve"> The Gravity effect of a TRUE tag that carries three repetitions of a conviction permutation </w:t>
      </w:r>
      <w:r w:rsidR="00950BCD">
        <w:t>is</w:t>
      </w:r>
      <w:r w:rsidR="00BE3BF2">
        <w:t xml:space="preserve"> </w:t>
      </w:r>
      <w:r w:rsidR="00860633">
        <w:t>proselytizing and</w:t>
      </w:r>
      <w:r w:rsidR="00BE3BF2">
        <w:t xml:space="preserve"> can cause scene splintering. </w:t>
      </w:r>
      <w:r w:rsidR="00163096">
        <w:br w:type="page"/>
      </w:r>
    </w:p>
    <w:p w14:paraId="5653523C" w14:textId="77777777" w:rsidR="00BD12FA" w:rsidRPr="00BD12FA" w:rsidRDefault="00BD12FA" w:rsidP="00BD12FA"/>
    <w:p w14:paraId="1888A5E3" w14:textId="5169A800" w:rsidR="00527800" w:rsidRDefault="00527800" w:rsidP="00527800">
      <w:pPr>
        <w:pStyle w:val="Otsikko3"/>
        <w:spacing w:before="0" w:line="240" w:lineRule="auto"/>
      </w:pPr>
      <w:r>
        <w:t xml:space="preserve">  </w:t>
      </w:r>
      <w:bookmarkStart w:id="12" w:name="_Toc220496103"/>
      <w:r>
        <w:t>4.</w:t>
      </w:r>
      <w:r w:rsidR="006804FA">
        <w:t>7</w:t>
      </w:r>
      <w:r>
        <w:t xml:space="preserve"> Track Construction and Recording</w:t>
      </w:r>
      <w:bookmarkEnd w:id="12"/>
    </w:p>
    <w:p w14:paraId="75B71345" w14:textId="47E62827" w:rsidR="00847D7A" w:rsidRDefault="00847D7A" w:rsidP="00847D7A">
      <w:pPr>
        <w:pStyle w:val="Normaali2"/>
      </w:pPr>
    </w:p>
    <w:p w14:paraId="0EF060DA" w14:textId="77777777" w:rsidR="00A13F77" w:rsidRDefault="00A13F77" w:rsidP="00847D7A">
      <w:pPr>
        <w:pStyle w:val="Normaali2"/>
      </w:pPr>
      <w:r>
        <w:t xml:space="preserve">The goal of the game is to create demo tapes, which are made of tracks, which are made of ideas, which are made of aspects and tags. The aspects and tags are owned by game objects of the game entity class, such as buildings, environments and people. </w:t>
      </w:r>
    </w:p>
    <w:p w14:paraId="6DF7369B" w14:textId="382BBFB2" w:rsidR="00A13F77" w:rsidRDefault="00A13F77" w:rsidP="00847D7A">
      <w:pPr>
        <w:pStyle w:val="Normaali2"/>
      </w:pPr>
      <w:r>
        <w:t>When a band leader chooses their band collective to go gestate, the whole collective is locked into gestating actions. These actions have to do with extracting tags from game entities. It is easier to interact in this manner with things you “own” such as characters of your band</w:t>
      </w:r>
      <w:r w:rsidR="00DF1899">
        <w:t>, than with objects that stand outside of your immediate perimeter of control. For example, transient tags can be switched between band members freely within one turn, and any band member’s tag can be accessed by any other band member’s gestation action.</w:t>
      </w:r>
      <w:r>
        <w:t xml:space="preserve"> </w:t>
      </w:r>
    </w:p>
    <w:p w14:paraId="260C4363" w14:textId="77777777" w:rsidR="00847D7A" w:rsidRPr="00847D7A" w:rsidRDefault="00847D7A" w:rsidP="00847D7A"/>
    <w:p w14:paraId="0EDA0084" w14:textId="1EEAA5AC" w:rsidR="00BD12FA" w:rsidRDefault="00527800" w:rsidP="00BD12FA">
      <w:pPr>
        <w:pStyle w:val="Otsikko3"/>
        <w:spacing w:before="0" w:line="240" w:lineRule="auto"/>
      </w:pPr>
      <w:r>
        <w:t xml:space="preserve">  </w:t>
      </w:r>
      <w:bookmarkStart w:id="13" w:name="_Toc220496104"/>
      <w:r>
        <w:t>4.</w:t>
      </w:r>
      <w:r w:rsidR="006804FA">
        <w:t>8</w:t>
      </w:r>
      <w:r>
        <w:t xml:space="preserve"> Band and Collective Systems</w:t>
      </w:r>
      <w:bookmarkEnd w:id="13"/>
    </w:p>
    <w:p w14:paraId="27C53E81" w14:textId="4DFCD0B5" w:rsidR="00BD12FA" w:rsidRPr="00BD12FA" w:rsidRDefault="00BD12FA" w:rsidP="00BD12FA">
      <w:pPr>
        <w:pStyle w:val="Otsikko3"/>
        <w:spacing w:before="0" w:line="240" w:lineRule="auto"/>
      </w:pPr>
      <w:r>
        <w:t xml:space="preserve">  </w:t>
      </w:r>
      <w:bookmarkStart w:id="14" w:name="_Toc220496105"/>
      <w:r>
        <w:t>4.</w:t>
      </w:r>
      <w:r w:rsidR="006804FA">
        <w:t>9</w:t>
      </w:r>
      <w:r>
        <w:t xml:space="preserve"> Multiplayer Mode</w:t>
      </w:r>
      <w:bookmarkEnd w:id="14"/>
    </w:p>
    <w:p w14:paraId="4656AB72" w14:textId="77777777" w:rsidR="00346864" w:rsidRPr="00346864" w:rsidRDefault="00346864" w:rsidP="00346864"/>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15" w:name="_Toc220496106"/>
      <w:r>
        <w:lastRenderedPageBreak/>
        <w:t>5. Genre, Setting, Concept Art book*</w:t>
      </w:r>
      <w:bookmarkEnd w:id="15"/>
    </w:p>
    <w:p w14:paraId="0E714099" w14:textId="77777777" w:rsidR="006B291C" w:rsidRDefault="006B291C">
      <w:pPr>
        <w:rPr>
          <w:sz w:val="32"/>
          <w:szCs w:val="32"/>
        </w:rPr>
      </w:pPr>
      <w:r>
        <w:br w:type="page"/>
      </w:r>
    </w:p>
    <w:p w14:paraId="0000005E" w14:textId="5F0CF072" w:rsidR="00DB01B6" w:rsidRDefault="00000000" w:rsidP="005315EA">
      <w:pPr>
        <w:pStyle w:val="Otsikko2"/>
        <w:spacing w:before="0" w:line="240" w:lineRule="auto"/>
      </w:pPr>
      <w:bookmarkStart w:id="16" w:name="_Toc220496107"/>
      <w:r>
        <w:lastRenderedPageBreak/>
        <w:t>6. Enemies, NPCs, Other objects</w:t>
      </w:r>
      <w:bookmarkEnd w:id="16"/>
    </w:p>
    <w:p w14:paraId="779E2540" w14:textId="77777777" w:rsidR="006B291C" w:rsidRDefault="006B291C">
      <w:pPr>
        <w:rPr>
          <w:sz w:val="32"/>
          <w:szCs w:val="32"/>
        </w:rPr>
      </w:pPr>
      <w:r>
        <w:br w:type="page"/>
      </w:r>
    </w:p>
    <w:p w14:paraId="0000005F" w14:textId="29C7F8BD" w:rsidR="00DB01B6" w:rsidRDefault="00000000" w:rsidP="005315EA">
      <w:pPr>
        <w:pStyle w:val="Otsikko2"/>
        <w:spacing w:before="0" w:line="240" w:lineRule="auto"/>
      </w:pPr>
      <w:bookmarkStart w:id="17" w:name="_Toc220496108"/>
      <w:r>
        <w:lastRenderedPageBreak/>
        <w:t>7. Story board, script*</w:t>
      </w:r>
      <w:bookmarkEnd w:id="17"/>
    </w:p>
    <w:p w14:paraId="00000060" w14:textId="77777777" w:rsidR="00DB01B6" w:rsidRDefault="00000000" w:rsidP="005315EA">
      <w:pPr>
        <w:pStyle w:val="Otsikko3"/>
        <w:spacing w:before="0" w:line="240" w:lineRule="auto"/>
      </w:pPr>
      <w:r>
        <w:t xml:space="preserve">  </w:t>
      </w:r>
      <w:bookmarkStart w:id="18" w:name="_Toc220496109"/>
      <w:r>
        <w:t>7.1 Story overview</w:t>
      </w:r>
      <w:bookmarkEnd w:id="18"/>
    </w:p>
    <w:p w14:paraId="00000062" w14:textId="6C0C44E0" w:rsidR="00DB01B6" w:rsidRDefault="00000000" w:rsidP="005315EA">
      <w:pPr>
        <w:pStyle w:val="Otsikko3"/>
        <w:spacing w:before="0" w:line="240" w:lineRule="auto"/>
      </w:pPr>
      <w:r>
        <w:t xml:space="preserve">  </w:t>
      </w:r>
      <w:bookmarkStart w:id="19" w:name="_Toc220496110"/>
      <w:r>
        <w:t>7.2 Progression, World 1</w:t>
      </w:r>
      <w:bookmarkEnd w:id="19"/>
    </w:p>
    <w:p w14:paraId="00000063" w14:textId="5B5CF204" w:rsidR="00DB01B6" w:rsidRDefault="00000000" w:rsidP="005315EA">
      <w:pPr>
        <w:pStyle w:val="Otsikko3"/>
        <w:spacing w:before="0" w:line="240" w:lineRule="auto"/>
      </w:pPr>
      <w:r>
        <w:t xml:space="preserve">  </w:t>
      </w:r>
      <w:bookmarkStart w:id="20" w:name="_Toc220496111"/>
      <w:r>
        <w:t xml:space="preserve">7.9 Progression, World </w:t>
      </w:r>
      <w:r w:rsidR="005315EA">
        <w:t>2 …</w:t>
      </w:r>
      <w:bookmarkEnd w:id="20"/>
    </w:p>
    <w:p w14:paraId="1478590C" w14:textId="77777777" w:rsidR="006B291C" w:rsidRDefault="006B291C">
      <w:pPr>
        <w:rPr>
          <w:sz w:val="32"/>
          <w:szCs w:val="32"/>
        </w:rPr>
      </w:pPr>
      <w:r>
        <w:br w:type="page"/>
      </w:r>
    </w:p>
    <w:p w14:paraId="00000064" w14:textId="09080A1B" w:rsidR="00DB01B6" w:rsidRDefault="00000000" w:rsidP="005315EA">
      <w:pPr>
        <w:pStyle w:val="Otsikko2"/>
        <w:spacing w:before="0" w:line="240" w:lineRule="auto"/>
      </w:pPr>
      <w:bookmarkStart w:id="21" w:name="_Toc220496112"/>
      <w:r>
        <w:lastRenderedPageBreak/>
        <w:t>8. Technical definitions, Tech guide*</w:t>
      </w:r>
      <w:bookmarkEnd w:id="21"/>
    </w:p>
    <w:p w14:paraId="00000065" w14:textId="77777777" w:rsidR="00DB01B6" w:rsidRDefault="00000000" w:rsidP="005315EA">
      <w:pPr>
        <w:pStyle w:val="Otsikko3"/>
        <w:spacing w:before="0" w:line="240" w:lineRule="auto"/>
      </w:pPr>
      <w:r>
        <w:t xml:space="preserve">  </w:t>
      </w:r>
      <w:bookmarkStart w:id="22" w:name="_Toc220496113"/>
      <w:r>
        <w:t>8.1 Platforms, versions</w:t>
      </w:r>
      <w:bookmarkEnd w:id="22"/>
    </w:p>
    <w:p w14:paraId="00000066" w14:textId="77777777" w:rsidR="00DB01B6" w:rsidRDefault="00000000" w:rsidP="005315EA">
      <w:pPr>
        <w:pStyle w:val="Otsikko3"/>
        <w:spacing w:before="0" w:line="240" w:lineRule="auto"/>
      </w:pPr>
      <w:r>
        <w:t xml:space="preserve">  </w:t>
      </w:r>
      <w:bookmarkStart w:id="23" w:name="_Toc220496114"/>
      <w:r>
        <w:t>8.2 Control Scheme</w:t>
      </w:r>
      <w:bookmarkEnd w:id="23"/>
    </w:p>
    <w:p w14:paraId="00000067" w14:textId="77777777" w:rsidR="00DB01B6" w:rsidRDefault="00000000" w:rsidP="005315EA">
      <w:pPr>
        <w:pStyle w:val="Otsikko3"/>
        <w:spacing w:before="0" w:line="240" w:lineRule="auto"/>
      </w:pPr>
      <w:r>
        <w:t xml:space="preserve">  </w:t>
      </w:r>
      <w:bookmarkStart w:id="24" w:name="_Toc220496115"/>
      <w:r>
        <w:t>8.3 Limitations</w:t>
      </w:r>
      <w:bookmarkEnd w:id="24"/>
    </w:p>
    <w:p w14:paraId="68615437" w14:textId="77777777" w:rsidR="006B291C" w:rsidRDefault="006B291C">
      <w:pPr>
        <w:rPr>
          <w:sz w:val="32"/>
          <w:szCs w:val="32"/>
        </w:rPr>
      </w:pPr>
      <w:r>
        <w:br w:type="page"/>
      </w:r>
    </w:p>
    <w:p w14:paraId="00000068" w14:textId="67FCCD6A" w:rsidR="00DB01B6" w:rsidRDefault="00000000" w:rsidP="005315EA">
      <w:pPr>
        <w:pStyle w:val="Otsikko2"/>
        <w:spacing w:before="0" w:line="240" w:lineRule="auto"/>
      </w:pPr>
      <w:bookmarkStart w:id="25" w:name="_Toc220496116"/>
      <w:r>
        <w:lastRenderedPageBreak/>
        <w:t>9. Business definitions*</w:t>
      </w:r>
      <w:bookmarkEnd w:id="25"/>
    </w:p>
    <w:p w14:paraId="00000069" w14:textId="77777777" w:rsidR="00DB01B6" w:rsidRDefault="00000000" w:rsidP="005315EA">
      <w:pPr>
        <w:pStyle w:val="Otsikko3"/>
        <w:spacing w:before="0" w:line="240" w:lineRule="auto"/>
      </w:pPr>
      <w:r>
        <w:t xml:space="preserve">  </w:t>
      </w:r>
      <w:bookmarkStart w:id="26" w:name="_Toc220496117"/>
      <w:r>
        <w:t>9.1 In-app purchases</w:t>
      </w:r>
      <w:bookmarkEnd w:id="26"/>
    </w:p>
    <w:p w14:paraId="0000006A" w14:textId="77777777" w:rsidR="00DB01B6" w:rsidRDefault="00000000" w:rsidP="005315EA">
      <w:pPr>
        <w:pStyle w:val="Otsikko3"/>
        <w:spacing w:before="0" w:line="240" w:lineRule="auto"/>
      </w:pPr>
      <w:r>
        <w:t xml:space="preserve">  </w:t>
      </w:r>
      <w:bookmarkStart w:id="27" w:name="_Toc220496118"/>
      <w:r>
        <w:t>9.2 DLC packs</w:t>
      </w:r>
      <w:bookmarkEnd w:id="27"/>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28" w:name="_Toc220496119"/>
      <w:r>
        <w:lastRenderedPageBreak/>
        <w:t>10. Outsourced/Bought Assets</w:t>
      </w:r>
      <w:bookmarkEnd w:id="28"/>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1E715BFD" w:rsidR="00EE0ECF"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7DE2ACD5" w14:textId="77777777" w:rsidR="00EE0ECF" w:rsidRDefault="00EE0ECF">
      <w:pPr>
        <w:rPr>
          <w:i/>
          <w:iCs/>
          <w:color w:val="404040"/>
          <w:sz w:val="24"/>
          <w:szCs w:val="24"/>
        </w:rPr>
      </w:pPr>
      <w:r>
        <w:rPr>
          <w:i/>
          <w:iCs/>
          <w:color w:val="404040"/>
          <w:sz w:val="24"/>
          <w:szCs w:val="24"/>
        </w:rPr>
        <w:br w:type="page"/>
      </w:r>
    </w:p>
    <w:p w14:paraId="30E6B9C4" w14:textId="5C95BECD" w:rsidR="00DB01B6" w:rsidRPr="00EE0ECF" w:rsidRDefault="00EE0ECF" w:rsidP="00CB7BE2">
      <w:pPr>
        <w:pStyle w:val="Otsikko2"/>
      </w:pPr>
      <w:bookmarkStart w:id="29" w:name="_Toc220496120"/>
      <w:r>
        <w:lastRenderedPageBreak/>
        <w:t>11.</w:t>
      </w:r>
      <w:r w:rsidR="00CB7BE2">
        <w:t xml:space="preserve"> Technical Terms</w:t>
      </w:r>
      <w:bookmarkEnd w:id="29"/>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5"/>
        <w:gridCol w:w="7164"/>
      </w:tblGrid>
      <w:tr w:rsidR="00CB7BE2" w:rsidRPr="00CB7BE2" w14:paraId="7977DD03" w14:textId="77777777">
        <w:trPr>
          <w:tblHeader/>
          <w:tblCellSpacing w:w="15" w:type="dxa"/>
        </w:trPr>
        <w:tc>
          <w:tcPr>
            <w:tcW w:w="0" w:type="auto"/>
            <w:vAlign w:val="center"/>
            <w:hideMark/>
          </w:tcPr>
          <w:p w14:paraId="47570C6B" w14:textId="77777777" w:rsidR="00CB7BE2" w:rsidRPr="00CB7BE2" w:rsidRDefault="00CB7BE2" w:rsidP="00CB7BE2">
            <w:pPr>
              <w:pBdr>
                <w:top w:val="nil"/>
                <w:left w:val="nil"/>
                <w:bottom w:val="nil"/>
                <w:right w:val="nil"/>
                <w:between w:val="nil"/>
              </w:pBdr>
              <w:rPr>
                <w:b/>
                <w:bCs/>
              </w:rPr>
            </w:pPr>
            <w:r w:rsidRPr="00CB7BE2">
              <w:rPr>
                <w:b/>
                <w:bCs/>
              </w:rPr>
              <w:t>Term</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p>
        </w:tc>
        <w:tc>
          <w:tcPr>
            <w:tcW w:w="0" w:type="auto"/>
            <w:vAlign w:val="center"/>
            <w:hideMark/>
          </w:tcPr>
          <w:p w14:paraId="71843F28" w14:textId="77777777" w:rsidR="00CB7BE2" w:rsidRPr="00CB7BE2" w:rsidRDefault="00CB7BE2" w:rsidP="00CB7BE2">
            <w:pPr>
              <w:pBdr>
                <w:top w:val="nil"/>
                <w:left w:val="nil"/>
                <w:bottom w:val="nil"/>
                <w:right w:val="nil"/>
                <w:between w:val="nil"/>
              </w:pBdr>
              <w:rPr>
                <w:b/>
                <w:bCs/>
              </w:rPr>
            </w:pPr>
            <w:r w:rsidRPr="00CB7BE2">
              <w:rPr>
                <w:b/>
                <w:bCs/>
              </w:rPr>
              <w:t>Definition</w:t>
            </w:r>
          </w:p>
        </w:tc>
      </w:tr>
      <w:tr w:rsidR="00BE3BF2" w:rsidRPr="00CB7BE2" w14:paraId="6C0EA75E" w14:textId="77777777">
        <w:trPr>
          <w:tblCellSpacing w:w="15" w:type="dxa"/>
        </w:trPr>
        <w:tc>
          <w:tcPr>
            <w:tcW w:w="0" w:type="auto"/>
            <w:vAlign w:val="center"/>
            <w:hideMark/>
          </w:tcPr>
          <w:p w14:paraId="0666A31F" w14:textId="5653F81B" w:rsidR="00BE3BF2" w:rsidRPr="00CB7BE2" w:rsidRDefault="00BE3BF2" w:rsidP="00BE3BF2">
            <w:pPr>
              <w:pBdr>
                <w:top w:val="nil"/>
                <w:left w:val="nil"/>
                <w:bottom w:val="nil"/>
                <w:right w:val="nil"/>
                <w:between w:val="nil"/>
              </w:pBdr>
              <w:rPr>
                <w:b/>
                <w:bCs/>
              </w:rPr>
            </w:pPr>
            <w:r w:rsidRPr="00CB7BE2">
              <w:rPr>
                <w:b/>
                <w:bCs/>
              </w:rPr>
              <w:t>Actor</w:t>
            </w:r>
          </w:p>
        </w:tc>
        <w:tc>
          <w:tcPr>
            <w:tcW w:w="0" w:type="auto"/>
            <w:vAlign w:val="center"/>
            <w:hideMark/>
          </w:tcPr>
          <w:p w14:paraId="3319ABD6" w14:textId="77777777" w:rsidR="007932EB" w:rsidRDefault="007932EB" w:rsidP="00BE3BF2">
            <w:pPr>
              <w:pBdr>
                <w:top w:val="nil"/>
                <w:left w:val="nil"/>
                <w:bottom w:val="nil"/>
                <w:right w:val="nil"/>
                <w:between w:val="nil"/>
              </w:pBdr>
              <w:rPr>
                <w:b/>
                <w:bCs/>
              </w:rPr>
            </w:pPr>
          </w:p>
          <w:p w14:paraId="2A8C8673" w14:textId="0D70953B" w:rsidR="00BE3BF2" w:rsidRPr="00CB7BE2" w:rsidRDefault="00BE3BF2" w:rsidP="00BE3BF2">
            <w:pPr>
              <w:pBdr>
                <w:top w:val="nil"/>
                <w:left w:val="nil"/>
                <w:bottom w:val="nil"/>
                <w:right w:val="nil"/>
                <w:between w:val="nil"/>
              </w:pBdr>
              <w:rPr>
                <w:b/>
                <w:bCs/>
              </w:rPr>
            </w:pPr>
            <w:r w:rsidRPr="00CB7BE2">
              <w:rPr>
                <w:b/>
                <w:bCs/>
              </w:rPr>
              <w:t>Semi-autonomous character acting within a collective (e.g., band members).</w:t>
            </w:r>
          </w:p>
        </w:tc>
      </w:tr>
      <w:tr w:rsidR="00BE3BF2" w:rsidRPr="00CB7BE2" w14:paraId="4325411D" w14:textId="77777777">
        <w:trPr>
          <w:tblCellSpacing w:w="15" w:type="dxa"/>
        </w:trPr>
        <w:tc>
          <w:tcPr>
            <w:tcW w:w="0" w:type="auto"/>
            <w:vAlign w:val="center"/>
            <w:hideMark/>
          </w:tcPr>
          <w:p w14:paraId="0937A6D4" w14:textId="77777777" w:rsidR="00BE3BF2" w:rsidRPr="00CB7BE2" w:rsidRDefault="00BE3BF2" w:rsidP="00BE3BF2">
            <w:pPr>
              <w:pBdr>
                <w:top w:val="nil"/>
                <w:left w:val="nil"/>
                <w:bottom w:val="nil"/>
                <w:right w:val="nil"/>
                <w:between w:val="nil"/>
              </w:pBdr>
              <w:rPr>
                <w:b/>
                <w:bCs/>
              </w:rPr>
            </w:pPr>
            <w:r w:rsidRPr="00CB7BE2">
              <w:rPr>
                <w:b/>
                <w:bCs/>
              </w:rPr>
              <w:t>Snordenmark (SNO)</w:t>
            </w:r>
          </w:p>
        </w:tc>
        <w:tc>
          <w:tcPr>
            <w:tcW w:w="0" w:type="auto"/>
            <w:vAlign w:val="center"/>
            <w:hideMark/>
          </w:tcPr>
          <w:p w14:paraId="3707D939" w14:textId="77777777" w:rsidR="00BE3BF2" w:rsidRPr="00CB7BE2" w:rsidRDefault="00BE3BF2" w:rsidP="00BE3BF2">
            <w:pPr>
              <w:pBdr>
                <w:top w:val="nil"/>
                <w:left w:val="nil"/>
                <w:bottom w:val="nil"/>
                <w:right w:val="nil"/>
                <w:between w:val="nil"/>
              </w:pBdr>
              <w:rPr>
                <w:b/>
                <w:bCs/>
              </w:rPr>
            </w:pPr>
            <w:r w:rsidRPr="00CB7BE2">
              <w:rPr>
                <w:b/>
                <w:bCs/>
              </w:rPr>
              <w:t>Fictional Nordic amalgam nation and primary setting.</w:t>
            </w:r>
          </w:p>
        </w:tc>
      </w:tr>
      <w:tr w:rsidR="00BE3BF2" w:rsidRPr="00CB7BE2" w14:paraId="065C5FD1" w14:textId="77777777">
        <w:trPr>
          <w:tblCellSpacing w:w="15" w:type="dxa"/>
        </w:trPr>
        <w:tc>
          <w:tcPr>
            <w:tcW w:w="0" w:type="auto"/>
            <w:vAlign w:val="center"/>
            <w:hideMark/>
          </w:tcPr>
          <w:p w14:paraId="073FD479" w14:textId="77777777" w:rsidR="00BE3BF2" w:rsidRPr="00CB7BE2" w:rsidRDefault="00BE3BF2" w:rsidP="00BE3BF2">
            <w:pPr>
              <w:pBdr>
                <w:top w:val="nil"/>
                <w:left w:val="nil"/>
                <w:bottom w:val="nil"/>
                <w:right w:val="nil"/>
                <w:between w:val="nil"/>
              </w:pBdr>
              <w:rPr>
                <w:b/>
                <w:bCs/>
              </w:rPr>
            </w:pPr>
            <w:r w:rsidRPr="00CB7BE2">
              <w:rPr>
                <w:b/>
                <w:bCs/>
              </w:rPr>
              <w:t>Keeper</w:t>
            </w:r>
          </w:p>
        </w:tc>
        <w:tc>
          <w:tcPr>
            <w:tcW w:w="0" w:type="auto"/>
            <w:vAlign w:val="center"/>
            <w:hideMark/>
          </w:tcPr>
          <w:p w14:paraId="36C6DEC1" w14:textId="77777777" w:rsidR="00BE3BF2" w:rsidRPr="00CB7BE2" w:rsidRDefault="00BE3BF2" w:rsidP="00BE3BF2">
            <w:pPr>
              <w:pBdr>
                <w:top w:val="nil"/>
                <w:left w:val="nil"/>
                <w:bottom w:val="nil"/>
                <w:right w:val="nil"/>
                <w:between w:val="nil"/>
              </w:pBdr>
              <w:rPr>
                <w:b/>
                <w:bCs/>
              </w:rPr>
            </w:pPr>
            <w:r w:rsidRPr="00CB7BE2">
              <w:rPr>
                <w:b/>
                <w:bCs/>
              </w:rPr>
              <w:t>Player currently leading; runs the record shop and wields powerful scene-shaping actions.</w:t>
            </w:r>
          </w:p>
        </w:tc>
      </w:tr>
      <w:tr w:rsidR="00BE3BF2" w:rsidRPr="00CB7BE2" w14:paraId="7E233684" w14:textId="77777777">
        <w:trPr>
          <w:tblCellSpacing w:w="15" w:type="dxa"/>
        </w:trPr>
        <w:tc>
          <w:tcPr>
            <w:tcW w:w="0" w:type="auto"/>
            <w:vAlign w:val="center"/>
            <w:hideMark/>
          </w:tcPr>
          <w:p w14:paraId="20D49644" w14:textId="77777777" w:rsidR="00BE3BF2" w:rsidRPr="00CB7BE2" w:rsidRDefault="00BE3BF2" w:rsidP="00BE3BF2">
            <w:pPr>
              <w:pBdr>
                <w:top w:val="nil"/>
                <w:left w:val="nil"/>
                <w:bottom w:val="nil"/>
                <w:right w:val="nil"/>
                <w:between w:val="nil"/>
              </w:pBdr>
              <w:rPr>
                <w:b/>
                <w:bCs/>
              </w:rPr>
            </w:pPr>
            <w:r w:rsidRPr="00CB7BE2">
              <w:rPr>
                <w:b/>
                <w:bCs/>
              </w:rPr>
              <w:t>Elites</w:t>
            </w:r>
          </w:p>
        </w:tc>
        <w:tc>
          <w:tcPr>
            <w:tcW w:w="0" w:type="auto"/>
            <w:vAlign w:val="center"/>
            <w:hideMark/>
          </w:tcPr>
          <w:p w14:paraId="1695712B" w14:textId="6C05093C" w:rsidR="00BE3BF2" w:rsidRPr="00CB7BE2" w:rsidRDefault="00BE3BF2" w:rsidP="00BE3BF2">
            <w:pPr>
              <w:pBdr>
                <w:top w:val="nil"/>
                <w:left w:val="nil"/>
                <w:bottom w:val="nil"/>
                <w:right w:val="nil"/>
                <w:between w:val="nil"/>
              </w:pBdr>
              <w:rPr>
                <w:b/>
                <w:bCs/>
              </w:rPr>
            </w:pPr>
            <w:r w:rsidRPr="00CB7BE2">
              <w:rPr>
                <w:b/>
                <w:bCs/>
              </w:rPr>
              <w:t>Hardcore listeners forming the credibility core of the scene.</w:t>
            </w:r>
            <w:r w:rsidR="00860633">
              <w:rPr>
                <w:b/>
                <w:bCs/>
              </w:rPr>
              <w:t xml:space="preserve"> Elites are hypersensitive to authenticity and react very badly to things such as simulacra.</w:t>
            </w:r>
          </w:p>
        </w:tc>
      </w:tr>
      <w:tr w:rsidR="00BE3BF2" w:rsidRPr="00CB7BE2" w14:paraId="053519ED" w14:textId="77777777">
        <w:trPr>
          <w:tblCellSpacing w:w="15" w:type="dxa"/>
        </w:trPr>
        <w:tc>
          <w:tcPr>
            <w:tcW w:w="0" w:type="auto"/>
            <w:vAlign w:val="center"/>
            <w:hideMark/>
          </w:tcPr>
          <w:p w14:paraId="27EF5320" w14:textId="77777777" w:rsidR="00BE3BF2" w:rsidRPr="00CB7BE2" w:rsidRDefault="00BE3BF2" w:rsidP="00BE3BF2">
            <w:pPr>
              <w:pBdr>
                <w:top w:val="nil"/>
                <w:left w:val="nil"/>
                <w:bottom w:val="nil"/>
                <w:right w:val="nil"/>
                <w:between w:val="nil"/>
              </w:pBdr>
              <w:rPr>
                <w:b/>
                <w:bCs/>
              </w:rPr>
            </w:pPr>
            <w:r w:rsidRPr="00CB7BE2">
              <w:rPr>
                <w:b/>
                <w:bCs/>
              </w:rPr>
              <w:t>Posers</w:t>
            </w:r>
          </w:p>
        </w:tc>
        <w:tc>
          <w:tcPr>
            <w:tcW w:w="0" w:type="auto"/>
            <w:vAlign w:val="center"/>
            <w:hideMark/>
          </w:tcPr>
          <w:p w14:paraId="2354BF21" w14:textId="77777777" w:rsidR="00BE3BF2" w:rsidRPr="00CB7BE2" w:rsidRDefault="00BE3BF2" w:rsidP="00BE3BF2">
            <w:pPr>
              <w:pBdr>
                <w:top w:val="nil"/>
                <w:left w:val="nil"/>
                <w:bottom w:val="nil"/>
                <w:right w:val="nil"/>
                <w:between w:val="nil"/>
              </w:pBdr>
              <w:rPr>
                <w:b/>
                <w:bCs/>
              </w:rPr>
            </w:pPr>
            <w:r w:rsidRPr="00CB7BE2">
              <w:rPr>
                <w:b/>
                <w:bCs/>
              </w:rPr>
              <w:t>Mainstream audience reflecting commercial appeal.</w:t>
            </w:r>
          </w:p>
        </w:tc>
      </w:tr>
      <w:tr w:rsidR="00BE3BF2" w:rsidRPr="00CB7BE2" w14:paraId="6D5D5D2B" w14:textId="77777777">
        <w:trPr>
          <w:tblCellSpacing w:w="15" w:type="dxa"/>
        </w:trPr>
        <w:tc>
          <w:tcPr>
            <w:tcW w:w="0" w:type="auto"/>
            <w:vAlign w:val="center"/>
            <w:hideMark/>
          </w:tcPr>
          <w:p w14:paraId="613050C5" w14:textId="77777777" w:rsidR="00BE3BF2" w:rsidRPr="00CB7BE2" w:rsidRDefault="00BE3BF2" w:rsidP="00BE3BF2">
            <w:pPr>
              <w:pBdr>
                <w:top w:val="nil"/>
                <w:left w:val="nil"/>
                <w:bottom w:val="nil"/>
                <w:right w:val="nil"/>
                <w:between w:val="nil"/>
              </w:pBdr>
              <w:rPr>
                <w:b/>
                <w:bCs/>
              </w:rPr>
            </w:pPr>
            <w:r w:rsidRPr="00CB7BE2">
              <w:rPr>
                <w:b/>
                <w:bCs/>
              </w:rPr>
              <w:t>Scene</w:t>
            </w:r>
          </w:p>
        </w:tc>
        <w:tc>
          <w:tcPr>
            <w:tcW w:w="0" w:type="auto"/>
            <w:vAlign w:val="center"/>
            <w:hideMark/>
          </w:tcPr>
          <w:p w14:paraId="15976DD6" w14:textId="77777777" w:rsidR="00BE3BF2" w:rsidRPr="00CB7BE2" w:rsidRDefault="00BE3BF2" w:rsidP="00BE3BF2">
            <w:pPr>
              <w:pBdr>
                <w:top w:val="nil"/>
                <w:left w:val="nil"/>
                <w:bottom w:val="nil"/>
                <w:right w:val="nil"/>
                <w:between w:val="nil"/>
              </w:pBdr>
              <w:rPr>
                <w:b/>
                <w:bCs/>
              </w:rPr>
            </w:pPr>
            <w:r w:rsidRPr="00CB7BE2">
              <w:rPr>
                <w:b/>
                <w:bCs/>
              </w:rPr>
              <w:t>The Snordenmark black metal subculture and its fluctuating thematic centre.</w:t>
            </w:r>
          </w:p>
        </w:tc>
      </w:tr>
      <w:tr w:rsidR="00BE3BF2" w:rsidRPr="00CB7BE2" w14:paraId="04976FDC" w14:textId="77777777">
        <w:trPr>
          <w:tblCellSpacing w:w="15" w:type="dxa"/>
        </w:trPr>
        <w:tc>
          <w:tcPr>
            <w:tcW w:w="0" w:type="auto"/>
            <w:vAlign w:val="center"/>
            <w:hideMark/>
          </w:tcPr>
          <w:p w14:paraId="31CC1DD4" w14:textId="77777777" w:rsidR="00BE3BF2" w:rsidRPr="00CB7BE2" w:rsidRDefault="00BE3BF2" w:rsidP="00BE3BF2">
            <w:pPr>
              <w:pBdr>
                <w:top w:val="nil"/>
                <w:left w:val="nil"/>
                <w:bottom w:val="nil"/>
                <w:right w:val="nil"/>
                <w:between w:val="nil"/>
              </w:pBdr>
              <w:rPr>
                <w:b/>
                <w:bCs/>
              </w:rPr>
            </w:pPr>
            <w:r w:rsidRPr="00CB7BE2">
              <w:rPr>
                <w:b/>
                <w:bCs/>
              </w:rPr>
              <w:t>SEMM91</w:t>
            </w:r>
          </w:p>
        </w:tc>
        <w:tc>
          <w:tcPr>
            <w:tcW w:w="0" w:type="auto"/>
            <w:vAlign w:val="center"/>
            <w:hideMark/>
          </w:tcPr>
          <w:p w14:paraId="7EA1145F" w14:textId="77777777" w:rsidR="00BE3BF2" w:rsidRPr="00CB7BE2" w:rsidRDefault="00BE3BF2" w:rsidP="00BE3BF2">
            <w:pPr>
              <w:pBdr>
                <w:top w:val="nil"/>
                <w:left w:val="nil"/>
                <w:bottom w:val="nil"/>
                <w:right w:val="nil"/>
                <w:between w:val="nil"/>
              </w:pBdr>
              <w:rPr>
                <w:b/>
                <w:bCs/>
              </w:rPr>
            </w:pPr>
            <w:r w:rsidRPr="00CB7BE2">
              <w:rPr>
                <w:b/>
                <w:bCs/>
              </w:rPr>
              <w:t>Scandinavian Extreme Metal Manager ’91; planned expanded single-player version.</w:t>
            </w:r>
          </w:p>
        </w:tc>
      </w:tr>
      <w:tr w:rsidR="00BE3BF2" w:rsidRPr="00CB7BE2" w14:paraId="6B010D55" w14:textId="77777777">
        <w:trPr>
          <w:tblCellSpacing w:w="15" w:type="dxa"/>
        </w:trPr>
        <w:tc>
          <w:tcPr>
            <w:tcW w:w="0" w:type="auto"/>
            <w:vAlign w:val="center"/>
            <w:hideMark/>
          </w:tcPr>
          <w:p w14:paraId="40AAFB67" w14:textId="77777777" w:rsidR="00BE3BF2" w:rsidRPr="00CB7BE2" w:rsidRDefault="00BE3BF2" w:rsidP="00BE3BF2">
            <w:pPr>
              <w:pBdr>
                <w:top w:val="nil"/>
                <w:left w:val="nil"/>
                <w:bottom w:val="nil"/>
                <w:right w:val="nil"/>
                <w:between w:val="nil"/>
              </w:pBdr>
              <w:rPr>
                <w:b/>
                <w:bCs/>
              </w:rPr>
            </w:pPr>
            <w:r w:rsidRPr="00CB7BE2">
              <w:rPr>
                <w:b/>
                <w:bCs/>
              </w:rPr>
              <w:t>Year (Round)</w:t>
            </w:r>
          </w:p>
        </w:tc>
        <w:tc>
          <w:tcPr>
            <w:tcW w:w="0" w:type="auto"/>
            <w:vAlign w:val="center"/>
            <w:hideMark/>
          </w:tcPr>
          <w:p w14:paraId="7A7B65E5" w14:textId="77777777" w:rsidR="00BE3BF2" w:rsidRPr="00CB7BE2" w:rsidRDefault="00BE3BF2" w:rsidP="00BE3BF2">
            <w:pPr>
              <w:pBdr>
                <w:top w:val="nil"/>
                <w:left w:val="nil"/>
                <w:bottom w:val="nil"/>
                <w:right w:val="nil"/>
                <w:between w:val="nil"/>
              </w:pBdr>
              <w:rPr>
                <w:b/>
                <w:bCs/>
              </w:rPr>
            </w:pPr>
            <w:r w:rsidRPr="00CB7BE2">
              <w:rPr>
                <w:b/>
                <w:bCs/>
              </w:rPr>
              <w:t>Full cycle of four seasons.</w:t>
            </w:r>
          </w:p>
        </w:tc>
      </w:tr>
      <w:tr w:rsidR="00BE3BF2" w:rsidRPr="00CB7BE2" w14:paraId="3C1F36F0" w14:textId="77777777">
        <w:trPr>
          <w:tblCellSpacing w:w="15" w:type="dxa"/>
        </w:trPr>
        <w:tc>
          <w:tcPr>
            <w:tcW w:w="0" w:type="auto"/>
            <w:vAlign w:val="center"/>
            <w:hideMark/>
          </w:tcPr>
          <w:p w14:paraId="22695B8F" w14:textId="77777777" w:rsidR="00BE3BF2" w:rsidRPr="00CB7BE2" w:rsidRDefault="00BE3BF2" w:rsidP="00BE3BF2">
            <w:pPr>
              <w:pBdr>
                <w:top w:val="nil"/>
                <w:left w:val="nil"/>
                <w:bottom w:val="nil"/>
                <w:right w:val="nil"/>
                <w:between w:val="nil"/>
              </w:pBdr>
              <w:rPr>
                <w:b/>
                <w:bCs/>
              </w:rPr>
            </w:pPr>
            <w:r w:rsidRPr="00CB7BE2">
              <w:rPr>
                <w:b/>
                <w:bCs/>
              </w:rPr>
              <w:t>Season (Turn)</w:t>
            </w:r>
          </w:p>
        </w:tc>
        <w:tc>
          <w:tcPr>
            <w:tcW w:w="0" w:type="auto"/>
            <w:vAlign w:val="center"/>
            <w:hideMark/>
          </w:tcPr>
          <w:p w14:paraId="3EEA4328" w14:textId="77777777" w:rsidR="00BE3BF2" w:rsidRPr="00CB7BE2" w:rsidRDefault="00BE3BF2" w:rsidP="00BE3BF2">
            <w:pPr>
              <w:pBdr>
                <w:top w:val="nil"/>
                <w:left w:val="nil"/>
                <w:bottom w:val="nil"/>
                <w:right w:val="nil"/>
                <w:between w:val="nil"/>
              </w:pBdr>
              <w:rPr>
                <w:b/>
                <w:bCs/>
              </w:rPr>
            </w:pPr>
            <w:r w:rsidRPr="00CB7BE2">
              <w:rPr>
                <w:b/>
                <w:bCs/>
              </w:rPr>
              <w:t>One playable time segment within a year.</w:t>
            </w:r>
          </w:p>
        </w:tc>
      </w:tr>
      <w:tr w:rsidR="00BE3BF2" w:rsidRPr="00CB7BE2" w14:paraId="2C3404F0" w14:textId="77777777">
        <w:trPr>
          <w:tblCellSpacing w:w="15" w:type="dxa"/>
        </w:trPr>
        <w:tc>
          <w:tcPr>
            <w:tcW w:w="0" w:type="auto"/>
            <w:vAlign w:val="center"/>
            <w:hideMark/>
          </w:tcPr>
          <w:p w14:paraId="148B7420" w14:textId="77777777" w:rsidR="00BE3BF2" w:rsidRPr="00CB7BE2" w:rsidRDefault="00BE3BF2" w:rsidP="00BE3BF2">
            <w:pPr>
              <w:pBdr>
                <w:top w:val="nil"/>
                <w:left w:val="nil"/>
                <w:bottom w:val="nil"/>
                <w:right w:val="nil"/>
                <w:between w:val="nil"/>
              </w:pBdr>
              <w:rPr>
                <w:b/>
                <w:bCs/>
              </w:rPr>
            </w:pPr>
            <w:r w:rsidRPr="00CB7BE2">
              <w:rPr>
                <w:b/>
                <w:bCs/>
              </w:rPr>
              <w:t>End-game Event</w:t>
            </w:r>
          </w:p>
        </w:tc>
        <w:tc>
          <w:tcPr>
            <w:tcW w:w="0" w:type="auto"/>
            <w:vAlign w:val="center"/>
            <w:hideMark/>
          </w:tcPr>
          <w:p w14:paraId="44F2A86C" w14:textId="77777777" w:rsidR="00BE3BF2" w:rsidRPr="00CB7BE2" w:rsidRDefault="00BE3BF2" w:rsidP="00BE3BF2">
            <w:pPr>
              <w:pBdr>
                <w:top w:val="nil"/>
                <w:left w:val="nil"/>
                <w:bottom w:val="nil"/>
                <w:right w:val="nil"/>
                <w:between w:val="nil"/>
              </w:pBdr>
              <w:rPr>
                <w:b/>
                <w:bCs/>
              </w:rPr>
            </w:pPr>
            <w:r w:rsidRPr="00CB7BE2">
              <w:rPr>
                <w:b/>
                <w:bCs/>
              </w:rPr>
              <w:t>Cataclysmic event that collapses the scene and ends the game.</w:t>
            </w:r>
          </w:p>
        </w:tc>
      </w:tr>
      <w:tr w:rsidR="00BE3BF2" w:rsidRPr="00CB7BE2" w14:paraId="40E6A820" w14:textId="77777777">
        <w:trPr>
          <w:tblCellSpacing w:w="15" w:type="dxa"/>
        </w:trPr>
        <w:tc>
          <w:tcPr>
            <w:tcW w:w="0" w:type="auto"/>
            <w:vAlign w:val="center"/>
            <w:hideMark/>
          </w:tcPr>
          <w:p w14:paraId="62AE2C86" w14:textId="77777777" w:rsidR="00BE3BF2" w:rsidRPr="00CB7BE2" w:rsidRDefault="00BE3BF2" w:rsidP="00BE3BF2">
            <w:pPr>
              <w:pBdr>
                <w:top w:val="nil"/>
                <w:left w:val="nil"/>
                <w:bottom w:val="nil"/>
                <w:right w:val="nil"/>
                <w:between w:val="nil"/>
              </w:pBdr>
              <w:rPr>
                <w:b/>
                <w:bCs/>
              </w:rPr>
            </w:pPr>
            <w:r w:rsidRPr="00CB7BE2">
              <w:rPr>
                <w:b/>
                <w:bCs/>
              </w:rPr>
              <w:t>Game Entity</w:t>
            </w:r>
          </w:p>
        </w:tc>
        <w:tc>
          <w:tcPr>
            <w:tcW w:w="0" w:type="auto"/>
            <w:vAlign w:val="center"/>
            <w:hideMark/>
          </w:tcPr>
          <w:p w14:paraId="4EEEF981" w14:textId="77777777" w:rsidR="00BE3BF2" w:rsidRPr="00CB7BE2" w:rsidRDefault="00BE3BF2" w:rsidP="00BE3BF2">
            <w:pPr>
              <w:pBdr>
                <w:top w:val="nil"/>
                <w:left w:val="nil"/>
                <w:bottom w:val="nil"/>
                <w:right w:val="nil"/>
                <w:between w:val="nil"/>
              </w:pBdr>
              <w:rPr>
                <w:b/>
                <w:bCs/>
              </w:rPr>
            </w:pPr>
            <w:r w:rsidRPr="00CB7BE2">
              <w:rPr>
                <w:b/>
                <w:bCs/>
              </w:rPr>
              <w:t>Any object that can hold tags (characters, buildings, environments, tracks).</w:t>
            </w:r>
          </w:p>
        </w:tc>
      </w:tr>
      <w:tr w:rsidR="00BE3BF2" w:rsidRPr="00CB7BE2" w14:paraId="6A858A14" w14:textId="77777777">
        <w:trPr>
          <w:tblCellSpacing w:w="15" w:type="dxa"/>
        </w:trPr>
        <w:tc>
          <w:tcPr>
            <w:tcW w:w="0" w:type="auto"/>
            <w:vAlign w:val="center"/>
            <w:hideMark/>
          </w:tcPr>
          <w:p w14:paraId="6BCC9A6E" w14:textId="77777777" w:rsidR="00BE3BF2" w:rsidRPr="00CB7BE2" w:rsidRDefault="00BE3BF2" w:rsidP="00BE3BF2">
            <w:pPr>
              <w:pBdr>
                <w:top w:val="nil"/>
                <w:left w:val="nil"/>
                <w:bottom w:val="nil"/>
                <w:right w:val="nil"/>
                <w:between w:val="nil"/>
              </w:pBdr>
              <w:rPr>
                <w:b/>
                <w:bCs/>
              </w:rPr>
            </w:pPr>
            <w:r w:rsidRPr="00CB7BE2">
              <w:rPr>
                <w:b/>
                <w:bCs/>
              </w:rPr>
              <w:t>Collective</w:t>
            </w:r>
          </w:p>
        </w:tc>
        <w:tc>
          <w:tcPr>
            <w:tcW w:w="0" w:type="auto"/>
            <w:vAlign w:val="center"/>
            <w:hideMark/>
          </w:tcPr>
          <w:p w14:paraId="234D60C1" w14:textId="77777777" w:rsidR="00BE3BF2" w:rsidRPr="00CB7BE2" w:rsidRDefault="00BE3BF2" w:rsidP="00BE3BF2">
            <w:pPr>
              <w:pBdr>
                <w:top w:val="nil"/>
                <w:left w:val="nil"/>
                <w:bottom w:val="nil"/>
                <w:right w:val="nil"/>
                <w:between w:val="nil"/>
              </w:pBdr>
              <w:rPr>
                <w:b/>
                <w:bCs/>
              </w:rPr>
            </w:pPr>
            <w:r w:rsidRPr="00CB7BE2">
              <w:rPr>
                <w:b/>
                <w:bCs/>
              </w:rPr>
              <w:t>A group of game entities acting together (e.g., a band, a recording).</w:t>
            </w:r>
          </w:p>
        </w:tc>
      </w:tr>
      <w:tr w:rsidR="00BE3BF2" w:rsidRPr="00CB7BE2" w14:paraId="41A78DF0" w14:textId="77777777">
        <w:trPr>
          <w:tblCellSpacing w:w="15" w:type="dxa"/>
        </w:trPr>
        <w:tc>
          <w:tcPr>
            <w:tcW w:w="0" w:type="auto"/>
            <w:vAlign w:val="center"/>
            <w:hideMark/>
          </w:tcPr>
          <w:p w14:paraId="200F036D" w14:textId="77777777" w:rsidR="00BE3BF2" w:rsidRPr="00CB7BE2" w:rsidRDefault="00BE3BF2" w:rsidP="00BE3BF2">
            <w:pPr>
              <w:pBdr>
                <w:top w:val="nil"/>
                <w:left w:val="nil"/>
                <w:bottom w:val="nil"/>
                <w:right w:val="nil"/>
                <w:between w:val="nil"/>
              </w:pBdr>
              <w:rPr>
                <w:b/>
                <w:bCs/>
              </w:rPr>
            </w:pPr>
            <w:r w:rsidRPr="00CB7BE2">
              <w:rPr>
                <w:b/>
                <w:bCs/>
              </w:rPr>
              <w:t>Controller</w:t>
            </w:r>
          </w:p>
        </w:tc>
        <w:tc>
          <w:tcPr>
            <w:tcW w:w="0" w:type="auto"/>
            <w:vAlign w:val="center"/>
            <w:hideMark/>
          </w:tcPr>
          <w:p w14:paraId="7B031E1F" w14:textId="77777777" w:rsidR="00BE3BF2" w:rsidRPr="00CB7BE2" w:rsidRDefault="00BE3BF2" w:rsidP="00BE3BF2">
            <w:pPr>
              <w:pBdr>
                <w:top w:val="nil"/>
                <w:left w:val="nil"/>
                <w:bottom w:val="nil"/>
                <w:right w:val="nil"/>
                <w:between w:val="nil"/>
              </w:pBdr>
              <w:rPr>
                <w:b/>
                <w:bCs/>
              </w:rPr>
            </w:pPr>
            <w:r w:rsidRPr="00CB7BE2">
              <w:rPr>
                <w:b/>
                <w:bCs/>
              </w:rPr>
              <w:t>High-agency character; defines collective actions (e.g., band leaders).</w:t>
            </w:r>
          </w:p>
        </w:tc>
      </w:tr>
      <w:tr w:rsidR="00BE3BF2" w:rsidRPr="00CB7BE2" w14:paraId="7753439D" w14:textId="77777777" w:rsidTr="00BE3BF2">
        <w:trPr>
          <w:tblCellSpacing w:w="15" w:type="dxa"/>
        </w:trPr>
        <w:tc>
          <w:tcPr>
            <w:tcW w:w="0" w:type="auto"/>
            <w:vAlign w:val="center"/>
          </w:tcPr>
          <w:p w14:paraId="53FD01A2" w14:textId="79688048" w:rsidR="00BE3BF2" w:rsidRPr="00CB7BE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B7BE2" w:rsidRDefault="00BE3BF2" w:rsidP="00BE3BF2">
            <w:pPr>
              <w:pBdr>
                <w:top w:val="nil"/>
                <w:left w:val="nil"/>
                <w:bottom w:val="nil"/>
                <w:right w:val="nil"/>
                <w:between w:val="nil"/>
              </w:pBdr>
              <w:rPr>
                <w:b/>
                <w:bCs/>
              </w:rPr>
            </w:pPr>
          </w:p>
        </w:tc>
      </w:tr>
      <w:tr w:rsidR="00BE3BF2" w:rsidRPr="00CB7BE2" w14:paraId="5D001BF6" w14:textId="77777777">
        <w:trPr>
          <w:tblCellSpacing w:w="15" w:type="dxa"/>
        </w:trPr>
        <w:tc>
          <w:tcPr>
            <w:tcW w:w="0" w:type="auto"/>
            <w:vAlign w:val="center"/>
            <w:hideMark/>
          </w:tcPr>
          <w:p w14:paraId="5055CF07" w14:textId="77777777" w:rsidR="00BE3BF2" w:rsidRPr="00CB7BE2" w:rsidRDefault="00BE3BF2" w:rsidP="00BE3BF2">
            <w:pPr>
              <w:pBdr>
                <w:top w:val="nil"/>
                <w:left w:val="nil"/>
                <w:bottom w:val="nil"/>
                <w:right w:val="nil"/>
                <w:between w:val="nil"/>
              </w:pBdr>
              <w:rPr>
                <w:b/>
                <w:bCs/>
              </w:rPr>
            </w:pPr>
            <w:r w:rsidRPr="00CB7BE2">
              <w:rPr>
                <w:b/>
                <w:bCs/>
              </w:rPr>
              <w:t>Agent</w:t>
            </w:r>
          </w:p>
        </w:tc>
        <w:tc>
          <w:tcPr>
            <w:tcW w:w="0" w:type="auto"/>
            <w:vAlign w:val="center"/>
            <w:hideMark/>
          </w:tcPr>
          <w:p w14:paraId="06F41617" w14:textId="77777777" w:rsidR="00BE3BF2" w:rsidRPr="00CB7BE2" w:rsidRDefault="00BE3BF2" w:rsidP="00BE3BF2">
            <w:pPr>
              <w:pBdr>
                <w:top w:val="nil"/>
                <w:left w:val="nil"/>
                <w:bottom w:val="nil"/>
                <w:right w:val="nil"/>
                <w:between w:val="nil"/>
              </w:pBdr>
              <w:rPr>
                <w:b/>
                <w:bCs/>
              </w:rPr>
            </w:pPr>
            <w:r w:rsidRPr="00CB7BE2">
              <w:rPr>
                <w:b/>
                <w:bCs/>
              </w:rPr>
              <w:t>Low-autonomy helper character specializing in 1–2 tasks.</w:t>
            </w:r>
          </w:p>
        </w:tc>
      </w:tr>
      <w:tr w:rsidR="00BE3BF2" w:rsidRPr="00CB7BE2" w14:paraId="6D6E7178" w14:textId="77777777">
        <w:trPr>
          <w:tblCellSpacing w:w="15" w:type="dxa"/>
        </w:trPr>
        <w:tc>
          <w:tcPr>
            <w:tcW w:w="0" w:type="auto"/>
            <w:vAlign w:val="center"/>
            <w:hideMark/>
          </w:tcPr>
          <w:p w14:paraId="683DA1A1" w14:textId="77777777" w:rsidR="00BE3BF2" w:rsidRPr="00CB7BE2" w:rsidRDefault="00BE3BF2" w:rsidP="00BE3BF2">
            <w:pPr>
              <w:pBdr>
                <w:top w:val="nil"/>
                <w:left w:val="nil"/>
                <w:bottom w:val="nil"/>
                <w:right w:val="nil"/>
                <w:between w:val="nil"/>
              </w:pBdr>
              <w:rPr>
                <w:b/>
                <w:bCs/>
              </w:rPr>
            </w:pPr>
            <w:r w:rsidRPr="00CB7BE2">
              <w:rPr>
                <w:b/>
                <w:bCs/>
              </w:rPr>
              <w:t>Groupie</w:t>
            </w:r>
          </w:p>
        </w:tc>
        <w:tc>
          <w:tcPr>
            <w:tcW w:w="0" w:type="auto"/>
            <w:vAlign w:val="center"/>
            <w:hideMark/>
          </w:tcPr>
          <w:p w14:paraId="1F6E8198" w14:textId="77777777" w:rsidR="00BE3BF2" w:rsidRPr="00CB7BE2" w:rsidRDefault="00BE3BF2" w:rsidP="00BE3BF2">
            <w:pPr>
              <w:pBdr>
                <w:top w:val="nil"/>
                <w:left w:val="nil"/>
                <w:bottom w:val="nil"/>
                <w:right w:val="nil"/>
                <w:between w:val="nil"/>
              </w:pBdr>
              <w:rPr>
                <w:b/>
                <w:bCs/>
              </w:rPr>
            </w:pPr>
            <w:r w:rsidRPr="00CB7BE2">
              <w:rPr>
                <w:b/>
                <w:bCs/>
              </w:rPr>
              <w:t>Attachment/stat-boost character linked to another character or tag.</w:t>
            </w:r>
          </w:p>
        </w:tc>
      </w:tr>
      <w:tr w:rsidR="00BE3BF2" w:rsidRPr="00CB7BE2" w14:paraId="3C1F8792" w14:textId="77777777">
        <w:trPr>
          <w:tblCellSpacing w:w="15" w:type="dxa"/>
        </w:trPr>
        <w:tc>
          <w:tcPr>
            <w:tcW w:w="0" w:type="auto"/>
            <w:vAlign w:val="center"/>
            <w:hideMark/>
          </w:tcPr>
          <w:p w14:paraId="4103ECD9" w14:textId="77777777" w:rsidR="00BE3BF2" w:rsidRPr="00CB7BE2" w:rsidRDefault="00BE3BF2" w:rsidP="00BE3BF2">
            <w:pPr>
              <w:pBdr>
                <w:top w:val="nil"/>
                <w:left w:val="nil"/>
                <w:bottom w:val="nil"/>
                <w:right w:val="nil"/>
                <w:between w:val="nil"/>
              </w:pBdr>
              <w:rPr>
                <w:b/>
                <w:bCs/>
              </w:rPr>
            </w:pPr>
            <w:r w:rsidRPr="00CB7BE2">
              <w:rPr>
                <w:b/>
                <w:bCs/>
              </w:rPr>
              <w:t>Track</w:t>
            </w:r>
          </w:p>
        </w:tc>
        <w:tc>
          <w:tcPr>
            <w:tcW w:w="0" w:type="auto"/>
            <w:vAlign w:val="center"/>
            <w:hideMark/>
          </w:tcPr>
          <w:p w14:paraId="4EA21C2B" w14:textId="77777777" w:rsidR="00BE3BF2" w:rsidRPr="00CB7BE2" w:rsidRDefault="00BE3BF2" w:rsidP="00BE3BF2">
            <w:pPr>
              <w:pBdr>
                <w:top w:val="nil"/>
                <w:left w:val="nil"/>
                <w:bottom w:val="nil"/>
                <w:right w:val="nil"/>
                <w:between w:val="nil"/>
              </w:pBdr>
              <w:rPr>
                <w:b/>
                <w:bCs/>
              </w:rPr>
            </w:pPr>
            <w:r w:rsidRPr="00CB7BE2">
              <w:rPr>
                <w:b/>
                <w:bCs/>
              </w:rPr>
              <w:t>A single recorded piece composed of ideas.</w:t>
            </w:r>
          </w:p>
        </w:tc>
      </w:tr>
      <w:tr w:rsidR="00BE3BF2" w:rsidRPr="00CB7BE2" w14:paraId="5B781C80" w14:textId="77777777">
        <w:trPr>
          <w:tblCellSpacing w:w="15" w:type="dxa"/>
        </w:trPr>
        <w:tc>
          <w:tcPr>
            <w:tcW w:w="0" w:type="auto"/>
            <w:vAlign w:val="center"/>
            <w:hideMark/>
          </w:tcPr>
          <w:p w14:paraId="20A0BFBC" w14:textId="77777777" w:rsidR="00BE3BF2" w:rsidRPr="00CB7BE2" w:rsidRDefault="00BE3BF2" w:rsidP="00BE3BF2">
            <w:pPr>
              <w:pBdr>
                <w:top w:val="nil"/>
                <w:left w:val="nil"/>
                <w:bottom w:val="nil"/>
                <w:right w:val="nil"/>
                <w:between w:val="nil"/>
              </w:pBdr>
              <w:rPr>
                <w:b/>
                <w:bCs/>
              </w:rPr>
            </w:pPr>
            <w:r w:rsidRPr="00CB7BE2">
              <w:rPr>
                <w:b/>
                <w:bCs/>
              </w:rPr>
              <w:t>Demo Tape</w:t>
            </w:r>
          </w:p>
        </w:tc>
        <w:tc>
          <w:tcPr>
            <w:tcW w:w="0" w:type="auto"/>
            <w:vAlign w:val="center"/>
            <w:hideMark/>
          </w:tcPr>
          <w:p w14:paraId="51E86504" w14:textId="77777777" w:rsidR="00BE3BF2" w:rsidRPr="00CB7BE2" w:rsidRDefault="00BE3BF2" w:rsidP="00BE3BF2">
            <w:pPr>
              <w:pBdr>
                <w:top w:val="nil"/>
                <w:left w:val="nil"/>
                <w:bottom w:val="nil"/>
                <w:right w:val="nil"/>
                <w:between w:val="nil"/>
              </w:pBdr>
              <w:rPr>
                <w:b/>
                <w:bCs/>
              </w:rPr>
            </w:pPr>
            <w:r w:rsidRPr="00CB7BE2">
              <w:rPr>
                <w:b/>
                <w:bCs/>
              </w:rPr>
              <w:t>A collection of tracks; main goal of the game loop.</w:t>
            </w:r>
          </w:p>
        </w:tc>
      </w:tr>
      <w:tr w:rsidR="00BE3BF2" w:rsidRPr="00CB7BE2" w14:paraId="12B0F3FB" w14:textId="77777777">
        <w:trPr>
          <w:tblCellSpacing w:w="15" w:type="dxa"/>
        </w:trPr>
        <w:tc>
          <w:tcPr>
            <w:tcW w:w="0" w:type="auto"/>
            <w:vAlign w:val="center"/>
            <w:hideMark/>
          </w:tcPr>
          <w:p w14:paraId="29EA305F" w14:textId="77777777" w:rsidR="00BE3BF2" w:rsidRPr="00CB7BE2" w:rsidRDefault="00BE3BF2" w:rsidP="00BE3BF2">
            <w:pPr>
              <w:pBdr>
                <w:top w:val="nil"/>
                <w:left w:val="nil"/>
                <w:bottom w:val="nil"/>
                <w:right w:val="nil"/>
                <w:between w:val="nil"/>
              </w:pBdr>
              <w:rPr>
                <w:b/>
                <w:bCs/>
              </w:rPr>
            </w:pPr>
            <w:r w:rsidRPr="00CB7BE2">
              <w:rPr>
                <w:b/>
                <w:bCs/>
              </w:rPr>
              <w:t>Transient Tag Slot</w:t>
            </w:r>
          </w:p>
        </w:tc>
        <w:tc>
          <w:tcPr>
            <w:tcW w:w="0" w:type="auto"/>
            <w:vAlign w:val="center"/>
            <w:hideMark/>
          </w:tcPr>
          <w:p w14:paraId="184E6622" w14:textId="77777777" w:rsidR="00BE3BF2" w:rsidRPr="00CB7BE2" w:rsidRDefault="00BE3BF2" w:rsidP="00BE3BF2">
            <w:pPr>
              <w:pBdr>
                <w:top w:val="nil"/>
                <w:left w:val="nil"/>
                <w:bottom w:val="nil"/>
                <w:right w:val="nil"/>
                <w:between w:val="nil"/>
              </w:pBdr>
              <w:rPr>
                <w:b/>
                <w:bCs/>
              </w:rPr>
            </w:pPr>
            <w:r w:rsidRPr="00CB7BE2">
              <w:rPr>
                <w:b/>
                <w:bCs/>
              </w:rPr>
              <w:t>Storage slot for a temporary, uncommitted tag.</w:t>
            </w:r>
          </w:p>
        </w:tc>
      </w:tr>
      <w:tr w:rsidR="00BE3BF2" w:rsidRPr="00CB7BE2" w14:paraId="56947381" w14:textId="77777777">
        <w:trPr>
          <w:tblCellSpacing w:w="15" w:type="dxa"/>
        </w:trPr>
        <w:tc>
          <w:tcPr>
            <w:tcW w:w="0" w:type="auto"/>
            <w:vAlign w:val="center"/>
            <w:hideMark/>
          </w:tcPr>
          <w:p w14:paraId="298C9E8E" w14:textId="77777777" w:rsidR="00BE3BF2" w:rsidRPr="00CB7BE2" w:rsidRDefault="00BE3BF2" w:rsidP="00BE3BF2">
            <w:pPr>
              <w:pBdr>
                <w:top w:val="nil"/>
                <w:left w:val="nil"/>
                <w:bottom w:val="nil"/>
                <w:right w:val="nil"/>
                <w:between w:val="nil"/>
              </w:pBdr>
              <w:rPr>
                <w:b/>
                <w:bCs/>
              </w:rPr>
            </w:pPr>
            <w:r w:rsidRPr="00CB7BE2">
              <w:rPr>
                <w:b/>
                <w:bCs/>
              </w:rPr>
              <w:t>Collective Action</w:t>
            </w:r>
          </w:p>
        </w:tc>
        <w:tc>
          <w:tcPr>
            <w:tcW w:w="0" w:type="auto"/>
            <w:vAlign w:val="center"/>
            <w:hideMark/>
          </w:tcPr>
          <w:p w14:paraId="12AB742C" w14:textId="77777777" w:rsidR="00BE3BF2" w:rsidRPr="00CB7BE2" w:rsidRDefault="00BE3BF2" w:rsidP="00BE3BF2">
            <w:pPr>
              <w:pBdr>
                <w:top w:val="nil"/>
                <w:left w:val="nil"/>
                <w:bottom w:val="nil"/>
                <w:right w:val="nil"/>
                <w:between w:val="nil"/>
              </w:pBdr>
              <w:rPr>
                <w:b/>
                <w:bCs/>
              </w:rPr>
            </w:pPr>
            <w:r w:rsidRPr="00CB7BE2">
              <w:rPr>
                <w:b/>
                <w:bCs/>
              </w:rPr>
              <w:t>A unified action chosen for an entire collective (e.g., rehearse, gestate).</w:t>
            </w:r>
          </w:p>
        </w:tc>
      </w:tr>
      <w:tr w:rsidR="00BE3BF2" w:rsidRPr="00CB7BE2" w14:paraId="168283DB" w14:textId="77777777">
        <w:trPr>
          <w:tblCellSpacing w:w="15" w:type="dxa"/>
        </w:trPr>
        <w:tc>
          <w:tcPr>
            <w:tcW w:w="0" w:type="auto"/>
            <w:vAlign w:val="center"/>
            <w:hideMark/>
          </w:tcPr>
          <w:p w14:paraId="18200C8F" w14:textId="77777777" w:rsidR="00BE3BF2" w:rsidRPr="00CB7BE2" w:rsidRDefault="00BE3BF2" w:rsidP="00BE3BF2">
            <w:pPr>
              <w:pBdr>
                <w:top w:val="nil"/>
                <w:left w:val="nil"/>
                <w:bottom w:val="nil"/>
                <w:right w:val="nil"/>
                <w:between w:val="nil"/>
              </w:pBdr>
              <w:rPr>
                <w:b/>
                <w:bCs/>
              </w:rPr>
            </w:pPr>
            <w:r w:rsidRPr="00CB7BE2">
              <w:rPr>
                <w:b/>
                <w:bCs/>
              </w:rPr>
              <w:t>Character Action</w:t>
            </w:r>
          </w:p>
        </w:tc>
        <w:tc>
          <w:tcPr>
            <w:tcW w:w="0" w:type="auto"/>
            <w:vAlign w:val="center"/>
            <w:hideMark/>
          </w:tcPr>
          <w:p w14:paraId="208E849F" w14:textId="77777777" w:rsidR="00BE3BF2" w:rsidRPr="00CB7BE2" w:rsidRDefault="00BE3BF2" w:rsidP="00BE3BF2">
            <w:pPr>
              <w:pBdr>
                <w:top w:val="nil"/>
                <w:left w:val="nil"/>
                <w:bottom w:val="nil"/>
                <w:right w:val="nil"/>
                <w:between w:val="nil"/>
              </w:pBdr>
              <w:rPr>
                <w:b/>
                <w:bCs/>
              </w:rPr>
            </w:pPr>
            <w:r w:rsidRPr="00CB7BE2">
              <w:rPr>
                <w:b/>
                <w:bCs/>
              </w:rPr>
              <w:t>An individual’s action within the constraints of the collective action.</w:t>
            </w:r>
          </w:p>
        </w:tc>
      </w:tr>
      <w:tr w:rsidR="00BE3BF2" w:rsidRPr="00CB7BE2" w14:paraId="2190531D" w14:textId="77777777">
        <w:trPr>
          <w:tblCellSpacing w:w="15" w:type="dxa"/>
        </w:trPr>
        <w:tc>
          <w:tcPr>
            <w:tcW w:w="0" w:type="auto"/>
            <w:vAlign w:val="center"/>
            <w:hideMark/>
          </w:tcPr>
          <w:p w14:paraId="280935F6" w14:textId="77777777" w:rsidR="00BE3BF2" w:rsidRPr="00CB7BE2" w:rsidRDefault="00BE3BF2" w:rsidP="00BE3BF2">
            <w:pPr>
              <w:pBdr>
                <w:top w:val="nil"/>
                <w:left w:val="nil"/>
                <w:bottom w:val="nil"/>
                <w:right w:val="nil"/>
                <w:between w:val="nil"/>
              </w:pBdr>
              <w:rPr>
                <w:b/>
                <w:bCs/>
              </w:rPr>
            </w:pPr>
            <w:r w:rsidRPr="00CB7BE2">
              <w:rPr>
                <w:b/>
                <w:bCs/>
              </w:rPr>
              <w:t>Gestation Actions</w:t>
            </w:r>
          </w:p>
        </w:tc>
        <w:tc>
          <w:tcPr>
            <w:tcW w:w="0" w:type="auto"/>
            <w:vAlign w:val="center"/>
            <w:hideMark/>
          </w:tcPr>
          <w:p w14:paraId="0467EA33" w14:textId="77777777" w:rsidR="00BE3BF2" w:rsidRPr="00CB7BE2" w:rsidRDefault="00BE3BF2" w:rsidP="00BE3BF2">
            <w:pPr>
              <w:pBdr>
                <w:top w:val="nil"/>
                <w:left w:val="nil"/>
                <w:bottom w:val="nil"/>
                <w:right w:val="nil"/>
                <w:between w:val="nil"/>
              </w:pBdr>
              <w:rPr>
                <w:b/>
                <w:bCs/>
              </w:rPr>
            </w:pPr>
            <w:r w:rsidRPr="00CB7BE2">
              <w:rPr>
                <w:b/>
                <w:bCs/>
              </w:rPr>
              <w:t>Actions for extracting tags, creating ideas, and exchanging concepts.</w:t>
            </w:r>
          </w:p>
        </w:tc>
      </w:tr>
      <w:tr w:rsidR="00BE3BF2" w:rsidRPr="00CB7BE2" w14:paraId="4FB5F2F7" w14:textId="77777777">
        <w:trPr>
          <w:tblCellSpacing w:w="15" w:type="dxa"/>
        </w:trPr>
        <w:tc>
          <w:tcPr>
            <w:tcW w:w="0" w:type="auto"/>
            <w:vAlign w:val="center"/>
            <w:hideMark/>
          </w:tcPr>
          <w:p w14:paraId="38D135EF" w14:textId="77777777" w:rsidR="00BE3BF2" w:rsidRPr="00CB7BE2" w:rsidRDefault="00BE3BF2" w:rsidP="00BE3BF2">
            <w:pPr>
              <w:pBdr>
                <w:top w:val="nil"/>
                <w:left w:val="nil"/>
                <w:bottom w:val="nil"/>
                <w:right w:val="nil"/>
                <w:between w:val="nil"/>
              </w:pBdr>
              <w:rPr>
                <w:b/>
                <w:bCs/>
              </w:rPr>
            </w:pPr>
            <w:r w:rsidRPr="00CB7BE2">
              <w:rPr>
                <w:b/>
                <w:bCs/>
              </w:rPr>
              <w:t>Rehearsal Actions</w:t>
            </w:r>
          </w:p>
        </w:tc>
        <w:tc>
          <w:tcPr>
            <w:tcW w:w="0" w:type="auto"/>
            <w:vAlign w:val="center"/>
            <w:hideMark/>
          </w:tcPr>
          <w:p w14:paraId="4D0EE6B8" w14:textId="77777777" w:rsidR="00BE3BF2" w:rsidRPr="00CB7BE2" w:rsidRDefault="00BE3BF2" w:rsidP="00BE3BF2">
            <w:pPr>
              <w:pBdr>
                <w:top w:val="nil"/>
                <w:left w:val="nil"/>
                <w:bottom w:val="nil"/>
                <w:right w:val="nil"/>
                <w:between w:val="nil"/>
              </w:pBdr>
              <w:rPr>
                <w:b/>
                <w:bCs/>
              </w:rPr>
            </w:pPr>
            <w:r w:rsidRPr="00CB7BE2">
              <w:rPr>
                <w:b/>
                <w:bCs/>
              </w:rPr>
              <w:t>Actions improving conveyance and developing tracks inside the rehearsal space.</w:t>
            </w:r>
          </w:p>
        </w:tc>
      </w:tr>
      <w:tr w:rsidR="00BE3BF2" w:rsidRPr="00CB7BE2" w14:paraId="0F1C9423" w14:textId="77777777">
        <w:trPr>
          <w:tblCellSpacing w:w="15" w:type="dxa"/>
        </w:trPr>
        <w:tc>
          <w:tcPr>
            <w:tcW w:w="0" w:type="auto"/>
            <w:vAlign w:val="center"/>
            <w:hideMark/>
          </w:tcPr>
          <w:p w14:paraId="1236CA92" w14:textId="77777777" w:rsidR="00BE3BF2" w:rsidRPr="00CB7BE2" w:rsidRDefault="00BE3BF2" w:rsidP="00BE3BF2">
            <w:pPr>
              <w:pBdr>
                <w:top w:val="nil"/>
                <w:left w:val="nil"/>
                <w:bottom w:val="nil"/>
                <w:right w:val="nil"/>
                <w:between w:val="nil"/>
              </w:pBdr>
              <w:rPr>
                <w:b/>
                <w:bCs/>
              </w:rPr>
            </w:pPr>
            <w:r w:rsidRPr="00CB7BE2">
              <w:rPr>
                <w:b/>
                <w:bCs/>
              </w:rPr>
              <w:lastRenderedPageBreak/>
              <w:t>Promotional Actions</w:t>
            </w:r>
          </w:p>
        </w:tc>
        <w:tc>
          <w:tcPr>
            <w:tcW w:w="0" w:type="auto"/>
            <w:vAlign w:val="center"/>
            <w:hideMark/>
          </w:tcPr>
          <w:p w14:paraId="5B05F889" w14:textId="77777777" w:rsidR="00BE3BF2" w:rsidRPr="00CB7BE2" w:rsidRDefault="00BE3BF2" w:rsidP="00BE3BF2">
            <w:pPr>
              <w:pBdr>
                <w:top w:val="nil"/>
                <w:left w:val="nil"/>
                <w:bottom w:val="nil"/>
                <w:right w:val="nil"/>
                <w:between w:val="nil"/>
              </w:pBdr>
              <w:rPr>
                <w:b/>
                <w:bCs/>
              </w:rPr>
            </w:pPr>
            <w:r w:rsidRPr="00CB7BE2">
              <w:rPr>
                <w:b/>
                <w:bCs/>
              </w:rPr>
              <w:t>Actions that spread material beyond Keeper control.</w:t>
            </w:r>
          </w:p>
        </w:tc>
      </w:tr>
      <w:tr w:rsidR="00BE3BF2" w:rsidRPr="00CB7BE2" w14:paraId="7BD8636C" w14:textId="77777777">
        <w:trPr>
          <w:tblCellSpacing w:w="15" w:type="dxa"/>
        </w:trPr>
        <w:tc>
          <w:tcPr>
            <w:tcW w:w="0" w:type="auto"/>
            <w:vAlign w:val="center"/>
            <w:hideMark/>
          </w:tcPr>
          <w:p w14:paraId="566BB990" w14:textId="77777777" w:rsidR="00BE3BF2" w:rsidRPr="00CB7BE2" w:rsidRDefault="00BE3BF2" w:rsidP="00BE3BF2">
            <w:pPr>
              <w:pBdr>
                <w:top w:val="nil"/>
                <w:left w:val="nil"/>
                <w:bottom w:val="nil"/>
                <w:right w:val="nil"/>
                <w:between w:val="nil"/>
              </w:pBdr>
              <w:rPr>
                <w:b/>
                <w:bCs/>
              </w:rPr>
            </w:pPr>
            <w:r w:rsidRPr="00CB7BE2">
              <w:rPr>
                <w:b/>
                <w:bCs/>
              </w:rPr>
              <w:t>Keeper Actions</w:t>
            </w:r>
          </w:p>
        </w:tc>
        <w:tc>
          <w:tcPr>
            <w:tcW w:w="0" w:type="auto"/>
            <w:vAlign w:val="center"/>
            <w:hideMark/>
          </w:tcPr>
          <w:p w14:paraId="7DBAA1A6" w14:textId="77777777" w:rsidR="00BE3BF2" w:rsidRPr="00CB7BE2" w:rsidRDefault="00BE3BF2" w:rsidP="00BE3BF2">
            <w:pPr>
              <w:pBdr>
                <w:top w:val="nil"/>
                <w:left w:val="nil"/>
                <w:bottom w:val="nil"/>
                <w:right w:val="nil"/>
                <w:between w:val="nil"/>
              </w:pBdr>
              <w:rPr>
                <w:b/>
                <w:bCs/>
              </w:rPr>
            </w:pPr>
            <w:r w:rsidRPr="00CB7BE2">
              <w:rPr>
                <w:b/>
                <w:bCs/>
              </w:rPr>
              <w:t>High-impact actions used to shape the scene's expectations or sabotage others.</w:t>
            </w:r>
          </w:p>
        </w:tc>
      </w:tr>
      <w:tr w:rsidR="00BE3BF2" w:rsidRPr="00CB7BE2" w14:paraId="55B712CF" w14:textId="77777777">
        <w:trPr>
          <w:tblCellSpacing w:w="15" w:type="dxa"/>
        </w:trPr>
        <w:tc>
          <w:tcPr>
            <w:tcW w:w="0" w:type="auto"/>
            <w:vAlign w:val="center"/>
            <w:hideMark/>
          </w:tcPr>
          <w:p w14:paraId="376B2BD5" w14:textId="77777777" w:rsidR="00BE3BF2" w:rsidRPr="00CB7BE2" w:rsidRDefault="00BE3BF2" w:rsidP="00BE3BF2">
            <w:pPr>
              <w:pBdr>
                <w:top w:val="nil"/>
                <w:left w:val="nil"/>
                <w:bottom w:val="nil"/>
                <w:right w:val="nil"/>
                <w:between w:val="nil"/>
              </w:pBdr>
              <w:rPr>
                <w:b/>
                <w:bCs/>
              </w:rPr>
            </w:pPr>
            <w:r w:rsidRPr="00CB7BE2">
              <w:rPr>
                <w:b/>
                <w:bCs/>
              </w:rPr>
              <w:t>Compose Action</w:t>
            </w:r>
          </w:p>
        </w:tc>
        <w:tc>
          <w:tcPr>
            <w:tcW w:w="0" w:type="auto"/>
            <w:vAlign w:val="center"/>
            <w:hideMark/>
          </w:tcPr>
          <w:p w14:paraId="257D5F20" w14:textId="77777777" w:rsidR="00BE3BF2" w:rsidRPr="00CB7BE2" w:rsidRDefault="00BE3BF2" w:rsidP="00BE3BF2">
            <w:pPr>
              <w:pBdr>
                <w:top w:val="nil"/>
                <w:left w:val="nil"/>
                <w:bottom w:val="nil"/>
                <w:right w:val="nil"/>
                <w:between w:val="nil"/>
              </w:pBdr>
              <w:rPr>
                <w:b/>
                <w:bCs/>
              </w:rPr>
            </w:pPr>
            <w:r w:rsidRPr="00CB7BE2">
              <w:rPr>
                <w:b/>
                <w:bCs/>
              </w:rPr>
              <w:t>Begins or extends a track by placing ideas; defines the root of the track.</w:t>
            </w:r>
          </w:p>
        </w:tc>
      </w:tr>
      <w:tr w:rsidR="00BE3BF2" w:rsidRPr="00CB7BE2" w14:paraId="4F4C7353" w14:textId="77777777">
        <w:trPr>
          <w:tblCellSpacing w:w="15" w:type="dxa"/>
        </w:trPr>
        <w:tc>
          <w:tcPr>
            <w:tcW w:w="0" w:type="auto"/>
            <w:vAlign w:val="center"/>
            <w:hideMark/>
          </w:tcPr>
          <w:p w14:paraId="6B597446" w14:textId="77777777" w:rsidR="00BE3BF2" w:rsidRPr="00CB7BE2" w:rsidRDefault="00BE3BF2" w:rsidP="00BE3BF2">
            <w:pPr>
              <w:pBdr>
                <w:top w:val="nil"/>
                <w:left w:val="nil"/>
                <w:bottom w:val="nil"/>
                <w:right w:val="nil"/>
                <w:between w:val="nil"/>
              </w:pBdr>
              <w:rPr>
                <w:b/>
                <w:bCs/>
              </w:rPr>
            </w:pPr>
            <w:r w:rsidRPr="00CB7BE2">
              <w:rPr>
                <w:b/>
                <w:bCs/>
              </w:rPr>
              <w:t>Rehearse Action</w:t>
            </w:r>
          </w:p>
        </w:tc>
        <w:tc>
          <w:tcPr>
            <w:tcW w:w="0" w:type="auto"/>
            <w:vAlign w:val="center"/>
            <w:hideMark/>
          </w:tcPr>
          <w:p w14:paraId="61CEA2E7" w14:textId="77777777" w:rsidR="00BE3BF2" w:rsidRPr="00CB7BE2" w:rsidRDefault="00BE3BF2" w:rsidP="00BE3BF2">
            <w:pPr>
              <w:pBdr>
                <w:top w:val="nil"/>
                <w:left w:val="nil"/>
                <w:bottom w:val="nil"/>
                <w:right w:val="nil"/>
                <w:between w:val="nil"/>
              </w:pBdr>
              <w:rPr>
                <w:b/>
                <w:bCs/>
              </w:rPr>
            </w:pPr>
            <w:r w:rsidRPr="00CB7BE2">
              <w:rPr>
                <w:b/>
                <w:bCs/>
              </w:rPr>
              <w:t>Improves a character’s conveyance rating on a track.</w:t>
            </w:r>
          </w:p>
        </w:tc>
      </w:tr>
      <w:tr w:rsidR="00BE3BF2" w:rsidRPr="00CB7BE2" w14:paraId="42FCBF3B" w14:textId="77777777">
        <w:trPr>
          <w:tblCellSpacing w:w="15" w:type="dxa"/>
        </w:trPr>
        <w:tc>
          <w:tcPr>
            <w:tcW w:w="0" w:type="auto"/>
            <w:vAlign w:val="center"/>
            <w:hideMark/>
          </w:tcPr>
          <w:p w14:paraId="42F11736" w14:textId="77777777" w:rsidR="00BE3BF2" w:rsidRPr="00CB7BE2" w:rsidRDefault="00BE3BF2" w:rsidP="00BE3BF2">
            <w:pPr>
              <w:pBdr>
                <w:top w:val="nil"/>
                <w:left w:val="nil"/>
                <w:bottom w:val="nil"/>
                <w:right w:val="nil"/>
                <w:between w:val="nil"/>
              </w:pBdr>
              <w:rPr>
                <w:b/>
                <w:bCs/>
              </w:rPr>
            </w:pPr>
            <w:r w:rsidRPr="00CB7BE2">
              <w:rPr>
                <w:b/>
                <w:bCs/>
              </w:rPr>
              <w:t>Rest Action</w:t>
            </w:r>
          </w:p>
        </w:tc>
        <w:tc>
          <w:tcPr>
            <w:tcW w:w="0" w:type="auto"/>
            <w:vAlign w:val="center"/>
            <w:hideMark/>
          </w:tcPr>
          <w:p w14:paraId="36144736" w14:textId="77777777" w:rsidR="00BE3BF2" w:rsidRPr="00CB7BE2" w:rsidRDefault="00BE3BF2" w:rsidP="00BE3BF2">
            <w:pPr>
              <w:pBdr>
                <w:top w:val="nil"/>
                <w:left w:val="nil"/>
                <w:bottom w:val="nil"/>
                <w:right w:val="nil"/>
                <w:between w:val="nil"/>
              </w:pBdr>
              <w:rPr>
                <w:b/>
                <w:bCs/>
              </w:rPr>
            </w:pPr>
            <w:r w:rsidRPr="00CB7BE2">
              <w:rPr>
                <w:b/>
                <w:bCs/>
              </w:rPr>
              <w:t>Skips activity to remove Tired status and avoid strain penalties.</w:t>
            </w:r>
          </w:p>
        </w:tc>
      </w:tr>
      <w:tr w:rsidR="00BE3BF2" w:rsidRPr="00CB7BE2" w14:paraId="62CEE989" w14:textId="77777777">
        <w:trPr>
          <w:tblCellSpacing w:w="15" w:type="dxa"/>
        </w:trPr>
        <w:tc>
          <w:tcPr>
            <w:tcW w:w="0" w:type="auto"/>
            <w:vAlign w:val="center"/>
            <w:hideMark/>
          </w:tcPr>
          <w:p w14:paraId="75410163" w14:textId="77777777" w:rsidR="00BE3BF2" w:rsidRPr="00CB7BE2" w:rsidRDefault="00BE3BF2" w:rsidP="00BE3BF2">
            <w:pPr>
              <w:pBdr>
                <w:top w:val="nil"/>
                <w:left w:val="nil"/>
                <w:bottom w:val="nil"/>
                <w:right w:val="nil"/>
                <w:between w:val="nil"/>
              </w:pBdr>
              <w:rPr>
                <w:b/>
                <w:bCs/>
              </w:rPr>
            </w:pPr>
            <w:r w:rsidRPr="00CB7BE2">
              <w:rPr>
                <w:b/>
                <w:bCs/>
              </w:rPr>
              <w:t>Aspect</w:t>
            </w:r>
          </w:p>
        </w:tc>
        <w:tc>
          <w:tcPr>
            <w:tcW w:w="0" w:type="auto"/>
            <w:vAlign w:val="center"/>
            <w:hideMark/>
          </w:tcPr>
          <w:p w14:paraId="59DF33B1" w14:textId="77777777" w:rsidR="00BE3BF2" w:rsidRPr="00CB7BE2" w:rsidRDefault="00BE3BF2" w:rsidP="00BE3BF2">
            <w:pPr>
              <w:pBdr>
                <w:top w:val="nil"/>
                <w:left w:val="nil"/>
                <w:bottom w:val="nil"/>
                <w:right w:val="nil"/>
                <w:between w:val="nil"/>
              </w:pBdr>
              <w:rPr>
                <w:b/>
                <w:bCs/>
              </w:rPr>
            </w:pPr>
            <w:r w:rsidRPr="00CB7BE2">
              <w:rPr>
                <w:b/>
                <w:bCs/>
              </w:rPr>
              <w:t>A trait capable of hosting tags (e.g., guitar, corpse paint, lyricism).</w:t>
            </w:r>
          </w:p>
        </w:tc>
      </w:tr>
      <w:tr w:rsidR="00BE3BF2" w:rsidRPr="00CB7BE2" w14:paraId="0501E5CC" w14:textId="77777777">
        <w:trPr>
          <w:tblCellSpacing w:w="15" w:type="dxa"/>
        </w:trPr>
        <w:tc>
          <w:tcPr>
            <w:tcW w:w="0" w:type="auto"/>
            <w:vAlign w:val="center"/>
            <w:hideMark/>
          </w:tcPr>
          <w:p w14:paraId="36E21D9D" w14:textId="77777777" w:rsidR="00BE3BF2" w:rsidRPr="00CB7BE2" w:rsidRDefault="00BE3BF2" w:rsidP="00BE3BF2">
            <w:pPr>
              <w:pBdr>
                <w:top w:val="nil"/>
                <w:left w:val="nil"/>
                <w:bottom w:val="nil"/>
                <w:right w:val="nil"/>
                <w:between w:val="nil"/>
              </w:pBdr>
              <w:rPr>
                <w:b/>
                <w:bCs/>
              </w:rPr>
            </w:pPr>
            <w:r w:rsidRPr="00CB7BE2">
              <w:rPr>
                <w:b/>
                <w:bCs/>
              </w:rPr>
              <w:t>Idea</w:t>
            </w:r>
          </w:p>
        </w:tc>
        <w:tc>
          <w:tcPr>
            <w:tcW w:w="0" w:type="auto"/>
            <w:vAlign w:val="center"/>
            <w:hideMark/>
          </w:tcPr>
          <w:p w14:paraId="1B96D8A5" w14:textId="77777777" w:rsidR="00BE3BF2" w:rsidRPr="00CB7BE2" w:rsidRDefault="00BE3BF2" w:rsidP="00BE3BF2">
            <w:pPr>
              <w:pBdr>
                <w:top w:val="nil"/>
                <w:left w:val="nil"/>
                <w:bottom w:val="nil"/>
                <w:right w:val="nil"/>
                <w:between w:val="nil"/>
              </w:pBdr>
              <w:rPr>
                <w:b/>
                <w:bCs/>
              </w:rPr>
            </w:pPr>
            <w:r w:rsidRPr="00CB7BE2">
              <w:rPr>
                <w:b/>
                <w:bCs/>
              </w:rPr>
              <w:t>An instantiated aspect carrying one or more tags.</w:t>
            </w:r>
          </w:p>
        </w:tc>
      </w:tr>
      <w:tr w:rsidR="00BE3BF2" w:rsidRPr="00CB7BE2" w14:paraId="1620DFB5" w14:textId="77777777">
        <w:trPr>
          <w:tblCellSpacing w:w="15" w:type="dxa"/>
        </w:trPr>
        <w:tc>
          <w:tcPr>
            <w:tcW w:w="0" w:type="auto"/>
            <w:vAlign w:val="center"/>
            <w:hideMark/>
          </w:tcPr>
          <w:p w14:paraId="34D96AE6" w14:textId="77777777" w:rsidR="00BE3BF2" w:rsidRPr="00CB7BE2" w:rsidRDefault="00BE3BF2" w:rsidP="00BE3BF2">
            <w:pPr>
              <w:pBdr>
                <w:top w:val="nil"/>
                <w:left w:val="nil"/>
                <w:bottom w:val="nil"/>
                <w:right w:val="nil"/>
                <w:between w:val="nil"/>
              </w:pBdr>
              <w:rPr>
                <w:b/>
                <w:bCs/>
              </w:rPr>
            </w:pPr>
            <w:r w:rsidRPr="00CB7BE2">
              <w:rPr>
                <w:b/>
                <w:bCs/>
              </w:rPr>
              <w:t>Root (Idea)</w:t>
            </w:r>
          </w:p>
        </w:tc>
        <w:tc>
          <w:tcPr>
            <w:tcW w:w="0" w:type="auto"/>
            <w:vAlign w:val="center"/>
            <w:hideMark/>
          </w:tcPr>
          <w:p w14:paraId="13E6BE58" w14:textId="77777777" w:rsidR="00BE3BF2" w:rsidRPr="00CB7BE2" w:rsidRDefault="00BE3BF2" w:rsidP="00BE3BF2">
            <w:pPr>
              <w:pBdr>
                <w:top w:val="nil"/>
                <w:left w:val="nil"/>
                <w:bottom w:val="nil"/>
                <w:right w:val="nil"/>
                <w:between w:val="nil"/>
              </w:pBdr>
              <w:rPr>
                <w:b/>
                <w:bCs/>
              </w:rPr>
            </w:pPr>
            <w:r w:rsidRPr="00CB7BE2">
              <w:rPr>
                <w:b/>
                <w:bCs/>
              </w:rPr>
              <w:t>The first idea placed on a track; defines its initial structure.</w:t>
            </w:r>
          </w:p>
        </w:tc>
      </w:tr>
      <w:tr w:rsidR="00BE3BF2" w:rsidRPr="00CB7BE2" w14:paraId="0F682078" w14:textId="77777777">
        <w:trPr>
          <w:tblCellSpacing w:w="15" w:type="dxa"/>
        </w:trPr>
        <w:tc>
          <w:tcPr>
            <w:tcW w:w="0" w:type="auto"/>
            <w:vAlign w:val="center"/>
            <w:hideMark/>
          </w:tcPr>
          <w:p w14:paraId="0632DCE7" w14:textId="77777777" w:rsidR="00BE3BF2" w:rsidRPr="00CB7BE2" w:rsidRDefault="00BE3BF2" w:rsidP="00BE3BF2">
            <w:pPr>
              <w:pBdr>
                <w:top w:val="nil"/>
                <w:left w:val="nil"/>
                <w:bottom w:val="nil"/>
                <w:right w:val="nil"/>
                <w:between w:val="nil"/>
              </w:pBdr>
              <w:rPr>
                <w:b/>
                <w:bCs/>
              </w:rPr>
            </w:pPr>
            <w:r w:rsidRPr="00CB7BE2">
              <w:rPr>
                <w:b/>
                <w:bCs/>
              </w:rPr>
              <w:t>Conveyance</w:t>
            </w:r>
          </w:p>
        </w:tc>
        <w:tc>
          <w:tcPr>
            <w:tcW w:w="0" w:type="auto"/>
            <w:vAlign w:val="center"/>
            <w:hideMark/>
          </w:tcPr>
          <w:p w14:paraId="68513B98" w14:textId="77777777" w:rsidR="00BE3BF2" w:rsidRPr="00CB7BE2" w:rsidRDefault="00BE3BF2" w:rsidP="00BE3BF2">
            <w:pPr>
              <w:pBdr>
                <w:top w:val="nil"/>
                <w:left w:val="nil"/>
                <w:bottom w:val="nil"/>
                <w:right w:val="nil"/>
                <w:between w:val="nil"/>
              </w:pBdr>
              <w:rPr>
                <w:b/>
                <w:bCs/>
              </w:rPr>
            </w:pPr>
            <w:r w:rsidRPr="00CB7BE2">
              <w:rPr>
                <w:b/>
                <w:bCs/>
              </w:rPr>
              <w:t>Normalized float describing how clearly an idea is delivered (0.0–1.0).</w:t>
            </w:r>
          </w:p>
        </w:tc>
      </w:tr>
      <w:tr w:rsidR="00BE3BF2" w:rsidRPr="00CB7BE2" w14:paraId="3266E04D" w14:textId="77777777">
        <w:trPr>
          <w:tblCellSpacing w:w="15" w:type="dxa"/>
        </w:trPr>
        <w:tc>
          <w:tcPr>
            <w:tcW w:w="0" w:type="auto"/>
            <w:vAlign w:val="center"/>
            <w:hideMark/>
          </w:tcPr>
          <w:p w14:paraId="28B264CD" w14:textId="77777777" w:rsidR="00BE3BF2" w:rsidRPr="00CB7BE2" w:rsidRDefault="00BE3BF2" w:rsidP="00BE3BF2">
            <w:pPr>
              <w:pBdr>
                <w:top w:val="nil"/>
                <w:left w:val="nil"/>
                <w:bottom w:val="nil"/>
                <w:right w:val="nil"/>
                <w:between w:val="nil"/>
              </w:pBdr>
              <w:rPr>
                <w:b/>
                <w:bCs/>
              </w:rPr>
            </w:pPr>
            <w:r w:rsidRPr="00CB7BE2">
              <w:rPr>
                <w:b/>
                <w:bCs/>
              </w:rPr>
              <w:t>Novelty Factor</w:t>
            </w:r>
          </w:p>
        </w:tc>
        <w:tc>
          <w:tcPr>
            <w:tcW w:w="0" w:type="auto"/>
            <w:vAlign w:val="center"/>
            <w:hideMark/>
          </w:tcPr>
          <w:p w14:paraId="5ED1D1B4" w14:textId="77777777" w:rsidR="00BE3BF2" w:rsidRPr="00CB7BE2" w:rsidRDefault="00BE3BF2" w:rsidP="00BE3BF2">
            <w:pPr>
              <w:pBdr>
                <w:top w:val="nil"/>
                <w:left w:val="nil"/>
                <w:bottom w:val="nil"/>
                <w:right w:val="nil"/>
                <w:between w:val="nil"/>
              </w:pBdr>
              <w:rPr>
                <w:b/>
                <w:bCs/>
              </w:rPr>
            </w:pPr>
            <w:r w:rsidRPr="00CB7BE2">
              <w:rPr>
                <w:b/>
                <w:bCs/>
              </w:rPr>
              <w:t>Influence bonus applied the first time an aspect is used in the scene.</w:t>
            </w:r>
          </w:p>
        </w:tc>
      </w:tr>
      <w:tr w:rsidR="00BE3BF2" w:rsidRPr="00CB7BE2" w14:paraId="50942B89" w14:textId="77777777">
        <w:trPr>
          <w:tblCellSpacing w:w="15" w:type="dxa"/>
        </w:trPr>
        <w:tc>
          <w:tcPr>
            <w:tcW w:w="0" w:type="auto"/>
            <w:vAlign w:val="center"/>
            <w:hideMark/>
          </w:tcPr>
          <w:p w14:paraId="2FB7B1C1" w14:textId="77777777" w:rsidR="00BE3BF2" w:rsidRPr="00CB7BE2" w:rsidRDefault="00BE3BF2" w:rsidP="00BE3BF2">
            <w:pPr>
              <w:pBdr>
                <w:top w:val="nil"/>
                <w:left w:val="nil"/>
                <w:bottom w:val="nil"/>
                <w:right w:val="nil"/>
                <w:between w:val="nil"/>
              </w:pBdr>
              <w:rPr>
                <w:b/>
                <w:bCs/>
              </w:rPr>
            </w:pPr>
            <w:r w:rsidRPr="00CB7BE2">
              <w:rPr>
                <w:b/>
                <w:bCs/>
              </w:rPr>
              <w:t>Tag</w:t>
            </w:r>
          </w:p>
        </w:tc>
        <w:tc>
          <w:tcPr>
            <w:tcW w:w="0" w:type="auto"/>
            <w:vAlign w:val="center"/>
            <w:hideMark/>
          </w:tcPr>
          <w:p w14:paraId="352B1367" w14:textId="77777777" w:rsidR="00BE3BF2" w:rsidRPr="00CB7BE2" w:rsidRDefault="00BE3BF2" w:rsidP="00BE3BF2">
            <w:pPr>
              <w:pBdr>
                <w:top w:val="nil"/>
                <w:left w:val="nil"/>
                <w:bottom w:val="nil"/>
                <w:right w:val="nil"/>
                <w:between w:val="nil"/>
              </w:pBdr>
              <w:rPr>
                <w:b/>
                <w:bCs/>
              </w:rPr>
            </w:pPr>
            <w:r w:rsidRPr="00CB7BE2">
              <w:rPr>
                <w:b/>
                <w:bCs/>
              </w:rPr>
              <w:t>Core emotional/ideological semantic marker.</w:t>
            </w:r>
          </w:p>
        </w:tc>
      </w:tr>
      <w:tr w:rsidR="00BE3BF2" w:rsidRPr="00CB7BE2" w14:paraId="3D64001E" w14:textId="77777777">
        <w:trPr>
          <w:tblCellSpacing w:w="15" w:type="dxa"/>
        </w:trPr>
        <w:tc>
          <w:tcPr>
            <w:tcW w:w="0" w:type="auto"/>
            <w:vAlign w:val="center"/>
            <w:hideMark/>
          </w:tcPr>
          <w:p w14:paraId="5F570DCB" w14:textId="77777777" w:rsidR="00BE3BF2" w:rsidRPr="00CB7BE2" w:rsidRDefault="00BE3BF2" w:rsidP="00BE3BF2">
            <w:pPr>
              <w:pBdr>
                <w:top w:val="nil"/>
                <w:left w:val="nil"/>
                <w:bottom w:val="nil"/>
                <w:right w:val="nil"/>
                <w:between w:val="nil"/>
              </w:pBdr>
              <w:rPr>
                <w:b/>
                <w:bCs/>
              </w:rPr>
            </w:pPr>
            <w:r w:rsidRPr="00CB7BE2">
              <w:rPr>
                <w:b/>
                <w:bCs/>
              </w:rPr>
              <w:t>Anti-Tag</w:t>
            </w:r>
          </w:p>
        </w:tc>
        <w:tc>
          <w:tcPr>
            <w:tcW w:w="0" w:type="auto"/>
            <w:vAlign w:val="center"/>
            <w:hideMark/>
          </w:tcPr>
          <w:p w14:paraId="29B91B96" w14:textId="77777777" w:rsidR="00BE3BF2" w:rsidRPr="00CB7BE2" w:rsidRDefault="00BE3BF2" w:rsidP="00BE3BF2">
            <w:pPr>
              <w:pBdr>
                <w:top w:val="nil"/>
                <w:left w:val="nil"/>
                <w:bottom w:val="nil"/>
                <w:right w:val="nil"/>
                <w:between w:val="nil"/>
              </w:pBdr>
              <w:rPr>
                <w:b/>
                <w:bCs/>
              </w:rPr>
            </w:pPr>
            <w:r w:rsidRPr="00CB7BE2">
              <w:rPr>
                <w:b/>
                <w:bCs/>
              </w:rPr>
              <w:t>The opposing tag in a tag-pair.</w:t>
            </w:r>
          </w:p>
        </w:tc>
      </w:tr>
      <w:tr w:rsidR="00BE3BF2" w:rsidRPr="00CB7BE2" w14:paraId="51B014F6" w14:textId="77777777">
        <w:trPr>
          <w:tblCellSpacing w:w="15" w:type="dxa"/>
        </w:trPr>
        <w:tc>
          <w:tcPr>
            <w:tcW w:w="0" w:type="auto"/>
            <w:vAlign w:val="center"/>
            <w:hideMark/>
          </w:tcPr>
          <w:p w14:paraId="40654256" w14:textId="77777777" w:rsidR="00BE3BF2" w:rsidRPr="00CB7BE2" w:rsidRDefault="00BE3BF2" w:rsidP="00BE3BF2">
            <w:pPr>
              <w:pBdr>
                <w:top w:val="nil"/>
                <w:left w:val="nil"/>
                <w:bottom w:val="nil"/>
                <w:right w:val="nil"/>
                <w:between w:val="nil"/>
              </w:pBdr>
              <w:rPr>
                <w:b/>
                <w:bCs/>
              </w:rPr>
            </w:pPr>
            <w:r w:rsidRPr="00CB7BE2">
              <w:rPr>
                <w:b/>
                <w:bCs/>
              </w:rPr>
              <w:t>Associated Tag</w:t>
            </w:r>
          </w:p>
        </w:tc>
        <w:tc>
          <w:tcPr>
            <w:tcW w:w="0" w:type="auto"/>
            <w:vAlign w:val="center"/>
            <w:hideMark/>
          </w:tcPr>
          <w:p w14:paraId="07AEA301" w14:textId="77777777" w:rsidR="00BE3BF2" w:rsidRPr="00CB7BE2" w:rsidRDefault="00BE3BF2" w:rsidP="00BE3BF2">
            <w:pPr>
              <w:pBdr>
                <w:top w:val="nil"/>
                <w:left w:val="nil"/>
                <w:bottom w:val="nil"/>
                <w:right w:val="nil"/>
                <w:between w:val="nil"/>
              </w:pBdr>
              <w:rPr>
                <w:b/>
                <w:bCs/>
              </w:rPr>
            </w:pPr>
            <w:r w:rsidRPr="00CB7BE2">
              <w:rPr>
                <w:b/>
                <w:bCs/>
              </w:rPr>
              <w:t>Tags thematically linked to the base tag.</w:t>
            </w:r>
          </w:p>
        </w:tc>
      </w:tr>
      <w:tr w:rsidR="00BE3BF2" w:rsidRPr="00CB7BE2" w14:paraId="265FC2F4" w14:textId="77777777">
        <w:trPr>
          <w:tblCellSpacing w:w="15" w:type="dxa"/>
        </w:trPr>
        <w:tc>
          <w:tcPr>
            <w:tcW w:w="0" w:type="auto"/>
            <w:vAlign w:val="center"/>
            <w:hideMark/>
          </w:tcPr>
          <w:p w14:paraId="6B20F2A9" w14:textId="77777777" w:rsidR="00BE3BF2" w:rsidRPr="00CB7BE2" w:rsidRDefault="00BE3BF2" w:rsidP="00BE3BF2">
            <w:pPr>
              <w:pBdr>
                <w:top w:val="nil"/>
                <w:left w:val="nil"/>
                <w:bottom w:val="nil"/>
                <w:right w:val="nil"/>
                <w:between w:val="nil"/>
              </w:pBdr>
              <w:rPr>
                <w:b/>
                <w:bCs/>
              </w:rPr>
            </w:pPr>
            <w:r w:rsidRPr="00CB7BE2">
              <w:rPr>
                <w:b/>
                <w:bCs/>
              </w:rPr>
              <w:t>Resonance Tag</w:t>
            </w:r>
          </w:p>
        </w:tc>
        <w:tc>
          <w:tcPr>
            <w:tcW w:w="0" w:type="auto"/>
            <w:vAlign w:val="center"/>
            <w:hideMark/>
          </w:tcPr>
          <w:p w14:paraId="6A0A40AB" w14:textId="77777777" w:rsidR="00BE3BF2" w:rsidRPr="00CB7BE2" w:rsidRDefault="00BE3BF2" w:rsidP="00BE3BF2">
            <w:pPr>
              <w:pBdr>
                <w:top w:val="nil"/>
                <w:left w:val="nil"/>
                <w:bottom w:val="nil"/>
                <w:right w:val="nil"/>
                <w:between w:val="nil"/>
              </w:pBdr>
              <w:rPr>
                <w:b/>
                <w:bCs/>
              </w:rPr>
            </w:pPr>
            <w:r w:rsidRPr="00CB7BE2">
              <w:rPr>
                <w:b/>
                <w:bCs/>
              </w:rPr>
              <w:t>Long-term identity tag; unlimited use.</w:t>
            </w:r>
          </w:p>
        </w:tc>
      </w:tr>
      <w:tr w:rsidR="00BE3BF2" w:rsidRPr="00CB7BE2" w14:paraId="38DBA5BD" w14:textId="77777777">
        <w:trPr>
          <w:tblCellSpacing w:w="15" w:type="dxa"/>
        </w:trPr>
        <w:tc>
          <w:tcPr>
            <w:tcW w:w="0" w:type="auto"/>
            <w:vAlign w:val="center"/>
            <w:hideMark/>
          </w:tcPr>
          <w:p w14:paraId="42C6D485" w14:textId="77777777" w:rsidR="00BE3BF2" w:rsidRPr="00CB7BE2" w:rsidRDefault="00BE3BF2" w:rsidP="00BE3BF2">
            <w:pPr>
              <w:pBdr>
                <w:top w:val="nil"/>
                <w:left w:val="nil"/>
                <w:bottom w:val="nil"/>
                <w:right w:val="nil"/>
                <w:between w:val="nil"/>
              </w:pBdr>
              <w:rPr>
                <w:b/>
                <w:bCs/>
              </w:rPr>
            </w:pPr>
            <w:r w:rsidRPr="00CB7BE2">
              <w:rPr>
                <w:b/>
                <w:bCs/>
              </w:rPr>
              <w:t>Mood Tag</w:t>
            </w:r>
          </w:p>
        </w:tc>
        <w:tc>
          <w:tcPr>
            <w:tcW w:w="0" w:type="auto"/>
            <w:vAlign w:val="center"/>
            <w:hideMark/>
          </w:tcPr>
          <w:p w14:paraId="60D3CFE6" w14:textId="77777777" w:rsidR="00BE3BF2" w:rsidRPr="00CB7BE2" w:rsidRDefault="00BE3BF2" w:rsidP="00BE3BF2">
            <w:pPr>
              <w:pBdr>
                <w:top w:val="nil"/>
                <w:left w:val="nil"/>
                <w:bottom w:val="nil"/>
                <w:right w:val="nil"/>
                <w:between w:val="nil"/>
              </w:pBdr>
              <w:rPr>
                <w:b/>
                <w:bCs/>
              </w:rPr>
            </w:pPr>
            <w:r w:rsidRPr="00CB7BE2">
              <w:rPr>
                <w:b/>
                <w:bCs/>
              </w:rPr>
              <w:t>Short-term emotional tag; limited uses per turn.</w:t>
            </w:r>
          </w:p>
        </w:tc>
      </w:tr>
      <w:tr w:rsidR="00BE3BF2" w:rsidRPr="00CB7BE2" w14:paraId="08CC23CF" w14:textId="77777777">
        <w:trPr>
          <w:tblCellSpacing w:w="15" w:type="dxa"/>
        </w:trPr>
        <w:tc>
          <w:tcPr>
            <w:tcW w:w="0" w:type="auto"/>
            <w:vAlign w:val="center"/>
            <w:hideMark/>
          </w:tcPr>
          <w:p w14:paraId="5D720ED0" w14:textId="77777777" w:rsidR="00BE3BF2" w:rsidRPr="00CB7BE2" w:rsidRDefault="00BE3BF2" w:rsidP="00BE3BF2">
            <w:pPr>
              <w:pBdr>
                <w:top w:val="nil"/>
                <w:left w:val="nil"/>
                <w:bottom w:val="nil"/>
                <w:right w:val="nil"/>
                <w:between w:val="nil"/>
              </w:pBdr>
              <w:rPr>
                <w:b/>
                <w:bCs/>
              </w:rPr>
            </w:pPr>
            <w:r w:rsidRPr="00CB7BE2">
              <w:rPr>
                <w:b/>
                <w:bCs/>
              </w:rPr>
              <w:t>Conviction Tag</w:t>
            </w:r>
          </w:p>
        </w:tc>
        <w:tc>
          <w:tcPr>
            <w:tcW w:w="0" w:type="auto"/>
            <w:vAlign w:val="center"/>
            <w:hideMark/>
          </w:tcPr>
          <w:p w14:paraId="7BAF2284" w14:textId="77777777" w:rsidR="00BE3BF2" w:rsidRPr="00CB7BE2" w:rsidRDefault="00BE3BF2" w:rsidP="00BE3BF2">
            <w:pPr>
              <w:pBdr>
                <w:top w:val="nil"/>
                <w:left w:val="nil"/>
                <w:bottom w:val="nil"/>
                <w:right w:val="nil"/>
                <w:between w:val="nil"/>
              </w:pBdr>
              <w:rPr>
                <w:b/>
                <w:bCs/>
              </w:rPr>
            </w:pPr>
            <w:r w:rsidRPr="00CB7BE2">
              <w:rPr>
                <w:b/>
                <w:bCs/>
              </w:rPr>
              <w:t xml:space="preserve">Deep belief </w:t>
            </w:r>
            <w:proofErr w:type="gramStart"/>
            <w:r w:rsidRPr="00CB7BE2">
              <w:rPr>
                <w:b/>
                <w:bCs/>
              </w:rPr>
              <w:t>tag;</w:t>
            </w:r>
            <w:proofErr w:type="gramEnd"/>
            <w:r w:rsidRPr="00CB7BE2">
              <w:rPr>
                <w:b/>
                <w:bCs/>
              </w:rPr>
              <w:t xml:space="preserve"> multiple uses possible but repeated use becomes proselytizing.</w:t>
            </w:r>
          </w:p>
        </w:tc>
      </w:tr>
      <w:tr w:rsidR="00BE3BF2" w:rsidRPr="00CB7BE2" w14:paraId="3AA674BC" w14:textId="77777777">
        <w:trPr>
          <w:tblCellSpacing w:w="15" w:type="dxa"/>
        </w:trPr>
        <w:tc>
          <w:tcPr>
            <w:tcW w:w="0" w:type="auto"/>
            <w:vAlign w:val="center"/>
            <w:hideMark/>
          </w:tcPr>
          <w:p w14:paraId="1A86676F" w14:textId="77777777" w:rsidR="00BE3BF2" w:rsidRPr="00CB7BE2" w:rsidRDefault="00BE3BF2" w:rsidP="00BE3BF2">
            <w:pPr>
              <w:pBdr>
                <w:top w:val="nil"/>
                <w:left w:val="nil"/>
                <w:bottom w:val="nil"/>
                <w:right w:val="nil"/>
                <w:between w:val="nil"/>
              </w:pBdr>
              <w:rPr>
                <w:b/>
                <w:bCs/>
              </w:rPr>
            </w:pPr>
            <w:r w:rsidRPr="00CB7BE2">
              <w:rPr>
                <w:b/>
                <w:bCs/>
              </w:rPr>
              <w:t>Transient Tag</w:t>
            </w:r>
          </w:p>
        </w:tc>
        <w:tc>
          <w:tcPr>
            <w:tcW w:w="0" w:type="auto"/>
            <w:vAlign w:val="center"/>
            <w:hideMark/>
          </w:tcPr>
          <w:p w14:paraId="313ADFBF" w14:textId="77777777" w:rsidR="00BE3BF2" w:rsidRPr="00CB7BE2" w:rsidRDefault="00BE3BF2" w:rsidP="00BE3BF2">
            <w:pPr>
              <w:pBdr>
                <w:top w:val="nil"/>
                <w:left w:val="nil"/>
                <w:bottom w:val="nil"/>
                <w:right w:val="nil"/>
                <w:between w:val="nil"/>
              </w:pBdr>
              <w:rPr>
                <w:b/>
                <w:bCs/>
              </w:rPr>
            </w:pPr>
            <w:r w:rsidRPr="00CB7BE2">
              <w:rPr>
                <w:b/>
                <w:bCs/>
              </w:rPr>
              <w:t>Temporary tag acquired from interactions; must be used or it fades.</w:t>
            </w:r>
          </w:p>
        </w:tc>
      </w:tr>
      <w:tr w:rsidR="00BE3BF2" w:rsidRPr="00CB7BE2" w14:paraId="5E79A474" w14:textId="77777777">
        <w:trPr>
          <w:tblCellSpacing w:w="15" w:type="dxa"/>
        </w:trPr>
        <w:tc>
          <w:tcPr>
            <w:tcW w:w="0" w:type="auto"/>
            <w:vAlign w:val="center"/>
            <w:hideMark/>
          </w:tcPr>
          <w:p w14:paraId="1ED91BAD" w14:textId="77777777" w:rsidR="00BE3BF2" w:rsidRPr="00CB7BE2" w:rsidRDefault="00BE3BF2" w:rsidP="00BE3BF2">
            <w:pPr>
              <w:pBdr>
                <w:top w:val="nil"/>
                <w:left w:val="nil"/>
                <w:bottom w:val="nil"/>
                <w:right w:val="nil"/>
                <w:between w:val="nil"/>
              </w:pBdr>
              <w:rPr>
                <w:b/>
                <w:bCs/>
              </w:rPr>
            </w:pPr>
            <w:r w:rsidRPr="00CB7BE2">
              <w:rPr>
                <w:b/>
                <w:bCs/>
              </w:rPr>
              <w:t>In-Season Tag</w:t>
            </w:r>
          </w:p>
        </w:tc>
        <w:tc>
          <w:tcPr>
            <w:tcW w:w="0" w:type="auto"/>
            <w:vAlign w:val="center"/>
            <w:hideMark/>
          </w:tcPr>
          <w:p w14:paraId="0A078B5A" w14:textId="77777777" w:rsidR="00BE3BF2" w:rsidRPr="00CB7BE2" w:rsidRDefault="00BE3BF2" w:rsidP="00BE3BF2">
            <w:pPr>
              <w:pBdr>
                <w:top w:val="nil"/>
                <w:left w:val="nil"/>
                <w:bottom w:val="nil"/>
                <w:right w:val="nil"/>
                <w:between w:val="nil"/>
              </w:pBdr>
              <w:rPr>
                <w:b/>
                <w:bCs/>
              </w:rPr>
            </w:pPr>
            <w:r w:rsidRPr="00CB7BE2">
              <w:rPr>
                <w:b/>
                <w:bCs/>
              </w:rPr>
              <w:t>Tags naturally available during specific seasons (e.g., morbid in autumn).</w:t>
            </w:r>
          </w:p>
        </w:tc>
      </w:tr>
      <w:tr w:rsidR="00BE3BF2" w:rsidRPr="00CB7BE2" w14:paraId="590B3A9D" w14:textId="77777777">
        <w:trPr>
          <w:tblCellSpacing w:w="15" w:type="dxa"/>
        </w:trPr>
        <w:tc>
          <w:tcPr>
            <w:tcW w:w="0" w:type="auto"/>
            <w:vAlign w:val="center"/>
            <w:hideMark/>
          </w:tcPr>
          <w:p w14:paraId="7BA6EF26" w14:textId="77777777" w:rsidR="00BE3BF2" w:rsidRPr="00CB7BE2" w:rsidRDefault="00BE3BF2" w:rsidP="00BE3BF2">
            <w:pPr>
              <w:pBdr>
                <w:top w:val="nil"/>
                <w:left w:val="nil"/>
                <w:bottom w:val="nil"/>
                <w:right w:val="nil"/>
                <w:between w:val="nil"/>
              </w:pBdr>
              <w:rPr>
                <w:b/>
                <w:bCs/>
              </w:rPr>
            </w:pPr>
            <w:r w:rsidRPr="00CB7BE2">
              <w:rPr>
                <w:b/>
                <w:bCs/>
              </w:rPr>
              <w:t>Special Tag</w:t>
            </w:r>
          </w:p>
        </w:tc>
        <w:tc>
          <w:tcPr>
            <w:tcW w:w="0" w:type="auto"/>
            <w:vAlign w:val="center"/>
            <w:hideMark/>
          </w:tcPr>
          <w:p w14:paraId="4E316C0E" w14:textId="77777777" w:rsidR="00BE3BF2" w:rsidRPr="00CB7BE2" w:rsidRDefault="00BE3BF2" w:rsidP="00BE3BF2">
            <w:pPr>
              <w:pBdr>
                <w:top w:val="nil"/>
                <w:left w:val="nil"/>
                <w:bottom w:val="nil"/>
                <w:right w:val="nil"/>
                <w:between w:val="nil"/>
              </w:pBdr>
              <w:rPr>
                <w:b/>
                <w:bCs/>
              </w:rPr>
            </w:pPr>
            <w:r w:rsidRPr="00CB7BE2">
              <w:rPr>
                <w:b/>
                <w:bCs/>
              </w:rPr>
              <w:t>Rare or risky tag obtained from specific events.</w:t>
            </w:r>
          </w:p>
        </w:tc>
      </w:tr>
      <w:tr w:rsidR="00BE3BF2" w:rsidRPr="00CB7BE2" w14:paraId="1BE62DDD" w14:textId="77777777">
        <w:trPr>
          <w:tblCellSpacing w:w="15" w:type="dxa"/>
        </w:trPr>
        <w:tc>
          <w:tcPr>
            <w:tcW w:w="0" w:type="auto"/>
            <w:vAlign w:val="center"/>
            <w:hideMark/>
          </w:tcPr>
          <w:p w14:paraId="1ED47799" w14:textId="77777777" w:rsidR="00BE3BF2" w:rsidRPr="00CB7BE2" w:rsidRDefault="00BE3BF2" w:rsidP="00BE3BF2">
            <w:pPr>
              <w:pBdr>
                <w:top w:val="nil"/>
                <w:left w:val="nil"/>
                <w:bottom w:val="nil"/>
                <w:right w:val="nil"/>
                <w:between w:val="nil"/>
              </w:pBdr>
              <w:rPr>
                <w:b/>
                <w:bCs/>
              </w:rPr>
            </w:pPr>
            <w:r w:rsidRPr="00CB7BE2">
              <w:rPr>
                <w:b/>
                <w:bCs/>
              </w:rPr>
              <w:t>Tag-Pair</w:t>
            </w:r>
          </w:p>
        </w:tc>
        <w:tc>
          <w:tcPr>
            <w:tcW w:w="0" w:type="auto"/>
            <w:vAlign w:val="center"/>
            <w:hideMark/>
          </w:tcPr>
          <w:p w14:paraId="57FCE4E6" w14:textId="77777777" w:rsidR="00BE3BF2" w:rsidRPr="00CB7BE2" w:rsidRDefault="00BE3BF2" w:rsidP="00BE3BF2">
            <w:pPr>
              <w:pBdr>
                <w:top w:val="nil"/>
                <w:left w:val="nil"/>
                <w:bottom w:val="nil"/>
                <w:right w:val="nil"/>
                <w:between w:val="nil"/>
              </w:pBdr>
              <w:rPr>
                <w:b/>
                <w:bCs/>
              </w:rPr>
            </w:pPr>
            <w:r w:rsidRPr="00CB7BE2">
              <w:rPr>
                <w:b/>
                <w:bCs/>
              </w:rPr>
              <w:t>Combination of a tag and its anti-tag or special structured combination.</w:t>
            </w:r>
          </w:p>
        </w:tc>
      </w:tr>
      <w:tr w:rsidR="00BE3BF2" w:rsidRPr="00CB7BE2" w14:paraId="31D1457D" w14:textId="77777777">
        <w:trPr>
          <w:tblCellSpacing w:w="15" w:type="dxa"/>
        </w:trPr>
        <w:tc>
          <w:tcPr>
            <w:tcW w:w="0" w:type="auto"/>
            <w:vAlign w:val="center"/>
            <w:hideMark/>
          </w:tcPr>
          <w:p w14:paraId="687A36BF" w14:textId="77777777" w:rsidR="00BE3BF2" w:rsidRPr="00CB7BE2" w:rsidRDefault="00BE3BF2" w:rsidP="00BE3BF2">
            <w:pPr>
              <w:pBdr>
                <w:top w:val="nil"/>
                <w:left w:val="nil"/>
                <w:bottom w:val="nil"/>
                <w:right w:val="nil"/>
                <w:between w:val="nil"/>
              </w:pBdr>
              <w:rPr>
                <w:b/>
                <w:bCs/>
              </w:rPr>
            </w:pPr>
            <w:r w:rsidRPr="00CB7BE2">
              <w:rPr>
                <w:b/>
                <w:bCs/>
              </w:rPr>
              <w:t>Re-sacralising Tag-Pair</w:t>
            </w:r>
          </w:p>
        </w:tc>
        <w:tc>
          <w:tcPr>
            <w:tcW w:w="0" w:type="auto"/>
            <w:vAlign w:val="center"/>
            <w:hideMark/>
          </w:tcPr>
          <w:p w14:paraId="339337D2" w14:textId="77777777" w:rsidR="00BE3BF2" w:rsidRPr="00CB7BE2" w:rsidRDefault="00BE3BF2" w:rsidP="00BE3BF2">
            <w:pPr>
              <w:pBdr>
                <w:top w:val="nil"/>
                <w:left w:val="nil"/>
                <w:bottom w:val="nil"/>
                <w:right w:val="nil"/>
                <w:between w:val="nil"/>
              </w:pBdr>
              <w:rPr>
                <w:b/>
                <w:bCs/>
              </w:rPr>
            </w:pPr>
            <w:r w:rsidRPr="00CB7BE2">
              <w:rPr>
                <w:b/>
                <w:bCs/>
              </w:rPr>
              <w:t>Core TRUE-defining black metal tag-pair (tag + anti-tag).</w:t>
            </w:r>
          </w:p>
        </w:tc>
      </w:tr>
      <w:tr w:rsidR="00BE3BF2" w:rsidRPr="00CB7BE2" w14:paraId="21509091" w14:textId="77777777">
        <w:trPr>
          <w:tblCellSpacing w:w="15" w:type="dxa"/>
        </w:trPr>
        <w:tc>
          <w:tcPr>
            <w:tcW w:w="0" w:type="auto"/>
            <w:vAlign w:val="center"/>
            <w:hideMark/>
          </w:tcPr>
          <w:p w14:paraId="446389DA" w14:textId="77777777" w:rsidR="00BE3BF2" w:rsidRPr="00CB7BE2" w:rsidRDefault="00BE3BF2" w:rsidP="00BE3BF2">
            <w:pPr>
              <w:pBdr>
                <w:top w:val="nil"/>
                <w:left w:val="nil"/>
                <w:bottom w:val="nil"/>
                <w:right w:val="nil"/>
                <w:between w:val="nil"/>
              </w:pBdr>
              <w:rPr>
                <w:b/>
                <w:bCs/>
              </w:rPr>
            </w:pPr>
            <w:r w:rsidRPr="00CB7BE2">
              <w:rPr>
                <w:b/>
                <w:bCs/>
              </w:rPr>
              <w:t>De-sacralising Tag-Pair</w:t>
            </w:r>
          </w:p>
        </w:tc>
        <w:tc>
          <w:tcPr>
            <w:tcW w:w="0" w:type="auto"/>
            <w:vAlign w:val="center"/>
            <w:hideMark/>
          </w:tcPr>
          <w:p w14:paraId="39AC47F0" w14:textId="77777777" w:rsidR="00BE3BF2" w:rsidRPr="00CB7BE2" w:rsidRDefault="00BE3BF2" w:rsidP="00BE3BF2">
            <w:pPr>
              <w:pBdr>
                <w:top w:val="nil"/>
                <w:left w:val="nil"/>
                <w:bottom w:val="nil"/>
                <w:right w:val="nil"/>
                <w:between w:val="nil"/>
              </w:pBdr>
              <w:rPr>
                <w:b/>
                <w:bCs/>
              </w:rPr>
            </w:pPr>
            <w:r w:rsidRPr="00CB7BE2">
              <w:rPr>
                <w:b/>
                <w:bCs/>
              </w:rPr>
              <w:t>Tag + NULL tag pair (death metal logic; future scope).</w:t>
            </w:r>
          </w:p>
        </w:tc>
      </w:tr>
      <w:tr w:rsidR="00BE3BF2" w:rsidRPr="00CB7BE2" w14:paraId="6BCED0B6" w14:textId="77777777">
        <w:trPr>
          <w:tblCellSpacing w:w="15" w:type="dxa"/>
        </w:trPr>
        <w:tc>
          <w:tcPr>
            <w:tcW w:w="0" w:type="auto"/>
            <w:vAlign w:val="center"/>
            <w:hideMark/>
          </w:tcPr>
          <w:p w14:paraId="2AC6BE01" w14:textId="77777777" w:rsidR="00BE3BF2" w:rsidRPr="00CB7BE2" w:rsidRDefault="00BE3BF2" w:rsidP="00BE3BF2">
            <w:pPr>
              <w:pBdr>
                <w:top w:val="nil"/>
                <w:left w:val="nil"/>
                <w:bottom w:val="nil"/>
                <w:right w:val="nil"/>
                <w:between w:val="nil"/>
              </w:pBdr>
              <w:rPr>
                <w:b/>
                <w:bCs/>
              </w:rPr>
            </w:pPr>
            <w:r w:rsidRPr="00CB7BE2">
              <w:rPr>
                <w:b/>
                <w:bCs/>
              </w:rPr>
              <w:t>Sacralising Tag-Pair</w:t>
            </w:r>
          </w:p>
        </w:tc>
        <w:tc>
          <w:tcPr>
            <w:tcW w:w="0" w:type="auto"/>
            <w:vAlign w:val="center"/>
            <w:hideMark/>
          </w:tcPr>
          <w:p w14:paraId="2573F01A" w14:textId="77777777" w:rsidR="00BE3BF2" w:rsidRPr="00CB7BE2" w:rsidRDefault="00BE3BF2" w:rsidP="00BE3BF2">
            <w:pPr>
              <w:pBdr>
                <w:top w:val="nil"/>
                <w:left w:val="nil"/>
                <w:bottom w:val="nil"/>
                <w:right w:val="nil"/>
                <w:between w:val="nil"/>
              </w:pBdr>
              <w:rPr>
                <w:b/>
                <w:bCs/>
              </w:rPr>
            </w:pPr>
            <w:r w:rsidRPr="00CB7BE2">
              <w:rPr>
                <w:b/>
                <w:bCs/>
              </w:rPr>
              <w:t>Double-tag pair (doom metal logic; future scope).</w:t>
            </w:r>
          </w:p>
        </w:tc>
      </w:tr>
      <w:tr w:rsidR="00BE3BF2" w:rsidRPr="00CB7BE2" w14:paraId="7FB9DD1C" w14:textId="77777777">
        <w:trPr>
          <w:tblCellSpacing w:w="15" w:type="dxa"/>
        </w:trPr>
        <w:tc>
          <w:tcPr>
            <w:tcW w:w="0" w:type="auto"/>
            <w:vAlign w:val="center"/>
            <w:hideMark/>
          </w:tcPr>
          <w:p w14:paraId="7829C9F4" w14:textId="77777777" w:rsidR="00BE3BF2" w:rsidRPr="00CB7BE2" w:rsidRDefault="00BE3BF2" w:rsidP="00BE3BF2">
            <w:pPr>
              <w:pBdr>
                <w:top w:val="nil"/>
                <w:left w:val="nil"/>
                <w:bottom w:val="nil"/>
                <w:right w:val="nil"/>
                <w:between w:val="nil"/>
              </w:pBdr>
              <w:rPr>
                <w:b/>
                <w:bCs/>
              </w:rPr>
            </w:pPr>
            <w:r w:rsidRPr="00CB7BE2">
              <w:rPr>
                <w:b/>
                <w:bCs/>
              </w:rPr>
              <w:t>Simulacra</w:t>
            </w:r>
          </w:p>
        </w:tc>
        <w:tc>
          <w:tcPr>
            <w:tcW w:w="0" w:type="auto"/>
            <w:vAlign w:val="center"/>
            <w:hideMark/>
          </w:tcPr>
          <w:p w14:paraId="76358EF2" w14:textId="091B4A06" w:rsidR="00BE3BF2" w:rsidRPr="00CB7BE2" w:rsidRDefault="00860633" w:rsidP="00BE3BF2">
            <w:pPr>
              <w:pBdr>
                <w:top w:val="nil"/>
                <w:left w:val="nil"/>
                <w:bottom w:val="nil"/>
                <w:right w:val="nil"/>
                <w:between w:val="nil"/>
              </w:pBdr>
              <w:rPr>
                <w:b/>
                <w:bCs/>
              </w:rPr>
            </w:pPr>
            <w:r>
              <w:rPr>
                <w:b/>
                <w:bCs/>
              </w:rPr>
              <w:t>An emulated</w:t>
            </w:r>
            <w:r w:rsidR="00BE3BF2" w:rsidRPr="00CB7BE2">
              <w:rPr>
                <w:b/>
                <w:bCs/>
              </w:rPr>
              <w:t xml:space="preserve"> version of a mood tag when used beyond its limit</w:t>
            </w:r>
            <w:r>
              <w:rPr>
                <w:b/>
                <w:bCs/>
              </w:rPr>
              <w:t>, or without the required mood available in the first place. For Posers.</w:t>
            </w:r>
          </w:p>
        </w:tc>
      </w:tr>
      <w:tr w:rsidR="00BE3BF2" w:rsidRPr="00CB7BE2" w14:paraId="2825C00F" w14:textId="77777777">
        <w:trPr>
          <w:tblCellSpacing w:w="15" w:type="dxa"/>
        </w:trPr>
        <w:tc>
          <w:tcPr>
            <w:tcW w:w="0" w:type="auto"/>
            <w:vAlign w:val="center"/>
            <w:hideMark/>
          </w:tcPr>
          <w:p w14:paraId="18647D7A" w14:textId="77777777" w:rsidR="00BE3BF2" w:rsidRPr="00CB7BE2" w:rsidRDefault="00BE3BF2" w:rsidP="00BE3BF2">
            <w:pPr>
              <w:pBdr>
                <w:top w:val="nil"/>
                <w:left w:val="nil"/>
                <w:bottom w:val="nil"/>
                <w:right w:val="nil"/>
                <w:between w:val="nil"/>
              </w:pBdr>
              <w:rPr>
                <w:b/>
                <w:bCs/>
              </w:rPr>
            </w:pPr>
            <w:r w:rsidRPr="00CB7BE2">
              <w:rPr>
                <w:b/>
                <w:bCs/>
              </w:rPr>
              <w:t>TRUE (uppercase)</w:t>
            </w:r>
          </w:p>
        </w:tc>
        <w:tc>
          <w:tcPr>
            <w:tcW w:w="0" w:type="auto"/>
            <w:vAlign w:val="center"/>
            <w:hideMark/>
          </w:tcPr>
          <w:p w14:paraId="622E6000" w14:textId="77777777" w:rsidR="00BE3BF2" w:rsidRPr="00CB7BE2" w:rsidRDefault="00BE3BF2" w:rsidP="00BE3BF2">
            <w:pPr>
              <w:pBdr>
                <w:top w:val="nil"/>
                <w:left w:val="nil"/>
                <w:bottom w:val="nil"/>
                <w:right w:val="nil"/>
                <w:between w:val="nil"/>
              </w:pBdr>
              <w:rPr>
                <w:b/>
                <w:bCs/>
              </w:rPr>
            </w:pPr>
            <w:r w:rsidRPr="00CB7BE2">
              <w:rPr>
                <w:b/>
                <w:bCs/>
              </w:rPr>
              <w:t>Content mechanically legitimized by re-sacralising tag-pair.</w:t>
            </w:r>
          </w:p>
        </w:tc>
      </w:tr>
      <w:tr w:rsidR="00BE3BF2" w:rsidRPr="00CB7BE2" w14:paraId="6A0CD5A0" w14:textId="77777777">
        <w:trPr>
          <w:tblCellSpacing w:w="15" w:type="dxa"/>
        </w:trPr>
        <w:tc>
          <w:tcPr>
            <w:tcW w:w="0" w:type="auto"/>
            <w:vAlign w:val="center"/>
            <w:hideMark/>
          </w:tcPr>
          <w:p w14:paraId="4B45D40B" w14:textId="77777777" w:rsidR="00BE3BF2" w:rsidRPr="00CB7BE2" w:rsidRDefault="00BE3BF2" w:rsidP="00BE3BF2">
            <w:pPr>
              <w:pBdr>
                <w:top w:val="nil"/>
                <w:left w:val="nil"/>
                <w:bottom w:val="nil"/>
                <w:right w:val="nil"/>
                <w:between w:val="nil"/>
              </w:pBdr>
              <w:rPr>
                <w:b/>
                <w:bCs/>
              </w:rPr>
            </w:pPr>
            <w:r w:rsidRPr="00CB7BE2">
              <w:rPr>
                <w:b/>
                <w:bCs/>
              </w:rPr>
              <w:t>true (lowercase)</w:t>
            </w:r>
          </w:p>
        </w:tc>
        <w:tc>
          <w:tcPr>
            <w:tcW w:w="0" w:type="auto"/>
            <w:vAlign w:val="center"/>
            <w:hideMark/>
          </w:tcPr>
          <w:p w14:paraId="50E4869B" w14:textId="77777777" w:rsidR="00BE3BF2" w:rsidRPr="00CB7BE2" w:rsidRDefault="00BE3BF2" w:rsidP="00BE3BF2">
            <w:pPr>
              <w:pBdr>
                <w:top w:val="nil"/>
                <w:left w:val="nil"/>
                <w:bottom w:val="nil"/>
                <w:right w:val="nil"/>
                <w:between w:val="nil"/>
              </w:pBdr>
              <w:rPr>
                <w:b/>
                <w:bCs/>
              </w:rPr>
            </w:pPr>
            <w:r w:rsidRPr="00CB7BE2">
              <w:rPr>
                <w:b/>
                <w:bCs/>
              </w:rPr>
              <w:t>Scene-conforming surface-level aesthetic or trend.</w:t>
            </w:r>
          </w:p>
        </w:tc>
      </w:tr>
      <w:tr w:rsidR="00BE3BF2" w:rsidRPr="00CB7BE2" w14:paraId="06EE2B11" w14:textId="77777777">
        <w:trPr>
          <w:tblCellSpacing w:w="15" w:type="dxa"/>
        </w:trPr>
        <w:tc>
          <w:tcPr>
            <w:tcW w:w="0" w:type="auto"/>
            <w:vAlign w:val="center"/>
            <w:hideMark/>
          </w:tcPr>
          <w:p w14:paraId="096C5BDB" w14:textId="77777777" w:rsidR="00BE3BF2" w:rsidRPr="00CB7BE2" w:rsidRDefault="00BE3BF2" w:rsidP="00BE3BF2">
            <w:pPr>
              <w:pBdr>
                <w:top w:val="nil"/>
                <w:left w:val="nil"/>
                <w:bottom w:val="nil"/>
                <w:right w:val="nil"/>
                <w:between w:val="nil"/>
              </w:pBdr>
              <w:rPr>
                <w:b/>
                <w:bCs/>
              </w:rPr>
            </w:pPr>
            <w:r w:rsidRPr="00CB7BE2">
              <w:rPr>
                <w:b/>
                <w:bCs/>
              </w:rPr>
              <w:t>Gravity</w:t>
            </w:r>
          </w:p>
        </w:tc>
        <w:tc>
          <w:tcPr>
            <w:tcW w:w="0" w:type="auto"/>
            <w:vAlign w:val="center"/>
            <w:hideMark/>
          </w:tcPr>
          <w:p w14:paraId="1D0C9649" w14:textId="4A7821ED" w:rsidR="00BE3BF2" w:rsidRPr="00CB7BE2" w:rsidRDefault="00BE3BF2" w:rsidP="00BE3BF2">
            <w:pPr>
              <w:pBdr>
                <w:top w:val="nil"/>
                <w:left w:val="nil"/>
                <w:bottom w:val="nil"/>
                <w:right w:val="nil"/>
                <w:between w:val="nil"/>
              </w:pBdr>
              <w:rPr>
                <w:b/>
                <w:bCs/>
              </w:rPr>
            </w:pPr>
            <w:r w:rsidRPr="00CB7BE2">
              <w:rPr>
                <w:b/>
                <w:bCs/>
              </w:rPr>
              <w:t xml:space="preserve">Pull exerted by TRUE tags; shapes the scene’s thematic </w:t>
            </w:r>
            <w:r w:rsidR="007932EB" w:rsidRPr="00CB7BE2">
              <w:rPr>
                <w:b/>
                <w:bCs/>
              </w:rPr>
              <w:t>centre</w:t>
            </w:r>
            <w:r w:rsidRPr="00CB7BE2">
              <w:rPr>
                <w:b/>
                <w:bCs/>
              </w:rPr>
              <w:t>.</w:t>
            </w:r>
          </w:p>
        </w:tc>
      </w:tr>
      <w:tr w:rsidR="00BE3BF2" w:rsidRPr="00CB7BE2" w14:paraId="0BA20645" w14:textId="77777777">
        <w:trPr>
          <w:tblCellSpacing w:w="15" w:type="dxa"/>
        </w:trPr>
        <w:tc>
          <w:tcPr>
            <w:tcW w:w="0" w:type="auto"/>
            <w:vAlign w:val="center"/>
            <w:hideMark/>
          </w:tcPr>
          <w:p w14:paraId="79F6D5A8" w14:textId="77777777" w:rsidR="00BE3BF2" w:rsidRPr="00CB7BE2" w:rsidRDefault="00BE3BF2" w:rsidP="00BE3BF2">
            <w:pPr>
              <w:pBdr>
                <w:top w:val="nil"/>
                <w:left w:val="nil"/>
                <w:bottom w:val="nil"/>
                <w:right w:val="nil"/>
                <w:between w:val="nil"/>
              </w:pBdr>
              <w:rPr>
                <w:b/>
                <w:bCs/>
              </w:rPr>
            </w:pPr>
            <w:r w:rsidRPr="00CB7BE2">
              <w:rPr>
                <w:b/>
                <w:bCs/>
              </w:rPr>
              <w:lastRenderedPageBreak/>
              <w:t>Gravity Factor</w:t>
            </w:r>
          </w:p>
        </w:tc>
        <w:tc>
          <w:tcPr>
            <w:tcW w:w="0" w:type="auto"/>
            <w:vAlign w:val="center"/>
            <w:hideMark/>
          </w:tcPr>
          <w:p w14:paraId="0D6F8DDD" w14:textId="77777777" w:rsidR="00BE3BF2" w:rsidRPr="00CB7BE2" w:rsidRDefault="00BE3BF2" w:rsidP="00BE3BF2">
            <w:pPr>
              <w:pBdr>
                <w:top w:val="nil"/>
                <w:left w:val="nil"/>
                <w:bottom w:val="nil"/>
                <w:right w:val="nil"/>
                <w:between w:val="nil"/>
              </w:pBdr>
              <w:rPr>
                <w:b/>
                <w:bCs/>
              </w:rPr>
            </w:pPr>
            <w:r w:rsidRPr="00CB7BE2">
              <w:rPr>
                <w:b/>
                <w:bCs/>
              </w:rPr>
              <w:t>Amount of thematic pull exerted by a TRUE tag or pair.</w:t>
            </w:r>
          </w:p>
        </w:tc>
      </w:tr>
      <w:tr w:rsidR="00BE3BF2" w:rsidRPr="00CB7BE2" w14:paraId="6595FD3E" w14:textId="77777777">
        <w:trPr>
          <w:tblCellSpacing w:w="15" w:type="dxa"/>
        </w:trPr>
        <w:tc>
          <w:tcPr>
            <w:tcW w:w="0" w:type="auto"/>
            <w:vAlign w:val="center"/>
            <w:hideMark/>
          </w:tcPr>
          <w:p w14:paraId="61D73445" w14:textId="77777777" w:rsidR="00BE3BF2" w:rsidRPr="00CB7BE2" w:rsidRDefault="00BE3BF2" w:rsidP="00BE3BF2">
            <w:pPr>
              <w:pBdr>
                <w:top w:val="nil"/>
                <w:left w:val="nil"/>
                <w:bottom w:val="nil"/>
                <w:right w:val="nil"/>
                <w:between w:val="nil"/>
              </w:pBdr>
              <w:rPr>
                <w:b/>
                <w:bCs/>
              </w:rPr>
            </w:pPr>
            <w:r w:rsidRPr="00CB7BE2">
              <w:rPr>
                <w:b/>
                <w:bCs/>
              </w:rPr>
              <w:t>Tired Status</w:t>
            </w:r>
          </w:p>
        </w:tc>
        <w:tc>
          <w:tcPr>
            <w:tcW w:w="0" w:type="auto"/>
            <w:vAlign w:val="center"/>
            <w:hideMark/>
          </w:tcPr>
          <w:p w14:paraId="17FD258B" w14:textId="77777777" w:rsidR="00BE3BF2" w:rsidRPr="00CB7BE2" w:rsidRDefault="00BE3BF2" w:rsidP="00BE3BF2">
            <w:pPr>
              <w:pBdr>
                <w:top w:val="nil"/>
                <w:left w:val="nil"/>
                <w:bottom w:val="nil"/>
                <w:right w:val="nil"/>
                <w:between w:val="nil"/>
              </w:pBdr>
              <w:rPr>
                <w:b/>
                <w:bCs/>
              </w:rPr>
            </w:pPr>
            <w:r w:rsidRPr="00CB7BE2">
              <w:rPr>
                <w:b/>
                <w:bCs/>
              </w:rPr>
              <w:t>Condition acquired from taking a third character action in a season.</w:t>
            </w:r>
          </w:p>
        </w:tc>
      </w:tr>
      <w:tr w:rsidR="00BE3BF2" w:rsidRPr="00CB7BE2" w14:paraId="19D67C06" w14:textId="77777777">
        <w:trPr>
          <w:tblCellSpacing w:w="15" w:type="dxa"/>
        </w:trPr>
        <w:tc>
          <w:tcPr>
            <w:tcW w:w="0" w:type="auto"/>
            <w:vAlign w:val="center"/>
            <w:hideMark/>
          </w:tcPr>
          <w:p w14:paraId="462112C2" w14:textId="77777777" w:rsidR="00BE3BF2" w:rsidRPr="00CB7BE2" w:rsidRDefault="00BE3BF2" w:rsidP="00BE3BF2">
            <w:pPr>
              <w:pBdr>
                <w:top w:val="nil"/>
                <w:left w:val="nil"/>
                <w:bottom w:val="nil"/>
                <w:right w:val="nil"/>
                <w:between w:val="nil"/>
              </w:pBdr>
              <w:rPr>
                <w:b/>
                <w:bCs/>
              </w:rPr>
            </w:pPr>
            <w:r w:rsidRPr="00CB7BE2">
              <w:rPr>
                <w:b/>
                <w:bCs/>
              </w:rPr>
              <w:t>Strain Penalty</w:t>
            </w:r>
          </w:p>
        </w:tc>
        <w:tc>
          <w:tcPr>
            <w:tcW w:w="0" w:type="auto"/>
            <w:vAlign w:val="center"/>
            <w:hideMark/>
          </w:tcPr>
          <w:p w14:paraId="7DD97124" w14:textId="77777777" w:rsidR="00BE3BF2" w:rsidRPr="00CB7BE2" w:rsidRDefault="00BE3BF2" w:rsidP="00BE3BF2">
            <w:pPr>
              <w:pBdr>
                <w:top w:val="nil"/>
                <w:left w:val="nil"/>
                <w:bottom w:val="nil"/>
                <w:right w:val="nil"/>
                <w:between w:val="nil"/>
              </w:pBdr>
              <w:rPr>
                <w:b/>
                <w:bCs/>
              </w:rPr>
            </w:pPr>
            <w:r w:rsidRPr="00CB7BE2">
              <w:rPr>
                <w:b/>
                <w:bCs/>
              </w:rPr>
              <w:t>Negative effect specific to each action type upon overexertion.</w:t>
            </w:r>
          </w:p>
        </w:tc>
      </w:tr>
      <w:tr w:rsidR="00BE3BF2" w:rsidRPr="00CB7BE2" w14:paraId="0D04DB43" w14:textId="77777777">
        <w:trPr>
          <w:tblCellSpacing w:w="15" w:type="dxa"/>
        </w:trPr>
        <w:tc>
          <w:tcPr>
            <w:tcW w:w="0" w:type="auto"/>
            <w:vAlign w:val="center"/>
            <w:hideMark/>
          </w:tcPr>
          <w:p w14:paraId="5460B517" w14:textId="77777777" w:rsidR="00BE3BF2" w:rsidRPr="00CB7BE2" w:rsidRDefault="00BE3BF2" w:rsidP="00BE3BF2">
            <w:pPr>
              <w:pBdr>
                <w:top w:val="nil"/>
                <w:left w:val="nil"/>
                <w:bottom w:val="nil"/>
                <w:right w:val="nil"/>
                <w:between w:val="nil"/>
              </w:pBdr>
              <w:rPr>
                <w:b/>
                <w:bCs/>
              </w:rPr>
            </w:pPr>
            <w:r w:rsidRPr="00CB7BE2">
              <w:rPr>
                <w:b/>
                <w:bCs/>
              </w:rPr>
              <w:t>All Over the Place</w:t>
            </w:r>
          </w:p>
        </w:tc>
        <w:tc>
          <w:tcPr>
            <w:tcW w:w="0" w:type="auto"/>
            <w:vAlign w:val="center"/>
            <w:hideMark/>
          </w:tcPr>
          <w:p w14:paraId="1D101510" w14:textId="77777777" w:rsidR="00BE3BF2" w:rsidRPr="00CB7BE2" w:rsidRDefault="00BE3BF2" w:rsidP="00BE3BF2">
            <w:pPr>
              <w:pBdr>
                <w:top w:val="nil"/>
                <w:left w:val="nil"/>
                <w:bottom w:val="nil"/>
                <w:right w:val="nil"/>
                <w:between w:val="nil"/>
              </w:pBdr>
              <w:rPr>
                <w:b/>
                <w:bCs/>
              </w:rPr>
            </w:pPr>
            <w:r w:rsidRPr="00CB7BE2">
              <w:rPr>
                <w:b/>
                <w:bCs/>
              </w:rPr>
              <w:t>Gestation strain penalty; forces transient tag resolution or replacement.</w:t>
            </w:r>
          </w:p>
        </w:tc>
      </w:tr>
      <w:tr w:rsidR="00BE3BF2" w:rsidRPr="00CB7BE2" w14:paraId="76F68842" w14:textId="77777777">
        <w:trPr>
          <w:tblCellSpacing w:w="15" w:type="dxa"/>
        </w:trPr>
        <w:tc>
          <w:tcPr>
            <w:tcW w:w="0" w:type="auto"/>
            <w:vAlign w:val="center"/>
            <w:hideMark/>
          </w:tcPr>
          <w:p w14:paraId="0E5C41A8" w14:textId="77777777" w:rsidR="00BE3BF2" w:rsidRPr="00CB7BE2" w:rsidRDefault="00BE3BF2" w:rsidP="00BE3BF2">
            <w:pPr>
              <w:pBdr>
                <w:top w:val="nil"/>
                <w:left w:val="nil"/>
                <w:bottom w:val="nil"/>
                <w:right w:val="nil"/>
                <w:between w:val="nil"/>
              </w:pBdr>
              <w:rPr>
                <w:b/>
                <w:bCs/>
              </w:rPr>
            </w:pPr>
            <w:r w:rsidRPr="00CB7BE2">
              <w:rPr>
                <w:b/>
                <w:bCs/>
              </w:rPr>
              <w:t>Burnout</w:t>
            </w:r>
          </w:p>
        </w:tc>
        <w:tc>
          <w:tcPr>
            <w:tcW w:w="0" w:type="auto"/>
            <w:vAlign w:val="center"/>
            <w:hideMark/>
          </w:tcPr>
          <w:p w14:paraId="044F72DF" w14:textId="68CE1770" w:rsidR="00BE3BF2" w:rsidRPr="00CB7BE2" w:rsidRDefault="00BE3BF2" w:rsidP="00BE3BF2">
            <w:pPr>
              <w:pBdr>
                <w:top w:val="nil"/>
                <w:left w:val="nil"/>
                <w:bottom w:val="nil"/>
                <w:right w:val="nil"/>
                <w:between w:val="nil"/>
              </w:pBdr>
              <w:rPr>
                <w:b/>
                <w:bCs/>
              </w:rPr>
            </w:pPr>
            <w:r w:rsidRPr="00CB7BE2">
              <w:rPr>
                <w:b/>
                <w:bCs/>
              </w:rPr>
              <w:t>Rehearsal strain penalty: character loses access to mood tag for the turn.</w:t>
            </w:r>
          </w:p>
        </w:tc>
      </w:tr>
      <w:tr w:rsidR="00BE3BF2" w:rsidRPr="00CB7BE2" w14:paraId="14C47D62" w14:textId="77777777">
        <w:trPr>
          <w:tblCellSpacing w:w="15" w:type="dxa"/>
        </w:trPr>
        <w:tc>
          <w:tcPr>
            <w:tcW w:w="0" w:type="auto"/>
            <w:vAlign w:val="center"/>
            <w:hideMark/>
          </w:tcPr>
          <w:p w14:paraId="6AD65578" w14:textId="77777777" w:rsidR="00BE3BF2" w:rsidRPr="00CB7BE2" w:rsidRDefault="00BE3BF2" w:rsidP="00BE3BF2">
            <w:pPr>
              <w:pBdr>
                <w:top w:val="nil"/>
                <w:left w:val="nil"/>
                <w:bottom w:val="nil"/>
                <w:right w:val="nil"/>
                <w:between w:val="nil"/>
              </w:pBdr>
              <w:rPr>
                <w:b/>
                <w:bCs/>
              </w:rPr>
            </w:pPr>
            <w:r w:rsidRPr="00CB7BE2">
              <w:rPr>
                <w:b/>
                <w:bCs/>
              </w:rPr>
              <w:t>Too on the Nose</w:t>
            </w:r>
          </w:p>
        </w:tc>
        <w:tc>
          <w:tcPr>
            <w:tcW w:w="0" w:type="auto"/>
            <w:vAlign w:val="center"/>
            <w:hideMark/>
          </w:tcPr>
          <w:p w14:paraId="3B99C26C" w14:textId="77777777" w:rsidR="00BE3BF2" w:rsidRPr="00CB7BE2" w:rsidRDefault="00BE3BF2" w:rsidP="00BE3BF2">
            <w:pPr>
              <w:pBdr>
                <w:top w:val="nil"/>
                <w:left w:val="nil"/>
                <w:bottom w:val="nil"/>
                <w:right w:val="nil"/>
                <w:between w:val="nil"/>
              </w:pBdr>
              <w:rPr>
                <w:b/>
                <w:bCs/>
              </w:rPr>
            </w:pPr>
            <w:r w:rsidRPr="00CB7BE2">
              <w:rPr>
                <w:b/>
                <w:bCs/>
              </w:rPr>
              <w:t>Promotional strain penalty; forces negative interaction with convictional anti-tag.</w:t>
            </w:r>
          </w:p>
        </w:tc>
      </w:tr>
      <w:tr w:rsidR="00BE3BF2" w:rsidRPr="00CB7BE2" w14:paraId="366BD390" w14:textId="77777777">
        <w:trPr>
          <w:tblCellSpacing w:w="15" w:type="dxa"/>
        </w:trPr>
        <w:tc>
          <w:tcPr>
            <w:tcW w:w="0" w:type="auto"/>
            <w:vAlign w:val="center"/>
            <w:hideMark/>
          </w:tcPr>
          <w:p w14:paraId="510ACB67" w14:textId="77777777" w:rsidR="00BE3BF2" w:rsidRPr="00CB7BE2" w:rsidRDefault="00BE3BF2" w:rsidP="00BE3BF2">
            <w:pPr>
              <w:pBdr>
                <w:top w:val="nil"/>
                <w:left w:val="nil"/>
                <w:bottom w:val="nil"/>
                <w:right w:val="nil"/>
                <w:between w:val="nil"/>
              </w:pBdr>
              <w:rPr>
                <w:b/>
                <w:bCs/>
              </w:rPr>
            </w:pPr>
            <w:r w:rsidRPr="00CB7BE2">
              <w:rPr>
                <w:b/>
                <w:bCs/>
              </w:rPr>
              <w:t>Overreach</w:t>
            </w:r>
          </w:p>
        </w:tc>
        <w:tc>
          <w:tcPr>
            <w:tcW w:w="0" w:type="auto"/>
            <w:vAlign w:val="center"/>
            <w:hideMark/>
          </w:tcPr>
          <w:p w14:paraId="262A0E1A" w14:textId="03EA4CC1" w:rsidR="00BE3BF2" w:rsidRPr="00CB7BE2" w:rsidRDefault="00BE3BF2" w:rsidP="00BE3BF2">
            <w:pPr>
              <w:pBdr>
                <w:top w:val="nil"/>
                <w:left w:val="nil"/>
                <w:bottom w:val="nil"/>
                <w:right w:val="nil"/>
                <w:between w:val="nil"/>
              </w:pBdr>
              <w:rPr>
                <w:b/>
                <w:bCs/>
              </w:rPr>
            </w:pPr>
            <w:r w:rsidRPr="00CB7BE2">
              <w:rPr>
                <w:b/>
                <w:bCs/>
              </w:rPr>
              <w:t>Keeper strain penalty: blocks influence gain and Pull replenishment.</w:t>
            </w:r>
          </w:p>
        </w:tc>
      </w:tr>
      <w:tr w:rsidR="00BE3BF2" w:rsidRPr="00CB7BE2" w14:paraId="1039395E" w14:textId="77777777">
        <w:trPr>
          <w:tblCellSpacing w:w="15" w:type="dxa"/>
        </w:trPr>
        <w:tc>
          <w:tcPr>
            <w:tcW w:w="0" w:type="auto"/>
            <w:vAlign w:val="center"/>
            <w:hideMark/>
          </w:tcPr>
          <w:p w14:paraId="61A0062A" w14:textId="77777777" w:rsidR="00BE3BF2" w:rsidRPr="00CB7BE2" w:rsidRDefault="00BE3BF2" w:rsidP="00BE3BF2">
            <w:pPr>
              <w:pBdr>
                <w:top w:val="nil"/>
                <w:left w:val="nil"/>
                <w:bottom w:val="nil"/>
                <w:right w:val="nil"/>
                <w:between w:val="nil"/>
              </w:pBdr>
              <w:rPr>
                <w:b/>
                <w:bCs/>
              </w:rPr>
            </w:pPr>
            <w:r w:rsidRPr="00CB7BE2">
              <w:rPr>
                <w:b/>
                <w:bCs/>
              </w:rPr>
              <w:t>Influence</w:t>
            </w:r>
          </w:p>
        </w:tc>
        <w:tc>
          <w:tcPr>
            <w:tcW w:w="0" w:type="auto"/>
            <w:vAlign w:val="center"/>
            <w:hideMark/>
          </w:tcPr>
          <w:p w14:paraId="531964B4" w14:textId="77777777" w:rsidR="00BE3BF2" w:rsidRPr="00CB7BE2" w:rsidRDefault="00BE3BF2" w:rsidP="00BE3BF2">
            <w:pPr>
              <w:pBdr>
                <w:top w:val="nil"/>
                <w:left w:val="nil"/>
                <w:bottom w:val="nil"/>
                <w:right w:val="nil"/>
                <w:between w:val="nil"/>
              </w:pBdr>
              <w:rPr>
                <w:b/>
                <w:bCs/>
              </w:rPr>
            </w:pPr>
            <w:r w:rsidRPr="00CB7BE2">
              <w:rPr>
                <w:b/>
                <w:bCs/>
              </w:rPr>
              <w:t>Abstract measure of standing within the scene.</w:t>
            </w:r>
          </w:p>
        </w:tc>
      </w:tr>
      <w:tr w:rsidR="00BE3BF2" w:rsidRPr="00CB7BE2" w14:paraId="05B5E8E7" w14:textId="77777777">
        <w:trPr>
          <w:tblCellSpacing w:w="15" w:type="dxa"/>
        </w:trPr>
        <w:tc>
          <w:tcPr>
            <w:tcW w:w="0" w:type="auto"/>
            <w:vAlign w:val="center"/>
            <w:hideMark/>
          </w:tcPr>
          <w:p w14:paraId="7E5A74CE" w14:textId="77777777" w:rsidR="00BE3BF2" w:rsidRPr="00CB7BE2" w:rsidRDefault="00BE3BF2" w:rsidP="00BE3BF2">
            <w:pPr>
              <w:pBdr>
                <w:top w:val="nil"/>
                <w:left w:val="nil"/>
                <w:bottom w:val="nil"/>
                <w:right w:val="nil"/>
                <w:between w:val="nil"/>
              </w:pBdr>
              <w:rPr>
                <w:b/>
                <w:bCs/>
              </w:rPr>
            </w:pPr>
            <w:r w:rsidRPr="00CB7BE2">
              <w:rPr>
                <w:b/>
                <w:bCs/>
              </w:rPr>
              <w:t>Influence Points</w:t>
            </w:r>
          </w:p>
        </w:tc>
        <w:tc>
          <w:tcPr>
            <w:tcW w:w="0" w:type="auto"/>
            <w:vAlign w:val="center"/>
            <w:hideMark/>
          </w:tcPr>
          <w:p w14:paraId="6F4002BC" w14:textId="77777777" w:rsidR="00BE3BF2" w:rsidRPr="00CB7BE2" w:rsidRDefault="00BE3BF2" w:rsidP="00BE3BF2">
            <w:pPr>
              <w:pBdr>
                <w:top w:val="nil"/>
                <w:left w:val="nil"/>
                <w:bottom w:val="nil"/>
                <w:right w:val="nil"/>
                <w:between w:val="nil"/>
              </w:pBdr>
              <w:rPr>
                <w:b/>
                <w:bCs/>
              </w:rPr>
            </w:pPr>
            <w:r w:rsidRPr="00CB7BE2">
              <w:rPr>
                <w:b/>
                <w:bCs/>
              </w:rPr>
              <w:t>Quantified influence accumulated per actions/tags/tracks.</w:t>
            </w:r>
          </w:p>
        </w:tc>
      </w:tr>
      <w:tr w:rsidR="00BE3BF2" w:rsidRPr="00CB7BE2" w14:paraId="621F2C7A" w14:textId="77777777">
        <w:trPr>
          <w:tblCellSpacing w:w="15" w:type="dxa"/>
        </w:trPr>
        <w:tc>
          <w:tcPr>
            <w:tcW w:w="0" w:type="auto"/>
            <w:vAlign w:val="center"/>
            <w:hideMark/>
          </w:tcPr>
          <w:p w14:paraId="2EB48A1C" w14:textId="77777777" w:rsidR="00BE3BF2" w:rsidRPr="00CB7BE2" w:rsidRDefault="00BE3BF2" w:rsidP="00BE3BF2">
            <w:pPr>
              <w:pBdr>
                <w:top w:val="nil"/>
                <w:left w:val="nil"/>
                <w:bottom w:val="nil"/>
                <w:right w:val="nil"/>
                <w:between w:val="nil"/>
              </w:pBdr>
              <w:rPr>
                <w:b/>
                <w:bCs/>
              </w:rPr>
            </w:pPr>
            <w:r w:rsidRPr="00CB7BE2">
              <w:rPr>
                <w:b/>
                <w:bCs/>
              </w:rPr>
              <w:t>Pull</w:t>
            </w:r>
          </w:p>
        </w:tc>
        <w:tc>
          <w:tcPr>
            <w:tcW w:w="0" w:type="auto"/>
            <w:vAlign w:val="center"/>
            <w:hideMark/>
          </w:tcPr>
          <w:p w14:paraId="5F2323BF" w14:textId="77777777" w:rsidR="00BE3BF2" w:rsidRPr="00CB7BE2" w:rsidRDefault="00BE3BF2" w:rsidP="00BE3BF2">
            <w:pPr>
              <w:pBdr>
                <w:top w:val="nil"/>
                <w:left w:val="nil"/>
                <w:bottom w:val="nil"/>
                <w:right w:val="nil"/>
                <w:between w:val="nil"/>
              </w:pBdr>
              <w:rPr>
                <w:b/>
                <w:bCs/>
              </w:rPr>
            </w:pPr>
            <w:r w:rsidRPr="00CB7BE2">
              <w:rPr>
                <w:b/>
                <w:bCs/>
              </w:rPr>
              <w:t>Expendable Keeper resource used to pay for Keeper actions.</w:t>
            </w:r>
          </w:p>
        </w:tc>
      </w:tr>
      <w:tr w:rsidR="00BE3BF2" w:rsidRPr="00CB7BE2" w14:paraId="715CD298" w14:textId="77777777">
        <w:trPr>
          <w:tblCellSpacing w:w="15" w:type="dxa"/>
        </w:trPr>
        <w:tc>
          <w:tcPr>
            <w:tcW w:w="0" w:type="auto"/>
            <w:vAlign w:val="center"/>
            <w:hideMark/>
          </w:tcPr>
          <w:p w14:paraId="60FA3935" w14:textId="77777777" w:rsidR="00BE3BF2" w:rsidRPr="00CB7BE2" w:rsidRDefault="00BE3BF2" w:rsidP="00BE3BF2">
            <w:pPr>
              <w:pBdr>
                <w:top w:val="nil"/>
                <w:left w:val="nil"/>
                <w:bottom w:val="nil"/>
                <w:right w:val="nil"/>
                <w:between w:val="nil"/>
              </w:pBdr>
              <w:rPr>
                <w:b/>
                <w:bCs/>
              </w:rPr>
            </w:pPr>
            <w:r w:rsidRPr="00CB7BE2">
              <w:rPr>
                <w:b/>
                <w:bCs/>
              </w:rPr>
              <w:t>Generation (of Copy)</w:t>
            </w:r>
          </w:p>
        </w:tc>
        <w:tc>
          <w:tcPr>
            <w:tcW w:w="0" w:type="auto"/>
            <w:vAlign w:val="center"/>
            <w:hideMark/>
          </w:tcPr>
          <w:p w14:paraId="00EA451B" w14:textId="77777777" w:rsidR="00BE3BF2" w:rsidRDefault="00BE3BF2" w:rsidP="00BE3BF2">
            <w:pPr>
              <w:pBdr>
                <w:top w:val="nil"/>
                <w:left w:val="nil"/>
                <w:bottom w:val="nil"/>
                <w:right w:val="nil"/>
                <w:between w:val="nil"/>
              </w:pBdr>
              <w:rPr>
                <w:b/>
                <w:bCs/>
              </w:rPr>
            </w:pPr>
            <w:r w:rsidRPr="00CB7BE2">
              <w:rPr>
                <w:b/>
                <w:bCs/>
              </w:rPr>
              <w:t>The duplication depth of a tape; each generation reduces conveyance.</w:t>
            </w:r>
          </w:p>
          <w:p w14:paraId="7A718DE0" w14:textId="77777777" w:rsidR="00BE3BF2" w:rsidRPr="00CB7BE2" w:rsidRDefault="00BE3BF2" w:rsidP="00BE3BF2">
            <w:pPr>
              <w:pBdr>
                <w:top w:val="nil"/>
                <w:left w:val="nil"/>
                <w:bottom w:val="nil"/>
                <w:right w:val="nil"/>
                <w:between w:val="nil"/>
              </w:pBdr>
              <w:rPr>
                <w:b/>
                <w:bCs/>
              </w:rPr>
            </w:pPr>
          </w:p>
        </w:tc>
      </w:tr>
    </w:tbl>
    <w:p w14:paraId="0000006F" w14:textId="6F77E89F" w:rsidR="00DB01B6" w:rsidRDefault="00AC1EA7">
      <w:pPr>
        <w:pBdr>
          <w:top w:val="nil"/>
          <w:left w:val="nil"/>
          <w:bottom w:val="nil"/>
          <w:right w:val="nil"/>
          <w:between w:val="nil"/>
        </w:pBdr>
        <w:rPr>
          <w:b/>
          <w:bCs/>
        </w:rPr>
      </w:pPr>
      <w:r>
        <w:rPr>
          <w:b/>
          <w:bCs/>
        </w:rPr>
        <w:t>the 2:3 rule</w:t>
      </w:r>
      <w:r>
        <w:rPr>
          <w:b/>
          <w:bCs/>
        </w:rPr>
        <w:tab/>
      </w:r>
      <w:r>
        <w:rPr>
          <w:b/>
          <w:bCs/>
        </w:rPr>
        <w:tab/>
        <w:t>An entity can make two actions and one extra at a cost.</w:t>
      </w:r>
    </w:p>
    <w:p w14:paraId="11C4CAE4" w14:textId="77777777" w:rsidR="00AC1EA7" w:rsidRDefault="00AC1EA7">
      <w:pPr>
        <w:pBdr>
          <w:top w:val="nil"/>
          <w:left w:val="nil"/>
          <w:bottom w:val="nil"/>
          <w:right w:val="nil"/>
          <w:between w:val="nil"/>
        </w:pBdr>
        <w:rPr>
          <w:b/>
          <w:bCs/>
        </w:rPr>
      </w:pPr>
    </w:p>
    <w:p w14:paraId="66413945" w14:textId="2AB22877" w:rsidR="00AC1EA7" w:rsidRDefault="00AC1EA7">
      <w:pPr>
        <w:pBdr>
          <w:top w:val="nil"/>
          <w:left w:val="nil"/>
          <w:bottom w:val="nil"/>
          <w:right w:val="nil"/>
          <w:between w:val="nil"/>
        </w:pBdr>
        <w:rPr>
          <w:b/>
          <w:bCs/>
        </w:rPr>
      </w:pPr>
      <w:r>
        <w:rPr>
          <w:b/>
          <w:bCs/>
        </w:rPr>
        <w:t>the rule of 7</w:t>
      </w:r>
      <w:r>
        <w:rPr>
          <w:b/>
          <w:bCs/>
        </w:rPr>
        <w:tab/>
      </w:r>
      <w:r>
        <w:rPr>
          <w:b/>
          <w:bCs/>
        </w:rPr>
        <w:tab/>
        <w:t xml:space="preserve">The number 7 serves as a standard for sets, or as a cap of sets. </w:t>
      </w:r>
    </w:p>
    <w:p w14:paraId="65FABD58" w14:textId="7811F864" w:rsidR="00AC1EA7" w:rsidRDefault="00AC1EA7" w:rsidP="00AC1EA7">
      <w:pPr>
        <w:pBdr>
          <w:top w:val="nil"/>
          <w:left w:val="nil"/>
          <w:bottom w:val="nil"/>
          <w:right w:val="nil"/>
          <w:between w:val="nil"/>
        </w:pBdr>
        <w:ind w:left="2160"/>
        <w:rPr>
          <w:b/>
          <w:bCs/>
        </w:rPr>
      </w:pPr>
      <w:r>
        <w:rPr>
          <w:b/>
          <w:bCs/>
        </w:rPr>
        <w:t>For example, there are 7 tag – anti-tag pairs, and a band (in this game) can have 7 members at most.</w:t>
      </w:r>
    </w:p>
    <w:p w14:paraId="222E555B" w14:textId="77777777" w:rsidR="00BE3BF2" w:rsidRDefault="00BE3BF2" w:rsidP="00BE3BF2">
      <w:pPr>
        <w:pBdr>
          <w:top w:val="nil"/>
          <w:left w:val="nil"/>
          <w:bottom w:val="nil"/>
          <w:right w:val="nil"/>
          <w:between w:val="nil"/>
        </w:pBdr>
        <w:rPr>
          <w:b/>
          <w:bCs/>
        </w:rPr>
      </w:pPr>
    </w:p>
    <w:p w14:paraId="12277EBA" w14:textId="0C3A69FB" w:rsidR="00BE3BF2" w:rsidRDefault="00BE3BF2" w:rsidP="00BE3BF2">
      <w:pPr>
        <w:pBdr>
          <w:top w:val="nil"/>
          <w:left w:val="nil"/>
          <w:bottom w:val="nil"/>
          <w:right w:val="nil"/>
          <w:between w:val="nil"/>
        </w:pBdr>
        <w:ind w:left="2160" w:hanging="2160"/>
        <w:rPr>
          <w:b/>
          <w:bCs/>
        </w:rPr>
      </w:pPr>
      <w:r>
        <w:rPr>
          <w:b/>
          <w:bCs/>
        </w:rPr>
        <w:t>scene splintering</w:t>
      </w:r>
      <w:r>
        <w:rPr>
          <w:b/>
          <w:bCs/>
        </w:rPr>
        <w:tab/>
        <w:t xml:space="preserve">A scene can form within a scene, based on a proselytizing TRUE tag pair. </w:t>
      </w:r>
    </w:p>
    <w:p w14:paraId="63CC7E1D" w14:textId="77777777" w:rsidR="00C17F69" w:rsidRDefault="00C17F69" w:rsidP="00AC1EA7">
      <w:pPr>
        <w:pBdr>
          <w:top w:val="nil"/>
          <w:left w:val="nil"/>
          <w:bottom w:val="nil"/>
          <w:right w:val="nil"/>
          <w:between w:val="nil"/>
        </w:pBdr>
        <w:ind w:left="2160"/>
        <w:rPr>
          <w:b/>
          <w:bCs/>
        </w:rPr>
      </w:pPr>
    </w:p>
    <w:p w14:paraId="5463EC28" w14:textId="5C880615" w:rsidR="00C17F69" w:rsidRDefault="00C17F69" w:rsidP="00C17F69">
      <w:pPr>
        <w:pBdr>
          <w:top w:val="nil"/>
          <w:left w:val="nil"/>
          <w:bottom w:val="nil"/>
          <w:right w:val="nil"/>
          <w:between w:val="nil"/>
        </w:pBdr>
        <w:rPr>
          <w:b/>
          <w:bCs/>
        </w:rPr>
      </w:pPr>
    </w:p>
    <w:p w14:paraId="705F2DD2" w14:textId="4ED4F77D" w:rsidR="001D0987" w:rsidRDefault="001D0987" w:rsidP="00C17F69">
      <w:pPr>
        <w:pBdr>
          <w:top w:val="nil"/>
          <w:left w:val="nil"/>
          <w:bottom w:val="nil"/>
          <w:right w:val="nil"/>
          <w:between w:val="nil"/>
        </w:pBdr>
        <w:rPr>
          <w:b/>
          <w:bCs/>
        </w:rPr>
      </w:pPr>
      <w:r>
        <w:rPr>
          <w:b/>
          <w:bCs/>
        </w:rPr>
        <w:t>Tag – Anti-tag pairs</w:t>
      </w:r>
    </w:p>
    <w:p w14:paraId="5F112E99" w14:textId="77777777" w:rsidR="00C17F69"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14:paraId="081BCFD1" w14:textId="77777777" w:rsidTr="001D0987">
        <w:tc>
          <w:tcPr>
            <w:tcW w:w="1696" w:type="dxa"/>
          </w:tcPr>
          <w:p w14:paraId="6DFC3F0B" w14:textId="3B4009D1" w:rsidR="001D0987" w:rsidRDefault="001D0987" w:rsidP="00C17F69">
            <w:pPr>
              <w:rPr>
                <w:b/>
                <w:bCs/>
              </w:rPr>
            </w:pPr>
            <w:r>
              <w:rPr>
                <w:b/>
                <w:bCs/>
              </w:rPr>
              <w:t>Tag</w:t>
            </w:r>
          </w:p>
        </w:tc>
        <w:tc>
          <w:tcPr>
            <w:tcW w:w="1701" w:type="dxa"/>
          </w:tcPr>
          <w:p w14:paraId="010B8E13" w14:textId="36DF8842" w:rsidR="001D0987" w:rsidRDefault="001D0987" w:rsidP="00C17F69">
            <w:pPr>
              <w:rPr>
                <w:b/>
                <w:bCs/>
              </w:rPr>
            </w:pPr>
            <w:r>
              <w:rPr>
                <w:b/>
                <w:bCs/>
              </w:rPr>
              <w:t>Anti-Tag</w:t>
            </w:r>
          </w:p>
        </w:tc>
        <w:tc>
          <w:tcPr>
            <w:tcW w:w="5622" w:type="dxa"/>
          </w:tcPr>
          <w:p w14:paraId="335612CB" w14:textId="5393EC68" w:rsidR="001D0987" w:rsidRDefault="001D0987" w:rsidP="00C17F69">
            <w:pPr>
              <w:rPr>
                <w:b/>
                <w:bCs/>
              </w:rPr>
            </w:pPr>
            <w:r>
              <w:rPr>
                <w:b/>
                <w:bCs/>
              </w:rPr>
              <w:t>Axis</w:t>
            </w:r>
          </w:p>
        </w:tc>
      </w:tr>
      <w:tr w:rsidR="001D0987" w14:paraId="0B72BF6E" w14:textId="77777777" w:rsidTr="001D0987">
        <w:tc>
          <w:tcPr>
            <w:tcW w:w="1696" w:type="dxa"/>
          </w:tcPr>
          <w:p w14:paraId="2E002A47" w14:textId="23128F03" w:rsidR="001D0987" w:rsidRPr="001D0987" w:rsidRDefault="001D0987" w:rsidP="00C17F69">
            <w:r>
              <w:t>Profane</w:t>
            </w:r>
          </w:p>
        </w:tc>
        <w:tc>
          <w:tcPr>
            <w:tcW w:w="1701" w:type="dxa"/>
          </w:tcPr>
          <w:p w14:paraId="5762C177" w14:textId="6393A1B0" w:rsidR="001D0987" w:rsidRPr="001D0987" w:rsidRDefault="001D0987" w:rsidP="00C17F69">
            <w:r>
              <w:t>Sacred</w:t>
            </w:r>
          </w:p>
        </w:tc>
        <w:tc>
          <w:tcPr>
            <w:tcW w:w="5622" w:type="dxa"/>
          </w:tcPr>
          <w:p w14:paraId="02A4E85C" w14:textId="3700B86D" w:rsidR="001D0987" w:rsidRPr="001D0987" w:rsidRDefault="001D0987" w:rsidP="00C17F69">
            <w:r>
              <w:t>Transgression vs Sanctification</w:t>
            </w:r>
          </w:p>
        </w:tc>
      </w:tr>
      <w:tr w:rsidR="001D0987" w14:paraId="12C949C9" w14:textId="77777777" w:rsidTr="001D0987">
        <w:tc>
          <w:tcPr>
            <w:tcW w:w="1696" w:type="dxa"/>
          </w:tcPr>
          <w:p w14:paraId="4C26A6AB" w14:textId="3B7FA1EF" w:rsidR="001D0987" w:rsidRPr="001D0987" w:rsidRDefault="001D0987" w:rsidP="00C17F69">
            <w:r>
              <w:t>Cold</w:t>
            </w:r>
          </w:p>
        </w:tc>
        <w:tc>
          <w:tcPr>
            <w:tcW w:w="1701" w:type="dxa"/>
          </w:tcPr>
          <w:p w14:paraId="01D4D870" w14:textId="3BBDED8C" w:rsidR="001D0987" w:rsidRPr="001D0987" w:rsidRDefault="001D0987" w:rsidP="00C17F69">
            <w:r>
              <w:t>Warm</w:t>
            </w:r>
          </w:p>
        </w:tc>
        <w:tc>
          <w:tcPr>
            <w:tcW w:w="5622" w:type="dxa"/>
          </w:tcPr>
          <w:p w14:paraId="5D800193" w14:textId="3161514E" w:rsidR="001D0987" w:rsidRPr="001D0987" w:rsidRDefault="001D0987" w:rsidP="00C17F69">
            <w:r>
              <w:t>Emotional Distance vs Immediacy</w:t>
            </w:r>
          </w:p>
        </w:tc>
      </w:tr>
      <w:tr w:rsidR="001D0987" w14:paraId="16B0CE64" w14:textId="77777777" w:rsidTr="001D0987">
        <w:tc>
          <w:tcPr>
            <w:tcW w:w="1696" w:type="dxa"/>
          </w:tcPr>
          <w:p w14:paraId="4F206548" w14:textId="0E73E2F4" w:rsidR="001D0987" w:rsidRPr="001D0987" w:rsidRDefault="001D0987" w:rsidP="00C17F69">
            <w:r>
              <w:t>Raw</w:t>
            </w:r>
          </w:p>
        </w:tc>
        <w:tc>
          <w:tcPr>
            <w:tcW w:w="1701" w:type="dxa"/>
          </w:tcPr>
          <w:p w14:paraId="28DA5D04" w14:textId="6F7F4F9E" w:rsidR="001D0987" w:rsidRPr="001D0987" w:rsidRDefault="001D0987" w:rsidP="00C17F69">
            <w:r>
              <w:t>Honed</w:t>
            </w:r>
          </w:p>
        </w:tc>
        <w:tc>
          <w:tcPr>
            <w:tcW w:w="5622" w:type="dxa"/>
          </w:tcPr>
          <w:p w14:paraId="5C2F1E78" w14:textId="3897C4AF" w:rsidR="001D0987" w:rsidRPr="001D0987" w:rsidRDefault="001D0987" w:rsidP="00C17F69">
            <w:r>
              <w:t>Expression vs Refinement</w:t>
            </w:r>
          </w:p>
        </w:tc>
      </w:tr>
      <w:tr w:rsidR="001D0987" w14:paraId="5C5BD5AC" w14:textId="77777777" w:rsidTr="001D0987">
        <w:tc>
          <w:tcPr>
            <w:tcW w:w="1696" w:type="dxa"/>
          </w:tcPr>
          <w:p w14:paraId="17EAA248" w14:textId="225FC801" w:rsidR="001D0987" w:rsidRPr="001D0987" w:rsidRDefault="001D0987" w:rsidP="00C17F69">
            <w:r>
              <w:t>Fast</w:t>
            </w:r>
          </w:p>
        </w:tc>
        <w:tc>
          <w:tcPr>
            <w:tcW w:w="1701" w:type="dxa"/>
          </w:tcPr>
          <w:p w14:paraId="1F60505E" w14:textId="1CD41801" w:rsidR="001D0987" w:rsidRPr="001D0987" w:rsidRDefault="001D0987" w:rsidP="00C17F69">
            <w:r>
              <w:t>Slow</w:t>
            </w:r>
          </w:p>
        </w:tc>
        <w:tc>
          <w:tcPr>
            <w:tcW w:w="5622" w:type="dxa"/>
          </w:tcPr>
          <w:p w14:paraId="4CF7E011" w14:textId="2D2CB22E" w:rsidR="001D0987" w:rsidRPr="001D0987" w:rsidRDefault="001D0987" w:rsidP="00C17F69">
            <w:r>
              <w:t>Urgency vs Deliberation</w:t>
            </w:r>
          </w:p>
        </w:tc>
      </w:tr>
      <w:tr w:rsidR="001D0987" w14:paraId="7FBC6828" w14:textId="77777777" w:rsidTr="001D0987">
        <w:tc>
          <w:tcPr>
            <w:tcW w:w="1696" w:type="dxa"/>
          </w:tcPr>
          <w:p w14:paraId="4A211E18" w14:textId="1A0DBC82" w:rsidR="001D0987" w:rsidRPr="001D0987" w:rsidRDefault="001D0987" w:rsidP="00C17F69">
            <w:r>
              <w:t>Malevolent</w:t>
            </w:r>
          </w:p>
        </w:tc>
        <w:tc>
          <w:tcPr>
            <w:tcW w:w="1701" w:type="dxa"/>
          </w:tcPr>
          <w:p w14:paraId="738C6D29" w14:textId="6D84E73F" w:rsidR="001D0987" w:rsidRPr="001D0987" w:rsidRDefault="001D0987" w:rsidP="00C17F69">
            <w:r>
              <w:t>Benevolent</w:t>
            </w:r>
          </w:p>
        </w:tc>
        <w:tc>
          <w:tcPr>
            <w:tcW w:w="5622" w:type="dxa"/>
          </w:tcPr>
          <w:p w14:paraId="6D44B40E" w14:textId="2391DE3E" w:rsidR="001D0987" w:rsidRPr="001D0987" w:rsidRDefault="001D0987" w:rsidP="00C17F69">
            <w:r>
              <w:t>Hostility vs Altruism</w:t>
            </w:r>
          </w:p>
        </w:tc>
      </w:tr>
      <w:tr w:rsidR="001D0987" w14:paraId="0D0EF70D" w14:textId="77777777" w:rsidTr="001D0987">
        <w:tc>
          <w:tcPr>
            <w:tcW w:w="1696" w:type="dxa"/>
          </w:tcPr>
          <w:p w14:paraId="5E457DAF" w14:textId="49D760EF" w:rsidR="001D0987" w:rsidRPr="001D0987" w:rsidRDefault="001D0987" w:rsidP="00C17F69">
            <w:r>
              <w:t>Morbid</w:t>
            </w:r>
          </w:p>
        </w:tc>
        <w:tc>
          <w:tcPr>
            <w:tcW w:w="1701" w:type="dxa"/>
          </w:tcPr>
          <w:p w14:paraId="2AF391B2" w14:textId="1003FCF1" w:rsidR="001D0987" w:rsidRPr="001D0987" w:rsidRDefault="001D0987" w:rsidP="00C17F69">
            <w:r>
              <w:t>Vital</w:t>
            </w:r>
          </w:p>
        </w:tc>
        <w:tc>
          <w:tcPr>
            <w:tcW w:w="5622" w:type="dxa"/>
          </w:tcPr>
          <w:p w14:paraId="5D291B73" w14:textId="1599202A" w:rsidR="001D0987" w:rsidRPr="001D0987" w:rsidRDefault="001D0987" w:rsidP="00C17F69">
            <w:r>
              <w:t>Death Fixation vs Life Force</w:t>
            </w:r>
          </w:p>
        </w:tc>
      </w:tr>
      <w:tr w:rsidR="001D0987" w14:paraId="42C5DB86" w14:textId="77777777" w:rsidTr="001D0987">
        <w:tc>
          <w:tcPr>
            <w:tcW w:w="1696" w:type="dxa"/>
          </w:tcPr>
          <w:p w14:paraId="58C77A76" w14:textId="4B5F4BF5" w:rsidR="001D0987" w:rsidRPr="001D0987" w:rsidRDefault="001D0987" w:rsidP="00C17F69">
            <w:r>
              <w:t>Void</w:t>
            </w:r>
          </w:p>
        </w:tc>
        <w:tc>
          <w:tcPr>
            <w:tcW w:w="1701" w:type="dxa"/>
          </w:tcPr>
          <w:p w14:paraId="77B1EE42" w14:textId="59F8A0DB" w:rsidR="001D0987" w:rsidRPr="001D0987" w:rsidRDefault="001D0987" w:rsidP="00C17F69">
            <w:r>
              <w:t>Meaning</w:t>
            </w:r>
          </w:p>
        </w:tc>
        <w:tc>
          <w:tcPr>
            <w:tcW w:w="5622" w:type="dxa"/>
          </w:tcPr>
          <w:p w14:paraId="000E61AD" w14:textId="72EB3655" w:rsidR="001D0987" w:rsidRPr="001D0987" w:rsidRDefault="001D0987" w:rsidP="00C17F69">
            <w:r>
              <w:t>Nihilism vs Purpose</w:t>
            </w:r>
          </w:p>
        </w:tc>
      </w:tr>
    </w:tbl>
    <w:p w14:paraId="6DFF340C" w14:textId="77777777" w:rsidR="00C17F69" w:rsidRDefault="00C17F69" w:rsidP="00C17F69">
      <w:pPr>
        <w:pBdr>
          <w:top w:val="nil"/>
          <w:left w:val="nil"/>
          <w:bottom w:val="nil"/>
          <w:right w:val="nil"/>
          <w:between w:val="nil"/>
        </w:pBdr>
        <w:rPr>
          <w:b/>
          <w:bCs/>
        </w:rPr>
      </w:pPr>
    </w:p>
    <w:p w14:paraId="253890CF" w14:textId="77777777" w:rsidR="00C17F69" w:rsidRPr="00AC1EA7" w:rsidRDefault="00C17F69" w:rsidP="00AC1EA7">
      <w:pPr>
        <w:pBdr>
          <w:top w:val="nil"/>
          <w:left w:val="nil"/>
          <w:bottom w:val="nil"/>
          <w:right w:val="nil"/>
          <w:between w:val="nil"/>
        </w:pBdr>
        <w:ind w:left="2160"/>
        <w:rPr>
          <w:b/>
          <w:bCs/>
        </w:rPr>
      </w:pPr>
    </w:p>
    <w:sectPr w:rsidR="00C17F69" w:rsidRPr="00AC1EA7">
      <w:pgSz w:w="11909" w:h="16834"/>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0206554-8A2E-4B60-A671-71EDB19C3F21}"/>
  </w:font>
  <w:font w:name="Cambria">
    <w:panose1 w:val="02040503050406030204"/>
    <w:charset w:val="00"/>
    <w:family w:val="roman"/>
    <w:pitch w:val="variable"/>
    <w:sig w:usb0="E00006FF" w:usb1="420024FF" w:usb2="02000000" w:usb3="00000000" w:csb0="0000019F" w:csb1="00000000"/>
    <w:embedRegular r:id="rId2" w:fontKey="{C25A4F7D-C6F1-4B93-AECD-A790BA1B38E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1"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5"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3"/>
  </w:num>
  <w:num w:numId="2" w16cid:durableId="1115518485">
    <w:abstractNumId w:val="2"/>
  </w:num>
  <w:num w:numId="3" w16cid:durableId="1837375738">
    <w:abstractNumId w:val="4"/>
  </w:num>
  <w:num w:numId="4" w16cid:durableId="1209803200">
    <w:abstractNumId w:val="0"/>
  </w:num>
  <w:num w:numId="5" w16cid:durableId="735394227">
    <w:abstractNumId w:val="5"/>
  </w:num>
  <w:num w:numId="6" w16cid:durableId="2466922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21547"/>
    <w:rsid w:val="00037734"/>
    <w:rsid w:val="000563AD"/>
    <w:rsid w:val="00062A9B"/>
    <w:rsid w:val="0006504F"/>
    <w:rsid w:val="000669C3"/>
    <w:rsid w:val="00081DAC"/>
    <w:rsid w:val="000D1416"/>
    <w:rsid w:val="000D2AE2"/>
    <w:rsid w:val="000E62B1"/>
    <w:rsid w:val="00103B13"/>
    <w:rsid w:val="001054A1"/>
    <w:rsid w:val="00112F48"/>
    <w:rsid w:val="001235A0"/>
    <w:rsid w:val="0014228C"/>
    <w:rsid w:val="001524D4"/>
    <w:rsid w:val="00163096"/>
    <w:rsid w:val="00171290"/>
    <w:rsid w:val="001821A8"/>
    <w:rsid w:val="0018658C"/>
    <w:rsid w:val="00192BB4"/>
    <w:rsid w:val="001C0219"/>
    <w:rsid w:val="001D0987"/>
    <w:rsid w:val="001F55E7"/>
    <w:rsid w:val="002555AF"/>
    <w:rsid w:val="00276A64"/>
    <w:rsid w:val="002A5DF6"/>
    <w:rsid w:val="002A66C7"/>
    <w:rsid w:val="002C6316"/>
    <w:rsid w:val="002E3665"/>
    <w:rsid w:val="00330B28"/>
    <w:rsid w:val="00337AC8"/>
    <w:rsid w:val="0034007F"/>
    <w:rsid w:val="00346864"/>
    <w:rsid w:val="00356812"/>
    <w:rsid w:val="003875CB"/>
    <w:rsid w:val="003913F1"/>
    <w:rsid w:val="003B6D7E"/>
    <w:rsid w:val="003F0E62"/>
    <w:rsid w:val="0041358C"/>
    <w:rsid w:val="004202DB"/>
    <w:rsid w:val="00432B14"/>
    <w:rsid w:val="00437C79"/>
    <w:rsid w:val="00446220"/>
    <w:rsid w:val="00472485"/>
    <w:rsid w:val="0048409A"/>
    <w:rsid w:val="004A5977"/>
    <w:rsid w:val="004D73BB"/>
    <w:rsid w:val="00503909"/>
    <w:rsid w:val="00527800"/>
    <w:rsid w:val="005315EA"/>
    <w:rsid w:val="00537617"/>
    <w:rsid w:val="00547113"/>
    <w:rsid w:val="005574C4"/>
    <w:rsid w:val="00591DA9"/>
    <w:rsid w:val="005B6059"/>
    <w:rsid w:val="005C504F"/>
    <w:rsid w:val="005F2BA6"/>
    <w:rsid w:val="00621C78"/>
    <w:rsid w:val="00665952"/>
    <w:rsid w:val="00666A9C"/>
    <w:rsid w:val="006804FA"/>
    <w:rsid w:val="0068349D"/>
    <w:rsid w:val="00683912"/>
    <w:rsid w:val="0069303C"/>
    <w:rsid w:val="006B291C"/>
    <w:rsid w:val="006B4F56"/>
    <w:rsid w:val="006D0584"/>
    <w:rsid w:val="006E2C11"/>
    <w:rsid w:val="006F56A5"/>
    <w:rsid w:val="00701732"/>
    <w:rsid w:val="00720D3C"/>
    <w:rsid w:val="00742713"/>
    <w:rsid w:val="0079030A"/>
    <w:rsid w:val="007932EB"/>
    <w:rsid w:val="007F149E"/>
    <w:rsid w:val="007F4CFA"/>
    <w:rsid w:val="00835297"/>
    <w:rsid w:val="00847D7A"/>
    <w:rsid w:val="00860633"/>
    <w:rsid w:val="00860CD3"/>
    <w:rsid w:val="00876845"/>
    <w:rsid w:val="00882CF1"/>
    <w:rsid w:val="008D05B6"/>
    <w:rsid w:val="008F43E0"/>
    <w:rsid w:val="00900F2B"/>
    <w:rsid w:val="00943C93"/>
    <w:rsid w:val="00950BCD"/>
    <w:rsid w:val="00974804"/>
    <w:rsid w:val="009A1493"/>
    <w:rsid w:val="009B0F7E"/>
    <w:rsid w:val="009E03C6"/>
    <w:rsid w:val="009E11D0"/>
    <w:rsid w:val="00A13F77"/>
    <w:rsid w:val="00A41214"/>
    <w:rsid w:val="00A62121"/>
    <w:rsid w:val="00A6662C"/>
    <w:rsid w:val="00A95544"/>
    <w:rsid w:val="00AC1EA7"/>
    <w:rsid w:val="00AD1CE9"/>
    <w:rsid w:val="00AE334C"/>
    <w:rsid w:val="00AF3435"/>
    <w:rsid w:val="00AF5281"/>
    <w:rsid w:val="00B072CF"/>
    <w:rsid w:val="00B21799"/>
    <w:rsid w:val="00B37363"/>
    <w:rsid w:val="00B419D7"/>
    <w:rsid w:val="00B46AE6"/>
    <w:rsid w:val="00B60115"/>
    <w:rsid w:val="00B87339"/>
    <w:rsid w:val="00BD12FA"/>
    <w:rsid w:val="00BD6441"/>
    <w:rsid w:val="00BE3BF2"/>
    <w:rsid w:val="00C0568E"/>
    <w:rsid w:val="00C148B8"/>
    <w:rsid w:val="00C17F69"/>
    <w:rsid w:val="00C226C4"/>
    <w:rsid w:val="00C321C2"/>
    <w:rsid w:val="00C97969"/>
    <w:rsid w:val="00CB68E4"/>
    <w:rsid w:val="00CB7BE2"/>
    <w:rsid w:val="00CC64BC"/>
    <w:rsid w:val="00CF3706"/>
    <w:rsid w:val="00D06FBF"/>
    <w:rsid w:val="00D37501"/>
    <w:rsid w:val="00D81292"/>
    <w:rsid w:val="00D95DB4"/>
    <w:rsid w:val="00DA2B68"/>
    <w:rsid w:val="00DA6424"/>
    <w:rsid w:val="00DB01B6"/>
    <w:rsid w:val="00DC27FA"/>
    <w:rsid w:val="00DF1899"/>
    <w:rsid w:val="00DF3509"/>
    <w:rsid w:val="00E008EC"/>
    <w:rsid w:val="00E05DFC"/>
    <w:rsid w:val="00E528ED"/>
    <w:rsid w:val="00EE0ECF"/>
    <w:rsid w:val="00F23E84"/>
    <w:rsid w:val="00F25118"/>
    <w:rsid w:val="00F2793B"/>
    <w:rsid w:val="00F37ECE"/>
    <w:rsid w:val="00F43D31"/>
    <w:rsid w:val="00F5109C"/>
    <w:rsid w:val="00F92BDB"/>
    <w:rsid w:val="00FA5CE4"/>
    <w:rsid w:val="00FB19B2"/>
    <w:rsid w:val="00FC3424"/>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1892</TotalTime>
  <Pages>1</Pages>
  <Words>4362</Words>
  <Characters>35340</Characters>
  <Application>Microsoft Office Word</Application>
  <DocSecurity>0</DocSecurity>
  <Lines>294</Lines>
  <Paragraphs>79</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39623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Saku Nurmiranta</dc:creator>
  <cp:lastModifiedBy>Saku Nurmiranta</cp:lastModifiedBy>
  <cp:revision>39</cp:revision>
  <dcterms:created xsi:type="dcterms:W3CDTF">2025-11-11T11:12:00Z</dcterms:created>
  <dcterms:modified xsi:type="dcterms:W3CDTF">2026-01-28T12:03:00Z</dcterms:modified>
</cp:coreProperties>
</file>