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D" w14:textId="77777777" w:rsidR="00DB01B6" w:rsidRDefault="00DB01B6">
      <w:pPr>
        <w:pBdr>
          <w:top w:val="nil"/>
          <w:left w:val="nil"/>
          <w:bottom w:val="nil"/>
          <w:right w:val="nil"/>
          <w:between w:val="nil"/>
        </w:pBdr>
        <w:jc w:val="center"/>
      </w:pPr>
    </w:p>
    <w:p w14:paraId="0000000E" w14:textId="6D70F876" w:rsidR="00DB01B6" w:rsidRDefault="00356812">
      <w:pPr>
        <w:pBdr>
          <w:top w:val="nil"/>
          <w:left w:val="nil"/>
          <w:bottom w:val="nil"/>
          <w:right w:val="nil"/>
          <w:between w:val="nil"/>
        </w:pBdr>
        <w:jc w:val="center"/>
        <w:rPr>
          <w:b/>
          <w:bCs/>
        </w:rPr>
      </w:pPr>
      <w:r>
        <w:rPr>
          <w:b/>
          <w:bCs/>
        </w:rPr>
        <w:t>G</w:t>
      </w:r>
      <w:r w:rsidR="00000000">
        <w:rPr>
          <w:b/>
          <w:bCs/>
        </w:rPr>
        <w:t>AME DESIGN DOCUMENT</w:t>
      </w:r>
    </w:p>
    <w:p w14:paraId="57E2BFF7" w14:textId="77777777" w:rsidR="00356812" w:rsidRDefault="00356812" w:rsidP="00356812">
      <w:pPr>
        <w:pBdr>
          <w:top w:val="nil"/>
          <w:left w:val="nil"/>
          <w:bottom w:val="nil"/>
          <w:right w:val="nil"/>
          <w:between w:val="nil"/>
        </w:pBdr>
        <w:jc w:val="center"/>
        <w:rPr>
          <w:b/>
          <w:bCs/>
        </w:rPr>
      </w:pPr>
    </w:p>
    <w:p w14:paraId="60082E90" w14:textId="34EF3576" w:rsidR="00356812" w:rsidRDefault="00356812" w:rsidP="00356812">
      <w:pPr>
        <w:pBdr>
          <w:top w:val="nil"/>
          <w:left w:val="nil"/>
          <w:bottom w:val="nil"/>
          <w:right w:val="nil"/>
          <w:between w:val="nil"/>
        </w:pBdr>
        <w:jc w:val="center"/>
        <w:rPr>
          <w:b/>
          <w:bCs/>
        </w:rPr>
      </w:pPr>
      <w:r>
        <w:rPr>
          <w:b/>
          <w:bCs/>
        </w:rPr>
        <w:t>Demo(n)Tapes</w:t>
      </w:r>
    </w:p>
    <w:p w14:paraId="4A9ED9C6" w14:textId="77777777" w:rsidR="00356812" w:rsidRDefault="00356812" w:rsidP="00356812">
      <w:pPr>
        <w:pBdr>
          <w:top w:val="nil"/>
          <w:left w:val="nil"/>
          <w:bottom w:val="nil"/>
          <w:right w:val="nil"/>
          <w:between w:val="nil"/>
        </w:pBdr>
        <w:jc w:val="center"/>
        <w:rPr>
          <w:b/>
          <w:bCs/>
        </w:rPr>
      </w:pPr>
    </w:p>
    <w:p w14:paraId="4B15707F" w14:textId="77777777" w:rsidR="00356812" w:rsidRDefault="00356812" w:rsidP="00356812">
      <w:pPr>
        <w:pBdr>
          <w:top w:val="nil"/>
          <w:left w:val="nil"/>
          <w:bottom w:val="nil"/>
          <w:right w:val="nil"/>
          <w:between w:val="nil"/>
        </w:pBdr>
        <w:jc w:val="center"/>
        <w:rPr>
          <w:b/>
          <w:bCs/>
        </w:rPr>
      </w:pPr>
      <w:r>
        <w:rPr>
          <w:b/>
          <w:bCs/>
        </w:rPr>
        <w:t xml:space="preserve">Saku Nurmiranta, </w:t>
      </w:r>
      <w:r w:rsidRPr="00F23E84">
        <w:rPr>
          <w:b/>
          <w:bCs/>
        </w:rPr>
        <w:t>003712926</w:t>
      </w:r>
    </w:p>
    <w:p w14:paraId="0000000F" w14:textId="77777777" w:rsidR="00DB01B6" w:rsidRDefault="00DB01B6">
      <w:pPr>
        <w:pBdr>
          <w:top w:val="nil"/>
          <w:left w:val="nil"/>
          <w:bottom w:val="nil"/>
          <w:right w:val="nil"/>
          <w:between w:val="nil"/>
        </w:pBdr>
        <w:jc w:val="center"/>
        <w:rPr>
          <w:b/>
          <w:bCs/>
        </w:rPr>
      </w:pPr>
    </w:p>
    <w:p w14:paraId="011F3A73" w14:textId="68AC7844" w:rsidR="00356812" w:rsidRDefault="00356812">
      <w:pPr>
        <w:pBdr>
          <w:top w:val="nil"/>
          <w:left w:val="nil"/>
          <w:bottom w:val="nil"/>
          <w:right w:val="nil"/>
          <w:between w:val="nil"/>
        </w:pBdr>
        <w:jc w:val="center"/>
        <w:rPr>
          <w:b/>
          <w:bCs/>
        </w:rPr>
      </w:pPr>
      <w:r>
        <w:rPr>
          <w:b/>
          <w:bCs/>
          <w:noProof/>
        </w:rPr>
        <w:drawing>
          <wp:inline distT="0" distB="0" distL="0" distR="0" wp14:anchorId="1BBB4717" wp14:editId="1089A3BD">
            <wp:extent cx="5723890" cy="5415280"/>
            <wp:effectExtent l="0" t="0" r="0" b="0"/>
            <wp:docPr id="119759680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3890" cy="5415280"/>
                    </a:xfrm>
                    <a:prstGeom prst="rect">
                      <a:avLst/>
                    </a:prstGeom>
                    <a:noFill/>
                    <a:ln>
                      <a:noFill/>
                    </a:ln>
                  </pic:spPr>
                </pic:pic>
              </a:graphicData>
            </a:graphic>
          </wp:inline>
        </w:drawing>
      </w:r>
    </w:p>
    <w:p w14:paraId="1DBB15C9" w14:textId="77777777" w:rsidR="00356812" w:rsidRDefault="00356812">
      <w:pPr>
        <w:pBdr>
          <w:top w:val="nil"/>
          <w:left w:val="nil"/>
          <w:bottom w:val="nil"/>
          <w:right w:val="nil"/>
          <w:between w:val="nil"/>
        </w:pBdr>
        <w:jc w:val="center"/>
        <w:rPr>
          <w:b/>
          <w:bCs/>
        </w:rPr>
      </w:pP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actually making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technological demands or requirements do you have? What technical aspects have to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682D60F0" w14:textId="7550EF0A" w:rsidR="00E05DFC"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15741166" w:history="1">
            <w:r w:rsidR="00E05DFC" w:rsidRPr="004E3504">
              <w:rPr>
                <w:rStyle w:val="Hyperlinkki"/>
                <w:noProof/>
              </w:rPr>
              <w:t>1. Executive Summary, Quick overview</w:t>
            </w:r>
            <w:r w:rsidR="00E05DFC">
              <w:rPr>
                <w:noProof/>
                <w:webHidden/>
              </w:rPr>
              <w:tab/>
            </w:r>
            <w:r w:rsidR="00E05DFC">
              <w:rPr>
                <w:noProof/>
                <w:webHidden/>
              </w:rPr>
              <w:fldChar w:fldCharType="begin"/>
            </w:r>
            <w:r w:rsidR="00E05DFC">
              <w:rPr>
                <w:noProof/>
                <w:webHidden/>
              </w:rPr>
              <w:instrText xml:space="preserve"> PAGEREF _Toc215741166 \h </w:instrText>
            </w:r>
            <w:r w:rsidR="00E05DFC">
              <w:rPr>
                <w:noProof/>
                <w:webHidden/>
              </w:rPr>
            </w:r>
            <w:r w:rsidR="00E05DFC">
              <w:rPr>
                <w:noProof/>
                <w:webHidden/>
              </w:rPr>
              <w:fldChar w:fldCharType="separate"/>
            </w:r>
            <w:r w:rsidR="00E05DFC">
              <w:rPr>
                <w:noProof/>
                <w:webHidden/>
              </w:rPr>
              <w:t>5</w:t>
            </w:r>
            <w:r w:rsidR="00E05DFC">
              <w:rPr>
                <w:noProof/>
                <w:webHidden/>
              </w:rPr>
              <w:fldChar w:fldCharType="end"/>
            </w:r>
          </w:hyperlink>
        </w:p>
        <w:p w14:paraId="2FECCE06" w14:textId="457A5FC8"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67" w:history="1">
            <w:r w:rsidRPr="004E3504">
              <w:rPr>
                <w:rStyle w:val="Hyperlinkki"/>
                <w:noProof/>
              </w:rPr>
              <w:t>2. Target Audience</w:t>
            </w:r>
            <w:r>
              <w:rPr>
                <w:noProof/>
                <w:webHidden/>
              </w:rPr>
              <w:tab/>
            </w:r>
            <w:r>
              <w:rPr>
                <w:noProof/>
                <w:webHidden/>
              </w:rPr>
              <w:fldChar w:fldCharType="begin"/>
            </w:r>
            <w:r>
              <w:rPr>
                <w:noProof/>
                <w:webHidden/>
              </w:rPr>
              <w:instrText xml:space="preserve"> PAGEREF _Toc215741167 \h </w:instrText>
            </w:r>
            <w:r>
              <w:rPr>
                <w:noProof/>
                <w:webHidden/>
              </w:rPr>
            </w:r>
            <w:r>
              <w:rPr>
                <w:noProof/>
                <w:webHidden/>
              </w:rPr>
              <w:fldChar w:fldCharType="separate"/>
            </w:r>
            <w:r>
              <w:rPr>
                <w:noProof/>
                <w:webHidden/>
              </w:rPr>
              <w:t>6</w:t>
            </w:r>
            <w:r>
              <w:rPr>
                <w:noProof/>
                <w:webHidden/>
              </w:rPr>
              <w:fldChar w:fldCharType="end"/>
            </w:r>
          </w:hyperlink>
        </w:p>
        <w:p w14:paraId="2AA8992B" w14:textId="19D2A92B"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68" w:history="1">
            <w:r w:rsidRPr="004E3504">
              <w:rPr>
                <w:rStyle w:val="Hyperlinkki"/>
                <w:noProof/>
              </w:rPr>
              <w:t>3. Main Characters</w:t>
            </w:r>
            <w:r>
              <w:rPr>
                <w:noProof/>
                <w:webHidden/>
              </w:rPr>
              <w:tab/>
            </w:r>
            <w:r>
              <w:rPr>
                <w:noProof/>
                <w:webHidden/>
              </w:rPr>
              <w:fldChar w:fldCharType="begin"/>
            </w:r>
            <w:r>
              <w:rPr>
                <w:noProof/>
                <w:webHidden/>
              </w:rPr>
              <w:instrText xml:space="preserve"> PAGEREF _Toc215741168 \h </w:instrText>
            </w:r>
            <w:r>
              <w:rPr>
                <w:noProof/>
                <w:webHidden/>
              </w:rPr>
            </w:r>
            <w:r>
              <w:rPr>
                <w:noProof/>
                <w:webHidden/>
              </w:rPr>
              <w:fldChar w:fldCharType="separate"/>
            </w:r>
            <w:r>
              <w:rPr>
                <w:noProof/>
                <w:webHidden/>
              </w:rPr>
              <w:t>7</w:t>
            </w:r>
            <w:r>
              <w:rPr>
                <w:noProof/>
                <w:webHidden/>
              </w:rPr>
              <w:fldChar w:fldCharType="end"/>
            </w:r>
          </w:hyperlink>
        </w:p>
        <w:p w14:paraId="2108CA0F" w14:textId="2C2D6F94"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69" w:history="1">
            <w:r w:rsidRPr="004E3504">
              <w:rPr>
                <w:rStyle w:val="Hyperlinkki"/>
                <w:noProof/>
              </w:rPr>
              <w:t>4. Main Features</w:t>
            </w:r>
            <w:r>
              <w:rPr>
                <w:noProof/>
                <w:webHidden/>
              </w:rPr>
              <w:tab/>
            </w:r>
            <w:r>
              <w:rPr>
                <w:noProof/>
                <w:webHidden/>
              </w:rPr>
              <w:fldChar w:fldCharType="begin"/>
            </w:r>
            <w:r>
              <w:rPr>
                <w:noProof/>
                <w:webHidden/>
              </w:rPr>
              <w:instrText xml:space="preserve"> PAGEREF _Toc215741169 \h </w:instrText>
            </w:r>
            <w:r>
              <w:rPr>
                <w:noProof/>
                <w:webHidden/>
              </w:rPr>
            </w:r>
            <w:r>
              <w:rPr>
                <w:noProof/>
                <w:webHidden/>
              </w:rPr>
              <w:fldChar w:fldCharType="separate"/>
            </w:r>
            <w:r>
              <w:rPr>
                <w:noProof/>
                <w:webHidden/>
              </w:rPr>
              <w:t>9</w:t>
            </w:r>
            <w:r>
              <w:rPr>
                <w:noProof/>
                <w:webHidden/>
              </w:rPr>
              <w:fldChar w:fldCharType="end"/>
            </w:r>
          </w:hyperlink>
        </w:p>
        <w:p w14:paraId="693C6735" w14:textId="33255966"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0" w:history="1">
            <w:r w:rsidRPr="004E3504">
              <w:rPr>
                <w:rStyle w:val="Hyperlinkki"/>
                <w:noProof/>
              </w:rPr>
              <w:t>4.1 Core Gameplay Loop</w:t>
            </w:r>
            <w:r>
              <w:rPr>
                <w:noProof/>
                <w:webHidden/>
              </w:rPr>
              <w:tab/>
            </w:r>
            <w:r>
              <w:rPr>
                <w:noProof/>
                <w:webHidden/>
              </w:rPr>
              <w:fldChar w:fldCharType="begin"/>
            </w:r>
            <w:r>
              <w:rPr>
                <w:noProof/>
                <w:webHidden/>
              </w:rPr>
              <w:instrText xml:space="preserve"> PAGEREF _Toc215741170 \h </w:instrText>
            </w:r>
            <w:r>
              <w:rPr>
                <w:noProof/>
                <w:webHidden/>
              </w:rPr>
            </w:r>
            <w:r>
              <w:rPr>
                <w:noProof/>
                <w:webHidden/>
              </w:rPr>
              <w:fldChar w:fldCharType="separate"/>
            </w:r>
            <w:r>
              <w:rPr>
                <w:noProof/>
                <w:webHidden/>
              </w:rPr>
              <w:t>9</w:t>
            </w:r>
            <w:r>
              <w:rPr>
                <w:noProof/>
                <w:webHidden/>
              </w:rPr>
              <w:fldChar w:fldCharType="end"/>
            </w:r>
          </w:hyperlink>
        </w:p>
        <w:p w14:paraId="4D503A37" w14:textId="421CADA4"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1" w:history="1">
            <w:r w:rsidRPr="004E3504">
              <w:rPr>
                <w:rStyle w:val="Hyperlinkki"/>
                <w:noProof/>
              </w:rPr>
              <w:t>4.2 Game Entity Characters, Operative agencies and character actions</w:t>
            </w:r>
            <w:r>
              <w:rPr>
                <w:noProof/>
                <w:webHidden/>
              </w:rPr>
              <w:tab/>
            </w:r>
            <w:r>
              <w:rPr>
                <w:noProof/>
                <w:webHidden/>
              </w:rPr>
              <w:fldChar w:fldCharType="begin"/>
            </w:r>
            <w:r>
              <w:rPr>
                <w:noProof/>
                <w:webHidden/>
              </w:rPr>
              <w:instrText xml:space="preserve"> PAGEREF _Toc215741171 \h </w:instrText>
            </w:r>
            <w:r>
              <w:rPr>
                <w:noProof/>
                <w:webHidden/>
              </w:rPr>
            </w:r>
            <w:r>
              <w:rPr>
                <w:noProof/>
                <w:webHidden/>
              </w:rPr>
              <w:fldChar w:fldCharType="separate"/>
            </w:r>
            <w:r>
              <w:rPr>
                <w:noProof/>
                <w:webHidden/>
              </w:rPr>
              <w:t>10</w:t>
            </w:r>
            <w:r>
              <w:rPr>
                <w:noProof/>
                <w:webHidden/>
              </w:rPr>
              <w:fldChar w:fldCharType="end"/>
            </w:r>
          </w:hyperlink>
        </w:p>
        <w:p w14:paraId="19D62148" w14:textId="2DAA4256"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2" w:history="1">
            <w:r w:rsidRPr="004E3504">
              <w:rPr>
                <w:rStyle w:val="Hyperlinkki"/>
                <w:noProof/>
              </w:rPr>
              <w:t>4.3 Aspects, Ideas and Conveyance</w:t>
            </w:r>
            <w:r>
              <w:rPr>
                <w:noProof/>
                <w:webHidden/>
              </w:rPr>
              <w:tab/>
            </w:r>
            <w:r>
              <w:rPr>
                <w:noProof/>
                <w:webHidden/>
              </w:rPr>
              <w:fldChar w:fldCharType="begin"/>
            </w:r>
            <w:r>
              <w:rPr>
                <w:noProof/>
                <w:webHidden/>
              </w:rPr>
              <w:instrText xml:space="preserve"> PAGEREF _Toc215741172 \h </w:instrText>
            </w:r>
            <w:r>
              <w:rPr>
                <w:noProof/>
                <w:webHidden/>
              </w:rPr>
            </w:r>
            <w:r>
              <w:rPr>
                <w:noProof/>
                <w:webHidden/>
              </w:rPr>
              <w:fldChar w:fldCharType="separate"/>
            </w:r>
            <w:r>
              <w:rPr>
                <w:noProof/>
                <w:webHidden/>
              </w:rPr>
              <w:t>13</w:t>
            </w:r>
            <w:r>
              <w:rPr>
                <w:noProof/>
                <w:webHidden/>
              </w:rPr>
              <w:fldChar w:fldCharType="end"/>
            </w:r>
          </w:hyperlink>
        </w:p>
        <w:p w14:paraId="46C77DB4" w14:textId="0FE83D6D"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3" w:history="1">
            <w:r w:rsidRPr="004E3504">
              <w:rPr>
                <w:rStyle w:val="Hyperlinkki"/>
                <w:noProof/>
              </w:rPr>
              <w:t>4.4 Tags (Emotional / Ideological systems)</w:t>
            </w:r>
            <w:r>
              <w:rPr>
                <w:noProof/>
                <w:webHidden/>
              </w:rPr>
              <w:tab/>
            </w:r>
            <w:r>
              <w:rPr>
                <w:noProof/>
                <w:webHidden/>
              </w:rPr>
              <w:fldChar w:fldCharType="begin"/>
            </w:r>
            <w:r>
              <w:rPr>
                <w:noProof/>
                <w:webHidden/>
              </w:rPr>
              <w:instrText xml:space="preserve"> PAGEREF _Toc215741173 \h </w:instrText>
            </w:r>
            <w:r>
              <w:rPr>
                <w:noProof/>
                <w:webHidden/>
              </w:rPr>
            </w:r>
            <w:r>
              <w:rPr>
                <w:noProof/>
                <w:webHidden/>
              </w:rPr>
              <w:fldChar w:fldCharType="separate"/>
            </w:r>
            <w:r>
              <w:rPr>
                <w:noProof/>
                <w:webHidden/>
              </w:rPr>
              <w:t>14</w:t>
            </w:r>
            <w:r>
              <w:rPr>
                <w:noProof/>
                <w:webHidden/>
              </w:rPr>
              <w:fldChar w:fldCharType="end"/>
            </w:r>
          </w:hyperlink>
        </w:p>
        <w:p w14:paraId="6E2E4538" w14:textId="3AA04593"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4" w:history="1">
            <w:r w:rsidRPr="004E3504">
              <w:rPr>
                <w:rStyle w:val="Hyperlinkki"/>
                <w:noProof/>
              </w:rPr>
              <w:t>4.5 Tag-Pairs and genre specific systems</w:t>
            </w:r>
            <w:r>
              <w:rPr>
                <w:noProof/>
                <w:webHidden/>
              </w:rPr>
              <w:tab/>
            </w:r>
            <w:r>
              <w:rPr>
                <w:noProof/>
                <w:webHidden/>
              </w:rPr>
              <w:fldChar w:fldCharType="begin"/>
            </w:r>
            <w:r>
              <w:rPr>
                <w:noProof/>
                <w:webHidden/>
              </w:rPr>
              <w:instrText xml:space="preserve"> PAGEREF _Toc215741174 \h </w:instrText>
            </w:r>
            <w:r>
              <w:rPr>
                <w:noProof/>
                <w:webHidden/>
              </w:rPr>
            </w:r>
            <w:r>
              <w:rPr>
                <w:noProof/>
                <w:webHidden/>
              </w:rPr>
              <w:fldChar w:fldCharType="separate"/>
            </w:r>
            <w:r>
              <w:rPr>
                <w:noProof/>
                <w:webHidden/>
              </w:rPr>
              <w:t>15</w:t>
            </w:r>
            <w:r>
              <w:rPr>
                <w:noProof/>
                <w:webHidden/>
              </w:rPr>
              <w:fldChar w:fldCharType="end"/>
            </w:r>
          </w:hyperlink>
        </w:p>
        <w:p w14:paraId="00226597" w14:textId="7737657D"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5" w:history="1">
            <w:r w:rsidRPr="004E3504">
              <w:rPr>
                <w:rStyle w:val="Hyperlinkki"/>
                <w:noProof/>
              </w:rPr>
              <w:t>4.6. There is uppercase TRUE, lowercase true, also the novelty factor, and the gravity factor</w:t>
            </w:r>
            <w:r>
              <w:rPr>
                <w:noProof/>
                <w:webHidden/>
              </w:rPr>
              <w:tab/>
            </w:r>
            <w:r>
              <w:rPr>
                <w:noProof/>
                <w:webHidden/>
              </w:rPr>
              <w:fldChar w:fldCharType="begin"/>
            </w:r>
            <w:r>
              <w:rPr>
                <w:noProof/>
                <w:webHidden/>
              </w:rPr>
              <w:instrText xml:space="preserve"> PAGEREF _Toc215741175 \h </w:instrText>
            </w:r>
            <w:r>
              <w:rPr>
                <w:noProof/>
                <w:webHidden/>
              </w:rPr>
            </w:r>
            <w:r>
              <w:rPr>
                <w:noProof/>
                <w:webHidden/>
              </w:rPr>
              <w:fldChar w:fldCharType="separate"/>
            </w:r>
            <w:r>
              <w:rPr>
                <w:noProof/>
                <w:webHidden/>
              </w:rPr>
              <w:t>16</w:t>
            </w:r>
            <w:r>
              <w:rPr>
                <w:noProof/>
                <w:webHidden/>
              </w:rPr>
              <w:fldChar w:fldCharType="end"/>
            </w:r>
          </w:hyperlink>
        </w:p>
        <w:p w14:paraId="42A0093A" w14:textId="066595D2"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6" w:history="1">
            <w:r w:rsidRPr="004E3504">
              <w:rPr>
                <w:rStyle w:val="Hyperlinkki"/>
                <w:noProof/>
              </w:rPr>
              <w:t>4.7 Track Construction and Recording</w:t>
            </w:r>
            <w:r>
              <w:rPr>
                <w:noProof/>
                <w:webHidden/>
              </w:rPr>
              <w:tab/>
            </w:r>
            <w:r>
              <w:rPr>
                <w:noProof/>
                <w:webHidden/>
              </w:rPr>
              <w:fldChar w:fldCharType="begin"/>
            </w:r>
            <w:r>
              <w:rPr>
                <w:noProof/>
                <w:webHidden/>
              </w:rPr>
              <w:instrText xml:space="preserve"> PAGEREF _Toc215741176 \h </w:instrText>
            </w:r>
            <w:r>
              <w:rPr>
                <w:noProof/>
                <w:webHidden/>
              </w:rPr>
            </w:r>
            <w:r>
              <w:rPr>
                <w:noProof/>
                <w:webHidden/>
              </w:rPr>
              <w:fldChar w:fldCharType="separate"/>
            </w:r>
            <w:r>
              <w:rPr>
                <w:noProof/>
                <w:webHidden/>
              </w:rPr>
              <w:t>17</w:t>
            </w:r>
            <w:r>
              <w:rPr>
                <w:noProof/>
                <w:webHidden/>
              </w:rPr>
              <w:fldChar w:fldCharType="end"/>
            </w:r>
          </w:hyperlink>
        </w:p>
        <w:p w14:paraId="108ED8D5" w14:textId="3885EAF0"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7" w:history="1">
            <w:r w:rsidRPr="004E3504">
              <w:rPr>
                <w:rStyle w:val="Hyperlinkki"/>
                <w:noProof/>
              </w:rPr>
              <w:t>4.8 Band and Collective Systems</w:t>
            </w:r>
            <w:r>
              <w:rPr>
                <w:noProof/>
                <w:webHidden/>
              </w:rPr>
              <w:tab/>
            </w:r>
            <w:r>
              <w:rPr>
                <w:noProof/>
                <w:webHidden/>
              </w:rPr>
              <w:fldChar w:fldCharType="begin"/>
            </w:r>
            <w:r>
              <w:rPr>
                <w:noProof/>
                <w:webHidden/>
              </w:rPr>
              <w:instrText xml:space="preserve"> PAGEREF _Toc215741177 \h </w:instrText>
            </w:r>
            <w:r>
              <w:rPr>
                <w:noProof/>
                <w:webHidden/>
              </w:rPr>
            </w:r>
            <w:r>
              <w:rPr>
                <w:noProof/>
                <w:webHidden/>
              </w:rPr>
              <w:fldChar w:fldCharType="separate"/>
            </w:r>
            <w:r>
              <w:rPr>
                <w:noProof/>
                <w:webHidden/>
              </w:rPr>
              <w:t>17</w:t>
            </w:r>
            <w:r>
              <w:rPr>
                <w:noProof/>
                <w:webHidden/>
              </w:rPr>
              <w:fldChar w:fldCharType="end"/>
            </w:r>
          </w:hyperlink>
        </w:p>
        <w:p w14:paraId="53210E50" w14:textId="0C21A57A"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8" w:history="1">
            <w:r w:rsidRPr="004E3504">
              <w:rPr>
                <w:rStyle w:val="Hyperlinkki"/>
                <w:noProof/>
              </w:rPr>
              <w:t>4.9 Multiplayer Mode</w:t>
            </w:r>
            <w:r>
              <w:rPr>
                <w:noProof/>
                <w:webHidden/>
              </w:rPr>
              <w:tab/>
            </w:r>
            <w:r>
              <w:rPr>
                <w:noProof/>
                <w:webHidden/>
              </w:rPr>
              <w:fldChar w:fldCharType="begin"/>
            </w:r>
            <w:r>
              <w:rPr>
                <w:noProof/>
                <w:webHidden/>
              </w:rPr>
              <w:instrText xml:space="preserve"> PAGEREF _Toc215741178 \h </w:instrText>
            </w:r>
            <w:r>
              <w:rPr>
                <w:noProof/>
                <w:webHidden/>
              </w:rPr>
            </w:r>
            <w:r>
              <w:rPr>
                <w:noProof/>
                <w:webHidden/>
              </w:rPr>
              <w:fldChar w:fldCharType="separate"/>
            </w:r>
            <w:r>
              <w:rPr>
                <w:noProof/>
                <w:webHidden/>
              </w:rPr>
              <w:t>17</w:t>
            </w:r>
            <w:r>
              <w:rPr>
                <w:noProof/>
                <w:webHidden/>
              </w:rPr>
              <w:fldChar w:fldCharType="end"/>
            </w:r>
          </w:hyperlink>
        </w:p>
        <w:p w14:paraId="362EEFF9" w14:textId="0706DE7E"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9" w:history="1">
            <w:r w:rsidRPr="004E3504">
              <w:rPr>
                <w:rStyle w:val="Hyperlinkki"/>
                <w:noProof/>
              </w:rPr>
              <w:t>5. Genre, Setting, Concept Art book*</w:t>
            </w:r>
            <w:r>
              <w:rPr>
                <w:noProof/>
                <w:webHidden/>
              </w:rPr>
              <w:tab/>
            </w:r>
            <w:r>
              <w:rPr>
                <w:noProof/>
                <w:webHidden/>
              </w:rPr>
              <w:fldChar w:fldCharType="begin"/>
            </w:r>
            <w:r>
              <w:rPr>
                <w:noProof/>
                <w:webHidden/>
              </w:rPr>
              <w:instrText xml:space="preserve"> PAGEREF _Toc215741179 \h </w:instrText>
            </w:r>
            <w:r>
              <w:rPr>
                <w:noProof/>
                <w:webHidden/>
              </w:rPr>
            </w:r>
            <w:r>
              <w:rPr>
                <w:noProof/>
                <w:webHidden/>
              </w:rPr>
              <w:fldChar w:fldCharType="separate"/>
            </w:r>
            <w:r>
              <w:rPr>
                <w:noProof/>
                <w:webHidden/>
              </w:rPr>
              <w:t>18</w:t>
            </w:r>
            <w:r>
              <w:rPr>
                <w:noProof/>
                <w:webHidden/>
              </w:rPr>
              <w:fldChar w:fldCharType="end"/>
            </w:r>
          </w:hyperlink>
        </w:p>
        <w:p w14:paraId="41B9064A" w14:textId="5D79749B"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0" w:history="1">
            <w:r w:rsidRPr="004E3504">
              <w:rPr>
                <w:rStyle w:val="Hyperlinkki"/>
                <w:noProof/>
              </w:rPr>
              <w:t>6. Enemies, NPCs, Other objects</w:t>
            </w:r>
            <w:r>
              <w:rPr>
                <w:noProof/>
                <w:webHidden/>
              </w:rPr>
              <w:tab/>
            </w:r>
            <w:r>
              <w:rPr>
                <w:noProof/>
                <w:webHidden/>
              </w:rPr>
              <w:fldChar w:fldCharType="begin"/>
            </w:r>
            <w:r>
              <w:rPr>
                <w:noProof/>
                <w:webHidden/>
              </w:rPr>
              <w:instrText xml:space="preserve"> PAGEREF _Toc215741180 \h </w:instrText>
            </w:r>
            <w:r>
              <w:rPr>
                <w:noProof/>
                <w:webHidden/>
              </w:rPr>
            </w:r>
            <w:r>
              <w:rPr>
                <w:noProof/>
                <w:webHidden/>
              </w:rPr>
              <w:fldChar w:fldCharType="separate"/>
            </w:r>
            <w:r>
              <w:rPr>
                <w:noProof/>
                <w:webHidden/>
              </w:rPr>
              <w:t>19</w:t>
            </w:r>
            <w:r>
              <w:rPr>
                <w:noProof/>
                <w:webHidden/>
              </w:rPr>
              <w:fldChar w:fldCharType="end"/>
            </w:r>
          </w:hyperlink>
        </w:p>
        <w:p w14:paraId="72330EC2" w14:textId="6D9D2625"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1" w:history="1">
            <w:r w:rsidRPr="004E3504">
              <w:rPr>
                <w:rStyle w:val="Hyperlinkki"/>
                <w:noProof/>
              </w:rPr>
              <w:t>7. Story board, script*</w:t>
            </w:r>
            <w:r>
              <w:rPr>
                <w:noProof/>
                <w:webHidden/>
              </w:rPr>
              <w:tab/>
            </w:r>
            <w:r>
              <w:rPr>
                <w:noProof/>
                <w:webHidden/>
              </w:rPr>
              <w:fldChar w:fldCharType="begin"/>
            </w:r>
            <w:r>
              <w:rPr>
                <w:noProof/>
                <w:webHidden/>
              </w:rPr>
              <w:instrText xml:space="preserve"> PAGEREF _Toc215741181 \h </w:instrText>
            </w:r>
            <w:r>
              <w:rPr>
                <w:noProof/>
                <w:webHidden/>
              </w:rPr>
            </w:r>
            <w:r>
              <w:rPr>
                <w:noProof/>
                <w:webHidden/>
              </w:rPr>
              <w:fldChar w:fldCharType="separate"/>
            </w:r>
            <w:r>
              <w:rPr>
                <w:noProof/>
                <w:webHidden/>
              </w:rPr>
              <w:t>20</w:t>
            </w:r>
            <w:r>
              <w:rPr>
                <w:noProof/>
                <w:webHidden/>
              </w:rPr>
              <w:fldChar w:fldCharType="end"/>
            </w:r>
          </w:hyperlink>
        </w:p>
        <w:p w14:paraId="2BCA2C6D" w14:textId="1EC739C8"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2" w:history="1">
            <w:r w:rsidRPr="004E3504">
              <w:rPr>
                <w:rStyle w:val="Hyperlinkki"/>
                <w:noProof/>
              </w:rPr>
              <w:t>7.1 Story overview</w:t>
            </w:r>
            <w:r>
              <w:rPr>
                <w:noProof/>
                <w:webHidden/>
              </w:rPr>
              <w:tab/>
            </w:r>
            <w:r>
              <w:rPr>
                <w:noProof/>
                <w:webHidden/>
              </w:rPr>
              <w:fldChar w:fldCharType="begin"/>
            </w:r>
            <w:r>
              <w:rPr>
                <w:noProof/>
                <w:webHidden/>
              </w:rPr>
              <w:instrText xml:space="preserve"> PAGEREF _Toc215741182 \h </w:instrText>
            </w:r>
            <w:r>
              <w:rPr>
                <w:noProof/>
                <w:webHidden/>
              </w:rPr>
            </w:r>
            <w:r>
              <w:rPr>
                <w:noProof/>
                <w:webHidden/>
              </w:rPr>
              <w:fldChar w:fldCharType="separate"/>
            </w:r>
            <w:r>
              <w:rPr>
                <w:noProof/>
                <w:webHidden/>
              </w:rPr>
              <w:t>20</w:t>
            </w:r>
            <w:r>
              <w:rPr>
                <w:noProof/>
                <w:webHidden/>
              </w:rPr>
              <w:fldChar w:fldCharType="end"/>
            </w:r>
          </w:hyperlink>
        </w:p>
        <w:p w14:paraId="0617267F" w14:textId="15A98661"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3" w:history="1">
            <w:r w:rsidRPr="004E3504">
              <w:rPr>
                <w:rStyle w:val="Hyperlinkki"/>
                <w:noProof/>
              </w:rPr>
              <w:t>7.2 Progression, World 1</w:t>
            </w:r>
            <w:r>
              <w:rPr>
                <w:noProof/>
                <w:webHidden/>
              </w:rPr>
              <w:tab/>
            </w:r>
            <w:r>
              <w:rPr>
                <w:noProof/>
                <w:webHidden/>
              </w:rPr>
              <w:fldChar w:fldCharType="begin"/>
            </w:r>
            <w:r>
              <w:rPr>
                <w:noProof/>
                <w:webHidden/>
              </w:rPr>
              <w:instrText xml:space="preserve"> PAGEREF _Toc215741183 \h </w:instrText>
            </w:r>
            <w:r>
              <w:rPr>
                <w:noProof/>
                <w:webHidden/>
              </w:rPr>
            </w:r>
            <w:r>
              <w:rPr>
                <w:noProof/>
                <w:webHidden/>
              </w:rPr>
              <w:fldChar w:fldCharType="separate"/>
            </w:r>
            <w:r>
              <w:rPr>
                <w:noProof/>
                <w:webHidden/>
              </w:rPr>
              <w:t>20</w:t>
            </w:r>
            <w:r>
              <w:rPr>
                <w:noProof/>
                <w:webHidden/>
              </w:rPr>
              <w:fldChar w:fldCharType="end"/>
            </w:r>
          </w:hyperlink>
        </w:p>
        <w:p w14:paraId="412C81E5" w14:textId="25954248"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4" w:history="1">
            <w:r w:rsidRPr="004E3504">
              <w:rPr>
                <w:rStyle w:val="Hyperlinkki"/>
                <w:noProof/>
              </w:rPr>
              <w:t>7.9 Progression, World 2 …</w:t>
            </w:r>
            <w:r>
              <w:rPr>
                <w:noProof/>
                <w:webHidden/>
              </w:rPr>
              <w:tab/>
            </w:r>
            <w:r>
              <w:rPr>
                <w:noProof/>
                <w:webHidden/>
              </w:rPr>
              <w:fldChar w:fldCharType="begin"/>
            </w:r>
            <w:r>
              <w:rPr>
                <w:noProof/>
                <w:webHidden/>
              </w:rPr>
              <w:instrText xml:space="preserve"> PAGEREF _Toc215741184 \h </w:instrText>
            </w:r>
            <w:r>
              <w:rPr>
                <w:noProof/>
                <w:webHidden/>
              </w:rPr>
            </w:r>
            <w:r>
              <w:rPr>
                <w:noProof/>
                <w:webHidden/>
              </w:rPr>
              <w:fldChar w:fldCharType="separate"/>
            </w:r>
            <w:r>
              <w:rPr>
                <w:noProof/>
                <w:webHidden/>
              </w:rPr>
              <w:t>20</w:t>
            </w:r>
            <w:r>
              <w:rPr>
                <w:noProof/>
                <w:webHidden/>
              </w:rPr>
              <w:fldChar w:fldCharType="end"/>
            </w:r>
          </w:hyperlink>
        </w:p>
        <w:p w14:paraId="63800B07" w14:textId="62262803"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5" w:history="1">
            <w:r w:rsidRPr="004E3504">
              <w:rPr>
                <w:rStyle w:val="Hyperlinkki"/>
                <w:noProof/>
              </w:rPr>
              <w:t>8. Technical definitions, Tech guide*</w:t>
            </w:r>
            <w:r>
              <w:rPr>
                <w:noProof/>
                <w:webHidden/>
              </w:rPr>
              <w:tab/>
            </w:r>
            <w:r>
              <w:rPr>
                <w:noProof/>
                <w:webHidden/>
              </w:rPr>
              <w:fldChar w:fldCharType="begin"/>
            </w:r>
            <w:r>
              <w:rPr>
                <w:noProof/>
                <w:webHidden/>
              </w:rPr>
              <w:instrText xml:space="preserve"> PAGEREF _Toc215741185 \h </w:instrText>
            </w:r>
            <w:r>
              <w:rPr>
                <w:noProof/>
                <w:webHidden/>
              </w:rPr>
            </w:r>
            <w:r>
              <w:rPr>
                <w:noProof/>
                <w:webHidden/>
              </w:rPr>
              <w:fldChar w:fldCharType="separate"/>
            </w:r>
            <w:r>
              <w:rPr>
                <w:noProof/>
                <w:webHidden/>
              </w:rPr>
              <w:t>21</w:t>
            </w:r>
            <w:r>
              <w:rPr>
                <w:noProof/>
                <w:webHidden/>
              </w:rPr>
              <w:fldChar w:fldCharType="end"/>
            </w:r>
          </w:hyperlink>
        </w:p>
        <w:p w14:paraId="4233E768" w14:textId="7E4003CF"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6" w:history="1">
            <w:r w:rsidRPr="004E3504">
              <w:rPr>
                <w:rStyle w:val="Hyperlinkki"/>
                <w:noProof/>
              </w:rPr>
              <w:t>8.1 Platforms, versions</w:t>
            </w:r>
            <w:r>
              <w:rPr>
                <w:noProof/>
                <w:webHidden/>
              </w:rPr>
              <w:tab/>
            </w:r>
            <w:r>
              <w:rPr>
                <w:noProof/>
                <w:webHidden/>
              </w:rPr>
              <w:fldChar w:fldCharType="begin"/>
            </w:r>
            <w:r>
              <w:rPr>
                <w:noProof/>
                <w:webHidden/>
              </w:rPr>
              <w:instrText xml:space="preserve"> PAGEREF _Toc215741186 \h </w:instrText>
            </w:r>
            <w:r>
              <w:rPr>
                <w:noProof/>
                <w:webHidden/>
              </w:rPr>
            </w:r>
            <w:r>
              <w:rPr>
                <w:noProof/>
                <w:webHidden/>
              </w:rPr>
              <w:fldChar w:fldCharType="separate"/>
            </w:r>
            <w:r>
              <w:rPr>
                <w:noProof/>
                <w:webHidden/>
              </w:rPr>
              <w:t>21</w:t>
            </w:r>
            <w:r>
              <w:rPr>
                <w:noProof/>
                <w:webHidden/>
              </w:rPr>
              <w:fldChar w:fldCharType="end"/>
            </w:r>
          </w:hyperlink>
        </w:p>
        <w:p w14:paraId="5C414EC8" w14:textId="1F3DD09A"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7" w:history="1">
            <w:r w:rsidRPr="004E3504">
              <w:rPr>
                <w:rStyle w:val="Hyperlinkki"/>
                <w:noProof/>
              </w:rPr>
              <w:t>8.2 Control Scheme</w:t>
            </w:r>
            <w:r>
              <w:rPr>
                <w:noProof/>
                <w:webHidden/>
              </w:rPr>
              <w:tab/>
            </w:r>
            <w:r>
              <w:rPr>
                <w:noProof/>
                <w:webHidden/>
              </w:rPr>
              <w:fldChar w:fldCharType="begin"/>
            </w:r>
            <w:r>
              <w:rPr>
                <w:noProof/>
                <w:webHidden/>
              </w:rPr>
              <w:instrText xml:space="preserve"> PAGEREF _Toc215741187 \h </w:instrText>
            </w:r>
            <w:r>
              <w:rPr>
                <w:noProof/>
                <w:webHidden/>
              </w:rPr>
            </w:r>
            <w:r>
              <w:rPr>
                <w:noProof/>
                <w:webHidden/>
              </w:rPr>
              <w:fldChar w:fldCharType="separate"/>
            </w:r>
            <w:r>
              <w:rPr>
                <w:noProof/>
                <w:webHidden/>
              </w:rPr>
              <w:t>21</w:t>
            </w:r>
            <w:r>
              <w:rPr>
                <w:noProof/>
                <w:webHidden/>
              </w:rPr>
              <w:fldChar w:fldCharType="end"/>
            </w:r>
          </w:hyperlink>
        </w:p>
        <w:p w14:paraId="50782BDE" w14:textId="2439B3D1"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8" w:history="1">
            <w:r w:rsidRPr="004E3504">
              <w:rPr>
                <w:rStyle w:val="Hyperlinkki"/>
                <w:noProof/>
              </w:rPr>
              <w:t>8.3 Limitations</w:t>
            </w:r>
            <w:r>
              <w:rPr>
                <w:noProof/>
                <w:webHidden/>
              </w:rPr>
              <w:tab/>
            </w:r>
            <w:r>
              <w:rPr>
                <w:noProof/>
                <w:webHidden/>
              </w:rPr>
              <w:fldChar w:fldCharType="begin"/>
            </w:r>
            <w:r>
              <w:rPr>
                <w:noProof/>
                <w:webHidden/>
              </w:rPr>
              <w:instrText xml:space="preserve"> PAGEREF _Toc215741188 \h </w:instrText>
            </w:r>
            <w:r>
              <w:rPr>
                <w:noProof/>
                <w:webHidden/>
              </w:rPr>
            </w:r>
            <w:r>
              <w:rPr>
                <w:noProof/>
                <w:webHidden/>
              </w:rPr>
              <w:fldChar w:fldCharType="separate"/>
            </w:r>
            <w:r>
              <w:rPr>
                <w:noProof/>
                <w:webHidden/>
              </w:rPr>
              <w:t>21</w:t>
            </w:r>
            <w:r>
              <w:rPr>
                <w:noProof/>
                <w:webHidden/>
              </w:rPr>
              <w:fldChar w:fldCharType="end"/>
            </w:r>
          </w:hyperlink>
        </w:p>
        <w:p w14:paraId="2D37BBFE" w14:textId="1E406F92"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9" w:history="1">
            <w:r w:rsidRPr="004E3504">
              <w:rPr>
                <w:rStyle w:val="Hyperlinkki"/>
                <w:noProof/>
              </w:rPr>
              <w:t>9. Business definitions*</w:t>
            </w:r>
            <w:r>
              <w:rPr>
                <w:noProof/>
                <w:webHidden/>
              </w:rPr>
              <w:tab/>
            </w:r>
            <w:r>
              <w:rPr>
                <w:noProof/>
                <w:webHidden/>
              </w:rPr>
              <w:fldChar w:fldCharType="begin"/>
            </w:r>
            <w:r>
              <w:rPr>
                <w:noProof/>
                <w:webHidden/>
              </w:rPr>
              <w:instrText xml:space="preserve"> PAGEREF _Toc215741189 \h </w:instrText>
            </w:r>
            <w:r>
              <w:rPr>
                <w:noProof/>
                <w:webHidden/>
              </w:rPr>
            </w:r>
            <w:r>
              <w:rPr>
                <w:noProof/>
                <w:webHidden/>
              </w:rPr>
              <w:fldChar w:fldCharType="separate"/>
            </w:r>
            <w:r>
              <w:rPr>
                <w:noProof/>
                <w:webHidden/>
              </w:rPr>
              <w:t>22</w:t>
            </w:r>
            <w:r>
              <w:rPr>
                <w:noProof/>
                <w:webHidden/>
              </w:rPr>
              <w:fldChar w:fldCharType="end"/>
            </w:r>
          </w:hyperlink>
        </w:p>
        <w:p w14:paraId="4E33B8AB" w14:textId="3D3538FC"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0" w:history="1">
            <w:r w:rsidRPr="004E3504">
              <w:rPr>
                <w:rStyle w:val="Hyperlinkki"/>
                <w:noProof/>
              </w:rPr>
              <w:t>9.1 In-app purchases</w:t>
            </w:r>
            <w:r>
              <w:rPr>
                <w:noProof/>
                <w:webHidden/>
              </w:rPr>
              <w:tab/>
            </w:r>
            <w:r>
              <w:rPr>
                <w:noProof/>
                <w:webHidden/>
              </w:rPr>
              <w:fldChar w:fldCharType="begin"/>
            </w:r>
            <w:r>
              <w:rPr>
                <w:noProof/>
                <w:webHidden/>
              </w:rPr>
              <w:instrText xml:space="preserve"> PAGEREF _Toc215741190 \h </w:instrText>
            </w:r>
            <w:r>
              <w:rPr>
                <w:noProof/>
                <w:webHidden/>
              </w:rPr>
            </w:r>
            <w:r>
              <w:rPr>
                <w:noProof/>
                <w:webHidden/>
              </w:rPr>
              <w:fldChar w:fldCharType="separate"/>
            </w:r>
            <w:r>
              <w:rPr>
                <w:noProof/>
                <w:webHidden/>
              </w:rPr>
              <w:t>22</w:t>
            </w:r>
            <w:r>
              <w:rPr>
                <w:noProof/>
                <w:webHidden/>
              </w:rPr>
              <w:fldChar w:fldCharType="end"/>
            </w:r>
          </w:hyperlink>
        </w:p>
        <w:p w14:paraId="31405735" w14:textId="22C5136E"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1" w:history="1">
            <w:r w:rsidRPr="004E3504">
              <w:rPr>
                <w:rStyle w:val="Hyperlinkki"/>
                <w:noProof/>
              </w:rPr>
              <w:t>9.2 DLC packs</w:t>
            </w:r>
            <w:r>
              <w:rPr>
                <w:noProof/>
                <w:webHidden/>
              </w:rPr>
              <w:tab/>
            </w:r>
            <w:r>
              <w:rPr>
                <w:noProof/>
                <w:webHidden/>
              </w:rPr>
              <w:fldChar w:fldCharType="begin"/>
            </w:r>
            <w:r>
              <w:rPr>
                <w:noProof/>
                <w:webHidden/>
              </w:rPr>
              <w:instrText xml:space="preserve"> PAGEREF _Toc215741191 \h </w:instrText>
            </w:r>
            <w:r>
              <w:rPr>
                <w:noProof/>
                <w:webHidden/>
              </w:rPr>
            </w:r>
            <w:r>
              <w:rPr>
                <w:noProof/>
                <w:webHidden/>
              </w:rPr>
              <w:fldChar w:fldCharType="separate"/>
            </w:r>
            <w:r>
              <w:rPr>
                <w:noProof/>
                <w:webHidden/>
              </w:rPr>
              <w:t>22</w:t>
            </w:r>
            <w:r>
              <w:rPr>
                <w:noProof/>
                <w:webHidden/>
              </w:rPr>
              <w:fldChar w:fldCharType="end"/>
            </w:r>
          </w:hyperlink>
        </w:p>
        <w:p w14:paraId="0C5E52FD" w14:textId="4496BFCA"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2" w:history="1">
            <w:r w:rsidRPr="004E3504">
              <w:rPr>
                <w:rStyle w:val="Hyperlinkki"/>
                <w:noProof/>
              </w:rPr>
              <w:t>10. Outsourced/Bought Assets</w:t>
            </w:r>
            <w:r>
              <w:rPr>
                <w:noProof/>
                <w:webHidden/>
              </w:rPr>
              <w:tab/>
            </w:r>
            <w:r>
              <w:rPr>
                <w:noProof/>
                <w:webHidden/>
              </w:rPr>
              <w:fldChar w:fldCharType="begin"/>
            </w:r>
            <w:r>
              <w:rPr>
                <w:noProof/>
                <w:webHidden/>
              </w:rPr>
              <w:instrText xml:space="preserve"> PAGEREF _Toc215741192 \h </w:instrText>
            </w:r>
            <w:r>
              <w:rPr>
                <w:noProof/>
                <w:webHidden/>
              </w:rPr>
            </w:r>
            <w:r>
              <w:rPr>
                <w:noProof/>
                <w:webHidden/>
              </w:rPr>
              <w:fldChar w:fldCharType="separate"/>
            </w:r>
            <w:r>
              <w:rPr>
                <w:noProof/>
                <w:webHidden/>
              </w:rPr>
              <w:t>23</w:t>
            </w:r>
            <w:r>
              <w:rPr>
                <w:noProof/>
                <w:webHidden/>
              </w:rPr>
              <w:fldChar w:fldCharType="end"/>
            </w:r>
          </w:hyperlink>
        </w:p>
        <w:p w14:paraId="19A2795F" w14:textId="044BB251"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3" w:history="1">
            <w:r w:rsidRPr="004E3504">
              <w:rPr>
                <w:rStyle w:val="Hyperlinkki"/>
                <w:noProof/>
              </w:rPr>
              <w:t>11. Technical Terms</w:t>
            </w:r>
            <w:r>
              <w:rPr>
                <w:noProof/>
                <w:webHidden/>
              </w:rPr>
              <w:tab/>
            </w:r>
            <w:r>
              <w:rPr>
                <w:noProof/>
                <w:webHidden/>
              </w:rPr>
              <w:fldChar w:fldCharType="begin"/>
            </w:r>
            <w:r>
              <w:rPr>
                <w:noProof/>
                <w:webHidden/>
              </w:rPr>
              <w:instrText xml:space="preserve"> PAGEREF _Toc215741193 \h </w:instrText>
            </w:r>
            <w:r>
              <w:rPr>
                <w:noProof/>
                <w:webHidden/>
              </w:rPr>
            </w:r>
            <w:r>
              <w:rPr>
                <w:noProof/>
                <w:webHidden/>
              </w:rPr>
              <w:fldChar w:fldCharType="separate"/>
            </w:r>
            <w:r>
              <w:rPr>
                <w:noProof/>
                <w:webHidden/>
              </w:rPr>
              <w:t>24</w:t>
            </w:r>
            <w:r>
              <w:rPr>
                <w:noProof/>
                <w:webHidden/>
              </w:rPr>
              <w:fldChar w:fldCharType="end"/>
            </w:r>
          </w:hyperlink>
        </w:p>
        <w:p w14:paraId="5CF90B19" w14:textId="0916F39A"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15741166"/>
      <w:r>
        <w:lastRenderedPageBreak/>
        <w:t>1. Executive Summary, Quick overview</w:t>
      </w:r>
      <w:bookmarkEnd w:id="0"/>
    </w:p>
    <w:p w14:paraId="4E340F53" w14:textId="77777777" w:rsidR="003B6D7E" w:rsidRDefault="003B6D7E"/>
    <w:p w14:paraId="0DB5425D" w14:textId="77777777" w:rsidR="0018658C" w:rsidRDefault="0018658C"/>
    <w:p w14:paraId="603B03D4" w14:textId="5187AD23" w:rsidR="003B6D7E" w:rsidRPr="00BD6441" w:rsidRDefault="003B6D7E" w:rsidP="0018658C">
      <w:pPr>
        <w:spacing w:line="360" w:lineRule="auto"/>
        <w:jc w:val="both"/>
        <w:rPr>
          <w:i/>
          <w:iCs/>
          <w:color w:val="EE0000"/>
          <w:sz w:val="24"/>
          <w:szCs w:val="24"/>
        </w:rPr>
      </w:pPr>
      <w:bookmarkStart w:id="1" w:name="_Hlk213762882"/>
      <w:r w:rsidRPr="0018658C">
        <w:rPr>
          <w:sz w:val="24"/>
          <w:szCs w:val="24"/>
        </w:rPr>
        <w:t xml:space="preserve">Demo(n)Tapes is a game </w:t>
      </w:r>
      <w:r w:rsidR="00C0568E">
        <w:rPr>
          <w:sz w:val="24"/>
          <w:szCs w:val="24"/>
        </w:rPr>
        <w:t>inspired by</w:t>
      </w:r>
      <w:r w:rsidRPr="0018658C">
        <w:rPr>
          <w:sz w:val="24"/>
          <w:szCs w:val="24"/>
        </w:rPr>
        <w:t xml:space="preserve">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sidRPr="007F149E">
        <w:rPr>
          <w:sz w:val="24"/>
          <w:szCs w:val="24"/>
        </w:rPr>
        <w:t>It is also</w:t>
      </w:r>
      <w:r w:rsidR="00C148B8" w:rsidRPr="007F149E">
        <w:rPr>
          <w:sz w:val="24"/>
          <w:szCs w:val="24"/>
        </w:rPr>
        <w:t xml:space="preserve"> an art project that seeks to embrace both the DIY-spirit of the scene it simulates, and the anti-establishment attitude prevalent in it</w:t>
      </w:r>
      <w:r w:rsidR="007F149E" w:rsidRPr="007F149E">
        <w:rPr>
          <w:sz w:val="24"/>
          <w:szCs w:val="24"/>
        </w:rPr>
        <w:t>.</w:t>
      </w:r>
    </w:p>
    <w:p w14:paraId="719C1A49" w14:textId="77777777" w:rsidR="0018658C" w:rsidRPr="0018658C" w:rsidRDefault="0018658C" w:rsidP="00C148B8">
      <w:pPr>
        <w:pStyle w:val="Normaali2"/>
      </w:pPr>
    </w:p>
    <w:p w14:paraId="397BBA8D" w14:textId="2138F134"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w:t>
      </w:r>
      <w:r w:rsidR="00437C79">
        <w:t xml:space="preserve"> (called The Hole)</w:t>
      </w:r>
      <w:r w:rsidRPr="0018658C">
        <w:t xml:space="preserve"> with rapidly changing management at the capital city of Snordenmark. The game is played in years and seasons or rounds and turns. The objective of the game is to </w:t>
      </w:r>
      <w:r w:rsidR="000563AD">
        <w:t>nurture</w:t>
      </w:r>
      <w:r w:rsidRPr="0018658C">
        <w:t xml:space="preserve"> the sound of what is considered TRUE</w:t>
      </w:r>
      <w:r w:rsidR="000563AD">
        <w:t xml:space="preserve"> Black Metal</w:t>
      </w:r>
      <w:r w:rsidRPr="0018658C">
        <w:t>,</w:t>
      </w:r>
      <w:r w:rsidR="00437C79">
        <w:t xml:space="preserve"> by participating in it through creation of demos,</w:t>
      </w:r>
      <w:r w:rsidRPr="0018658C">
        <w:t xml:space="preserve"> </w:t>
      </w:r>
      <w:r w:rsidR="000563AD">
        <w:t>keeping</w:t>
      </w:r>
      <w:r w:rsidRPr="0018658C">
        <w:t xml:space="preserve">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7448411A"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w:t>
      </w:r>
      <w:r w:rsidR="00437C79">
        <w:rPr>
          <w:sz w:val="24"/>
          <w:szCs w:val="24"/>
        </w:rPr>
        <w:t>authenticity striving creation</w:t>
      </w:r>
      <w:r w:rsidR="006B4F56">
        <w:rPr>
          <w:sz w:val="24"/>
          <w:szCs w:val="24"/>
        </w:rPr>
        <w:t xml:space="preserve"> and </w:t>
      </w:r>
      <w:r w:rsidR="00437C79">
        <w:rPr>
          <w:sz w:val="24"/>
          <w:szCs w:val="24"/>
        </w:rPr>
        <w:t>replacing it with</w:t>
      </w:r>
      <w:r w:rsidR="006B4F56">
        <w:rPr>
          <w:sz w:val="24"/>
          <w:szCs w:val="24"/>
        </w:rPr>
        <w:t xml:space="preserve"> </w:t>
      </w:r>
      <w:r w:rsidR="00437C79">
        <w:rPr>
          <w:sz w:val="24"/>
          <w:szCs w:val="24"/>
        </w:rPr>
        <w:t>a formulaic and rigid type</w:t>
      </w:r>
      <w:r w:rsidR="0018658C" w:rsidRPr="0018658C">
        <w:rPr>
          <w:sz w:val="24"/>
          <w:szCs w:val="24"/>
        </w:rPr>
        <w:t xml:space="preserve"> </w:t>
      </w:r>
      <w:r w:rsidR="006B4F56">
        <w:rPr>
          <w:sz w:val="24"/>
          <w:szCs w:val="24"/>
        </w:rPr>
        <w:t>metal music</w:t>
      </w:r>
      <w:r w:rsidR="00437C79">
        <w:rPr>
          <w:sz w:val="24"/>
          <w:szCs w:val="24"/>
        </w:rPr>
        <w:t xml:space="preserve"> emulating the last great bands</w:t>
      </w:r>
      <w:r w:rsidR="006B4F56">
        <w:rPr>
          <w:sz w:val="24"/>
          <w:szCs w:val="24"/>
        </w:rPr>
        <w:t>.</w:t>
      </w:r>
      <w:r w:rsidR="00437C79">
        <w:rPr>
          <w:sz w:val="24"/>
          <w:szCs w:val="24"/>
        </w:rPr>
        <w:t xml:space="preserve"> Or alternatively, such a drastic set of actions is taken in the name of authenticity, that the societal backlash simply wipes the scene away.</w:t>
      </w:r>
    </w:p>
    <w:p w14:paraId="00BEE095" w14:textId="77777777" w:rsidR="0018658C" w:rsidRDefault="0018658C" w:rsidP="0018658C">
      <w:pPr>
        <w:spacing w:line="360" w:lineRule="auto"/>
        <w:jc w:val="both"/>
        <w:rPr>
          <w:sz w:val="24"/>
          <w:szCs w:val="24"/>
        </w:rPr>
      </w:pPr>
    </w:p>
    <w:p w14:paraId="19EF08DE" w14:textId="1EB6F623" w:rsidR="003B6D7E"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r w:rsidR="00437C79">
        <w:rPr>
          <w:sz w:val="24"/>
          <w:szCs w:val="24"/>
        </w:rPr>
        <w:t xml:space="preserve"> </w:t>
      </w:r>
      <w:r w:rsidR="006B4F56">
        <w:rPr>
          <w:sz w:val="24"/>
          <w:szCs w:val="24"/>
        </w:rPr>
        <w:t xml:space="preserve">is an online multiplayer game </w:t>
      </w:r>
      <w:r w:rsidR="00437C79">
        <w:rPr>
          <w:sz w:val="24"/>
          <w:szCs w:val="24"/>
        </w:rPr>
        <w:t xml:space="preserve">with limited features </w:t>
      </w:r>
      <w:r w:rsidR="006B4F56">
        <w:rPr>
          <w:sz w:val="24"/>
          <w:szCs w:val="24"/>
        </w:rPr>
        <w:t>only.</w:t>
      </w:r>
    </w:p>
    <w:p w14:paraId="00000056" w14:textId="42AD2EA9" w:rsidR="00DB01B6" w:rsidRDefault="00000000" w:rsidP="005315EA">
      <w:pPr>
        <w:pStyle w:val="Otsikko2"/>
        <w:spacing w:before="0" w:line="240" w:lineRule="auto"/>
      </w:pPr>
      <w:bookmarkStart w:id="2" w:name="_Toc215741167"/>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29D3D712"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6081B4FC" w14:textId="77777777" w:rsidR="006E2C11" w:rsidRDefault="006E2C11" w:rsidP="00DA6424">
      <w:pPr>
        <w:pStyle w:val="Normaali2"/>
      </w:pPr>
    </w:p>
    <w:p w14:paraId="540B3EB0" w14:textId="53EBBC75" w:rsidR="006E2C11" w:rsidRDefault="006E2C11" w:rsidP="006E2C11">
      <w:pPr>
        <w:pStyle w:val="Normaali2"/>
        <w:pBdr>
          <w:top w:val="single" w:sz="4" w:space="1" w:color="auto"/>
          <w:left w:val="single" w:sz="4" w:space="4" w:color="auto"/>
          <w:bottom w:val="single" w:sz="4" w:space="1" w:color="auto"/>
          <w:right w:val="single" w:sz="4" w:space="4" w:color="auto"/>
        </w:pBdr>
      </w:pPr>
      <w:r w:rsidRPr="006E2C11">
        <w:rPr>
          <w:rStyle w:val="Hienovarainenkorostus"/>
        </w:rPr>
        <w:t>A note on complexity</w:t>
      </w:r>
      <w:r>
        <w:rPr>
          <w:rStyle w:val="Hienovarainenkorostus"/>
        </w:rPr>
        <w:t xml:space="preserve">: </w:t>
      </w:r>
      <w:r>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Default="00683912" w:rsidP="00DA6424">
      <w:pPr>
        <w:pStyle w:val="Normaali2"/>
      </w:pPr>
    </w:p>
    <w:p w14:paraId="00000057" w14:textId="68E2AEA4" w:rsidR="00DB01B6" w:rsidRDefault="00000000" w:rsidP="005315EA">
      <w:pPr>
        <w:pStyle w:val="Otsikko2"/>
        <w:spacing w:before="0" w:line="240" w:lineRule="auto"/>
      </w:pPr>
      <w:bookmarkStart w:id="3" w:name="_Toc215741168"/>
      <w:r>
        <w:lastRenderedPageBreak/>
        <w:t>3. Main Characters</w:t>
      </w:r>
      <w:bookmarkEnd w:id="3"/>
    </w:p>
    <w:p w14:paraId="10E3F985" w14:textId="466B6E17" w:rsidR="00FF36F4" w:rsidRPr="00FF36F4" w:rsidRDefault="007F4CFA" w:rsidP="00FF36F4">
      <w:r>
        <w:rPr>
          <w:noProof/>
        </w:rPr>
        <w:drawing>
          <wp:anchor distT="0" distB="0" distL="114300" distR="114300" simplePos="0" relativeHeight="251658240" behindDoc="1" locked="0" layoutInCell="1" allowOverlap="1" wp14:anchorId="18C22E67" wp14:editId="79B8D5EA">
            <wp:simplePos x="0" y="0"/>
            <wp:positionH relativeFrom="margin">
              <wp:align>left</wp:align>
            </wp:positionH>
            <wp:positionV relativeFrom="paragraph">
              <wp:posOffset>185420</wp:posOffset>
            </wp:positionV>
            <wp:extent cx="2330450" cy="4143375"/>
            <wp:effectExtent l="0" t="0" r="0" b="9525"/>
            <wp:wrapTight wrapText="bothSides">
              <wp:wrapPolygon edited="0">
                <wp:start x="0" y="0"/>
                <wp:lineTo x="0" y="21550"/>
                <wp:lineTo x="21365" y="21550"/>
                <wp:lineTo x="21365" y="0"/>
                <wp:lineTo x="0" y="0"/>
              </wp:wrapPolygon>
            </wp:wrapTight>
            <wp:docPr id="1419361742" name="Kuva 1" descr="Kuva, joka sisältää kohteen piirros, luonnos, taide, kuvit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descr="Kuva, joka sisältää kohteen piirros, luonnos, taide, kuvitus&#10;&#10;Tekoälyllä luotu sisältö voi olla virheellistä."/>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30450" cy="4143375"/>
                    </a:xfrm>
                    <a:prstGeom prst="rect">
                      <a:avLst/>
                    </a:prstGeom>
                  </pic:spPr>
                </pic:pic>
              </a:graphicData>
            </a:graphic>
            <wp14:sizeRelH relativeFrom="margin">
              <wp14:pctWidth>0</wp14:pctWidth>
            </wp14:sizeRelH>
            <wp14:sizeRelV relativeFrom="margin">
              <wp14:pctHeight>0</wp14:pctHeight>
            </wp14:sizeRelV>
          </wp:anchor>
        </w:drawing>
      </w:r>
    </w:p>
    <w:p w14:paraId="519C25B9" w14:textId="2DF5B69D"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77777777" w:rsidR="007F4CFA" w:rsidRPr="00FF36F4" w:rsidRDefault="007F4CFA" w:rsidP="00FF36F4">
      <w:pPr>
        <w:rPr>
          <w:b/>
          <w:bCs/>
        </w:rPr>
      </w:pPr>
    </w:p>
    <w:p w14:paraId="3BE38EEF" w14:textId="2536F8A7" w:rsidR="00FF36F4" w:rsidRDefault="00742713" w:rsidP="002A5DF6">
      <w:pPr>
        <w:pStyle w:val="Normaali2"/>
        <w:rPr>
          <w:i/>
          <w:iCs/>
          <w:color w:val="EE0000"/>
        </w:rPr>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w:t>
      </w:r>
      <w:r w:rsidR="00437C79">
        <w:t>“. SNO</w:t>
      </w:r>
      <w:r w:rsidR="00330B28">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w:t>
      </w:r>
    </w:p>
    <w:p w14:paraId="26FE3797" w14:textId="77777777" w:rsidR="007F149E" w:rsidRDefault="007F149E" w:rsidP="002A5DF6">
      <w:pPr>
        <w:pStyle w:val="Normaali2"/>
        <w:rPr>
          <w:i/>
          <w:iCs/>
          <w:color w:val="EE0000"/>
        </w:rPr>
      </w:pPr>
    </w:p>
    <w:p w14:paraId="10160271" w14:textId="77777777" w:rsidR="007F149E" w:rsidRPr="00BD6441" w:rsidRDefault="007F149E" w:rsidP="002A5DF6">
      <w:pPr>
        <w:pStyle w:val="Normaali2"/>
        <w:rPr>
          <w:i/>
          <w:iCs/>
          <w:color w:val="EE0000"/>
        </w:rPr>
      </w:pP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37687242" w:rsidR="00C321C2" w:rsidRPr="00BD6441" w:rsidRDefault="00D06FBF" w:rsidP="007F4CFA">
      <w:pPr>
        <w:pStyle w:val="Normaali2"/>
        <w:rPr>
          <w:i/>
          <w:iCs/>
          <w:color w:val="EE0000"/>
        </w:rPr>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w:t>
      </w:r>
    </w:p>
    <w:p w14:paraId="373FFA47" w14:textId="77777777" w:rsidR="005C504F" w:rsidRDefault="005C504F" w:rsidP="007F4CFA">
      <w:pPr>
        <w:pStyle w:val="Normaali2"/>
      </w:pPr>
    </w:p>
    <w:p w14:paraId="0013B3B8" w14:textId="7067F770" w:rsidR="00C321C2" w:rsidRDefault="00C321C2" w:rsidP="007F4CFA">
      <w:pPr>
        <w:pStyle w:val="Normaali2"/>
      </w:pPr>
      <w:r>
        <w:rPr>
          <w:b/>
          <w:bCs/>
        </w:rPr>
        <w:t>Nullsvorn</w:t>
      </w:r>
      <w:r>
        <w:t xml:space="preserve"> as the band leader </w:t>
      </w:r>
      <w:r w:rsidR="00720D3C">
        <w:t>(a controller</w:t>
      </w:r>
      <w:r w:rsidR="00346864">
        <w:t>; see chapter 4</w:t>
      </w:r>
      <w:r w:rsidR="00720D3C">
        <w:t xml:space="preserve">) </w:t>
      </w:r>
      <w:r>
        <w:t xml:space="preserve">has their hands full with executive decisions such as how much of an effort the band in general puts to </w:t>
      </w:r>
      <w:r>
        <w:lastRenderedPageBreak/>
        <w:t>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4DDDA078" w:rsidR="00720D3C" w:rsidRDefault="0006504F" w:rsidP="007F4CFA">
      <w:pPr>
        <w:pStyle w:val="Normaali2"/>
      </w:pPr>
      <w:r>
        <w:t>Nullsvorn holds the following tags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665952">
        <w:t xml:space="preserve">The spitefulness is a permutation of the malevolence tag. </w:t>
      </w:r>
      <w:r w:rsidR="00432B14">
        <w:t>They are also feeling infatuated</w:t>
      </w:r>
      <w:r w:rsidR="00665952">
        <w:t xml:space="preserve"> (a permutation of the vitality tag)</w:t>
      </w:r>
      <w:r w:rsidR="00432B14">
        <w:t xml:space="preserve">, which is </w:t>
      </w:r>
      <w:r w:rsidR="00432B14" w:rsidRPr="00432B14">
        <w:rPr>
          <w:b/>
          <w:bCs/>
        </w:rPr>
        <w:t>a mood tag</w:t>
      </w:r>
      <w:r w:rsidR="00432B14">
        <w:t xml:space="preserve"> that can be resolved through simple actions. Mood changes faster than resonance. Finally, the Pagan tag </w:t>
      </w:r>
      <w:r w:rsidR="00665952">
        <w:t xml:space="preserve">(a permutation of the sacred tag) </w:t>
      </w:r>
      <w:r w:rsidR="00432B14">
        <w:t xml:space="preserve">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15741169"/>
      <w:r>
        <w:lastRenderedPageBreak/>
        <w:t>4. Main Features</w:t>
      </w:r>
      <w:bookmarkEnd w:id="4"/>
    </w:p>
    <w:p w14:paraId="48836B77" w14:textId="40E36839" w:rsidR="00835297" w:rsidRPr="006E2C11" w:rsidRDefault="006E2C11" w:rsidP="00835297">
      <w:pPr>
        <w:pStyle w:val="Otsikko3"/>
        <w:spacing w:before="0" w:line="240" w:lineRule="auto"/>
        <w:rPr>
          <w:rStyle w:val="Hienovarainenkorostus"/>
        </w:rPr>
      </w:pPr>
      <w:r w:rsidRPr="006E2C11">
        <w:rPr>
          <w:rStyle w:val="Hienovarainenkorostus"/>
        </w:rPr>
        <w:br/>
      </w:r>
    </w:p>
    <w:p w14:paraId="4E430FDD" w14:textId="201DBEE3" w:rsidR="00835297" w:rsidRDefault="00000000" w:rsidP="00835297">
      <w:pPr>
        <w:pStyle w:val="Otsikko3"/>
        <w:spacing w:before="0" w:line="240" w:lineRule="auto"/>
      </w:pPr>
      <w:r>
        <w:t xml:space="preserve">  </w:t>
      </w:r>
      <w:bookmarkStart w:id="5" w:name="_Toc215741170"/>
      <w:r>
        <w:t xml:space="preserve">4.1 </w:t>
      </w:r>
      <w:r w:rsidR="00527800">
        <w:t>Core Gameplay Loop</w:t>
      </w:r>
      <w:bookmarkEnd w:id="5"/>
    </w:p>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5BAAB800" w:rsidR="00B87339" w:rsidRDefault="00B87339" w:rsidP="00B87339">
      <w:pPr>
        <w:pStyle w:val="Normaali2"/>
      </w:pPr>
      <w:r w:rsidRPr="00B87339">
        <w:t xml:space="preserve">At the end of every season, the results of these actions update the band’s creative progress, ideological profile, and influence </w:t>
      </w:r>
      <w:r w:rsidR="000669C3">
        <w:t>over</w:t>
      </w:r>
      <w:r w:rsidRPr="00B87339">
        <w:t xml:space="preserve"> the scene. After every four seasons (one year), overall progress is evaluated, and the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w:t>
      </w:r>
      <w:r w:rsidR="000669C3">
        <w:t xml:space="preserve"> personal</w:t>
      </w:r>
      <w:r w:rsidR="0069303C">
        <w:t xml:space="preserve"> legacy by </w:t>
      </w:r>
      <w:r w:rsidR="00A6662C">
        <w:t>lifting</w:t>
      </w:r>
      <w:r w:rsidR="000669C3">
        <w:t xml:space="preserve"> </w:t>
      </w:r>
      <w:r w:rsidR="0069303C">
        <w:t xml:space="preserve">bands that are following </w:t>
      </w:r>
      <w:r w:rsidR="000669C3">
        <w:t>the Keeper’s sound</w:t>
      </w:r>
      <w:r w:rsidR="0069303C">
        <w:t xml:space="preserve">,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05384D79" w:rsidR="00835297" w:rsidRDefault="00B87339" w:rsidP="00B87339">
      <w:pPr>
        <w:pStyle w:val="Normaali2"/>
      </w:pPr>
      <w:r w:rsidRPr="00B87339">
        <w:lastRenderedPageBreak/>
        <w:t xml:space="preserve">The loop repeats </w:t>
      </w:r>
      <w:r w:rsidR="0069303C">
        <w:t>indefinitely, until an end-game action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move to follow other artists.</w:t>
      </w:r>
    </w:p>
    <w:p w14:paraId="08E546C3" w14:textId="77777777" w:rsidR="00835297" w:rsidRDefault="00835297" w:rsidP="00835297"/>
    <w:p w14:paraId="2B6FB9B9" w14:textId="77777777" w:rsidR="00835297" w:rsidRPr="00835297" w:rsidRDefault="00835297" w:rsidP="00835297"/>
    <w:p w14:paraId="0000005A" w14:textId="314A2121" w:rsidR="00DB01B6" w:rsidRDefault="00000000" w:rsidP="005315EA">
      <w:pPr>
        <w:pStyle w:val="Otsikko3"/>
        <w:spacing w:before="0" w:line="240" w:lineRule="auto"/>
      </w:pPr>
      <w:r>
        <w:t xml:space="preserve">  </w:t>
      </w:r>
      <w:bookmarkStart w:id="6" w:name="_Toc215741171"/>
      <w:r>
        <w:t xml:space="preserve">4.2 </w:t>
      </w:r>
      <w:r w:rsidR="00DF3509">
        <w:t>Game Entity Characters, O</w:t>
      </w:r>
      <w:r w:rsidR="005F2BA6">
        <w:t>perative agencies and c</w:t>
      </w:r>
      <w:r w:rsidR="00527800">
        <w:t xml:space="preserve">haracter </w:t>
      </w:r>
      <w:r w:rsidR="005F2BA6">
        <w:t>a</w:t>
      </w:r>
      <w:r w:rsidR="00446220">
        <w:t>ctions</w:t>
      </w:r>
      <w:bookmarkEnd w:id="6"/>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41187555"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7C455E10" w14:textId="77777777" w:rsidR="00FB19B2" w:rsidRDefault="005F2BA6" w:rsidP="005F2BA6">
      <w:pPr>
        <w:pStyle w:val="Normaali2"/>
      </w:pPr>
      <w:r>
        <w:lastRenderedPageBreak/>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w:t>
      </w:r>
    </w:p>
    <w:p w14:paraId="215BE196" w14:textId="77777777" w:rsidR="00FB19B2" w:rsidRDefault="00FB19B2" w:rsidP="005F2BA6">
      <w:pPr>
        <w:pStyle w:val="Normaali2"/>
      </w:pPr>
    </w:p>
    <w:p w14:paraId="335D3D0B" w14:textId="57D19FC3" w:rsidR="005F2BA6" w:rsidRDefault="001524D4" w:rsidP="005F2BA6">
      <w:pPr>
        <w:pStyle w:val="Normaali2"/>
      </w:pPr>
      <w:r>
        <w:t xml:space="preserve">A character can do several actions in one season as determined by the following design choice: </w:t>
      </w:r>
      <w:r w:rsidRPr="00FB19B2">
        <w:rPr>
          <w:b/>
          <w:bCs/>
        </w:rPr>
        <w:t>2 for free, third at cost</w:t>
      </w:r>
      <w:r w:rsidR="00AE334C">
        <w:rPr>
          <w:b/>
          <w:bCs/>
        </w:rPr>
        <w:t xml:space="preserve"> (the 2:3 rule)</w:t>
      </w:r>
      <w:r>
        <w:t xml:space="preserve">. The third action causes the character the </w:t>
      </w:r>
      <w:r w:rsidR="005574C4">
        <w:t xml:space="preserve">“tired” status, which can be rested away with one skip character action </w:t>
      </w:r>
      <w:r w:rsidR="00FB19B2">
        <w:t>per</w:t>
      </w:r>
      <w:r w:rsidR="005574C4">
        <w:t xml:space="preserve"> character. </w:t>
      </w:r>
      <w:r w:rsidR="006D0584">
        <w:t xml:space="preserve">A character who is considered “tired”, cannot take a third action. </w:t>
      </w:r>
      <w:r>
        <w:t xml:space="preserve">Each type of action has its own special cost for the </w:t>
      </w:r>
      <w:r w:rsidR="006D0584">
        <w:t>tiredness status</w:t>
      </w:r>
      <w:r>
        <w:t>, called strain penalty</w:t>
      </w:r>
      <w:r w:rsidR="000669C3">
        <w:t>, which is active in play alongside the tired status</w:t>
      </w:r>
      <w:r>
        <w:t>.</w:t>
      </w:r>
      <w:r w:rsidR="005574C4">
        <w:t xml:space="preserve"> When the tired status is cured, so is the penalty.</w:t>
      </w:r>
      <w:r w:rsidR="006D0584">
        <w:t xml:space="preserve"> The strain penalty can only influence game play once per season. When the strain penalty is about to influence play, the character can opt out by taking a rest action.</w:t>
      </w:r>
      <w:r w:rsidR="00FB19B2">
        <w:t xml:space="preserve"> Keepers handle their Keeper strain penalty automatically, but their actions can keep them in the tired state indefinitely.</w:t>
      </w:r>
    </w:p>
    <w:p w14:paraId="711E5800" w14:textId="37E44AC0" w:rsidR="00FB19B2" w:rsidRDefault="00FB19B2" w:rsidP="005F2BA6">
      <w:pPr>
        <w:pStyle w:val="Normaali2"/>
      </w:pPr>
    </w:p>
    <w:p w14:paraId="49B96FA8" w14:textId="00F35B3D" w:rsidR="00FB19B2" w:rsidRPr="00346864" w:rsidRDefault="00FB19B2" w:rsidP="005F2BA6">
      <w:pPr>
        <w:pStyle w:val="Normaali2"/>
      </w:pPr>
      <w:r>
        <w:t xml:space="preserve">As a point of clarification: If a character makes three actions in a season, regardless of their outcome, they will begin their next season tired. This tiredness then </w:t>
      </w:r>
      <w:r w:rsidR="00C97969">
        <w:t xml:space="preserve">sets them up for a strain penalty in </w:t>
      </w:r>
      <w:r w:rsidR="00437C79">
        <w:t>whatever</w:t>
      </w:r>
      <w:r w:rsidR="00C97969">
        <w:t xml:space="preserve"> collective action they have chosen. The only exception to this rule is if they get to be the next Keeper. Keeper doesn’t inherit tiredness from non-keeper actions. Likewise, the player who overplayed as keeper and then lost the position, won’t start their next season as a regular player tired.</w:t>
      </w:r>
    </w:p>
    <w:p w14:paraId="51530F7B" w14:textId="77777777" w:rsidR="008F43E0" w:rsidRDefault="008F43E0" w:rsidP="005F2BA6">
      <w:pPr>
        <w:pStyle w:val="Normaali2"/>
      </w:pPr>
    </w:p>
    <w:p w14:paraId="78E2050E" w14:textId="09209DC2" w:rsidR="008F43E0" w:rsidRDefault="008F43E0" w:rsidP="008F43E0">
      <w:pPr>
        <w:pStyle w:val="Otsikko4"/>
      </w:pPr>
      <w:r>
        <w:t>4.2.1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24DDA061" w:rsidR="00860CD3" w:rsidRPr="005574C4" w:rsidRDefault="001524D4" w:rsidP="00860CD3">
      <w:pPr>
        <w:pStyle w:val="Normaali2"/>
      </w:pPr>
      <w:r w:rsidRPr="00F43D31">
        <w:rPr>
          <w:b/>
          <w:bCs/>
        </w:rPr>
        <w:lastRenderedPageBreak/>
        <w:t>Strain penalty:</w:t>
      </w:r>
      <w:r>
        <w:t xml:space="preserve">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changed</w:t>
      </w:r>
      <w:r w:rsidR="006D0584">
        <w:t>, unless they rest instead</w:t>
      </w:r>
      <w:r w:rsidR="009E11D0">
        <w:t>.</w:t>
      </w:r>
    </w:p>
    <w:p w14:paraId="10B27AB3" w14:textId="0E2C1C5A" w:rsidR="008F43E0" w:rsidRDefault="008F43E0" w:rsidP="008F43E0">
      <w:pPr>
        <w:pStyle w:val="Otsikko4"/>
      </w:pPr>
      <w:r>
        <w:t>4.2.2 Rehearsal Actions</w:t>
      </w:r>
    </w:p>
    <w:p w14:paraId="73D1E959" w14:textId="3EEFE805" w:rsidR="00F43D31" w:rsidRDefault="00860CD3" w:rsidP="00860CD3">
      <w:pPr>
        <w:pStyle w:val="Normaali2"/>
      </w:pPr>
      <w:r>
        <w:t>Rehearsal actions are for sharpening the gestated ideas into perfection and recording them down unto a demo tape.</w:t>
      </w:r>
      <w:r w:rsidR="001524D4">
        <w:t xml:space="preserve"> </w:t>
      </w:r>
      <w:r w:rsidR="00F43D31">
        <w:t xml:space="preserve">When the band has chosen the collective rehearsal action, they are portrayed in their rehearsal space, where </w:t>
      </w:r>
      <w:r w:rsidR="00A6662C">
        <w:t xml:space="preserve">the player decides which track they are working on. When first entering rehearsal space, only “compose action” is </w:t>
      </w:r>
      <w:r w:rsidR="00B46AE6">
        <w:t>available.</w:t>
      </w:r>
    </w:p>
    <w:p w14:paraId="05FADD4F" w14:textId="22CCAEE4" w:rsidR="00F43D31" w:rsidRDefault="00A6662C" w:rsidP="00F43D31">
      <w:pPr>
        <w:pStyle w:val="Normaali2"/>
        <w:numPr>
          <w:ilvl w:val="0"/>
          <w:numId w:val="5"/>
        </w:numPr>
      </w:pPr>
      <w:r>
        <w:t>Compose action either starts an empty track, to be named by the player as the first idea is placed on it or contributes to the track currently being worked on. The first idea is called “the root”, and it can be any idea held by any band member. Each band member is expected to contribute one idea to the track. When all band members have contributed, the track can be declared composed, or left open for further compose actions.</w:t>
      </w:r>
    </w:p>
    <w:p w14:paraId="11EAF8CE" w14:textId="7A07C191" w:rsidR="00B46AE6" w:rsidRDefault="00B46AE6" w:rsidP="00F43D31">
      <w:pPr>
        <w:pStyle w:val="Normaali2"/>
        <w:numPr>
          <w:ilvl w:val="0"/>
          <w:numId w:val="5"/>
        </w:numPr>
      </w:pPr>
      <w:r>
        <w:t>Rehearse action is used for improving the conveyance trait of the selected band member on the given track. A track that has not been rehearsed, or that has only been rehearsed max twice on, is considered “raw”. The conveyance trait starts from around 0.5, depending on factors described later in this manuscript.</w:t>
      </w:r>
    </w:p>
    <w:p w14:paraId="19E46432" w14:textId="77777777" w:rsidR="00F43D31" w:rsidRDefault="00F43D31" w:rsidP="00860CD3">
      <w:pPr>
        <w:pStyle w:val="Normaali2"/>
      </w:pPr>
    </w:p>
    <w:p w14:paraId="0F293177" w14:textId="56F1EB80" w:rsidR="00860CD3" w:rsidRPr="005574C4" w:rsidRDefault="001524D4" w:rsidP="00860CD3">
      <w:pPr>
        <w:pStyle w:val="Normaali2"/>
      </w:pPr>
      <w:r w:rsidRPr="00F43D31">
        <w:rPr>
          <w:b/>
          <w:bCs/>
        </w:rPr>
        <w:t>Strain penalty:</w:t>
      </w:r>
      <w:r>
        <w:t xml:space="preserve"> </w:t>
      </w:r>
      <w:r>
        <w:rPr>
          <w:b/>
          <w:bCs/>
        </w:rPr>
        <w:t>Burnout.</w:t>
      </w:r>
      <w:r w:rsidR="005574C4">
        <w:rPr>
          <w:b/>
          <w:bCs/>
        </w:rPr>
        <w:t xml:space="preserve"> </w:t>
      </w:r>
      <w:r w:rsidR="005574C4">
        <w:t>The character cannot access their mood tag</w:t>
      </w:r>
      <w:r w:rsidR="006D0584">
        <w:t xml:space="preserve"> slot</w:t>
      </w:r>
      <w:r w:rsidR="009E11D0">
        <w:t>, and loose momentarily</w:t>
      </w:r>
      <w:r w:rsidR="00C0568E">
        <w:t xml:space="preserve"> the access to</w:t>
      </w:r>
      <w:r w:rsidR="009E11D0">
        <w:t xml:space="preserve"> anything attached to it</w:t>
      </w:r>
      <w:r w:rsidR="005574C4">
        <w:t>.</w:t>
      </w:r>
      <w:r w:rsidR="006D0584">
        <w:t xml:space="preserve"> </w:t>
      </w:r>
    </w:p>
    <w:p w14:paraId="113C9B78" w14:textId="74D5B63F" w:rsidR="008F43E0" w:rsidRDefault="008F43E0" w:rsidP="008F43E0">
      <w:pPr>
        <w:pStyle w:val="Otsikko4"/>
      </w:pPr>
      <w:r>
        <w:t>4.2.3 Promotional Actions</w:t>
      </w:r>
    </w:p>
    <w:p w14:paraId="01AD612A" w14:textId="77777777" w:rsidR="00F43D31" w:rsidRDefault="00860CD3" w:rsidP="00860CD3">
      <w:pPr>
        <w:pStyle w:val="Normaali2"/>
      </w:pPr>
      <w:r>
        <w:t xml:space="preserve">Promotional actions are for getting others acquainted with your materials beyond the Keeper’s supervision. </w:t>
      </w:r>
    </w:p>
    <w:p w14:paraId="171C2BA8" w14:textId="22F73B5F" w:rsidR="00860CD3" w:rsidRPr="001524D4" w:rsidRDefault="001524D4" w:rsidP="00860CD3">
      <w:pPr>
        <w:pStyle w:val="Normaali2"/>
      </w:pPr>
      <w:r w:rsidRPr="00F43D31">
        <w:rPr>
          <w:b/>
          <w:bCs/>
        </w:rPr>
        <w:t>Strain penalty:</w:t>
      </w:r>
      <w:r w:rsidR="005574C4">
        <w:t xml:space="preserve"> </w:t>
      </w:r>
      <w:r w:rsidR="005574C4">
        <w:rPr>
          <w:b/>
          <w:bCs/>
        </w:rPr>
        <w:t>Too on the nose.</w:t>
      </w:r>
      <w:r>
        <w:t xml:space="preserve"> </w:t>
      </w:r>
      <w:r w:rsidR="005574C4">
        <w:t>The character must interact</w:t>
      </w:r>
      <w:r w:rsidR="006D0584">
        <w:t xml:space="preserve"> negatively</w:t>
      </w:r>
      <w:r w:rsidR="005574C4">
        <w:t xml:space="preserve"> with any instance of their convictional anti-tag at the next convenient moment</w:t>
      </w:r>
      <w:r w:rsidR="006D0584">
        <w:t>, unless they take a rest instead.</w:t>
      </w:r>
    </w:p>
    <w:p w14:paraId="6540DBDE" w14:textId="7129ECB6" w:rsidR="008F43E0" w:rsidRPr="008F43E0" w:rsidRDefault="008F43E0" w:rsidP="008F43E0">
      <w:pPr>
        <w:pStyle w:val="Otsikko4"/>
      </w:pPr>
      <w:r>
        <w:t>4.2.4 Keeper Actions</w:t>
      </w:r>
    </w:p>
    <w:p w14:paraId="2CCE3267" w14:textId="77777777" w:rsidR="00F43D31" w:rsidRDefault="00547113" w:rsidP="004A5977">
      <w:pPr>
        <w:pStyle w:val="Normaali2"/>
      </w:pPr>
      <w:r>
        <w:t xml:space="preserve">The Keeper has powerful, genre-bending decisions at their disposal. For example, they can declare a demo as black metal even if it lacks the genre defining re-sacralising tag-pair (see 4.5). They can lose other people’s demos and thus hinder </w:t>
      </w:r>
      <w:r>
        <w:lastRenderedPageBreak/>
        <w:t>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w:t>
      </w:r>
    </w:p>
    <w:p w14:paraId="68383AD0" w14:textId="1947E0F0" w:rsidR="00591DA9" w:rsidRDefault="00591DA9" w:rsidP="004A5977">
      <w:pPr>
        <w:pStyle w:val="Normaali2"/>
      </w:pPr>
      <w:r>
        <w:t xml:space="preserve">Keepers have a trait called “Pull”, that is derived from their influence at the start of their position as Keeper. It is an expendable resource, that gets somewhat replenished at the start of each new round (unless the Keeper changes). All Keeper actions cost Pull, and the bigger the actions, the bigger the cost. If a keeper goes past their max Pull with an action, they can no longer do Keeper actions and are considered tired and suffer the strain penalty. </w:t>
      </w:r>
    </w:p>
    <w:p w14:paraId="5AC3C206" w14:textId="77777777" w:rsidR="00F43D31" w:rsidRDefault="00F43D31" w:rsidP="004A5977">
      <w:pPr>
        <w:pStyle w:val="Normaali2"/>
      </w:pPr>
    </w:p>
    <w:p w14:paraId="21DF7968" w14:textId="52F4BB95" w:rsidR="004A5977" w:rsidRDefault="005574C4" w:rsidP="004A5977">
      <w:pPr>
        <w:pStyle w:val="Normaali2"/>
      </w:pPr>
      <w:r w:rsidRPr="00F43D31">
        <w:rPr>
          <w:b/>
          <w:bCs/>
        </w:rPr>
        <w:t>Strain penalty:</w:t>
      </w:r>
      <w:r>
        <w:t xml:space="preserve"> </w:t>
      </w:r>
      <w:r>
        <w:rPr>
          <w:b/>
          <w:bCs/>
        </w:rPr>
        <w:t>Overreach.</w:t>
      </w:r>
      <w:r w:rsidR="009E11D0">
        <w:rPr>
          <w:b/>
          <w:bCs/>
        </w:rPr>
        <w:t xml:space="preserve"> </w:t>
      </w:r>
      <w:r w:rsidR="009E11D0">
        <w:t>When a Keeper over plays their hand, they do not receive any influence points during the turn that they start with the penalty</w:t>
      </w:r>
      <w:r w:rsidR="00591DA9">
        <w:t>, nor do they replenish any Pull.</w:t>
      </w:r>
      <w:r w:rsidR="009E11D0">
        <w:t xml:space="preserve"> </w:t>
      </w:r>
      <w:r w:rsidR="006D0584">
        <w:t xml:space="preserve">A Keeper cannot circumvent this effect with rest, </w:t>
      </w:r>
      <w:r w:rsidR="004A5977">
        <w:t>but the Keeper’s tiredness is negated when th</w:t>
      </w:r>
      <w:r w:rsidR="00591DA9">
        <w:t>is</w:t>
      </w:r>
      <w:r w:rsidR="004A5977">
        <w:t xml:space="preserve"> penalty is applied </w:t>
      </w:r>
      <w:r w:rsidR="00591DA9">
        <w:t>once. A Keeper who starts with no Pull can do one Keeper action as a sort of Hail Mary action, but this effectively keeps them in the sidelines if they somehow keep their status as Keeper.</w:t>
      </w:r>
    </w:p>
    <w:p w14:paraId="2C4C0ED8" w14:textId="154142FB" w:rsidR="008F43E0" w:rsidRPr="008F43E0" w:rsidRDefault="008F43E0" w:rsidP="004A5977">
      <w:pPr>
        <w:pStyle w:val="Normaali2"/>
      </w:pPr>
    </w:p>
    <w:p w14:paraId="0000005B" w14:textId="1F06BEB5" w:rsidR="00DB01B6" w:rsidRDefault="00000000" w:rsidP="005315EA">
      <w:pPr>
        <w:pStyle w:val="Otsikko3"/>
        <w:spacing w:before="0" w:line="240" w:lineRule="auto"/>
      </w:pPr>
      <w:r>
        <w:t xml:space="preserve">  </w:t>
      </w:r>
      <w:bookmarkStart w:id="7" w:name="_Toc215741172"/>
      <w:r>
        <w:t xml:space="preserve">4.3 </w:t>
      </w:r>
      <w:r w:rsidR="00527800">
        <w:t>Aspects, Ideas</w:t>
      </w:r>
      <w:r w:rsidR="000D1416">
        <w:t xml:space="preserve"> and Conveyance</w:t>
      </w:r>
      <w:bookmarkEnd w:id="7"/>
    </w:p>
    <w:p w14:paraId="738BCF4C" w14:textId="77777777" w:rsidR="00847D7A" w:rsidRPr="00847D7A" w:rsidRDefault="00847D7A" w:rsidP="00847D7A"/>
    <w:p w14:paraId="4180E8C8" w14:textId="5717F887" w:rsidR="002C6316" w:rsidRDefault="005F2BA6" w:rsidP="005F2BA6">
      <w:pPr>
        <w:pStyle w:val="Normaali2"/>
      </w:pPr>
      <w:r>
        <w:t xml:space="preserve">An aspect is </w:t>
      </w:r>
      <w:r w:rsidR="00FB19B2">
        <w:t>any trait an entity possesses that can host a tag to form an idea</w:t>
      </w:r>
      <w:r>
        <w:t xml:space="preserve">.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5B75052D" w14:textId="335467C4" w:rsidR="007F149E" w:rsidRPr="007F149E" w:rsidRDefault="00BD12FA" w:rsidP="00BD12FA">
      <w:pPr>
        <w:pStyle w:val="Normaali2"/>
        <w:rPr>
          <w:i/>
          <w:iCs/>
          <w:color w:val="EE0000"/>
        </w:rPr>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w:t>
      </w:r>
      <w:r w:rsidR="004A5977">
        <w:t>and</w:t>
      </w:r>
      <w:r w:rsidR="002C6316">
        <w:t xml:space="preserve"> the association with those ideas is permanent and always accessible to the members of the collective. </w:t>
      </w:r>
    </w:p>
    <w:p w14:paraId="1542E13D" w14:textId="21F4345E" w:rsidR="002C6316" w:rsidRDefault="002C6316" w:rsidP="00BD12FA">
      <w:pPr>
        <w:pStyle w:val="Normaali2"/>
      </w:pPr>
      <w:r>
        <w:t xml:space="preserve">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w:t>
      </w:r>
      <w:r>
        <w:lastRenderedPageBreak/>
        <w:t>might carry a penalty, unless it manages to do the exact opposite and the novelty itself gives it a bonus instead.</w:t>
      </w:r>
    </w:p>
    <w:p w14:paraId="7C64A799" w14:textId="3CF41EB6" w:rsidR="000D1416" w:rsidRPr="00BD6441" w:rsidRDefault="000D1416" w:rsidP="00BD12FA">
      <w:pPr>
        <w:pStyle w:val="Normaali2"/>
        <w:rPr>
          <w:i/>
          <w:iCs/>
          <w:color w:val="EE0000"/>
        </w:rPr>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Default="009E03C6" w:rsidP="00BD12FA">
      <w:pPr>
        <w:pStyle w:val="Normaali2"/>
      </w:pPr>
      <w:r>
        <w:t xml:space="preserve">When a demo tape is replicated, the conveyance score of the copy take a hit based on its </w:t>
      </w:r>
      <w:r w:rsidRPr="00666A9C">
        <w:rPr>
          <w:b/>
          <w:bCs/>
        </w:rPr>
        <w:t>generation</w:t>
      </w:r>
      <w:r w:rsidR="00666A9C">
        <w:t>, so its impact diminishes the wider</w:t>
      </w:r>
      <w:r w:rsidR="00B46AE6">
        <w:t xml:space="preserve"> the circulation</w:t>
      </w:r>
      <w:r w:rsidR="00666A9C">
        <w:t xml:space="preserve"> it gets.  </w:t>
      </w:r>
    </w:p>
    <w:p w14:paraId="1B0444D3" w14:textId="67375504" w:rsidR="00EE0ECF" w:rsidRPr="00EE0ECF" w:rsidRDefault="00EE0ECF" w:rsidP="00BD12FA">
      <w:pPr>
        <w:pStyle w:val="Normaali2"/>
      </w:pPr>
      <w:r>
        <w:t xml:space="preserve">When an aspect gets to be played for the first time, it gets the </w:t>
      </w:r>
      <w:r>
        <w:rPr>
          <w:b/>
          <w:bCs/>
        </w:rPr>
        <w:t>novelty factor</w:t>
      </w:r>
      <w:r>
        <w:t xml:space="preserve"> modifier for calculating influence.</w:t>
      </w:r>
    </w:p>
    <w:p w14:paraId="2D76FB17" w14:textId="77777777" w:rsidR="00BD12FA" w:rsidRPr="00BD12FA" w:rsidRDefault="00BD12FA" w:rsidP="00BD12FA"/>
    <w:p w14:paraId="6E1EED47" w14:textId="77777777" w:rsidR="00527800" w:rsidRDefault="00000000" w:rsidP="00527800">
      <w:pPr>
        <w:pStyle w:val="Otsikko3"/>
        <w:spacing w:before="0" w:line="240" w:lineRule="auto"/>
      </w:pPr>
      <w:r>
        <w:t xml:space="preserve">  </w:t>
      </w:r>
      <w:bookmarkStart w:id="8" w:name="_Toc215741173"/>
      <w:r>
        <w:t xml:space="preserve">4.4 </w:t>
      </w:r>
      <w:r w:rsidR="00527800">
        <w:t>Tags (Emotional / Ideological systems)</w:t>
      </w:r>
      <w:bookmarkEnd w:id="8"/>
    </w:p>
    <w:p w14:paraId="3874DF1C" w14:textId="77777777" w:rsidR="00BD12FA" w:rsidRDefault="00BD12FA" w:rsidP="00BD12FA"/>
    <w:p w14:paraId="0CAA58D0" w14:textId="4A291909"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w:t>
      </w:r>
      <w:r w:rsidR="00665952">
        <w:t xml:space="preserve"> (or permutations)</w:t>
      </w:r>
      <w:r w:rsidR="005F2BA6">
        <w:t xml:space="preserve"> with stillness, silence and darkness tags. Life, in turn, has an association with energy, noise and light.</w:t>
      </w:r>
      <w:r w:rsidR="00021547">
        <w:t xml:space="preserve"> Usually, only the tag and perhaps its anti-tag are in play, but in few instances a tag can be </w:t>
      </w:r>
      <w:r w:rsidR="00BE3BF2">
        <w:t>played as one of its permutations</w:t>
      </w:r>
      <w:r w:rsidR="00021547">
        <w:t>.</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51E203CD" w:rsidR="00E008EC" w:rsidRDefault="00E008EC" w:rsidP="00BD12FA">
      <w:pPr>
        <w:pStyle w:val="Normaali2"/>
      </w:pPr>
      <w:r>
        <w:t xml:space="preserve">Every game entity object carries </w:t>
      </w:r>
      <w:r w:rsidR="00BE3BF2">
        <w:t xml:space="preserve">a permutation of </w:t>
      </w:r>
      <w:r>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w:t>
      </w:r>
      <w:r>
        <w:lastRenderedPageBreak/>
        <w:t xml:space="preserve">for example). Some game events can spawn special tags, which tend to be the more valuable, the more rare or risky their acquirement is. </w:t>
      </w:r>
    </w:p>
    <w:p w14:paraId="180C6B57" w14:textId="77777777" w:rsidR="002E3665" w:rsidRDefault="002E3665" w:rsidP="00BD12FA">
      <w:pPr>
        <w:pStyle w:val="Normaali2"/>
      </w:pPr>
    </w:p>
    <w:p w14:paraId="2761C15D" w14:textId="64AD87F3" w:rsidR="002E3665" w:rsidRDefault="002E3665" w:rsidP="00BD12FA">
      <w:pPr>
        <w:pStyle w:val="Normaali2"/>
      </w:pPr>
      <w:r>
        <w:rPr>
          <w:b/>
          <w:bCs/>
        </w:rPr>
        <w:t xml:space="preserve">Resonance tags </w:t>
      </w:r>
      <w:r>
        <w:t xml:space="preserve">in a character’s control can be used limitlessly without exhausting them. </w:t>
      </w:r>
      <w:r>
        <w:rPr>
          <w:b/>
          <w:bCs/>
        </w:rPr>
        <w:t xml:space="preserve">Mood tags </w:t>
      </w:r>
      <w:r>
        <w:t xml:space="preserve">can only be used </w:t>
      </w:r>
      <w:r w:rsidR="00860633">
        <w:t>twice</w:t>
      </w:r>
      <w:r>
        <w:t xml:space="preserve"> per turn. If tried to access more, the</w:t>
      </w:r>
      <w:r w:rsidR="00860633">
        <w:t xml:space="preserve"> third </w:t>
      </w:r>
      <w:r>
        <w:t xml:space="preserve">mood tag </w:t>
      </w:r>
      <w:r w:rsidR="00860633">
        <w:t>has a chance of being</w:t>
      </w:r>
      <w:r>
        <w:t xml:space="preserve"> labelled “</w:t>
      </w:r>
      <w:r w:rsidRPr="00860633">
        <w:rPr>
          <w:b/>
          <w:bCs/>
        </w:rPr>
        <w:t>simulacra</w:t>
      </w:r>
      <w:r>
        <w:t xml:space="preserve">” which means it doesn’t carry the actual emotional energy but goes through the motions only. As an idea, it has a diminished value. </w:t>
      </w:r>
      <w:r>
        <w:rPr>
          <w:b/>
          <w:bCs/>
        </w:rPr>
        <w:t>A conviction tag</w:t>
      </w:r>
      <w:r>
        <w:t xml:space="preserve"> can be </w:t>
      </w:r>
      <w:r w:rsidR="00537617">
        <w:t xml:space="preserve">accessed any number of times per turn, but a third time it is used in the same track counts as </w:t>
      </w:r>
      <w:r w:rsidR="00537617" w:rsidRPr="00860633">
        <w:rPr>
          <w:b/>
          <w:bCs/>
        </w:rPr>
        <w:t>proselytizing</w:t>
      </w:r>
      <w:r w:rsidR="00537617">
        <w:t>.</w:t>
      </w:r>
    </w:p>
    <w:p w14:paraId="01046D0E" w14:textId="77777777" w:rsidR="00AE334C" w:rsidRDefault="00AE334C" w:rsidP="00BD12FA">
      <w:pPr>
        <w:pStyle w:val="Normaali2"/>
      </w:pPr>
    </w:p>
    <w:p w14:paraId="03617226" w14:textId="2A6B0815" w:rsidR="00AE334C" w:rsidRDefault="00AE334C" w:rsidP="00BD12FA">
      <w:pPr>
        <w:pStyle w:val="Normaali2"/>
      </w:pPr>
      <w:r>
        <w:t xml:space="preserve">The exact lists of tags follow another design principle, </w:t>
      </w:r>
      <w:r>
        <w:rPr>
          <w:b/>
          <w:bCs/>
        </w:rPr>
        <w:t xml:space="preserve">the rule of seven. </w:t>
      </w:r>
      <w:r>
        <w:t>There are seven tag – anti-tag pairs.</w:t>
      </w:r>
    </w:p>
    <w:p w14:paraId="189790D7" w14:textId="77777777" w:rsidR="003F0E62" w:rsidRDefault="003F0E62" w:rsidP="00BD12FA">
      <w:pPr>
        <w:pStyle w:val="Normaali2"/>
      </w:pPr>
    </w:p>
    <w:p w14:paraId="76C3B78E" w14:textId="77777777" w:rsidR="003F0E62" w:rsidRDefault="003F0E62" w:rsidP="003F0E62">
      <w:pPr>
        <w:pBdr>
          <w:top w:val="nil"/>
          <w:left w:val="nil"/>
          <w:bottom w:val="nil"/>
          <w:right w:val="nil"/>
          <w:between w:val="nil"/>
        </w:pBdr>
        <w:rPr>
          <w:b/>
          <w:bCs/>
        </w:rPr>
      </w:pPr>
      <w:r>
        <w:rPr>
          <w:b/>
          <w:bCs/>
        </w:rPr>
        <w:t>Tag – Anti-tag pairs</w:t>
      </w:r>
    </w:p>
    <w:p w14:paraId="4D65B6E0" w14:textId="77777777" w:rsidR="003F0E62" w:rsidRDefault="003F0E62" w:rsidP="003F0E62">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3F0E62" w14:paraId="5221D7F1" w14:textId="77777777" w:rsidTr="00BB1605">
        <w:tc>
          <w:tcPr>
            <w:tcW w:w="1696" w:type="dxa"/>
          </w:tcPr>
          <w:p w14:paraId="5225859E" w14:textId="77777777" w:rsidR="003F0E62" w:rsidRDefault="003F0E62" w:rsidP="00BB1605">
            <w:pPr>
              <w:rPr>
                <w:b/>
                <w:bCs/>
              </w:rPr>
            </w:pPr>
            <w:r>
              <w:rPr>
                <w:b/>
                <w:bCs/>
              </w:rPr>
              <w:t>Tag</w:t>
            </w:r>
          </w:p>
        </w:tc>
        <w:tc>
          <w:tcPr>
            <w:tcW w:w="1701" w:type="dxa"/>
          </w:tcPr>
          <w:p w14:paraId="0483DADD" w14:textId="77777777" w:rsidR="003F0E62" w:rsidRDefault="003F0E62" w:rsidP="00BB1605">
            <w:pPr>
              <w:rPr>
                <w:b/>
                <w:bCs/>
              </w:rPr>
            </w:pPr>
            <w:r>
              <w:rPr>
                <w:b/>
                <w:bCs/>
              </w:rPr>
              <w:t>Anti-Tag</w:t>
            </w:r>
          </w:p>
        </w:tc>
        <w:tc>
          <w:tcPr>
            <w:tcW w:w="5622" w:type="dxa"/>
          </w:tcPr>
          <w:p w14:paraId="5170094E" w14:textId="77777777" w:rsidR="003F0E62" w:rsidRDefault="003F0E62" w:rsidP="00BB1605">
            <w:pPr>
              <w:rPr>
                <w:b/>
                <w:bCs/>
              </w:rPr>
            </w:pPr>
            <w:r>
              <w:rPr>
                <w:b/>
                <w:bCs/>
              </w:rPr>
              <w:t>Axis</w:t>
            </w:r>
          </w:p>
        </w:tc>
      </w:tr>
      <w:tr w:rsidR="003F0E62" w14:paraId="03F1BB5B" w14:textId="77777777" w:rsidTr="00BB1605">
        <w:tc>
          <w:tcPr>
            <w:tcW w:w="1696" w:type="dxa"/>
          </w:tcPr>
          <w:p w14:paraId="776613E3" w14:textId="77777777" w:rsidR="003F0E62" w:rsidRPr="001D0987" w:rsidRDefault="003F0E62" w:rsidP="00BB1605">
            <w:r>
              <w:t>Profane</w:t>
            </w:r>
          </w:p>
        </w:tc>
        <w:tc>
          <w:tcPr>
            <w:tcW w:w="1701" w:type="dxa"/>
          </w:tcPr>
          <w:p w14:paraId="2215D56A" w14:textId="77777777" w:rsidR="003F0E62" w:rsidRPr="001D0987" w:rsidRDefault="003F0E62" w:rsidP="00BB1605">
            <w:r>
              <w:t>Sacred</w:t>
            </w:r>
          </w:p>
        </w:tc>
        <w:tc>
          <w:tcPr>
            <w:tcW w:w="5622" w:type="dxa"/>
          </w:tcPr>
          <w:p w14:paraId="3AA9175A" w14:textId="77777777" w:rsidR="003F0E62" w:rsidRPr="001D0987" w:rsidRDefault="003F0E62" w:rsidP="00BB1605">
            <w:r>
              <w:t>Transgression vs Sanctification</w:t>
            </w:r>
          </w:p>
        </w:tc>
      </w:tr>
      <w:tr w:rsidR="003F0E62" w14:paraId="490293F5" w14:textId="77777777" w:rsidTr="00BB1605">
        <w:tc>
          <w:tcPr>
            <w:tcW w:w="1696" w:type="dxa"/>
          </w:tcPr>
          <w:p w14:paraId="6BAD357F" w14:textId="77777777" w:rsidR="003F0E62" w:rsidRPr="001D0987" w:rsidRDefault="003F0E62" w:rsidP="00BB1605">
            <w:r>
              <w:t>Cold</w:t>
            </w:r>
          </w:p>
        </w:tc>
        <w:tc>
          <w:tcPr>
            <w:tcW w:w="1701" w:type="dxa"/>
          </w:tcPr>
          <w:p w14:paraId="6EEA461D" w14:textId="77777777" w:rsidR="003F0E62" w:rsidRPr="001D0987" w:rsidRDefault="003F0E62" w:rsidP="00BB1605">
            <w:r>
              <w:t>Warm</w:t>
            </w:r>
          </w:p>
        </w:tc>
        <w:tc>
          <w:tcPr>
            <w:tcW w:w="5622" w:type="dxa"/>
          </w:tcPr>
          <w:p w14:paraId="2C90C5D7" w14:textId="77777777" w:rsidR="003F0E62" w:rsidRPr="001D0987" w:rsidRDefault="003F0E62" w:rsidP="00BB1605">
            <w:r>
              <w:t>Emotional Distance vs Immediacy</w:t>
            </w:r>
          </w:p>
        </w:tc>
      </w:tr>
      <w:tr w:rsidR="003F0E62" w14:paraId="24A28979" w14:textId="77777777" w:rsidTr="00BB1605">
        <w:tc>
          <w:tcPr>
            <w:tcW w:w="1696" w:type="dxa"/>
          </w:tcPr>
          <w:p w14:paraId="02F30975" w14:textId="77777777" w:rsidR="003F0E62" w:rsidRPr="001D0987" w:rsidRDefault="003F0E62" w:rsidP="00BB1605">
            <w:r>
              <w:t>Raw</w:t>
            </w:r>
          </w:p>
        </w:tc>
        <w:tc>
          <w:tcPr>
            <w:tcW w:w="1701" w:type="dxa"/>
          </w:tcPr>
          <w:p w14:paraId="40BE6CC0" w14:textId="77777777" w:rsidR="003F0E62" w:rsidRPr="001D0987" w:rsidRDefault="003F0E62" w:rsidP="00BB1605">
            <w:r>
              <w:t>Honed</w:t>
            </w:r>
          </w:p>
        </w:tc>
        <w:tc>
          <w:tcPr>
            <w:tcW w:w="5622" w:type="dxa"/>
          </w:tcPr>
          <w:p w14:paraId="645ED1C6" w14:textId="77777777" w:rsidR="003F0E62" w:rsidRPr="001D0987" w:rsidRDefault="003F0E62" w:rsidP="00BB1605">
            <w:r>
              <w:t>Expression vs Refinement</w:t>
            </w:r>
          </w:p>
        </w:tc>
      </w:tr>
      <w:tr w:rsidR="003F0E62" w14:paraId="70A02D55" w14:textId="77777777" w:rsidTr="00BB1605">
        <w:tc>
          <w:tcPr>
            <w:tcW w:w="1696" w:type="dxa"/>
          </w:tcPr>
          <w:p w14:paraId="0A80BA0E" w14:textId="77777777" w:rsidR="003F0E62" w:rsidRPr="001D0987" w:rsidRDefault="003F0E62" w:rsidP="00BB1605">
            <w:r>
              <w:t>Fast</w:t>
            </w:r>
          </w:p>
        </w:tc>
        <w:tc>
          <w:tcPr>
            <w:tcW w:w="1701" w:type="dxa"/>
          </w:tcPr>
          <w:p w14:paraId="076E6F6D" w14:textId="77777777" w:rsidR="003F0E62" w:rsidRPr="001D0987" w:rsidRDefault="003F0E62" w:rsidP="00BB1605">
            <w:r>
              <w:t>Slow</w:t>
            </w:r>
          </w:p>
        </w:tc>
        <w:tc>
          <w:tcPr>
            <w:tcW w:w="5622" w:type="dxa"/>
          </w:tcPr>
          <w:p w14:paraId="32B54EE3" w14:textId="77777777" w:rsidR="003F0E62" w:rsidRPr="001D0987" w:rsidRDefault="003F0E62" w:rsidP="00BB1605">
            <w:r>
              <w:t>Urgency vs Deliberation</w:t>
            </w:r>
          </w:p>
        </w:tc>
      </w:tr>
      <w:tr w:rsidR="003F0E62" w14:paraId="0EC290F4" w14:textId="77777777" w:rsidTr="00BB1605">
        <w:tc>
          <w:tcPr>
            <w:tcW w:w="1696" w:type="dxa"/>
          </w:tcPr>
          <w:p w14:paraId="4BF81209" w14:textId="77777777" w:rsidR="003F0E62" w:rsidRPr="001D0987" w:rsidRDefault="003F0E62" w:rsidP="00BB1605">
            <w:r>
              <w:t>Malevolent</w:t>
            </w:r>
          </w:p>
        </w:tc>
        <w:tc>
          <w:tcPr>
            <w:tcW w:w="1701" w:type="dxa"/>
          </w:tcPr>
          <w:p w14:paraId="06D8BC5D" w14:textId="77777777" w:rsidR="003F0E62" w:rsidRPr="001D0987" w:rsidRDefault="003F0E62" w:rsidP="00BB1605">
            <w:r>
              <w:t>Benevolent</w:t>
            </w:r>
          </w:p>
        </w:tc>
        <w:tc>
          <w:tcPr>
            <w:tcW w:w="5622" w:type="dxa"/>
          </w:tcPr>
          <w:p w14:paraId="43BEEE23" w14:textId="77777777" w:rsidR="003F0E62" w:rsidRPr="001D0987" w:rsidRDefault="003F0E62" w:rsidP="00BB1605">
            <w:r>
              <w:t>Hostility vs Altruism</w:t>
            </w:r>
          </w:p>
        </w:tc>
      </w:tr>
      <w:tr w:rsidR="003F0E62" w14:paraId="3160BE70" w14:textId="77777777" w:rsidTr="00BB1605">
        <w:tc>
          <w:tcPr>
            <w:tcW w:w="1696" w:type="dxa"/>
          </w:tcPr>
          <w:p w14:paraId="593FAB1E" w14:textId="77777777" w:rsidR="003F0E62" w:rsidRPr="001D0987" w:rsidRDefault="003F0E62" w:rsidP="00BB1605">
            <w:r>
              <w:t>Morbid</w:t>
            </w:r>
          </w:p>
        </w:tc>
        <w:tc>
          <w:tcPr>
            <w:tcW w:w="1701" w:type="dxa"/>
          </w:tcPr>
          <w:p w14:paraId="7A948CDD" w14:textId="77777777" w:rsidR="003F0E62" w:rsidRPr="001D0987" w:rsidRDefault="003F0E62" w:rsidP="00BB1605">
            <w:r>
              <w:t>Vital</w:t>
            </w:r>
          </w:p>
        </w:tc>
        <w:tc>
          <w:tcPr>
            <w:tcW w:w="5622" w:type="dxa"/>
          </w:tcPr>
          <w:p w14:paraId="2FECFADD" w14:textId="77777777" w:rsidR="003F0E62" w:rsidRPr="001D0987" w:rsidRDefault="003F0E62" w:rsidP="00BB1605">
            <w:r>
              <w:t>Death Fixation vs Life Force</w:t>
            </w:r>
          </w:p>
        </w:tc>
      </w:tr>
      <w:tr w:rsidR="003F0E62" w14:paraId="2BA8F543" w14:textId="77777777" w:rsidTr="00BB1605">
        <w:tc>
          <w:tcPr>
            <w:tcW w:w="1696" w:type="dxa"/>
          </w:tcPr>
          <w:p w14:paraId="67769378" w14:textId="77777777" w:rsidR="003F0E62" w:rsidRPr="001D0987" w:rsidRDefault="003F0E62" w:rsidP="00BB1605">
            <w:r>
              <w:t>Void</w:t>
            </w:r>
          </w:p>
        </w:tc>
        <w:tc>
          <w:tcPr>
            <w:tcW w:w="1701" w:type="dxa"/>
          </w:tcPr>
          <w:p w14:paraId="4B04590E" w14:textId="77777777" w:rsidR="003F0E62" w:rsidRPr="001D0987" w:rsidRDefault="003F0E62" w:rsidP="00BB1605">
            <w:r>
              <w:t>Meaning</w:t>
            </w:r>
          </w:p>
        </w:tc>
        <w:tc>
          <w:tcPr>
            <w:tcW w:w="5622" w:type="dxa"/>
          </w:tcPr>
          <w:p w14:paraId="00D94E99" w14:textId="77777777" w:rsidR="003F0E62" w:rsidRPr="001D0987" w:rsidRDefault="003F0E62" w:rsidP="00BB1605">
            <w:r>
              <w:t>Nihilism vs Purpose</w:t>
            </w:r>
          </w:p>
        </w:tc>
      </w:tr>
    </w:tbl>
    <w:p w14:paraId="4BF0FA6B" w14:textId="77777777" w:rsidR="003F0E62" w:rsidRPr="00AE334C" w:rsidRDefault="003F0E62" w:rsidP="00BD12FA">
      <w:pPr>
        <w:pStyle w:val="Normaali2"/>
      </w:pPr>
    </w:p>
    <w:p w14:paraId="4AF9FBCA" w14:textId="509A20F7" w:rsidR="00BD12FA" w:rsidRPr="00F92BDB" w:rsidRDefault="00F92BDB" w:rsidP="00BD12FA">
      <w:pPr>
        <w:pStyle w:val="Normaali2"/>
      </w:pPr>
      <w:r>
        <w:rPr>
          <w:b/>
          <w:bCs/>
        </w:rPr>
        <w:t>Tag permutations</w:t>
      </w:r>
      <w:r>
        <w:t xml:space="preserve"> are the actual, concrete form in which the tag manifests in the game. Permutations themselves have further determination principles. For example, the tag Sacred, must manifest in a permutation such as “polytheist Nordic paganism”. Polytheism is the actual permutation, and the “Nordic paganism” part is a specific type of polytheism.  Some permutations can be shared with different tags, so they can be played as any of these tags when they come to play – for example the permutation “energetic” is shared by the tags “Vital”, “Warm” and “Fast”. It is the permutation that is in play that is owned by the player who originally made it, but only in the context of the tag it manifests: If Player 1 introduced Energetic as a permutation of Fast, but Player 2 brought Energetic as a permutation of Vital, they are a different instance of Energetic.</w:t>
      </w:r>
      <w:r w:rsidR="00950BCD">
        <w:t xml:space="preserve"> Player 3 must bring in Energetic as Warmth, or their progress is shared with player 1 or 2 (who played Energetic earlier and are likely already ahead).</w:t>
      </w:r>
      <w:r>
        <w:t xml:space="preserve"> </w:t>
      </w:r>
    </w:p>
    <w:p w14:paraId="50C492BF" w14:textId="77777777" w:rsidR="00081DAC" w:rsidRPr="00BD12FA" w:rsidRDefault="00081DAC" w:rsidP="00BD12FA">
      <w:pPr>
        <w:pStyle w:val="Normaali2"/>
      </w:pPr>
    </w:p>
    <w:p w14:paraId="2CDD47BC" w14:textId="77777777" w:rsidR="00BD12FA" w:rsidRPr="00BD12FA" w:rsidRDefault="00BD12FA" w:rsidP="00BD12FA"/>
    <w:p w14:paraId="5DAA2F82" w14:textId="77777777" w:rsidR="00527800" w:rsidRDefault="00527800" w:rsidP="00527800">
      <w:pPr>
        <w:pStyle w:val="Otsikko3"/>
        <w:spacing w:before="0" w:line="240" w:lineRule="auto"/>
      </w:pPr>
      <w:r>
        <w:t xml:space="preserve">  </w:t>
      </w:r>
      <w:bookmarkStart w:id="9" w:name="_Toc215741174"/>
      <w:r>
        <w:t>4.5 Tag-Pairs and genre specific systems</w:t>
      </w:r>
      <w:bookmarkEnd w:id="9"/>
    </w:p>
    <w:p w14:paraId="1225609E" w14:textId="77777777" w:rsidR="00BD12FA" w:rsidRDefault="00BD12FA" w:rsidP="00BD12FA"/>
    <w:p w14:paraId="5586A289" w14:textId="481D8A91" w:rsidR="00BD12FA" w:rsidRPr="00BD6441" w:rsidRDefault="00BD12FA" w:rsidP="00BD12FA">
      <w:pPr>
        <w:pStyle w:val="Normaali2"/>
        <w:rPr>
          <w:i/>
          <w:iCs/>
          <w:color w:val="EE0000"/>
        </w:rPr>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71B52FCF" w:rsidR="0068349D" w:rsidRDefault="0068349D" w:rsidP="0068349D">
      <w:pPr>
        <w:pStyle w:val="Otsikko3"/>
      </w:pPr>
      <w:bookmarkStart w:id="10" w:name="_Toc215741175"/>
      <w:r>
        <w:t xml:space="preserve">4.6. There is </w:t>
      </w:r>
      <w:r w:rsidR="003913F1">
        <w:t>uppercase T</w:t>
      </w:r>
      <w:r w:rsidR="00EE0ECF">
        <w:t>RUE</w:t>
      </w:r>
      <w:r w:rsidR="003913F1">
        <w:t>, lowercase true</w:t>
      </w:r>
      <w:r w:rsidR="00882CF1">
        <w:t>, also the novelty factor</w:t>
      </w:r>
      <w:r w:rsidR="003913F1">
        <w:t>, and the gravity factor</w:t>
      </w:r>
      <w:bookmarkEnd w:id="10"/>
    </w:p>
    <w:p w14:paraId="700D1A6D" w14:textId="77777777" w:rsidR="0068349D" w:rsidRDefault="0068349D" w:rsidP="0068349D">
      <w:pPr>
        <w:pStyle w:val="Normaali2"/>
      </w:pPr>
    </w:p>
    <w:p w14:paraId="1F1ACF4A" w14:textId="057394EF"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w:t>
      </w:r>
      <w:r>
        <w:lastRenderedPageBreak/>
        <w:t>fashion” passes for true to most listeners. Each tag they manage to put to play, gives them a score yield (along with the person who originally put the tag in play).</w:t>
      </w:r>
      <w:r w:rsidR="003913F1">
        <w:t xml:space="preserve"> </w:t>
      </w:r>
    </w:p>
    <w:p w14:paraId="06CD9751" w14:textId="77777777" w:rsidR="00FA5CE4" w:rsidRDefault="00FA5CE4" w:rsidP="0068349D">
      <w:pPr>
        <w:pStyle w:val="Normaali2"/>
      </w:pPr>
    </w:p>
    <w:p w14:paraId="371FC5F9" w14:textId="77777777" w:rsidR="003913F1"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EE0ECF">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p>
    <w:p w14:paraId="257D2975" w14:textId="77777777" w:rsidR="003913F1" w:rsidRDefault="003913F1" w:rsidP="0068349D">
      <w:pPr>
        <w:pStyle w:val="Normaali2"/>
      </w:pPr>
    </w:p>
    <w:p w14:paraId="1267279A" w14:textId="5CB4B6F4" w:rsidR="00A95544" w:rsidRDefault="003913F1" w:rsidP="0068349D">
      <w:pPr>
        <w:pStyle w:val="Normaali2"/>
      </w:pPr>
      <w:r>
        <w:t>A distinction between what is true on superficial level and what is true because of the tag-pair must be made. Hence, lowercase true means things that are accepted into the scene for the time being, and uppercase T</w:t>
      </w:r>
      <w:r w:rsidR="00943C93">
        <w:t xml:space="preserve">RUE </w:t>
      </w:r>
      <w:r>
        <w:t>means the things that are undeniably legitimate no matter the perspective. A re-sacralising tag-pair is always T</w:t>
      </w:r>
      <w:r w:rsidR="00943C93">
        <w:t>RUE</w:t>
      </w:r>
      <w:r>
        <w:t xml:space="preserve">. If something is considered True, it has a trait called </w:t>
      </w:r>
      <w:r w:rsidRPr="003913F1">
        <w:rPr>
          <w:b/>
          <w:bCs/>
        </w:rPr>
        <w:t>gravity</w:t>
      </w:r>
      <w:r>
        <w:t xml:space="preserve">. </w:t>
      </w:r>
    </w:p>
    <w:p w14:paraId="7AC24727" w14:textId="77777777" w:rsidR="00A95544" w:rsidRDefault="00A95544" w:rsidP="0068349D">
      <w:pPr>
        <w:pStyle w:val="Normaali2"/>
      </w:pPr>
    </w:p>
    <w:p w14:paraId="74F576CD" w14:textId="1045EB85" w:rsidR="00163096" w:rsidRPr="00163096" w:rsidRDefault="00A95544" w:rsidP="0068349D">
      <w:pPr>
        <w:pStyle w:val="Normaali2"/>
      </w:pPr>
      <w:r>
        <w:t>When a tag or tag-pair gets played as TRUE, it pulls all the other tags it accompanies on the recording with it further into the centre of the scene’s thematics by the factor of its gravity. It also pushes against the anti-tag component with the same factor, if viable (the anti-tag is not likely in play as an individual entity). Gravity is also the value the Keeper must work against if they want to remove it from the table.</w:t>
      </w:r>
      <w:r w:rsidR="00BE3BF2">
        <w:t xml:space="preserve"> The Gravity effect of a TRUE tag that carries three repetitions of a conviction permutation </w:t>
      </w:r>
      <w:r w:rsidR="00950BCD">
        <w:t>is</w:t>
      </w:r>
      <w:r w:rsidR="00BE3BF2">
        <w:t xml:space="preserve"> </w:t>
      </w:r>
      <w:r w:rsidR="00860633">
        <w:t>proselytizing and</w:t>
      </w:r>
      <w:r w:rsidR="00BE3BF2">
        <w:t xml:space="preserve"> can cause scene splintering. </w:t>
      </w:r>
      <w:r w:rsidR="00163096">
        <w:br w:type="page"/>
      </w:r>
    </w:p>
    <w:p w14:paraId="5653523C" w14:textId="77777777" w:rsidR="00BD12FA" w:rsidRPr="00BD12FA" w:rsidRDefault="00BD12FA" w:rsidP="00BD12FA"/>
    <w:p w14:paraId="1888A5E3" w14:textId="5169A800" w:rsidR="00527800" w:rsidRDefault="00527800" w:rsidP="00527800">
      <w:pPr>
        <w:pStyle w:val="Otsikko3"/>
        <w:spacing w:before="0" w:line="240" w:lineRule="auto"/>
      </w:pPr>
      <w:r>
        <w:t xml:space="preserve">  </w:t>
      </w:r>
      <w:bookmarkStart w:id="11" w:name="_Toc215741176"/>
      <w:r>
        <w:t>4.</w:t>
      </w:r>
      <w:r w:rsidR="006804FA">
        <w:t>7</w:t>
      </w:r>
      <w:r>
        <w:t xml:space="preserve"> Track Construction and Recording</w:t>
      </w:r>
      <w:bookmarkEnd w:id="11"/>
    </w:p>
    <w:p w14:paraId="75B71345" w14:textId="47E62827" w:rsidR="00847D7A" w:rsidRDefault="00847D7A" w:rsidP="00847D7A">
      <w:pPr>
        <w:pStyle w:val="Normaali2"/>
      </w:pPr>
    </w:p>
    <w:p w14:paraId="0EF060DA" w14:textId="77777777" w:rsidR="00A13F77" w:rsidRDefault="00A13F77" w:rsidP="00847D7A">
      <w:pPr>
        <w:pStyle w:val="Normaali2"/>
      </w:pPr>
      <w:r>
        <w:t xml:space="preserve">The goal of the game is to create demo tapes, which are made of tracks, which are made of ideas, which are made of aspects and tags. The aspects and tags are owned by game objects of the game entity class, such as buildings, environments and people. </w:t>
      </w:r>
    </w:p>
    <w:p w14:paraId="6DF7369B" w14:textId="382BBFB2" w:rsidR="00A13F77" w:rsidRDefault="00A13F77" w:rsidP="00847D7A">
      <w:pPr>
        <w:pStyle w:val="Normaali2"/>
      </w:pPr>
      <w:r>
        <w:t>When a band leader chooses their band collective to go gestate, the whole collective is locked into gestating actions. These actions have to do with extracting tags from game entities. It is easier to interact in this manner with things you “own” such as characters of your band</w:t>
      </w:r>
      <w:r w:rsidR="00DF1899">
        <w:t>, than with objects that stand outside of your immediate perimeter of control. For example, transient tags can be switched between band members freely within one turn, and any band member’s tag can be accessed by any other band member’s gestation action.</w:t>
      </w:r>
      <w:r>
        <w:t xml:space="preserve"> </w:t>
      </w:r>
    </w:p>
    <w:p w14:paraId="260C4363" w14:textId="77777777" w:rsidR="00847D7A" w:rsidRPr="00847D7A" w:rsidRDefault="00847D7A" w:rsidP="00847D7A"/>
    <w:p w14:paraId="0EDA0084" w14:textId="1EEAA5AC" w:rsidR="00BD12FA" w:rsidRDefault="00527800" w:rsidP="00BD12FA">
      <w:pPr>
        <w:pStyle w:val="Otsikko3"/>
        <w:spacing w:before="0" w:line="240" w:lineRule="auto"/>
      </w:pPr>
      <w:r>
        <w:t xml:space="preserve">  </w:t>
      </w:r>
      <w:bookmarkStart w:id="12" w:name="_Toc215741177"/>
      <w:r>
        <w:t>4.</w:t>
      </w:r>
      <w:r w:rsidR="006804FA">
        <w:t>8</w:t>
      </w:r>
      <w:r>
        <w:t xml:space="preserve"> Band and Collective Systems</w:t>
      </w:r>
      <w:bookmarkEnd w:id="12"/>
    </w:p>
    <w:p w14:paraId="27C53E81" w14:textId="4DFCD0B5" w:rsidR="00BD12FA" w:rsidRPr="00BD12FA" w:rsidRDefault="00BD12FA" w:rsidP="00BD12FA">
      <w:pPr>
        <w:pStyle w:val="Otsikko3"/>
        <w:spacing w:before="0" w:line="240" w:lineRule="auto"/>
      </w:pPr>
      <w:r>
        <w:t xml:space="preserve">  </w:t>
      </w:r>
      <w:bookmarkStart w:id="13" w:name="_Toc215741178"/>
      <w:r>
        <w:t>4.</w:t>
      </w:r>
      <w:r w:rsidR="006804FA">
        <w:t>9</w:t>
      </w:r>
      <w:r>
        <w:t xml:space="preserve"> Multiplayer Mode</w:t>
      </w:r>
      <w:bookmarkEnd w:id="13"/>
    </w:p>
    <w:p w14:paraId="4656AB72" w14:textId="77777777" w:rsidR="00346864" w:rsidRPr="00346864" w:rsidRDefault="00346864" w:rsidP="00346864"/>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4" w:name="_Toc215741179"/>
      <w:r>
        <w:lastRenderedPageBreak/>
        <w:t>5. Genre, Setting, Concept Art book*</w:t>
      </w:r>
      <w:bookmarkEnd w:id="14"/>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5" w:name="_Toc215741180"/>
      <w:r>
        <w:lastRenderedPageBreak/>
        <w:t>6. Enemies, NPCs, Other objects</w:t>
      </w:r>
      <w:bookmarkEnd w:id="15"/>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6" w:name="_Toc215741181"/>
      <w:r>
        <w:lastRenderedPageBreak/>
        <w:t>7. Story board, script*</w:t>
      </w:r>
      <w:bookmarkEnd w:id="16"/>
    </w:p>
    <w:p w14:paraId="00000060" w14:textId="77777777" w:rsidR="00DB01B6" w:rsidRDefault="00000000" w:rsidP="005315EA">
      <w:pPr>
        <w:pStyle w:val="Otsikko3"/>
        <w:spacing w:before="0" w:line="240" w:lineRule="auto"/>
      </w:pPr>
      <w:r>
        <w:t xml:space="preserve">  </w:t>
      </w:r>
      <w:bookmarkStart w:id="17" w:name="_Toc215741182"/>
      <w:r>
        <w:t>7.1 Story overview</w:t>
      </w:r>
      <w:bookmarkEnd w:id="17"/>
    </w:p>
    <w:p w14:paraId="00000062" w14:textId="6C0C44E0" w:rsidR="00DB01B6" w:rsidRDefault="00000000" w:rsidP="005315EA">
      <w:pPr>
        <w:pStyle w:val="Otsikko3"/>
        <w:spacing w:before="0" w:line="240" w:lineRule="auto"/>
      </w:pPr>
      <w:r>
        <w:t xml:space="preserve">  </w:t>
      </w:r>
      <w:bookmarkStart w:id="18" w:name="_Toc215741183"/>
      <w:r>
        <w:t>7.2 Progression, World 1</w:t>
      </w:r>
      <w:bookmarkEnd w:id="18"/>
    </w:p>
    <w:p w14:paraId="00000063" w14:textId="5B5CF204" w:rsidR="00DB01B6" w:rsidRDefault="00000000" w:rsidP="005315EA">
      <w:pPr>
        <w:pStyle w:val="Otsikko3"/>
        <w:spacing w:before="0" w:line="240" w:lineRule="auto"/>
      </w:pPr>
      <w:r>
        <w:t xml:space="preserve">  </w:t>
      </w:r>
      <w:bookmarkStart w:id="19" w:name="_Toc215741184"/>
      <w:r>
        <w:t xml:space="preserve">7.9 Progression, World </w:t>
      </w:r>
      <w:r w:rsidR="005315EA">
        <w:t>2 …</w:t>
      </w:r>
      <w:bookmarkEnd w:id="19"/>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20" w:name="_Toc215741185"/>
      <w:r>
        <w:lastRenderedPageBreak/>
        <w:t>8. Technical definitions, Tech guide*</w:t>
      </w:r>
      <w:bookmarkEnd w:id="20"/>
    </w:p>
    <w:p w14:paraId="00000065" w14:textId="77777777" w:rsidR="00DB01B6" w:rsidRDefault="00000000" w:rsidP="005315EA">
      <w:pPr>
        <w:pStyle w:val="Otsikko3"/>
        <w:spacing w:before="0" w:line="240" w:lineRule="auto"/>
      </w:pPr>
      <w:r>
        <w:t xml:space="preserve">  </w:t>
      </w:r>
      <w:bookmarkStart w:id="21" w:name="_Toc215741186"/>
      <w:r>
        <w:t>8.1 Platforms, versions</w:t>
      </w:r>
      <w:bookmarkEnd w:id="21"/>
    </w:p>
    <w:p w14:paraId="00000066" w14:textId="77777777" w:rsidR="00DB01B6" w:rsidRDefault="00000000" w:rsidP="005315EA">
      <w:pPr>
        <w:pStyle w:val="Otsikko3"/>
        <w:spacing w:before="0" w:line="240" w:lineRule="auto"/>
      </w:pPr>
      <w:r>
        <w:t xml:space="preserve">  </w:t>
      </w:r>
      <w:bookmarkStart w:id="22" w:name="_Toc215741187"/>
      <w:r>
        <w:t>8.2 Control Scheme</w:t>
      </w:r>
      <w:bookmarkEnd w:id="22"/>
    </w:p>
    <w:p w14:paraId="00000067" w14:textId="77777777" w:rsidR="00DB01B6" w:rsidRDefault="00000000" w:rsidP="005315EA">
      <w:pPr>
        <w:pStyle w:val="Otsikko3"/>
        <w:spacing w:before="0" w:line="240" w:lineRule="auto"/>
      </w:pPr>
      <w:r>
        <w:t xml:space="preserve">  </w:t>
      </w:r>
      <w:bookmarkStart w:id="23" w:name="_Toc215741188"/>
      <w:r>
        <w:t>8.3 Limitations</w:t>
      </w:r>
      <w:bookmarkEnd w:id="23"/>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4" w:name="_Toc215741189"/>
      <w:r>
        <w:lastRenderedPageBreak/>
        <w:t>9. Business definitions*</w:t>
      </w:r>
      <w:bookmarkEnd w:id="24"/>
    </w:p>
    <w:p w14:paraId="00000069" w14:textId="77777777" w:rsidR="00DB01B6" w:rsidRDefault="00000000" w:rsidP="005315EA">
      <w:pPr>
        <w:pStyle w:val="Otsikko3"/>
        <w:spacing w:before="0" w:line="240" w:lineRule="auto"/>
      </w:pPr>
      <w:r>
        <w:t xml:space="preserve">  </w:t>
      </w:r>
      <w:bookmarkStart w:id="25" w:name="_Toc215741190"/>
      <w:r>
        <w:t>9.1 In-app purchases</w:t>
      </w:r>
      <w:bookmarkEnd w:id="25"/>
    </w:p>
    <w:p w14:paraId="0000006A" w14:textId="77777777" w:rsidR="00DB01B6" w:rsidRDefault="00000000" w:rsidP="005315EA">
      <w:pPr>
        <w:pStyle w:val="Otsikko3"/>
        <w:spacing w:before="0" w:line="240" w:lineRule="auto"/>
      </w:pPr>
      <w:r>
        <w:t xml:space="preserve">  </w:t>
      </w:r>
      <w:bookmarkStart w:id="26" w:name="_Toc215741191"/>
      <w:r>
        <w:t>9.2 DLC packs</w:t>
      </w:r>
      <w:bookmarkEnd w:id="26"/>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7" w:name="_Toc215741192"/>
      <w:r>
        <w:lastRenderedPageBreak/>
        <w:t>10. Outsourced/Bought Assets</w:t>
      </w:r>
      <w:bookmarkEnd w:id="27"/>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1E715BFD" w:rsidR="00EE0ECF"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7DE2ACD5" w14:textId="77777777" w:rsidR="00EE0ECF" w:rsidRDefault="00EE0ECF">
      <w:pPr>
        <w:rPr>
          <w:i/>
          <w:iCs/>
          <w:color w:val="404040"/>
          <w:sz w:val="24"/>
          <w:szCs w:val="24"/>
        </w:rPr>
      </w:pPr>
      <w:r>
        <w:rPr>
          <w:i/>
          <w:iCs/>
          <w:color w:val="404040"/>
          <w:sz w:val="24"/>
          <w:szCs w:val="24"/>
        </w:rPr>
        <w:br w:type="page"/>
      </w:r>
    </w:p>
    <w:p w14:paraId="30E6B9C4" w14:textId="5C95BECD" w:rsidR="00DB01B6" w:rsidRPr="00EE0ECF" w:rsidRDefault="00EE0ECF" w:rsidP="00CB7BE2">
      <w:pPr>
        <w:pStyle w:val="Otsikko2"/>
      </w:pPr>
      <w:bookmarkStart w:id="28" w:name="_Toc215741193"/>
      <w:r>
        <w:lastRenderedPageBreak/>
        <w:t>11.</w:t>
      </w:r>
      <w:r w:rsidR="00CB7BE2">
        <w:t xml:space="preserve"> Technical Terms</w:t>
      </w:r>
      <w:bookmarkEnd w:id="28"/>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7164"/>
      </w:tblGrid>
      <w:tr w:rsidR="00CB7BE2" w:rsidRPr="00CB7BE2" w14:paraId="7977DD03" w14:textId="77777777">
        <w:trPr>
          <w:tblHeader/>
          <w:tblCellSpacing w:w="15" w:type="dxa"/>
        </w:trPr>
        <w:tc>
          <w:tcPr>
            <w:tcW w:w="0" w:type="auto"/>
            <w:vAlign w:val="center"/>
            <w:hideMark/>
          </w:tcPr>
          <w:p w14:paraId="47570C6B" w14:textId="77777777" w:rsidR="00CB7BE2" w:rsidRPr="00CB7BE2" w:rsidRDefault="00CB7BE2" w:rsidP="00CB7BE2">
            <w:pPr>
              <w:pBdr>
                <w:top w:val="nil"/>
                <w:left w:val="nil"/>
                <w:bottom w:val="nil"/>
                <w:right w:val="nil"/>
                <w:between w:val="nil"/>
              </w:pBdr>
              <w:rPr>
                <w:b/>
                <w:bCs/>
              </w:rPr>
            </w:pPr>
            <w:r w:rsidRPr="00CB7BE2">
              <w:rPr>
                <w:b/>
                <w:bCs/>
              </w:rPr>
              <w:t>Term</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p>
        </w:tc>
        <w:tc>
          <w:tcPr>
            <w:tcW w:w="0" w:type="auto"/>
            <w:vAlign w:val="center"/>
            <w:hideMark/>
          </w:tcPr>
          <w:p w14:paraId="71843F28" w14:textId="77777777" w:rsidR="00CB7BE2" w:rsidRPr="00CB7BE2" w:rsidRDefault="00CB7BE2" w:rsidP="00CB7BE2">
            <w:pPr>
              <w:pBdr>
                <w:top w:val="nil"/>
                <w:left w:val="nil"/>
                <w:bottom w:val="nil"/>
                <w:right w:val="nil"/>
                <w:between w:val="nil"/>
              </w:pBdr>
              <w:rPr>
                <w:b/>
                <w:bCs/>
              </w:rPr>
            </w:pPr>
            <w:r w:rsidRPr="00CB7BE2">
              <w:rPr>
                <w:b/>
                <w:bCs/>
              </w:rPr>
              <w:t>Definition</w:t>
            </w:r>
          </w:p>
        </w:tc>
      </w:tr>
      <w:tr w:rsidR="00BE3BF2" w:rsidRPr="00CB7BE2" w14:paraId="6C0EA75E" w14:textId="77777777">
        <w:trPr>
          <w:tblCellSpacing w:w="15" w:type="dxa"/>
        </w:trPr>
        <w:tc>
          <w:tcPr>
            <w:tcW w:w="0" w:type="auto"/>
            <w:vAlign w:val="center"/>
            <w:hideMark/>
          </w:tcPr>
          <w:p w14:paraId="0666A31F" w14:textId="5653F81B" w:rsidR="00BE3BF2" w:rsidRPr="00CB7BE2" w:rsidRDefault="00BE3BF2" w:rsidP="00BE3BF2">
            <w:pPr>
              <w:pBdr>
                <w:top w:val="nil"/>
                <w:left w:val="nil"/>
                <w:bottom w:val="nil"/>
                <w:right w:val="nil"/>
                <w:between w:val="nil"/>
              </w:pBdr>
              <w:rPr>
                <w:b/>
                <w:bCs/>
              </w:rPr>
            </w:pPr>
            <w:r w:rsidRPr="00CB7BE2">
              <w:rPr>
                <w:b/>
                <w:bCs/>
              </w:rPr>
              <w:t>Actor</w:t>
            </w:r>
          </w:p>
        </w:tc>
        <w:tc>
          <w:tcPr>
            <w:tcW w:w="0" w:type="auto"/>
            <w:vAlign w:val="center"/>
            <w:hideMark/>
          </w:tcPr>
          <w:p w14:paraId="3319ABD6" w14:textId="77777777" w:rsidR="007932EB" w:rsidRDefault="007932EB" w:rsidP="00BE3BF2">
            <w:pPr>
              <w:pBdr>
                <w:top w:val="nil"/>
                <w:left w:val="nil"/>
                <w:bottom w:val="nil"/>
                <w:right w:val="nil"/>
                <w:between w:val="nil"/>
              </w:pBdr>
              <w:rPr>
                <w:b/>
                <w:bCs/>
              </w:rPr>
            </w:pPr>
          </w:p>
          <w:p w14:paraId="2A8C8673" w14:textId="0D70953B" w:rsidR="00BE3BF2" w:rsidRPr="00CB7BE2" w:rsidRDefault="00BE3BF2" w:rsidP="00BE3BF2">
            <w:pPr>
              <w:pBdr>
                <w:top w:val="nil"/>
                <w:left w:val="nil"/>
                <w:bottom w:val="nil"/>
                <w:right w:val="nil"/>
                <w:between w:val="nil"/>
              </w:pBdr>
              <w:rPr>
                <w:b/>
                <w:bCs/>
              </w:rPr>
            </w:pPr>
            <w:r w:rsidRPr="00CB7BE2">
              <w:rPr>
                <w:b/>
                <w:bCs/>
              </w:rPr>
              <w:t>Semi-autonomous character acting within a collective (e.g., band members).</w:t>
            </w:r>
          </w:p>
        </w:tc>
      </w:tr>
      <w:tr w:rsidR="00BE3BF2" w:rsidRPr="00CB7BE2" w14:paraId="4325411D" w14:textId="77777777">
        <w:trPr>
          <w:tblCellSpacing w:w="15" w:type="dxa"/>
        </w:trPr>
        <w:tc>
          <w:tcPr>
            <w:tcW w:w="0" w:type="auto"/>
            <w:vAlign w:val="center"/>
            <w:hideMark/>
          </w:tcPr>
          <w:p w14:paraId="0937A6D4" w14:textId="77777777" w:rsidR="00BE3BF2" w:rsidRPr="00CB7BE2" w:rsidRDefault="00BE3BF2" w:rsidP="00BE3BF2">
            <w:pPr>
              <w:pBdr>
                <w:top w:val="nil"/>
                <w:left w:val="nil"/>
                <w:bottom w:val="nil"/>
                <w:right w:val="nil"/>
                <w:between w:val="nil"/>
              </w:pBdr>
              <w:rPr>
                <w:b/>
                <w:bCs/>
              </w:rPr>
            </w:pPr>
            <w:r w:rsidRPr="00CB7BE2">
              <w:rPr>
                <w:b/>
                <w:bCs/>
              </w:rPr>
              <w:t>Snordenmark (SNO)</w:t>
            </w:r>
          </w:p>
        </w:tc>
        <w:tc>
          <w:tcPr>
            <w:tcW w:w="0" w:type="auto"/>
            <w:vAlign w:val="center"/>
            <w:hideMark/>
          </w:tcPr>
          <w:p w14:paraId="3707D939" w14:textId="77777777" w:rsidR="00BE3BF2" w:rsidRPr="00CB7BE2" w:rsidRDefault="00BE3BF2" w:rsidP="00BE3BF2">
            <w:pPr>
              <w:pBdr>
                <w:top w:val="nil"/>
                <w:left w:val="nil"/>
                <w:bottom w:val="nil"/>
                <w:right w:val="nil"/>
                <w:between w:val="nil"/>
              </w:pBdr>
              <w:rPr>
                <w:b/>
                <w:bCs/>
              </w:rPr>
            </w:pPr>
            <w:r w:rsidRPr="00CB7BE2">
              <w:rPr>
                <w:b/>
                <w:bCs/>
              </w:rPr>
              <w:t>Fictional Nordic amalgam nation and primary setting.</w:t>
            </w:r>
          </w:p>
        </w:tc>
      </w:tr>
      <w:tr w:rsidR="00BE3BF2" w:rsidRPr="00CB7BE2" w14:paraId="065C5FD1" w14:textId="77777777">
        <w:trPr>
          <w:tblCellSpacing w:w="15" w:type="dxa"/>
        </w:trPr>
        <w:tc>
          <w:tcPr>
            <w:tcW w:w="0" w:type="auto"/>
            <w:vAlign w:val="center"/>
            <w:hideMark/>
          </w:tcPr>
          <w:p w14:paraId="073FD479" w14:textId="77777777" w:rsidR="00BE3BF2" w:rsidRPr="00CB7BE2" w:rsidRDefault="00BE3BF2" w:rsidP="00BE3BF2">
            <w:pPr>
              <w:pBdr>
                <w:top w:val="nil"/>
                <w:left w:val="nil"/>
                <w:bottom w:val="nil"/>
                <w:right w:val="nil"/>
                <w:between w:val="nil"/>
              </w:pBdr>
              <w:rPr>
                <w:b/>
                <w:bCs/>
              </w:rPr>
            </w:pPr>
            <w:r w:rsidRPr="00CB7BE2">
              <w:rPr>
                <w:b/>
                <w:bCs/>
              </w:rPr>
              <w:t>Keeper</w:t>
            </w:r>
          </w:p>
        </w:tc>
        <w:tc>
          <w:tcPr>
            <w:tcW w:w="0" w:type="auto"/>
            <w:vAlign w:val="center"/>
            <w:hideMark/>
          </w:tcPr>
          <w:p w14:paraId="36C6DEC1" w14:textId="77777777" w:rsidR="00BE3BF2" w:rsidRPr="00CB7BE2" w:rsidRDefault="00BE3BF2" w:rsidP="00BE3BF2">
            <w:pPr>
              <w:pBdr>
                <w:top w:val="nil"/>
                <w:left w:val="nil"/>
                <w:bottom w:val="nil"/>
                <w:right w:val="nil"/>
                <w:between w:val="nil"/>
              </w:pBdr>
              <w:rPr>
                <w:b/>
                <w:bCs/>
              </w:rPr>
            </w:pPr>
            <w:r w:rsidRPr="00CB7BE2">
              <w:rPr>
                <w:b/>
                <w:bCs/>
              </w:rPr>
              <w:t>Player currently leading; runs the record shop and wields powerful scene-shaping actions.</w:t>
            </w:r>
          </w:p>
        </w:tc>
      </w:tr>
      <w:tr w:rsidR="00BE3BF2" w:rsidRPr="00CB7BE2" w14:paraId="7E233684" w14:textId="77777777">
        <w:trPr>
          <w:tblCellSpacing w:w="15" w:type="dxa"/>
        </w:trPr>
        <w:tc>
          <w:tcPr>
            <w:tcW w:w="0" w:type="auto"/>
            <w:vAlign w:val="center"/>
            <w:hideMark/>
          </w:tcPr>
          <w:p w14:paraId="20D49644" w14:textId="77777777" w:rsidR="00BE3BF2" w:rsidRPr="00CB7BE2" w:rsidRDefault="00BE3BF2" w:rsidP="00BE3BF2">
            <w:pPr>
              <w:pBdr>
                <w:top w:val="nil"/>
                <w:left w:val="nil"/>
                <w:bottom w:val="nil"/>
                <w:right w:val="nil"/>
                <w:between w:val="nil"/>
              </w:pBdr>
              <w:rPr>
                <w:b/>
                <w:bCs/>
              </w:rPr>
            </w:pPr>
            <w:r w:rsidRPr="00CB7BE2">
              <w:rPr>
                <w:b/>
                <w:bCs/>
              </w:rPr>
              <w:t>Elites</w:t>
            </w:r>
          </w:p>
        </w:tc>
        <w:tc>
          <w:tcPr>
            <w:tcW w:w="0" w:type="auto"/>
            <w:vAlign w:val="center"/>
            <w:hideMark/>
          </w:tcPr>
          <w:p w14:paraId="1695712B" w14:textId="6C05093C" w:rsidR="00BE3BF2" w:rsidRPr="00CB7BE2" w:rsidRDefault="00BE3BF2" w:rsidP="00BE3BF2">
            <w:pPr>
              <w:pBdr>
                <w:top w:val="nil"/>
                <w:left w:val="nil"/>
                <w:bottom w:val="nil"/>
                <w:right w:val="nil"/>
                <w:between w:val="nil"/>
              </w:pBdr>
              <w:rPr>
                <w:b/>
                <w:bCs/>
              </w:rPr>
            </w:pPr>
            <w:r w:rsidRPr="00CB7BE2">
              <w:rPr>
                <w:b/>
                <w:bCs/>
              </w:rPr>
              <w:t>Hardcore listeners forming the credibility core of the scene.</w:t>
            </w:r>
            <w:r w:rsidR="00860633">
              <w:rPr>
                <w:b/>
                <w:bCs/>
              </w:rPr>
              <w:t xml:space="preserve"> Elites are hypersensitive to authenticity and react very badly to things such as simulacra.</w:t>
            </w:r>
          </w:p>
        </w:tc>
      </w:tr>
      <w:tr w:rsidR="00BE3BF2" w:rsidRPr="00CB7BE2" w14:paraId="053519ED" w14:textId="77777777">
        <w:trPr>
          <w:tblCellSpacing w:w="15" w:type="dxa"/>
        </w:trPr>
        <w:tc>
          <w:tcPr>
            <w:tcW w:w="0" w:type="auto"/>
            <w:vAlign w:val="center"/>
            <w:hideMark/>
          </w:tcPr>
          <w:p w14:paraId="27EF5320" w14:textId="77777777" w:rsidR="00BE3BF2" w:rsidRPr="00CB7BE2" w:rsidRDefault="00BE3BF2" w:rsidP="00BE3BF2">
            <w:pPr>
              <w:pBdr>
                <w:top w:val="nil"/>
                <w:left w:val="nil"/>
                <w:bottom w:val="nil"/>
                <w:right w:val="nil"/>
                <w:between w:val="nil"/>
              </w:pBdr>
              <w:rPr>
                <w:b/>
                <w:bCs/>
              </w:rPr>
            </w:pPr>
            <w:r w:rsidRPr="00CB7BE2">
              <w:rPr>
                <w:b/>
                <w:bCs/>
              </w:rPr>
              <w:t>Posers</w:t>
            </w:r>
          </w:p>
        </w:tc>
        <w:tc>
          <w:tcPr>
            <w:tcW w:w="0" w:type="auto"/>
            <w:vAlign w:val="center"/>
            <w:hideMark/>
          </w:tcPr>
          <w:p w14:paraId="2354BF21" w14:textId="77777777" w:rsidR="00BE3BF2" w:rsidRPr="00CB7BE2" w:rsidRDefault="00BE3BF2" w:rsidP="00BE3BF2">
            <w:pPr>
              <w:pBdr>
                <w:top w:val="nil"/>
                <w:left w:val="nil"/>
                <w:bottom w:val="nil"/>
                <w:right w:val="nil"/>
                <w:between w:val="nil"/>
              </w:pBdr>
              <w:rPr>
                <w:b/>
                <w:bCs/>
              </w:rPr>
            </w:pPr>
            <w:r w:rsidRPr="00CB7BE2">
              <w:rPr>
                <w:b/>
                <w:bCs/>
              </w:rPr>
              <w:t>Mainstream audience reflecting commercial appeal.</w:t>
            </w:r>
          </w:p>
        </w:tc>
      </w:tr>
      <w:tr w:rsidR="00BE3BF2" w:rsidRPr="00CB7BE2" w14:paraId="6D5D5D2B" w14:textId="77777777">
        <w:trPr>
          <w:tblCellSpacing w:w="15" w:type="dxa"/>
        </w:trPr>
        <w:tc>
          <w:tcPr>
            <w:tcW w:w="0" w:type="auto"/>
            <w:vAlign w:val="center"/>
            <w:hideMark/>
          </w:tcPr>
          <w:p w14:paraId="613050C5" w14:textId="77777777" w:rsidR="00BE3BF2" w:rsidRPr="00CB7BE2" w:rsidRDefault="00BE3BF2" w:rsidP="00BE3BF2">
            <w:pPr>
              <w:pBdr>
                <w:top w:val="nil"/>
                <w:left w:val="nil"/>
                <w:bottom w:val="nil"/>
                <w:right w:val="nil"/>
                <w:between w:val="nil"/>
              </w:pBdr>
              <w:rPr>
                <w:b/>
                <w:bCs/>
              </w:rPr>
            </w:pPr>
            <w:r w:rsidRPr="00CB7BE2">
              <w:rPr>
                <w:b/>
                <w:bCs/>
              </w:rPr>
              <w:t>Scene</w:t>
            </w:r>
          </w:p>
        </w:tc>
        <w:tc>
          <w:tcPr>
            <w:tcW w:w="0" w:type="auto"/>
            <w:vAlign w:val="center"/>
            <w:hideMark/>
          </w:tcPr>
          <w:p w14:paraId="15976DD6" w14:textId="77777777" w:rsidR="00BE3BF2" w:rsidRPr="00CB7BE2" w:rsidRDefault="00BE3BF2" w:rsidP="00BE3BF2">
            <w:pPr>
              <w:pBdr>
                <w:top w:val="nil"/>
                <w:left w:val="nil"/>
                <w:bottom w:val="nil"/>
                <w:right w:val="nil"/>
                <w:between w:val="nil"/>
              </w:pBdr>
              <w:rPr>
                <w:b/>
                <w:bCs/>
              </w:rPr>
            </w:pPr>
            <w:r w:rsidRPr="00CB7BE2">
              <w:rPr>
                <w:b/>
                <w:bCs/>
              </w:rPr>
              <w:t>The Snordenmark black metal subculture and its fluctuating thematic centre.</w:t>
            </w:r>
          </w:p>
        </w:tc>
      </w:tr>
      <w:tr w:rsidR="00BE3BF2" w:rsidRPr="00CB7BE2" w14:paraId="04976FDC" w14:textId="77777777">
        <w:trPr>
          <w:tblCellSpacing w:w="15" w:type="dxa"/>
        </w:trPr>
        <w:tc>
          <w:tcPr>
            <w:tcW w:w="0" w:type="auto"/>
            <w:vAlign w:val="center"/>
            <w:hideMark/>
          </w:tcPr>
          <w:p w14:paraId="31CC1DD4" w14:textId="77777777" w:rsidR="00BE3BF2" w:rsidRPr="00CB7BE2" w:rsidRDefault="00BE3BF2" w:rsidP="00BE3BF2">
            <w:pPr>
              <w:pBdr>
                <w:top w:val="nil"/>
                <w:left w:val="nil"/>
                <w:bottom w:val="nil"/>
                <w:right w:val="nil"/>
                <w:between w:val="nil"/>
              </w:pBdr>
              <w:rPr>
                <w:b/>
                <w:bCs/>
              </w:rPr>
            </w:pPr>
            <w:r w:rsidRPr="00CB7BE2">
              <w:rPr>
                <w:b/>
                <w:bCs/>
              </w:rPr>
              <w:t>SEMM91</w:t>
            </w:r>
          </w:p>
        </w:tc>
        <w:tc>
          <w:tcPr>
            <w:tcW w:w="0" w:type="auto"/>
            <w:vAlign w:val="center"/>
            <w:hideMark/>
          </w:tcPr>
          <w:p w14:paraId="7EA1145F" w14:textId="77777777" w:rsidR="00BE3BF2" w:rsidRPr="00CB7BE2" w:rsidRDefault="00BE3BF2" w:rsidP="00BE3BF2">
            <w:pPr>
              <w:pBdr>
                <w:top w:val="nil"/>
                <w:left w:val="nil"/>
                <w:bottom w:val="nil"/>
                <w:right w:val="nil"/>
                <w:between w:val="nil"/>
              </w:pBdr>
              <w:rPr>
                <w:b/>
                <w:bCs/>
              </w:rPr>
            </w:pPr>
            <w:r w:rsidRPr="00CB7BE2">
              <w:rPr>
                <w:b/>
                <w:bCs/>
              </w:rPr>
              <w:t>Scandinavian Extreme Metal Manager ’91; planned expanded single-player version.</w:t>
            </w:r>
          </w:p>
        </w:tc>
      </w:tr>
      <w:tr w:rsidR="00BE3BF2" w:rsidRPr="00CB7BE2" w14:paraId="6B010D55" w14:textId="77777777">
        <w:trPr>
          <w:tblCellSpacing w:w="15" w:type="dxa"/>
        </w:trPr>
        <w:tc>
          <w:tcPr>
            <w:tcW w:w="0" w:type="auto"/>
            <w:vAlign w:val="center"/>
            <w:hideMark/>
          </w:tcPr>
          <w:p w14:paraId="40AAFB67" w14:textId="77777777" w:rsidR="00BE3BF2" w:rsidRPr="00CB7BE2" w:rsidRDefault="00BE3BF2" w:rsidP="00BE3BF2">
            <w:pPr>
              <w:pBdr>
                <w:top w:val="nil"/>
                <w:left w:val="nil"/>
                <w:bottom w:val="nil"/>
                <w:right w:val="nil"/>
                <w:between w:val="nil"/>
              </w:pBdr>
              <w:rPr>
                <w:b/>
                <w:bCs/>
              </w:rPr>
            </w:pPr>
            <w:r w:rsidRPr="00CB7BE2">
              <w:rPr>
                <w:b/>
                <w:bCs/>
              </w:rPr>
              <w:t>Year (Round)</w:t>
            </w:r>
          </w:p>
        </w:tc>
        <w:tc>
          <w:tcPr>
            <w:tcW w:w="0" w:type="auto"/>
            <w:vAlign w:val="center"/>
            <w:hideMark/>
          </w:tcPr>
          <w:p w14:paraId="7A7B65E5" w14:textId="77777777" w:rsidR="00BE3BF2" w:rsidRPr="00CB7BE2" w:rsidRDefault="00BE3BF2" w:rsidP="00BE3BF2">
            <w:pPr>
              <w:pBdr>
                <w:top w:val="nil"/>
                <w:left w:val="nil"/>
                <w:bottom w:val="nil"/>
                <w:right w:val="nil"/>
                <w:between w:val="nil"/>
              </w:pBdr>
              <w:rPr>
                <w:b/>
                <w:bCs/>
              </w:rPr>
            </w:pPr>
            <w:r w:rsidRPr="00CB7BE2">
              <w:rPr>
                <w:b/>
                <w:bCs/>
              </w:rPr>
              <w:t>Full cycle of four seasons.</w:t>
            </w:r>
          </w:p>
        </w:tc>
      </w:tr>
      <w:tr w:rsidR="00BE3BF2" w:rsidRPr="00CB7BE2" w14:paraId="3C1F36F0" w14:textId="77777777">
        <w:trPr>
          <w:tblCellSpacing w:w="15" w:type="dxa"/>
        </w:trPr>
        <w:tc>
          <w:tcPr>
            <w:tcW w:w="0" w:type="auto"/>
            <w:vAlign w:val="center"/>
            <w:hideMark/>
          </w:tcPr>
          <w:p w14:paraId="22695B8F" w14:textId="77777777" w:rsidR="00BE3BF2" w:rsidRPr="00CB7BE2" w:rsidRDefault="00BE3BF2" w:rsidP="00BE3BF2">
            <w:pPr>
              <w:pBdr>
                <w:top w:val="nil"/>
                <w:left w:val="nil"/>
                <w:bottom w:val="nil"/>
                <w:right w:val="nil"/>
                <w:between w:val="nil"/>
              </w:pBdr>
              <w:rPr>
                <w:b/>
                <w:bCs/>
              </w:rPr>
            </w:pPr>
            <w:r w:rsidRPr="00CB7BE2">
              <w:rPr>
                <w:b/>
                <w:bCs/>
              </w:rPr>
              <w:t>Season (Turn)</w:t>
            </w:r>
          </w:p>
        </w:tc>
        <w:tc>
          <w:tcPr>
            <w:tcW w:w="0" w:type="auto"/>
            <w:vAlign w:val="center"/>
            <w:hideMark/>
          </w:tcPr>
          <w:p w14:paraId="3EEA4328" w14:textId="77777777" w:rsidR="00BE3BF2" w:rsidRPr="00CB7BE2" w:rsidRDefault="00BE3BF2" w:rsidP="00BE3BF2">
            <w:pPr>
              <w:pBdr>
                <w:top w:val="nil"/>
                <w:left w:val="nil"/>
                <w:bottom w:val="nil"/>
                <w:right w:val="nil"/>
                <w:between w:val="nil"/>
              </w:pBdr>
              <w:rPr>
                <w:b/>
                <w:bCs/>
              </w:rPr>
            </w:pPr>
            <w:r w:rsidRPr="00CB7BE2">
              <w:rPr>
                <w:b/>
                <w:bCs/>
              </w:rPr>
              <w:t>One playable time segment within a year.</w:t>
            </w:r>
          </w:p>
        </w:tc>
      </w:tr>
      <w:tr w:rsidR="00BE3BF2" w:rsidRPr="00CB7BE2" w14:paraId="2C3404F0" w14:textId="77777777">
        <w:trPr>
          <w:tblCellSpacing w:w="15" w:type="dxa"/>
        </w:trPr>
        <w:tc>
          <w:tcPr>
            <w:tcW w:w="0" w:type="auto"/>
            <w:vAlign w:val="center"/>
            <w:hideMark/>
          </w:tcPr>
          <w:p w14:paraId="148B7420" w14:textId="77777777" w:rsidR="00BE3BF2" w:rsidRPr="00CB7BE2" w:rsidRDefault="00BE3BF2" w:rsidP="00BE3BF2">
            <w:pPr>
              <w:pBdr>
                <w:top w:val="nil"/>
                <w:left w:val="nil"/>
                <w:bottom w:val="nil"/>
                <w:right w:val="nil"/>
                <w:between w:val="nil"/>
              </w:pBdr>
              <w:rPr>
                <w:b/>
                <w:bCs/>
              </w:rPr>
            </w:pPr>
            <w:r w:rsidRPr="00CB7BE2">
              <w:rPr>
                <w:b/>
                <w:bCs/>
              </w:rPr>
              <w:t>End-game Event</w:t>
            </w:r>
          </w:p>
        </w:tc>
        <w:tc>
          <w:tcPr>
            <w:tcW w:w="0" w:type="auto"/>
            <w:vAlign w:val="center"/>
            <w:hideMark/>
          </w:tcPr>
          <w:p w14:paraId="44F2A86C" w14:textId="77777777" w:rsidR="00BE3BF2" w:rsidRPr="00CB7BE2" w:rsidRDefault="00BE3BF2" w:rsidP="00BE3BF2">
            <w:pPr>
              <w:pBdr>
                <w:top w:val="nil"/>
                <w:left w:val="nil"/>
                <w:bottom w:val="nil"/>
                <w:right w:val="nil"/>
                <w:between w:val="nil"/>
              </w:pBdr>
              <w:rPr>
                <w:b/>
                <w:bCs/>
              </w:rPr>
            </w:pPr>
            <w:r w:rsidRPr="00CB7BE2">
              <w:rPr>
                <w:b/>
                <w:bCs/>
              </w:rPr>
              <w:t>Cataclysmic event that collapses the scene and ends the game.</w:t>
            </w:r>
          </w:p>
        </w:tc>
      </w:tr>
      <w:tr w:rsidR="00BE3BF2" w:rsidRPr="00CB7BE2" w14:paraId="40E6A820" w14:textId="77777777">
        <w:trPr>
          <w:tblCellSpacing w:w="15" w:type="dxa"/>
        </w:trPr>
        <w:tc>
          <w:tcPr>
            <w:tcW w:w="0" w:type="auto"/>
            <w:vAlign w:val="center"/>
            <w:hideMark/>
          </w:tcPr>
          <w:p w14:paraId="62AE2C86" w14:textId="77777777" w:rsidR="00BE3BF2" w:rsidRPr="00CB7BE2" w:rsidRDefault="00BE3BF2" w:rsidP="00BE3BF2">
            <w:pPr>
              <w:pBdr>
                <w:top w:val="nil"/>
                <w:left w:val="nil"/>
                <w:bottom w:val="nil"/>
                <w:right w:val="nil"/>
                <w:between w:val="nil"/>
              </w:pBdr>
              <w:rPr>
                <w:b/>
                <w:bCs/>
              </w:rPr>
            </w:pPr>
            <w:r w:rsidRPr="00CB7BE2">
              <w:rPr>
                <w:b/>
                <w:bCs/>
              </w:rPr>
              <w:t>Game Entity</w:t>
            </w:r>
          </w:p>
        </w:tc>
        <w:tc>
          <w:tcPr>
            <w:tcW w:w="0" w:type="auto"/>
            <w:vAlign w:val="center"/>
            <w:hideMark/>
          </w:tcPr>
          <w:p w14:paraId="4EEEF981" w14:textId="77777777" w:rsidR="00BE3BF2" w:rsidRPr="00CB7BE2" w:rsidRDefault="00BE3BF2" w:rsidP="00BE3BF2">
            <w:pPr>
              <w:pBdr>
                <w:top w:val="nil"/>
                <w:left w:val="nil"/>
                <w:bottom w:val="nil"/>
                <w:right w:val="nil"/>
                <w:between w:val="nil"/>
              </w:pBdr>
              <w:rPr>
                <w:b/>
                <w:bCs/>
              </w:rPr>
            </w:pPr>
            <w:r w:rsidRPr="00CB7BE2">
              <w:rPr>
                <w:b/>
                <w:bCs/>
              </w:rPr>
              <w:t>Any object that can hold tags (characters, buildings, environments, tracks).</w:t>
            </w:r>
          </w:p>
        </w:tc>
      </w:tr>
      <w:tr w:rsidR="00BE3BF2" w:rsidRPr="00CB7BE2" w14:paraId="6A858A14" w14:textId="77777777">
        <w:trPr>
          <w:tblCellSpacing w:w="15" w:type="dxa"/>
        </w:trPr>
        <w:tc>
          <w:tcPr>
            <w:tcW w:w="0" w:type="auto"/>
            <w:vAlign w:val="center"/>
            <w:hideMark/>
          </w:tcPr>
          <w:p w14:paraId="6BCC9A6E" w14:textId="77777777" w:rsidR="00BE3BF2" w:rsidRPr="00CB7BE2" w:rsidRDefault="00BE3BF2" w:rsidP="00BE3BF2">
            <w:pPr>
              <w:pBdr>
                <w:top w:val="nil"/>
                <w:left w:val="nil"/>
                <w:bottom w:val="nil"/>
                <w:right w:val="nil"/>
                <w:between w:val="nil"/>
              </w:pBdr>
              <w:rPr>
                <w:b/>
                <w:bCs/>
              </w:rPr>
            </w:pPr>
            <w:r w:rsidRPr="00CB7BE2">
              <w:rPr>
                <w:b/>
                <w:bCs/>
              </w:rPr>
              <w:t>Collective</w:t>
            </w:r>
          </w:p>
        </w:tc>
        <w:tc>
          <w:tcPr>
            <w:tcW w:w="0" w:type="auto"/>
            <w:vAlign w:val="center"/>
            <w:hideMark/>
          </w:tcPr>
          <w:p w14:paraId="234D60C1" w14:textId="77777777" w:rsidR="00BE3BF2" w:rsidRPr="00CB7BE2" w:rsidRDefault="00BE3BF2" w:rsidP="00BE3BF2">
            <w:pPr>
              <w:pBdr>
                <w:top w:val="nil"/>
                <w:left w:val="nil"/>
                <w:bottom w:val="nil"/>
                <w:right w:val="nil"/>
                <w:between w:val="nil"/>
              </w:pBdr>
              <w:rPr>
                <w:b/>
                <w:bCs/>
              </w:rPr>
            </w:pPr>
            <w:r w:rsidRPr="00CB7BE2">
              <w:rPr>
                <w:b/>
                <w:bCs/>
              </w:rPr>
              <w:t>A group of game entities acting together (e.g., a band, a recording).</w:t>
            </w:r>
          </w:p>
        </w:tc>
      </w:tr>
      <w:tr w:rsidR="00BE3BF2" w:rsidRPr="00CB7BE2" w14:paraId="41A78DF0" w14:textId="77777777">
        <w:trPr>
          <w:tblCellSpacing w:w="15" w:type="dxa"/>
        </w:trPr>
        <w:tc>
          <w:tcPr>
            <w:tcW w:w="0" w:type="auto"/>
            <w:vAlign w:val="center"/>
            <w:hideMark/>
          </w:tcPr>
          <w:p w14:paraId="200F036D" w14:textId="77777777" w:rsidR="00BE3BF2" w:rsidRPr="00CB7BE2" w:rsidRDefault="00BE3BF2" w:rsidP="00BE3BF2">
            <w:pPr>
              <w:pBdr>
                <w:top w:val="nil"/>
                <w:left w:val="nil"/>
                <w:bottom w:val="nil"/>
                <w:right w:val="nil"/>
                <w:between w:val="nil"/>
              </w:pBdr>
              <w:rPr>
                <w:b/>
                <w:bCs/>
              </w:rPr>
            </w:pPr>
            <w:r w:rsidRPr="00CB7BE2">
              <w:rPr>
                <w:b/>
                <w:bCs/>
              </w:rPr>
              <w:t>Controller</w:t>
            </w:r>
          </w:p>
        </w:tc>
        <w:tc>
          <w:tcPr>
            <w:tcW w:w="0" w:type="auto"/>
            <w:vAlign w:val="center"/>
            <w:hideMark/>
          </w:tcPr>
          <w:p w14:paraId="7B031E1F" w14:textId="77777777" w:rsidR="00BE3BF2" w:rsidRPr="00CB7BE2" w:rsidRDefault="00BE3BF2" w:rsidP="00BE3BF2">
            <w:pPr>
              <w:pBdr>
                <w:top w:val="nil"/>
                <w:left w:val="nil"/>
                <w:bottom w:val="nil"/>
                <w:right w:val="nil"/>
                <w:between w:val="nil"/>
              </w:pBdr>
              <w:rPr>
                <w:b/>
                <w:bCs/>
              </w:rPr>
            </w:pPr>
            <w:r w:rsidRPr="00CB7BE2">
              <w:rPr>
                <w:b/>
                <w:bCs/>
              </w:rPr>
              <w:t>High-agency character; defines collective actions (e.g., band leaders).</w:t>
            </w:r>
          </w:p>
        </w:tc>
      </w:tr>
      <w:tr w:rsidR="00BE3BF2" w:rsidRPr="00CB7BE2" w14:paraId="7753439D" w14:textId="77777777" w:rsidTr="00BE3BF2">
        <w:trPr>
          <w:tblCellSpacing w:w="15" w:type="dxa"/>
        </w:trPr>
        <w:tc>
          <w:tcPr>
            <w:tcW w:w="0" w:type="auto"/>
            <w:vAlign w:val="center"/>
          </w:tcPr>
          <w:p w14:paraId="53FD01A2" w14:textId="79688048" w:rsidR="00BE3BF2" w:rsidRPr="00CB7BE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B7BE2" w:rsidRDefault="00BE3BF2" w:rsidP="00BE3BF2">
            <w:pPr>
              <w:pBdr>
                <w:top w:val="nil"/>
                <w:left w:val="nil"/>
                <w:bottom w:val="nil"/>
                <w:right w:val="nil"/>
                <w:between w:val="nil"/>
              </w:pBdr>
              <w:rPr>
                <w:b/>
                <w:bCs/>
              </w:rPr>
            </w:pPr>
          </w:p>
        </w:tc>
      </w:tr>
      <w:tr w:rsidR="00BE3BF2" w:rsidRPr="00CB7BE2" w14:paraId="5D001BF6" w14:textId="77777777">
        <w:trPr>
          <w:tblCellSpacing w:w="15" w:type="dxa"/>
        </w:trPr>
        <w:tc>
          <w:tcPr>
            <w:tcW w:w="0" w:type="auto"/>
            <w:vAlign w:val="center"/>
            <w:hideMark/>
          </w:tcPr>
          <w:p w14:paraId="5055CF07" w14:textId="77777777" w:rsidR="00BE3BF2" w:rsidRPr="00CB7BE2" w:rsidRDefault="00BE3BF2" w:rsidP="00BE3BF2">
            <w:pPr>
              <w:pBdr>
                <w:top w:val="nil"/>
                <w:left w:val="nil"/>
                <w:bottom w:val="nil"/>
                <w:right w:val="nil"/>
                <w:between w:val="nil"/>
              </w:pBdr>
              <w:rPr>
                <w:b/>
                <w:bCs/>
              </w:rPr>
            </w:pPr>
            <w:r w:rsidRPr="00CB7BE2">
              <w:rPr>
                <w:b/>
                <w:bCs/>
              </w:rPr>
              <w:t>Agent</w:t>
            </w:r>
          </w:p>
        </w:tc>
        <w:tc>
          <w:tcPr>
            <w:tcW w:w="0" w:type="auto"/>
            <w:vAlign w:val="center"/>
            <w:hideMark/>
          </w:tcPr>
          <w:p w14:paraId="06F41617" w14:textId="77777777" w:rsidR="00BE3BF2" w:rsidRPr="00CB7BE2" w:rsidRDefault="00BE3BF2" w:rsidP="00BE3BF2">
            <w:pPr>
              <w:pBdr>
                <w:top w:val="nil"/>
                <w:left w:val="nil"/>
                <w:bottom w:val="nil"/>
                <w:right w:val="nil"/>
                <w:between w:val="nil"/>
              </w:pBdr>
              <w:rPr>
                <w:b/>
                <w:bCs/>
              </w:rPr>
            </w:pPr>
            <w:r w:rsidRPr="00CB7BE2">
              <w:rPr>
                <w:b/>
                <w:bCs/>
              </w:rPr>
              <w:t>Low-autonomy helper character specializing in 1–2 tasks.</w:t>
            </w:r>
          </w:p>
        </w:tc>
      </w:tr>
      <w:tr w:rsidR="00BE3BF2" w:rsidRPr="00CB7BE2" w14:paraId="6D6E7178" w14:textId="77777777">
        <w:trPr>
          <w:tblCellSpacing w:w="15" w:type="dxa"/>
        </w:trPr>
        <w:tc>
          <w:tcPr>
            <w:tcW w:w="0" w:type="auto"/>
            <w:vAlign w:val="center"/>
            <w:hideMark/>
          </w:tcPr>
          <w:p w14:paraId="683DA1A1" w14:textId="77777777" w:rsidR="00BE3BF2" w:rsidRPr="00CB7BE2" w:rsidRDefault="00BE3BF2" w:rsidP="00BE3BF2">
            <w:pPr>
              <w:pBdr>
                <w:top w:val="nil"/>
                <w:left w:val="nil"/>
                <w:bottom w:val="nil"/>
                <w:right w:val="nil"/>
                <w:between w:val="nil"/>
              </w:pBdr>
              <w:rPr>
                <w:b/>
                <w:bCs/>
              </w:rPr>
            </w:pPr>
            <w:r w:rsidRPr="00CB7BE2">
              <w:rPr>
                <w:b/>
                <w:bCs/>
              </w:rPr>
              <w:t>Groupie</w:t>
            </w:r>
          </w:p>
        </w:tc>
        <w:tc>
          <w:tcPr>
            <w:tcW w:w="0" w:type="auto"/>
            <w:vAlign w:val="center"/>
            <w:hideMark/>
          </w:tcPr>
          <w:p w14:paraId="1F6E8198" w14:textId="77777777" w:rsidR="00BE3BF2" w:rsidRPr="00CB7BE2" w:rsidRDefault="00BE3BF2" w:rsidP="00BE3BF2">
            <w:pPr>
              <w:pBdr>
                <w:top w:val="nil"/>
                <w:left w:val="nil"/>
                <w:bottom w:val="nil"/>
                <w:right w:val="nil"/>
                <w:between w:val="nil"/>
              </w:pBdr>
              <w:rPr>
                <w:b/>
                <w:bCs/>
              </w:rPr>
            </w:pPr>
            <w:r w:rsidRPr="00CB7BE2">
              <w:rPr>
                <w:b/>
                <w:bCs/>
              </w:rPr>
              <w:t>Attachment/stat-boost character linked to another character or tag.</w:t>
            </w:r>
          </w:p>
        </w:tc>
      </w:tr>
      <w:tr w:rsidR="00BE3BF2" w:rsidRPr="00CB7BE2" w14:paraId="3C1F8792" w14:textId="77777777">
        <w:trPr>
          <w:tblCellSpacing w:w="15" w:type="dxa"/>
        </w:trPr>
        <w:tc>
          <w:tcPr>
            <w:tcW w:w="0" w:type="auto"/>
            <w:vAlign w:val="center"/>
            <w:hideMark/>
          </w:tcPr>
          <w:p w14:paraId="4103ECD9" w14:textId="77777777" w:rsidR="00BE3BF2" w:rsidRPr="00CB7BE2" w:rsidRDefault="00BE3BF2" w:rsidP="00BE3BF2">
            <w:pPr>
              <w:pBdr>
                <w:top w:val="nil"/>
                <w:left w:val="nil"/>
                <w:bottom w:val="nil"/>
                <w:right w:val="nil"/>
                <w:between w:val="nil"/>
              </w:pBdr>
              <w:rPr>
                <w:b/>
                <w:bCs/>
              </w:rPr>
            </w:pPr>
            <w:r w:rsidRPr="00CB7BE2">
              <w:rPr>
                <w:b/>
                <w:bCs/>
              </w:rPr>
              <w:t>Track</w:t>
            </w:r>
          </w:p>
        </w:tc>
        <w:tc>
          <w:tcPr>
            <w:tcW w:w="0" w:type="auto"/>
            <w:vAlign w:val="center"/>
            <w:hideMark/>
          </w:tcPr>
          <w:p w14:paraId="4EA21C2B" w14:textId="77777777" w:rsidR="00BE3BF2" w:rsidRPr="00CB7BE2" w:rsidRDefault="00BE3BF2" w:rsidP="00BE3BF2">
            <w:pPr>
              <w:pBdr>
                <w:top w:val="nil"/>
                <w:left w:val="nil"/>
                <w:bottom w:val="nil"/>
                <w:right w:val="nil"/>
                <w:between w:val="nil"/>
              </w:pBdr>
              <w:rPr>
                <w:b/>
                <w:bCs/>
              </w:rPr>
            </w:pPr>
            <w:r w:rsidRPr="00CB7BE2">
              <w:rPr>
                <w:b/>
                <w:bCs/>
              </w:rPr>
              <w:t>A single recorded piece composed of ideas.</w:t>
            </w:r>
          </w:p>
        </w:tc>
      </w:tr>
      <w:tr w:rsidR="00BE3BF2" w:rsidRPr="00CB7BE2" w14:paraId="5B781C80" w14:textId="77777777">
        <w:trPr>
          <w:tblCellSpacing w:w="15" w:type="dxa"/>
        </w:trPr>
        <w:tc>
          <w:tcPr>
            <w:tcW w:w="0" w:type="auto"/>
            <w:vAlign w:val="center"/>
            <w:hideMark/>
          </w:tcPr>
          <w:p w14:paraId="20A0BFBC" w14:textId="77777777" w:rsidR="00BE3BF2" w:rsidRPr="00CB7BE2" w:rsidRDefault="00BE3BF2" w:rsidP="00BE3BF2">
            <w:pPr>
              <w:pBdr>
                <w:top w:val="nil"/>
                <w:left w:val="nil"/>
                <w:bottom w:val="nil"/>
                <w:right w:val="nil"/>
                <w:between w:val="nil"/>
              </w:pBdr>
              <w:rPr>
                <w:b/>
                <w:bCs/>
              </w:rPr>
            </w:pPr>
            <w:r w:rsidRPr="00CB7BE2">
              <w:rPr>
                <w:b/>
                <w:bCs/>
              </w:rPr>
              <w:t>Demo Tape</w:t>
            </w:r>
          </w:p>
        </w:tc>
        <w:tc>
          <w:tcPr>
            <w:tcW w:w="0" w:type="auto"/>
            <w:vAlign w:val="center"/>
            <w:hideMark/>
          </w:tcPr>
          <w:p w14:paraId="51E86504" w14:textId="77777777" w:rsidR="00BE3BF2" w:rsidRPr="00CB7BE2" w:rsidRDefault="00BE3BF2" w:rsidP="00BE3BF2">
            <w:pPr>
              <w:pBdr>
                <w:top w:val="nil"/>
                <w:left w:val="nil"/>
                <w:bottom w:val="nil"/>
                <w:right w:val="nil"/>
                <w:between w:val="nil"/>
              </w:pBdr>
              <w:rPr>
                <w:b/>
                <w:bCs/>
              </w:rPr>
            </w:pPr>
            <w:r w:rsidRPr="00CB7BE2">
              <w:rPr>
                <w:b/>
                <w:bCs/>
              </w:rPr>
              <w:t>A collection of tracks; main goal of the game loop.</w:t>
            </w:r>
          </w:p>
        </w:tc>
      </w:tr>
      <w:tr w:rsidR="00BE3BF2" w:rsidRPr="00CB7BE2" w14:paraId="12B0F3FB" w14:textId="77777777">
        <w:trPr>
          <w:tblCellSpacing w:w="15" w:type="dxa"/>
        </w:trPr>
        <w:tc>
          <w:tcPr>
            <w:tcW w:w="0" w:type="auto"/>
            <w:vAlign w:val="center"/>
            <w:hideMark/>
          </w:tcPr>
          <w:p w14:paraId="29EA305F" w14:textId="77777777" w:rsidR="00BE3BF2" w:rsidRPr="00CB7BE2" w:rsidRDefault="00BE3BF2" w:rsidP="00BE3BF2">
            <w:pPr>
              <w:pBdr>
                <w:top w:val="nil"/>
                <w:left w:val="nil"/>
                <w:bottom w:val="nil"/>
                <w:right w:val="nil"/>
                <w:between w:val="nil"/>
              </w:pBdr>
              <w:rPr>
                <w:b/>
                <w:bCs/>
              </w:rPr>
            </w:pPr>
            <w:r w:rsidRPr="00CB7BE2">
              <w:rPr>
                <w:b/>
                <w:bCs/>
              </w:rPr>
              <w:t>Transient Tag Slot</w:t>
            </w:r>
          </w:p>
        </w:tc>
        <w:tc>
          <w:tcPr>
            <w:tcW w:w="0" w:type="auto"/>
            <w:vAlign w:val="center"/>
            <w:hideMark/>
          </w:tcPr>
          <w:p w14:paraId="184E6622" w14:textId="77777777" w:rsidR="00BE3BF2" w:rsidRPr="00CB7BE2" w:rsidRDefault="00BE3BF2" w:rsidP="00BE3BF2">
            <w:pPr>
              <w:pBdr>
                <w:top w:val="nil"/>
                <w:left w:val="nil"/>
                <w:bottom w:val="nil"/>
                <w:right w:val="nil"/>
                <w:between w:val="nil"/>
              </w:pBdr>
              <w:rPr>
                <w:b/>
                <w:bCs/>
              </w:rPr>
            </w:pPr>
            <w:r w:rsidRPr="00CB7BE2">
              <w:rPr>
                <w:b/>
                <w:bCs/>
              </w:rPr>
              <w:t>Storage slot for a temporary, uncommitted tag.</w:t>
            </w:r>
          </w:p>
        </w:tc>
      </w:tr>
      <w:tr w:rsidR="00BE3BF2" w:rsidRPr="00CB7BE2" w14:paraId="56947381" w14:textId="77777777">
        <w:trPr>
          <w:tblCellSpacing w:w="15" w:type="dxa"/>
        </w:trPr>
        <w:tc>
          <w:tcPr>
            <w:tcW w:w="0" w:type="auto"/>
            <w:vAlign w:val="center"/>
            <w:hideMark/>
          </w:tcPr>
          <w:p w14:paraId="298C9E8E" w14:textId="77777777" w:rsidR="00BE3BF2" w:rsidRPr="00CB7BE2" w:rsidRDefault="00BE3BF2" w:rsidP="00BE3BF2">
            <w:pPr>
              <w:pBdr>
                <w:top w:val="nil"/>
                <w:left w:val="nil"/>
                <w:bottom w:val="nil"/>
                <w:right w:val="nil"/>
                <w:between w:val="nil"/>
              </w:pBdr>
              <w:rPr>
                <w:b/>
                <w:bCs/>
              </w:rPr>
            </w:pPr>
            <w:r w:rsidRPr="00CB7BE2">
              <w:rPr>
                <w:b/>
                <w:bCs/>
              </w:rPr>
              <w:t>Collective Action</w:t>
            </w:r>
          </w:p>
        </w:tc>
        <w:tc>
          <w:tcPr>
            <w:tcW w:w="0" w:type="auto"/>
            <w:vAlign w:val="center"/>
            <w:hideMark/>
          </w:tcPr>
          <w:p w14:paraId="12AB742C" w14:textId="77777777" w:rsidR="00BE3BF2" w:rsidRPr="00CB7BE2" w:rsidRDefault="00BE3BF2" w:rsidP="00BE3BF2">
            <w:pPr>
              <w:pBdr>
                <w:top w:val="nil"/>
                <w:left w:val="nil"/>
                <w:bottom w:val="nil"/>
                <w:right w:val="nil"/>
                <w:between w:val="nil"/>
              </w:pBdr>
              <w:rPr>
                <w:b/>
                <w:bCs/>
              </w:rPr>
            </w:pPr>
            <w:r w:rsidRPr="00CB7BE2">
              <w:rPr>
                <w:b/>
                <w:bCs/>
              </w:rPr>
              <w:t>A unified action chosen for an entire collective (e.g., rehearse, gestate).</w:t>
            </w:r>
          </w:p>
        </w:tc>
      </w:tr>
      <w:tr w:rsidR="00BE3BF2" w:rsidRPr="00CB7BE2" w14:paraId="168283DB" w14:textId="77777777">
        <w:trPr>
          <w:tblCellSpacing w:w="15" w:type="dxa"/>
        </w:trPr>
        <w:tc>
          <w:tcPr>
            <w:tcW w:w="0" w:type="auto"/>
            <w:vAlign w:val="center"/>
            <w:hideMark/>
          </w:tcPr>
          <w:p w14:paraId="18200C8F" w14:textId="77777777" w:rsidR="00BE3BF2" w:rsidRPr="00CB7BE2" w:rsidRDefault="00BE3BF2" w:rsidP="00BE3BF2">
            <w:pPr>
              <w:pBdr>
                <w:top w:val="nil"/>
                <w:left w:val="nil"/>
                <w:bottom w:val="nil"/>
                <w:right w:val="nil"/>
                <w:between w:val="nil"/>
              </w:pBdr>
              <w:rPr>
                <w:b/>
                <w:bCs/>
              </w:rPr>
            </w:pPr>
            <w:r w:rsidRPr="00CB7BE2">
              <w:rPr>
                <w:b/>
                <w:bCs/>
              </w:rPr>
              <w:t>Character Action</w:t>
            </w:r>
          </w:p>
        </w:tc>
        <w:tc>
          <w:tcPr>
            <w:tcW w:w="0" w:type="auto"/>
            <w:vAlign w:val="center"/>
            <w:hideMark/>
          </w:tcPr>
          <w:p w14:paraId="208E849F" w14:textId="77777777" w:rsidR="00BE3BF2" w:rsidRPr="00CB7BE2" w:rsidRDefault="00BE3BF2" w:rsidP="00BE3BF2">
            <w:pPr>
              <w:pBdr>
                <w:top w:val="nil"/>
                <w:left w:val="nil"/>
                <w:bottom w:val="nil"/>
                <w:right w:val="nil"/>
                <w:between w:val="nil"/>
              </w:pBdr>
              <w:rPr>
                <w:b/>
                <w:bCs/>
              </w:rPr>
            </w:pPr>
            <w:r w:rsidRPr="00CB7BE2">
              <w:rPr>
                <w:b/>
                <w:bCs/>
              </w:rPr>
              <w:t>An individual’s action within the constraints of the collective action.</w:t>
            </w:r>
          </w:p>
        </w:tc>
      </w:tr>
      <w:tr w:rsidR="00BE3BF2" w:rsidRPr="00CB7BE2" w14:paraId="2190531D" w14:textId="77777777">
        <w:trPr>
          <w:tblCellSpacing w:w="15" w:type="dxa"/>
        </w:trPr>
        <w:tc>
          <w:tcPr>
            <w:tcW w:w="0" w:type="auto"/>
            <w:vAlign w:val="center"/>
            <w:hideMark/>
          </w:tcPr>
          <w:p w14:paraId="280935F6" w14:textId="77777777" w:rsidR="00BE3BF2" w:rsidRPr="00CB7BE2" w:rsidRDefault="00BE3BF2" w:rsidP="00BE3BF2">
            <w:pPr>
              <w:pBdr>
                <w:top w:val="nil"/>
                <w:left w:val="nil"/>
                <w:bottom w:val="nil"/>
                <w:right w:val="nil"/>
                <w:between w:val="nil"/>
              </w:pBdr>
              <w:rPr>
                <w:b/>
                <w:bCs/>
              </w:rPr>
            </w:pPr>
            <w:r w:rsidRPr="00CB7BE2">
              <w:rPr>
                <w:b/>
                <w:bCs/>
              </w:rPr>
              <w:t>Gestation Actions</w:t>
            </w:r>
          </w:p>
        </w:tc>
        <w:tc>
          <w:tcPr>
            <w:tcW w:w="0" w:type="auto"/>
            <w:vAlign w:val="center"/>
            <w:hideMark/>
          </w:tcPr>
          <w:p w14:paraId="0467EA33" w14:textId="77777777" w:rsidR="00BE3BF2" w:rsidRPr="00CB7BE2" w:rsidRDefault="00BE3BF2" w:rsidP="00BE3BF2">
            <w:pPr>
              <w:pBdr>
                <w:top w:val="nil"/>
                <w:left w:val="nil"/>
                <w:bottom w:val="nil"/>
                <w:right w:val="nil"/>
                <w:between w:val="nil"/>
              </w:pBdr>
              <w:rPr>
                <w:b/>
                <w:bCs/>
              </w:rPr>
            </w:pPr>
            <w:r w:rsidRPr="00CB7BE2">
              <w:rPr>
                <w:b/>
                <w:bCs/>
              </w:rPr>
              <w:t>Actions for extracting tags, creating ideas, and exchanging concepts.</w:t>
            </w:r>
          </w:p>
        </w:tc>
      </w:tr>
      <w:tr w:rsidR="00BE3BF2" w:rsidRPr="00CB7BE2" w14:paraId="4FB5F2F7" w14:textId="77777777">
        <w:trPr>
          <w:tblCellSpacing w:w="15" w:type="dxa"/>
        </w:trPr>
        <w:tc>
          <w:tcPr>
            <w:tcW w:w="0" w:type="auto"/>
            <w:vAlign w:val="center"/>
            <w:hideMark/>
          </w:tcPr>
          <w:p w14:paraId="38D135EF" w14:textId="77777777" w:rsidR="00BE3BF2" w:rsidRPr="00CB7BE2" w:rsidRDefault="00BE3BF2" w:rsidP="00BE3BF2">
            <w:pPr>
              <w:pBdr>
                <w:top w:val="nil"/>
                <w:left w:val="nil"/>
                <w:bottom w:val="nil"/>
                <w:right w:val="nil"/>
                <w:between w:val="nil"/>
              </w:pBdr>
              <w:rPr>
                <w:b/>
                <w:bCs/>
              </w:rPr>
            </w:pPr>
            <w:r w:rsidRPr="00CB7BE2">
              <w:rPr>
                <w:b/>
                <w:bCs/>
              </w:rPr>
              <w:t>Rehearsal Actions</w:t>
            </w:r>
          </w:p>
        </w:tc>
        <w:tc>
          <w:tcPr>
            <w:tcW w:w="0" w:type="auto"/>
            <w:vAlign w:val="center"/>
            <w:hideMark/>
          </w:tcPr>
          <w:p w14:paraId="4D0EE6B8" w14:textId="77777777" w:rsidR="00BE3BF2" w:rsidRPr="00CB7BE2" w:rsidRDefault="00BE3BF2" w:rsidP="00BE3BF2">
            <w:pPr>
              <w:pBdr>
                <w:top w:val="nil"/>
                <w:left w:val="nil"/>
                <w:bottom w:val="nil"/>
                <w:right w:val="nil"/>
                <w:between w:val="nil"/>
              </w:pBdr>
              <w:rPr>
                <w:b/>
                <w:bCs/>
              </w:rPr>
            </w:pPr>
            <w:r w:rsidRPr="00CB7BE2">
              <w:rPr>
                <w:b/>
                <w:bCs/>
              </w:rPr>
              <w:t>Actions improving conveyance and developing tracks inside the rehearsal space.</w:t>
            </w:r>
          </w:p>
        </w:tc>
      </w:tr>
      <w:tr w:rsidR="00BE3BF2" w:rsidRPr="00CB7BE2" w14:paraId="0F1C9423" w14:textId="77777777">
        <w:trPr>
          <w:tblCellSpacing w:w="15" w:type="dxa"/>
        </w:trPr>
        <w:tc>
          <w:tcPr>
            <w:tcW w:w="0" w:type="auto"/>
            <w:vAlign w:val="center"/>
            <w:hideMark/>
          </w:tcPr>
          <w:p w14:paraId="1236CA92" w14:textId="77777777" w:rsidR="00BE3BF2" w:rsidRPr="00CB7BE2" w:rsidRDefault="00BE3BF2" w:rsidP="00BE3BF2">
            <w:pPr>
              <w:pBdr>
                <w:top w:val="nil"/>
                <w:left w:val="nil"/>
                <w:bottom w:val="nil"/>
                <w:right w:val="nil"/>
                <w:between w:val="nil"/>
              </w:pBdr>
              <w:rPr>
                <w:b/>
                <w:bCs/>
              </w:rPr>
            </w:pPr>
            <w:r w:rsidRPr="00CB7BE2">
              <w:rPr>
                <w:b/>
                <w:bCs/>
              </w:rPr>
              <w:lastRenderedPageBreak/>
              <w:t>Promotional Actions</w:t>
            </w:r>
          </w:p>
        </w:tc>
        <w:tc>
          <w:tcPr>
            <w:tcW w:w="0" w:type="auto"/>
            <w:vAlign w:val="center"/>
            <w:hideMark/>
          </w:tcPr>
          <w:p w14:paraId="5B05F889" w14:textId="77777777" w:rsidR="00BE3BF2" w:rsidRPr="00CB7BE2" w:rsidRDefault="00BE3BF2" w:rsidP="00BE3BF2">
            <w:pPr>
              <w:pBdr>
                <w:top w:val="nil"/>
                <w:left w:val="nil"/>
                <w:bottom w:val="nil"/>
                <w:right w:val="nil"/>
                <w:between w:val="nil"/>
              </w:pBdr>
              <w:rPr>
                <w:b/>
                <w:bCs/>
              </w:rPr>
            </w:pPr>
            <w:r w:rsidRPr="00CB7BE2">
              <w:rPr>
                <w:b/>
                <w:bCs/>
              </w:rPr>
              <w:t>Actions that spread material beyond Keeper control.</w:t>
            </w:r>
          </w:p>
        </w:tc>
      </w:tr>
      <w:tr w:rsidR="00BE3BF2" w:rsidRPr="00CB7BE2" w14:paraId="7BD8636C" w14:textId="77777777">
        <w:trPr>
          <w:tblCellSpacing w:w="15" w:type="dxa"/>
        </w:trPr>
        <w:tc>
          <w:tcPr>
            <w:tcW w:w="0" w:type="auto"/>
            <w:vAlign w:val="center"/>
            <w:hideMark/>
          </w:tcPr>
          <w:p w14:paraId="566BB990" w14:textId="77777777" w:rsidR="00BE3BF2" w:rsidRPr="00CB7BE2" w:rsidRDefault="00BE3BF2" w:rsidP="00BE3BF2">
            <w:pPr>
              <w:pBdr>
                <w:top w:val="nil"/>
                <w:left w:val="nil"/>
                <w:bottom w:val="nil"/>
                <w:right w:val="nil"/>
                <w:between w:val="nil"/>
              </w:pBdr>
              <w:rPr>
                <w:b/>
                <w:bCs/>
              </w:rPr>
            </w:pPr>
            <w:r w:rsidRPr="00CB7BE2">
              <w:rPr>
                <w:b/>
                <w:bCs/>
              </w:rPr>
              <w:t>Keeper Actions</w:t>
            </w:r>
          </w:p>
        </w:tc>
        <w:tc>
          <w:tcPr>
            <w:tcW w:w="0" w:type="auto"/>
            <w:vAlign w:val="center"/>
            <w:hideMark/>
          </w:tcPr>
          <w:p w14:paraId="7DBAA1A6" w14:textId="77777777" w:rsidR="00BE3BF2" w:rsidRPr="00CB7BE2" w:rsidRDefault="00BE3BF2" w:rsidP="00BE3BF2">
            <w:pPr>
              <w:pBdr>
                <w:top w:val="nil"/>
                <w:left w:val="nil"/>
                <w:bottom w:val="nil"/>
                <w:right w:val="nil"/>
                <w:between w:val="nil"/>
              </w:pBdr>
              <w:rPr>
                <w:b/>
                <w:bCs/>
              </w:rPr>
            </w:pPr>
            <w:r w:rsidRPr="00CB7BE2">
              <w:rPr>
                <w:b/>
                <w:bCs/>
              </w:rPr>
              <w:t>High-impact actions used to shape the scene's expectations or sabotage others.</w:t>
            </w:r>
          </w:p>
        </w:tc>
      </w:tr>
      <w:tr w:rsidR="00BE3BF2" w:rsidRPr="00CB7BE2" w14:paraId="55B712CF" w14:textId="77777777">
        <w:trPr>
          <w:tblCellSpacing w:w="15" w:type="dxa"/>
        </w:trPr>
        <w:tc>
          <w:tcPr>
            <w:tcW w:w="0" w:type="auto"/>
            <w:vAlign w:val="center"/>
            <w:hideMark/>
          </w:tcPr>
          <w:p w14:paraId="376B2BD5" w14:textId="77777777" w:rsidR="00BE3BF2" w:rsidRPr="00CB7BE2" w:rsidRDefault="00BE3BF2" w:rsidP="00BE3BF2">
            <w:pPr>
              <w:pBdr>
                <w:top w:val="nil"/>
                <w:left w:val="nil"/>
                <w:bottom w:val="nil"/>
                <w:right w:val="nil"/>
                <w:between w:val="nil"/>
              </w:pBdr>
              <w:rPr>
                <w:b/>
                <w:bCs/>
              </w:rPr>
            </w:pPr>
            <w:r w:rsidRPr="00CB7BE2">
              <w:rPr>
                <w:b/>
                <w:bCs/>
              </w:rPr>
              <w:t>Compose Action</w:t>
            </w:r>
          </w:p>
        </w:tc>
        <w:tc>
          <w:tcPr>
            <w:tcW w:w="0" w:type="auto"/>
            <w:vAlign w:val="center"/>
            <w:hideMark/>
          </w:tcPr>
          <w:p w14:paraId="257D5F20" w14:textId="77777777" w:rsidR="00BE3BF2" w:rsidRPr="00CB7BE2" w:rsidRDefault="00BE3BF2" w:rsidP="00BE3BF2">
            <w:pPr>
              <w:pBdr>
                <w:top w:val="nil"/>
                <w:left w:val="nil"/>
                <w:bottom w:val="nil"/>
                <w:right w:val="nil"/>
                <w:between w:val="nil"/>
              </w:pBdr>
              <w:rPr>
                <w:b/>
                <w:bCs/>
              </w:rPr>
            </w:pPr>
            <w:r w:rsidRPr="00CB7BE2">
              <w:rPr>
                <w:b/>
                <w:bCs/>
              </w:rPr>
              <w:t>Begins or extends a track by placing ideas; defines the root of the track.</w:t>
            </w:r>
          </w:p>
        </w:tc>
      </w:tr>
      <w:tr w:rsidR="00BE3BF2" w:rsidRPr="00CB7BE2" w14:paraId="4F4C7353" w14:textId="77777777">
        <w:trPr>
          <w:tblCellSpacing w:w="15" w:type="dxa"/>
        </w:trPr>
        <w:tc>
          <w:tcPr>
            <w:tcW w:w="0" w:type="auto"/>
            <w:vAlign w:val="center"/>
            <w:hideMark/>
          </w:tcPr>
          <w:p w14:paraId="6B597446" w14:textId="77777777" w:rsidR="00BE3BF2" w:rsidRPr="00CB7BE2" w:rsidRDefault="00BE3BF2" w:rsidP="00BE3BF2">
            <w:pPr>
              <w:pBdr>
                <w:top w:val="nil"/>
                <w:left w:val="nil"/>
                <w:bottom w:val="nil"/>
                <w:right w:val="nil"/>
                <w:between w:val="nil"/>
              </w:pBdr>
              <w:rPr>
                <w:b/>
                <w:bCs/>
              </w:rPr>
            </w:pPr>
            <w:r w:rsidRPr="00CB7BE2">
              <w:rPr>
                <w:b/>
                <w:bCs/>
              </w:rPr>
              <w:t>Rehearse Action</w:t>
            </w:r>
          </w:p>
        </w:tc>
        <w:tc>
          <w:tcPr>
            <w:tcW w:w="0" w:type="auto"/>
            <w:vAlign w:val="center"/>
            <w:hideMark/>
          </w:tcPr>
          <w:p w14:paraId="61CEA2E7" w14:textId="77777777" w:rsidR="00BE3BF2" w:rsidRPr="00CB7BE2" w:rsidRDefault="00BE3BF2" w:rsidP="00BE3BF2">
            <w:pPr>
              <w:pBdr>
                <w:top w:val="nil"/>
                <w:left w:val="nil"/>
                <w:bottom w:val="nil"/>
                <w:right w:val="nil"/>
                <w:between w:val="nil"/>
              </w:pBdr>
              <w:rPr>
                <w:b/>
                <w:bCs/>
              </w:rPr>
            </w:pPr>
            <w:r w:rsidRPr="00CB7BE2">
              <w:rPr>
                <w:b/>
                <w:bCs/>
              </w:rPr>
              <w:t>Improves a character’s conveyance rating on a track.</w:t>
            </w:r>
          </w:p>
        </w:tc>
      </w:tr>
      <w:tr w:rsidR="00BE3BF2" w:rsidRPr="00CB7BE2" w14:paraId="42FCBF3B" w14:textId="77777777">
        <w:trPr>
          <w:tblCellSpacing w:w="15" w:type="dxa"/>
        </w:trPr>
        <w:tc>
          <w:tcPr>
            <w:tcW w:w="0" w:type="auto"/>
            <w:vAlign w:val="center"/>
            <w:hideMark/>
          </w:tcPr>
          <w:p w14:paraId="42F11736" w14:textId="77777777" w:rsidR="00BE3BF2" w:rsidRPr="00CB7BE2" w:rsidRDefault="00BE3BF2" w:rsidP="00BE3BF2">
            <w:pPr>
              <w:pBdr>
                <w:top w:val="nil"/>
                <w:left w:val="nil"/>
                <w:bottom w:val="nil"/>
                <w:right w:val="nil"/>
                <w:between w:val="nil"/>
              </w:pBdr>
              <w:rPr>
                <w:b/>
                <w:bCs/>
              </w:rPr>
            </w:pPr>
            <w:r w:rsidRPr="00CB7BE2">
              <w:rPr>
                <w:b/>
                <w:bCs/>
              </w:rPr>
              <w:t>Rest Action</w:t>
            </w:r>
          </w:p>
        </w:tc>
        <w:tc>
          <w:tcPr>
            <w:tcW w:w="0" w:type="auto"/>
            <w:vAlign w:val="center"/>
            <w:hideMark/>
          </w:tcPr>
          <w:p w14:paraId="36144736" w14:textId="77777777" w:rsidR="00BE3BF2" w:rsidRPr="00CB7BE2" w:rsidRDefault="00BE3BF2" w:rsidP="00BE3BF2">
            <w:pPr>
              <w:pBdr>
                <w:top w:val="nil"/>
                <w:left w:val="nil"/>
                <w:bottom w:val="nil"/>
                <w:right w:val="nil"/>
                <w:between w:val="nil"/>
              </w:pBdr>
              <w:rPr>
                <w:b/>
                <w:bCs/>
              </w:rPr>
            </w:pPr>
            <w:r w:rsidRPr="00CB7BE2">
              <w:rPr>
                <w:b/>
                <w:bCs/>
              </w:rPr>
              <w:t>Skips activity to remove Tired status and avoid strain penalties.</w:t>
            </w:r>
          </w:p>
        </w:tc>
      </w:tr>
      <w:tr w:rsidR="00BE3BF2" w:rsidRPr="00CB7BE2" w14:paraId="62CEE989" w14:textId="77777777">
        <w:trPr>
          <w:tblCellSpacing w:w="15" w:type="dxa"/>
        </w:trPr>
        <w:tc>
          <w:tcPr>
            <w:tcW w:w="0" w:type="auto"/>
            <w:vAlign w:val="center"/>
            <w:hideMark/>
          </w:tcPr>
          <w:p w14:paraId="75410163" w14:textId="77777777" w:rsidR="00BE3BF2" w:rsidRPr="00CB7BE2" w:rsidRDefault="00BE3BF2" w:rsidP="00BE3BF2">
            <w:pPr>
              <w:pBdr>
                <w:top w:val="nil"/>
                <w:left w:val="nil"/>
                <w:bottom w:val="nil"/>
                <w:right w:val="nil"/>
                <w:between w:val="nil"/>
              </w:pBdr>
              <w:rPr>
                <w:b/>
                <w:bCs/>
              </w:rPr>
            </w:pPr>
            <w:r w:rsidRPr="00CB7BE2">
              <w:rPr>
                <w:b/>
                <w:bCs/>
              </w:rPr>
              <w:t>Aspect</w:t>
            </w:r>
          </w:p>
        </w:tc>
        <w:tc>
          <w:tcPr>
            <w:tcW w:w="0" w:type="auto"/>
            <w:vAlign w:val="center"/>
            <w:hideMark/>
          </w:tcPr>
          <w:p w14:paraId="59DF33B1" w14:textId="77777777" w:rsidR="00BE3BF2" w:rsidRPr="00CB7BE2" w:rsidRDefault="00BE3BF2" w:rsidP="00BE3BF2">
            <w:pPr>
              <w:pBdr>
                <w:top w:val="nil"/>
                <w:left w:val="nil"/>
                <w:bottom w:val="nil"/>
                <w:right w:val="nil"/>
                <w:between w:val="nil"/>
              </w:pBdr>
              <w:rPr>
                <w:b/>
                <w:bCs/>
              </w:rPr>
            </w:pPr>
            <w:r w:rsidRPr="00CB7BE2">
              <w:rPr>
                <w:b/>
                <w:bCs/>
              </w:rPr>
              <w:t>A trait capable of hosting tags (e.g., guitar, corpse paint, lyricism).</w:t>
            </w:r>
          </w:p>
        </w:tc>
      </w:tr>
      <w:tr w:rsidR="00BE3BF2" w:rsidRPr="00CB7BE2" w14:paraId="0501E5CC" w14:textId="77777777">
        <w:trPr>
          <w:tblCellSpacing w:w="15" w:type="dxa"/>
        </w:trPr>
        <w:tc>
          <w:tcPr>
            <w:tcW w:w="0" w:type="auto"/>
            <w:vAlign w:val="center"/>
            <w:hideMark/>
          </w:tcPr>
          <w:p w14:paraId="36E21D9D" w14:textId="77777777" w:rsidR="00BE3BF2" w:rsidRPr="00CB7BE2" w:rsidRDefault="00BE3BF2" w:rsidP="00BE3BF2">
            <w:pPr>
              <w:pBdr>
                <w:top w:val="nil"/>
                <w:left w:val="nil"/>
                <w:bottom w:val="nil"/>
                <w:right w:val="nil"/>
                <w:between w:val="nil"/>
              </w:pBdr>
              <w:rPr>
                <w:b/>
                <w:bCs/>
              </w:rPr>
            </w:pPr>
            <w:r w:rsidRPr="00CB7BE2">
              <w:rPr>
                <w:b/>
                <w:bCs/>
              </w:rPr>
              <w:t>Idea</w:t>
            </w:r>
          </w:p>
        </w:tc>
        <w:tc>
          <w:tcPr>
            <w:tcW w:w="0" w:type="auto"/>
            <w:vAlign w:val="center"/>
            <w:hideMark/>
          </w:tcPr>
          <w:p w14:paraId="1B96D8A5" w14:textId="77777777" w:rsidR="00BE3BF2" w:rsidRPr="00CB7BE2" w:rsidRDefault="00BE3BF2" w:rsidP="00BE3BF2">
            <w:pPr>
              <w:pBdr>
                <w:top w:val="nil"/>
                <w:left w:val="nil"/>
                <w:bottom w:val="nil"/>
                <w:right w:val="nil"/>
                <w:between w:val="nil"/>
              </w:pBdr>
              <w:rPr>
                <w:b/>
                <w:bCs/>
              </w:rPr>
            </w:pPr>
            <w:r w:rsidRPr="00CB7BE2">
              <w:rPr>
                <w:b/>
                <w:bCs/>
              </w:rPr>
              <w:t>An instantiated aspect carrying one or more tags.</w:t>
            </w:r>
          </w:p>
        </w:tc>
      </w:tr>
      <w:tr w:rsidR="00BE3BF2" w:rsidRPr="00CB7BE2" w14:paraId="1620DFB5" w14:textId="77777777">
        <w:trPr>
          <w:tblCellSpacing w:w="15" w:type="dxa"/>
        </w:trPr>
        <w:tc>
          <w:tcPr>
            <w:tcW w:w="0" w:type="auto"/>
            <w:vAlign w:val="center"/>
            <w:hideMark/>
          </w:tcPr>
          <w:p w14:paraId="34D96AE6" w14:textId="77777777" w:rsidR="00BE3BF2" w:rsidRPr="00CB7BE2" w:rsidRDefault="00BE3BF2" w:rsidP="00BE3BF2">
            <w:pPr>
              <w:pBdr>
                <w:top w:val="nil"/>
                <w:left w:val="nil"/>
                <w:bottom w:val="nil"/>
                <w:right w:val="nil"/>
                <w:between w:val="nil"/>
              </w:pBdr>
              <w:rPr>
                <w:b/>
                <w:bCs/>
              </w:rPr>
            </w:pPr>
            <w:r w:rsidRPr="00CB7BE2">
              <w:rPr>
                <w:b/>
                <w:bCs/>
              </w:rPr>
              <w:t>Root (Idea)</w:t>
            </w:r>
          </w:p>
        </w:tc>
        <w:tc>
          <w:tcPr>
            <w:tcW w:w="0" w:type="auto"/>
            <w:vAlign w:val="center"/>
            <w:hideMark/>
          </w:tcPr>
          <w:p w14:paraId="13E6BE58" w14:textId="77777777" w:rsidR="00BE3BF2" w:rsidRPr="00CB7BE2" w:rsidRDefault="00BE3BF2" w:rsidP="00BE3BF2">
            <w:pPr>
              <w:pBdr>
                <w:top w:val="nil"/>
                <w:left w:val="nil"/>
                <w:bottom w:val="nil"/>
                <w:right w:val="nil"/>
                <w:between w:val="nil"/>
              </w:pBdr>
              <w:rPr>
                <w:b/>
                <w:bCs/>
              </w:rPr>
            </w:pPr>
            <w:r w:rsidRPr="00CB7BE2">
              <w:rPr>
                <w:b/>
                <w:bCs/>
              </w:rPr>
              <w:t>The first idea placed on a track; defines its initial structure.</w:t>
            </w:r>
          </w:p>
        </w:tc>
      </w:tr>
      <w:tr w:rsidR="00BE3BF2" w:rsidRPr="00CB7BE2" w14:paraId="0F682078" w14:textId="77777777">
        <w:trPr>
          <w:tblCellSpacing w:w="15" w:type="dxa"/>
        </w:trPr>
        <w:tc>
          <w:tcPr>
            <w:tcW w:w="0" w:type="auto"/>
            <w:vAlign w:val="center"/>
            <w:hideMark/>
          </w:tcPr>
          <w:p w14:paraId="0632DCE7" w14:textId="77777777" w:rsidR="00BE3BF2" w:rsidRPr="00CB7BE2" w:rsidRDefault="00BE3BF2" w:rsidP="00BE3BF2">
            <w:pPr>
              <w:pBdr>
                <w:top w:val="nil"/>
                <w:left w:val="nil"/>
                <w:bottom w:val="nil"/>
                <w:right w:val="nil"/>
                <w:between w:val="nil"/>
              </w:pBdr>
              <w:rPr>
                <w:b/>
                <w:bCs/>
              </w:rPr>
            </w:pPr>
            <w:r w:rsidRPr="00CB7BE2">
              <w:rPr>
                <w:b/>
                <w:bCs/>
              </w:rPr>
              <w:t>Conveyance</w:t>
            </w:r>
          </w:p>
        </w:tc>
        <w:tc>
          <w:tcPr>
            <w:tcW w:w="0" w:type="auto"/>
            <w:vAlign w:val="center"/>
            <w:hideMark/>
          </w:tcPr>
          <w:p w14:paraId="68513B98" w14:textId="77777777" w:rsidR="00BE3BF2" w:rsidRPr="00CB7BE2" w:rsidRDefault="00BE3BF2" w:rsidP="00BE3BF2">
            <w:pPr>
              <w:pBdr>
                <w:top w:val="nil"/>
                <w:left w:val="nil"/>
                <w:bottom w:val="nil"/>
                <w:right w:val="nil"/>
                <w:between w:val="nil"/>
              </w:pBdr>
              <w:rPr>
                <w:b/>
                <w:bCs/>
              </w:rPr>
            </w:pPr>
            <w:r w:rsidRPr="00CB7BE2">
              <w:rPr>
                <w:b/>
                <w:bCs/>
              </w:rPr>
              <w:t>Normalized float describing how clearly an idea is delivered (0.0–1.0).</w:t>
            </w:r>
          </w:p>
        </w:tc>
      </w:tr>
      <w:tr w:rsidR="00BE3BF2" w:rsidRPr="00CB7BE2" w14:paraId="3266E04D" w14:textId="77777777">
        <w:trPr>
          <w:tblCellSpacing w:w="15" w:type="dxa"/>
        </w:trPr>
        <w:tc>
          <w:tcPr>
            <w:tcW w:w="0" w:type="auto"/>
            <w:vAlign w:val="center"/>
            <w:hideMark/>
          </w:tcPr>
          <w:p w14:paraId="28B264CD" w14:textId="77777777" w:rsidR="00BE3BF2" w:rsidRPr="00CB7BE2" w:rsidRDefault="00BE3BF2" w:rsidP="00BE3BF2">
            <w:pPr>
              <w:pBdr>
                <w:top w:val="nil"/>
                <w:left w:val="nil"/>
                <w:bottom w:val="nil"/>
                <w:right w:val="nil"/>
                <w:between w:val="nil"/>
              </w:pBdr>
              <w:rPr>
                <w:b/>
                <w:bCs/>
              </w:rPr>
            </w:pPr>
            <w:r w:rsidRPr="00CB7BE2">
              <w:rPr>
                <w:b/>
                <w:bCs/>
              </w:rPr>
              <w:t>Novelty Factor</w:t>
            </w:r>
          </w:p>
        </w:tc>
        <w:tc>
          <w:tcPr>
            <w:tcW w:w="0" w:type="auto"/>
            <w:vAlign w:val="center"/>
            <w:hideMark/>
          </w:tcPr>
          <w:p w14:paraId="5ED1D1B4" w14:textId="77777777" w:rsidR="00BE3BF2" w:rsidRPr="00CB7BE2" w:rsidRDefault="00BE3BF2" w:rsidP="00BE3BF2">
            <w:pPr>
              <w:pBdr>
                <w:top w:val="nil"/>
                <w:left w:val="nil"/>
                <w:bottom w:val="nil"/>
                <w:right w:val="nil"/>
                <w:between w:val="nil"/>
              </w:pBdr>
              <w:rPr>
                <w:b/>
                <w:bCs/>
              </w:rPr>
            </w:pPr>
            <w:r w:rsidRPr="00CB7BE2">
              <w:rPr>
                <w:b/>
                <w:bCs/>
              </w:rPr>
              <w:t>Influence bonus applied the first time an aspect is used in the scene.</w:t>
            </w:r>
          </w:p>
        </w:tc>
      </w:tr>
      <w:tr w:rsidR="00BE3BF2" w:rsidRPr="00CB7BE2" w14:paraId="50942B89" w14:textId="77777777">
        <w:trPr>
          <w:tblCellSpacing w:w="15" w:type="dxa"/>
        </w:trPr>
        <w:tc>
          <w:tcPr>
            <w:tcW w:w="0" w:type="auto"/>
            <w:vAlign w:val="center"/>
            <w:hideMark/>
          </w:tcPr>
          <w:p w14:paraId="2FB7B1C1" w14:textId="77777777" w:rsidR="00BE3BF2" w:rsidRPr="00CB7BE2" w:rsidRDefault="00BE3BF2" w:rsidP="00BE3BF2">
            <w:pPr>
              <w:pBdr>
                <w:top w:val="nil"/>
                <w:left w:val="nil"/>
                <w:bottom w:val="nil"/>
                <w:right w:val="nil"/>
                <w:between w:val="nil"/>
              </w:pBdr>
              <w:rPr>
                <w:b/>
                <w:bCs/>
              </w:rPr>
            </w:pPr>
            <w:r w:rsidRPr="00CB7BE2">
              <w:rPr>
                <w:b/>
                <w:bCs/>
              </w:rPr>
              <w:t>Tag</w:t>
            </w:r>
          </w:p>
        </w:tc>
        <w:tc>
          <w:tcPr>
            <w:tcW w:w="0" w:type="auto"/>
            <w:vAlign w:val="center"/>
            <w:hideMark/>
          </w:tcPr>
          <w:p w14:paraId="352B1367" w14:textId="77777777" w:rsidR="00BE3BF2" w:rsidRPr="00CB7BE2" w:rsidRDefault="00BE3BF2" w:rsidP="00BE3BF2">
            <w:pPr>
              <w:pBdr>
                <w:top w:val="nil"/>
                <w:left w:val="nil"/>
                <w:bottom w:val="nil"/>
                <w:right w:val="nil"/>
                <w:between w:val="nil"/>
              </w:pBdr>
              <w:rPr>
                <w:b/>
                <w:bCs/>
              </w:rPr>
            </w:pPr>
            <w:r w:rsidRPr="00CB7BE2">
              <w:rPr>
                <w:b/>
                <w:bCs/>
              </w:rPr>
              <w:t>Core emotional/ideological semantic marker.</w:t>
            </w:r>
          </w:p>
        </w:tc>
      </w:tr>
      <w:tr w:rsidR="00BE3BF2" w:rsidRPr="00CB7BE2" w14:paraId="3D64001E" w14:textId="77777777">
        <w:trPr>
          <w:tblCellSpacing w:w="15" w:type="dxa"/>
        </w:trPr>
        <w:tc>
          <w:tcPr>
            <w:tcW w:w="0" w:type="auto"/>
            <w:vAlign w:val="center"/>
            <w:hideMark/>
          </w:tcPr>
          <w:p w14:paraId="5F570DCB" w14:textId="77777777" w:rsidR="00BE3BF2" w:rsidRPr="00CB7BE2" w:rsidRDefault="00BE3BF2" w:rsidP="00BE3BF2">
            <w:pPr>
              <w:pBdr>
                <w:top w:val="nil"/>
                <w:left w:val="nil"/>
                <w:bottom w:val="nil"/>
                <w:right w:val="nil"/>
                <w:between w:val="nil"/>
              </w:pBdr>
              <w:rPr>
                <w:b/>
                <w:bCs/>
              </w:rPr>
            </w:pPr>
            <w:r w:rsidRPr="00CB7BE2">
              <w:rPr>
                <w:b/>
                <w:bCs/>
              </w:rPr>
              <w:t>Anti-Tag</w:t>
            </w:r>
          </w:p>
        </w:tc>
        <w:tc>
          <w:tcPr>
            <w:tcW w:w="0" w:type="auto"/>
            <w:vAlign w:val="center"/>
            <w:hideMark/>
          </w:tcPr>
          <w:p w14:paraId="29B91B96" w14:textId="77777777" w:rsidR="00BE3BF2" w:rsidRPr="00CB7BE2" w:rsidRDefault="00BE3BF2" w:rsidP="00BE3BF2">
            <w:pPr>
              <w:pBdr>
                <w:top w:val="nil"/>
                <w:left w:val="nil"/>
                <w:bottom w:val="nil"/>
                <w:right w:val="nil"/>
                <w:between w:val="nil"/>
              </w:pBdr>
              <w:rPr>
                <w:b/>
                <w:bCs/>
              </w:rPr>
            </w:pPr>
            <w:r w:rsidRPr="00CB7BE2">
              <w:rPr>
                <w:b/>
                <w:bCs/>
              </w:rPr>
              <w:t>The opposing tag in a tag-pair.</w:t>
            </w:r>
          </w:p>
        </w:tc>
      </w:tr>
      <w:tr w:rsidR="00BE3BF2" w:rsidRPr="00CB7BE2" w14:paraId="51B014F6" w14:textId="77777777">
        <w:trPr>
          <w:tblCellSpacing w:w="15" w:type="dxa"/>
        </w:trPr>
        <w:tc>
          <w:tcPr>
            <w:tcW w:w="0" w:type="auto"/>
            <w:vAlign w:val="center"/>
            <w:hideMark/>
          </w:tcPr>
          <w:p w14:paraId="40654256" w14:textId="77777777" w:rsidR="00BE3BF2" w:rsidRPr="00CB7BE2" w:rsidRDefault="00BE3BF2" w:rsidP="00BE3BF2">
            <w:pPr>
              <w:pBdr>
                <w:top w:val="nil"/>
                <w:left w:val="nil"/>
                <w:bottom w:val="nil"/>
                <w:right w:val="nil"/>
                <w:between w:val="nil"/>
              </w:pBdr>
              <w:rPr>
                <w:b/>
                <w:bCs/>
              </w:rPr>
            </w:pPr>
            <w:r w:rsidRPr="00CB7BE2">
              <w:rPr>
                <w:b/>
                <w:bCs/>
              </w:rPr>
              <w:t>Associated Tag</w:t>
            </w:r>
          </w:p>
        </w:tc>
        <w:tc>
          <w:tcPr>
            <w:tcW w:w="0" w:type="auto"/>
            <w:vAlign w:val="center"/>
            <w:hideMark/>
          </w:tcPr>
          <w:p w14:paraId="07AEA301" w14:textId="77777777" w:rsidR="00BE3BF2" w:rsidRPr="00CB7BE2" w:rsidRDefault="00BE3BF2" w:rsidP="00BE3BF2">
            <w:pPr>
              <w:pBdr>
                <w:top w:val="nil"/>
                <w:left w:val="nil"/>
                <w:bottom w:val="nil"/>
                <w:right w:val="nil"/>
                <w:between w:val="nil"/>
              </w:pBdr>
              <w:rPr>
                <w:b/>
                <w:bCs/>
              </w:rPr>
            </w:pPr>
            <w:r w:rsidRPr="00CB7BE2">
              <w:rPr>
                <w:b/>
                <w:bCs/>
              </w:rPr>
              <w:t>Tags thematically linked to the base tag.</w:t>
            </w:r>
          </w:p>
        </w:tc>
      </w:tr>
      <w:tr w:rsidR="00BE3BF2" w:rsidRPr="00CB7BE2" w14:paraId="265FC2F4" w14:textId="77777777">
        <w:trPr>
          <w:tblCellSpacing w:w="15" w:type="dxa"/>
        </w:trPr>
        <w:tc>
          <w:tcPr>
            <w:tcW w:w="0" w:type="auto"/>
            <w:vAlign w:val="center"/>
            <w:hideMark/>
          </w:tcPr>
          <w:p w14:paraId="6B20F2A9" w14:textId="77777777" w:rsidR="00BE3BF2" w:rsidRPr="00CB7BE2" w:rsidRDefault="00BE3BF2" w:rsidP="00BE3BF2">
            <w:pPr>
              <w:pBdr>
                <w:top w:val="nil"/>
                <w:left w:val="nil"/>
                <w:bottom w:val="nil"/>
                <w:right w:val="nil"/>
                <w:between w:val="nil"/>
              </w:pBdr>
              <w:rPr>
                <w:b/>
                <w:bCs/>
              </w:rPr>
            </w:pPr>
            <w:r w:rsidRPr="00CB7BE2">
              <w:rPr>
                <w:b/>
                <w:bCs/>
              </w:rPr>
              <w:t>Resonance Tag</w:t>
            </w:r>
          </w:p>
        </w:tc>
        <w:tc>
          <w:tcPr>
            <w:tcW w:w="0" w:type="auto"/>
            <w:vAlign w:val="center"/>
            <w:hideMark/>
          </w:tcPr>
          <w:p w14:paraId="6A0A40AB" w14:textId="77777777" w:rsidR="00BE3BF2" w:rsidRPr="00CB7BE2" w:rsidRDefault="00BE3BF2" w:rsidP="00BE3BF2">
            <w:pPr>
              <w:pBdr>
                <w:top w:val="nil"/>
                <w:left w:val="nil"/>
                <w:bottom w:val="nil"/>
                <w:right w:val="nil"/>
                <w:between w:val="nil"/>
              </w:pBdr>
              <w:rPr>
                <w:b/>
                <w:bCs/>
              </w:rPr>
            </w:pPr>
            <w:r w:rsidRPr="00CB7BE2">
              <w:rPr>
                <w:b/>
                <w:bCs/>
              </w:rPr>
              <w:t>Long-term identity tag; unlimited use.</w:t>
            </w:r>
          </w:p>
        </w:tc>
      </w:tr>
      <w:tr w:rsidR="00BE3BF2" w:rsidRPr="00CB7BE2" w14:paraId="38DBA5BD" w14:textId="77777777">
        <w:trPr>
          <w:tblCellSpacing w:w="15" w:type="dxa"/>
        </w:trPr>
        <w:tc>
          <w:tcPr>
            <w:tcW w:w="0" w:type="auto"/>
            <w:vAlign w:val="center"/>
            <w:hideMark/>
          </w:tcPr>
          <w:p w14:paraId="42C6D485" w14:textId="77777777" w:rsidR="00BE3BF2" w:rsidRPr="00CB7BE2" w:rsidRDefault="00BE3BF2" w:rsidP="00BE3BF2">
            <w:pPr>
              <w:pBdr>
                <w:top w:val="nil"/>
                <w:left w:val="nil"/>
                <w:bottom w:val="nil"/>
                <w:right w:val="nil"/>
                <w:between w:val="nil"/>
              </w:pBdr>
              <w:rPr>
                <w:b/>
                <w:bCs/>
              </w:rPr>
            </w:pPr>
            <w:r w:rsidRPr="00CB7BE2">
              <w:rPr>
                <w:b/>
                <w:bCs/>
              </w:rPr>
              <w:t>Mood Tag</w:t>
            </w:r>
          </w:p>
        </w:tc>
        <w:tc>
          <w:tcPr>
            <w:tcW w:w="0" w:type="auto"/>
            <w:vAlign w:val="center"/>
            <w:hideMark/>
          </w:tcPr>
          <w:p w14:paraId="60D3CFE6" w14:textId="77777777" w:rsidR="00BE3BF2" w:rsidRPr="00CB7BE2" w:rsidRDefault="00BE3BF2" w:rsidP="00BE3BF2">
            <w:pPr>
              <w:pBdr>
                <w:top w:val="nil"/>
                <w:left w:val="nil"/>
                <w:bottom w:val="nil"/>
                <w:right w:val="nil"/>
                <w:between w:val="nil"/>
              </w:pBdr>
              <w:rPr>
                <w:b/>
                <w:bCs/>
              </w:rPr>
            </w:pPr>
            <w:r w:rsidRPr="00CB7BE2">
              <w:rPr>
                <w:b/>
                <w:bCs/>
              </w:rPr>
              <w:t>Short-term emotional tag; limited uses per turn.</w:t>
            </w:r>
          </w:p>
        </w:tc>
      </w:tr>
      <w:tr w:rsidR="00BE3BF2" w:rsidRPr="00CB7BE2" w14:paraId="08CC23CF" w14:textId="77777777">
        <w:trPr>
          <w:tblCellSpacing w:w="15" w:type="dxa"/>
        </w:trPr>
        <w:tc>
          <w:tcPr>
            <w:tcW w:w="0" w:type="auto"/>
            <w:vAlign w:val="center"/>
            <w:hideMark/>
          </w:tcPr>
          <w:p w14:paraId="5D720ED0" w14:textId="77777777" w:rsidR="00BE3BF2" w:rsidRPr="00CB7BE2" w:rsidRDefault="00BE3BF2" w:rsidP="00BE3BF2">
            <w:pPr>
              <w:pBdr>
                <w:top w:val="nil"/>
                <w:left w:val="nil"/>
                <w:bottom w:val="nil"/>
                <w:right w:val="nil"/>
                <w:between w:val="nil"/>
              </w:pBdr>
              <w:rPr>
                <w:b/>
                <w:bCs/>
              </w:rPr>
            </w:pPr>
            <w:r w:rsidRPr="00CB7BE2">
              <w:rPr>
                <w:b/>
                <w:bCs/>
              </w:rPr>
              <w:t>Conviction Tag</w:t>
            </w:r>
          </w:p>
        </w:tc>
        <w:tc>
          <w:tcPr>
            <w:tcW w:w="0" w:type="auto"/>
            <w:vAlign w:val="center"/>
            <w:hideMark/>
          </w:tcPr>
          <w:p w14:paraId="7BAF2284" w14:textId="77777777" w:rsidR="00BE3BF2" w:rsidRPr="00CB7BE2" w:rsidRDefault="00BE3BF2" w:rsidP="00BE3BF2">
            <w:pPr>
              <w:pBdr>
                <w:top w:val="nil"/>
                <w:left w:val="nil"/>
                <w:bottom w:val="nil"/>
                <w:right w:val="nil"/>
                <w:between w:val="nil"/>
              </w:pBdr>
              <w:rPr>
                <w:b/>
                <w:bCs/>
              </w:rPr>
            </w:pPr>
            <w:r w:rsidRPr="00CB7BE2">
              <w:rPr>
                <w:b/>
                <w:bCs/>
              </w:rPr>
              <w:t>Deep belief tag; multiple uses possible but repeated use becomes proselytizing.</w:t>
            </w:r>
          </w:p>
        </w:tc>
      </w:tr>
      <w:tr w:rsidR="00BE3BF2" w:rsidRPr="00CB7BE2" w14:paraId="3AA674BC" w14:textId="77777777">
        <w:trPr>
          <w:tblCellSpacing w:w="15" w:type="dxa"/>
        </w:trPr>
        <w:tc>
          <w:tcPr>
            <w:tcW w:w="0" w:type="auto"/>
            <w:vAlign w:val="center"/>
            <w:hideMark/>
          </w:tcPr>
          <w:p w14:paraId="1A86676F" w14:textId="77777777" w:rsidR="00BE3BF2" w:rsidRPr="00CB7BE2" w:rsidRDefault="00BE3BF2" w:rsidP="00BE3BF2">
            <w:pPr>
              <w:pBdr>
                <w:top w:val="nil"/>
                <w:left w:val="nil"/>
                <w:bottom w:val="nil"/>
                <w:right w:val="nil"/>
                <w:between w:val="nil"/>
              </w:pBdr>
              <w:rPr>
                <w:b/>
                <w:bCs/>
              </w:rPr>
            </w:pPr>
            <w:r w:rsidRPr="00CB7BE2">
              <w:rPr>
                <w:b/>
                <w:bCs/>
              </w:rPr>
              <w:t>Transient Tag</w:t>
            </w:r>
          </w:p>
        </w:tc>
        <w:tc>
          <w:tcPr>
            <w:tcW w:w="0" w:type="auto"/>
            <w:vAlign w:val="center"/>
            <w:hideMark/>
          </w:tcPr>
          <w:p w14:paraId="313ADFBF" w14:textId="77777777" w:rsidR="00BE3BF2" w:rsidRPr="00CB7BE2" w:rsidRDefault="00BE3BF2" w:rsidP="00BE3BF2">
            <w:pPr>
              <w:pBdr>
                <w:top w:val="nil"/>
                <w:left w:val="nil"/>
                <w:bottom w:val="nil"/>
                <w:right w:val="nil"/>
                <w:between w:val="nil"/>
              </w:pBdr>
              <w:rPr>
                <w:b/>
                <w:bCs/>
              </w:rPr>
            </w:pPr>
            <w:r w:rsidRPr="00CB7BE2">
              <w:rPr>
                <w:b/>
                <w:bCs/>
              </w:rPr>
              <w:t>Temporary tag acquired from interactions; must be used or it fades.</w:t>
            </w:r>
          </w:p>
        </w:tc>
      </w:tr>
      <w:tr w:rsidR="00BE3BF2" w:rsidRPr="00CB7BE2" w14:paraId="5E79A474" w14:textId="77777777">
        <w:trPr>
          <w:tblCellSpacing w:w="15" w:type="dxa"/>
        </w:trPr>
        <w:tc>
          <w:tcPr>
            <w:tcW w:w="0" w:type="auto"/>
            <w:vAlign w:val="center"/>
            <w:hideMark/>
          </w:tcPr>
          <w:p w14:paraId="1ED91BAD" w14:textId="77777777" w:rsidR="00BE3BF2" w:rsidRPr="00CB7BE2" w:rsidRDefault="00BE3BF2" w:rsidP="00BE3BF2">
            <w:pPr>
              <w:pBdr>
                <w:top w:val="nil"/>
                <w:left w:val="nil"/>
                <w:bottom w:val="nil"/>
                <w:right w:val="nil"/>
                <w:between w:val="nil"/>
              </w:pBdr>
              <w:rPr>
                <w:b/>
                <w:bCs/>
              </w:rPr>
            </w:pPr>
            <w:r w:rsidRPr="00CB7BE2">
              <w:rPr>
                <w:b/>
                <w:bCs/>
              </w:rPr>
              <w:t>In-Season Tag</w:t>
            </w:r>
          </w:p>
        </w:tc>
        <w:tc>
          <w:tcPr>
            <w:tcW w:w="0" w:type="auto"/>
            <w:vAlign w:val="center"/>
            <w:hideMark/>
          </w:tcPr>
          <w:p w14:paraId="0A078B5A" w14:textId="77777777" w:rsidR="00BE3BF2" w:rsidRPr="00CB7BE2" w:rsidRDefault="00BE3BF2" w:rsidP="00BE3BF2">
            <w:pPr>
              <w:pBdr>
                <w:top w:val="nil"/>
                <w:left w:val="nil"/>
                <w:bottom w:val="nil"/>
                <w:right w:val="nil"/>
                <w:between w:val="nil"/>
              </w:pBdr>
              <w:rPr>
                <w:b/>
                <w:bCs/>
              </w:rPr>
            </w:pPr>
            <w:r w:rsidRPr="00CB7BE2">
              <w:rPr>
                <w:b/>
                <w:bCs/>
              </w:rPr>
              <w:t>Tags naturally available during specific seasons (e.g., morbid in autumn).</w:t>
            </w:r>
          </w:p>
        </w:tc>
      </w:tr>
      <w:tr w:rsidR="00BE3BF2" w:rsidRPr="00CB7BE2" w14:paraId="590B3A9D" w14:textId="77777777">
        <w:trPr>
          <w:tblCellSpacing w:w="15" w:type="dxa"/>
        </w:trPr>
        <w:tc>
          <w:tcPr>
            <w:tcW w:w="0" w:type="auto"/>
            <w:vAlign w:val="center"/>
            <w:hideMark/>
          </w:tcPr>
          <w:p w14:paraId="7BA6EF26" w14:textId="77777777" w:rsidR="00BE3BF2" w:rsidRPr="00CB7BE2" w:rsidRDefault="00BE3BF2" w:rsidP="00BE3BF2">
            <w:pPr>
              <w:pBdr>
                <w:top w:val="nil"/>
                <w:left w:val="nil"/>
                <w:bottom w:val="nil"/>
                <w:right w:val="nil"/>
                <w:between w:val="nil"/>
              </w:pBdr>
              <w:rPr>
                <w:b/>
                <w:bCs/>
              </w:rPr>
            </w:pPr>
            <w:r w:rsidRPr="00CB7BE2">
              <w:rPr>
                <w:b/>
                <w:bCs/>
              </w:rPr>
              <w:t>Special Tag</w:t>
            </w:r>
          </w:p>
        </w:tc>
        <w:tc>
          <w:tcPr>
            <w:tcW w:w="0" w:type="auto"/>
            <w:vAlign w:val="center"/>
            <w:hideMark/>
          </w:tcPr>
          <w:p w14:paraId="4E316C0E" w14:textId="77777777" w:rsidR="00BE3BF2" w:rsidRPr="00CB7BE2" w:rsidRDefault="00BE3BF2" w:rsidP="00BE3BF2">
            <w:pPr>
              <w:pBdr>
                <w:top w:val="nil"/>
                <w:left w:val="nil"/>
                <w:bottom w:val="nil"/>
                <w:right w:val="nil"/>
                <w:between w:val="nil"/>
              </w:pBdr>
              <w:rPr>
                <w:b/>
                <w:bCs/>
              </w:rPr>
            </w:pPr>
            <w:r w:rsidRPr="00CB7BE2">
              <w:rPr>
                <w:b/>
                <w:bCs/>
              </w:rPr>
              <w:t>Rare or risky tag obtained from specific events.</w:t>
            </w:r>
          </w:p>
        </w:tc>
      </w:tr>
      <w:tr w:rsidR="00BE3BF2" w:rsidRPr="00CB7BE2" w14:paraId="1BE62DDD" w14:textId="77777777">
        <w:trPr>
          <w:tblCellSpacing w:w="15" w:type="dxa"/>
        </w:trPr>
        <w:tc>
          <w:tcPr>
            <w:tcW w:w="0" w:type="auto"/>
            <w:vAlign w:val="center"/>
            <w:hideMark/>
          </w:tcPr>
          <w:p w14:paraId="1ED47799" w14:textId="77777777" w:rsidR="00BE3BF2" w:rsidRPr="00CB7BE2" w:rsidRDefault="00BE3BF2" w:rsidP="00BE3BF2">
            <w:pPr>
              <w:pBdr>
                <w:top w:val="nil"/>
                <w:left w:val="nil"/>
                <w:bottom w:val="nil"/>
                <w:right w:val="nil"/>
                <w:between w:val="nil"/>
              </w:pBdr>
              <w:rPr>
                <w:b/>
                <w:bCs/>
              </w:rPr>
            </w:pPr>
            <w:r w:rsidRPr="00CB7BE2">
              <w:rPr>
                <w:b/>
                <w:bCs/>
              </w:rPr>
              <w:t>Tag-Pair</w:t>
            </w:r>
          </w:p>
        </w:tc>
        <w:tc>
          <w:tcPr>
            <w:tcW w:w="0" w:type="auto"/>
            <w:vAlign w:val="center"/>
            <w:hideMark/>
          </w:tcPr>
          <w:p w14:paraId="57FCE4E6" w14:textId="77777777" w:rsidR="00BE3BF2" w:rsidRPr="00CB7BE2" w:rsidRDefault="00BE3BF2" w:rsidP="00BE3BF2">
            <w:pPr>
              <w:pBdr>
                <w:top w:val="nil"/>
                <w:left w:val="nil"/>
                <w:bottom w:val="nil"/>
                <w:right w:val="nil"/>
                <w:between w:val="nil"/>
              </w:pBdr>
              <w:rPr>
                <w:b/>
                <w:bCs/>
              </w:rPr>
            </w:pPr>
            <w:r w:rsidRPr="00CB7BE2">
              <w:rPr>
                <w:b/>
                <w:bCs/>
              </w:rPr>
              <w:t>Combination of a tag and its anti-tag or special structured combination.</w:t>
            </w:r>
          </w:p>
        </w:tc>
      </w:tr>
      <w:tr w:rsidR="00BE3BF2" w:rsidRPr="00CB7BE2" w14:paraId="31D1457D" w14:textId="77777777">
        <w:trPr>
          <w:tblCellSpacing w:w="15" w:type="dxa"/>
        </w:trPr>
        <w:tc>
          <w:tcPr>
            <w:tcW w:w="0" w:type="auto"/>
            <w:vAlign w:val="center"/>
            <w:hideMark/>
          </w:tcPr>
          <w:p w14:paraId="687A36BF" w14:textId="77777777" w:rsidR="00BE3BF2" w:rsidRPr="00CB7BE2" w:rsidRDefault="00BE3BF2" w:rsidP="00BE3BF2">
            <w:pPr>
              <w:pBdr>
                <w:top w:val="nil"/>
                <w:left w:val="nil"/>
                <w:bottom w:val="nil"/>
                <w:right w:val="nil"/>
                <w:between w:val="nil"/>
              </w:pBdr>
              <w:rPr>
                <w:b/>
                <w:bCs/>
              </w:rPr>
            </w:pPr>
            <w:r w:rsidRPr="00CB7BE2">
              <w:rPr>
                <w:b/>
                <w:bCs/>
              </w:rPr>
              <w:t>Re-sacralising Tag-Pair</w:t>
            </w:r>
          </w:p>
        </w:tc>
        <w:tc>
          <w:tcPr>
            <w:tcW w:w="0" w:type="auto"/>
            <w:vAlign w:val="center"/>
            <w:hideMark/>
          </w:tcPr>
          <w:p w14:paraId="339337D2" w14:textId="77777777" w:rsidR="00BE3BF2" w:rsidRPr="00CB7BE2" w:rsidRDefault="00BE3BF2" w:rsidP="00BE3BF2">
            <w:pPr>
              <w:pBdr>
                <w:top w:val="nil"/>
                <w:left w:val="nil"/>
                <w:bottom w:val="nil"/>
                <w:right w:val="nil"/>
                <w:between w:val="nil"/>
              </w:pBdr>
              <w:rPr>
                <w:b/>
                <w:bCs/>
              </w:rPr>
            </w:pPr>
            <w:r w:rsidRPr="00CB7BE2">
              <w:rPr>
                <w:b/>
                <w:bCs/>
              </w:rPr>
              <w:t>Core TRUE-defining black metal tag-pair (tag + anti-tag).</w:t>
            </w:r>
          </w:p>
        </w:tc>
      </w:tr>
      <w:tr w:rsidR="00BE3BF2" w:rsidRPr="00CB7BE2" w14:paraId="21509091" w14:textId="77777777">
        <w:trPr>
          <w:tblCellSpacing w:w="15" w:type="dxa"/>
        </w:trPr>
        <w:tc>
          <w:tcPr>
            <w:tcW w:w="0" w:type="auto"/>
            <w:vAlign w:val="center"/>
            <w:hideMark/>
          </w:tcPr>
          <w:p w14:paraId="446389DA" w14:textId="77777777" w:rsidR="00BE3BF2" w:rsidRPr="00CB7BE2" w:rsidRDefault="00BE3BF2" w:rsidP="00BE3BF2">
            <w:pPr>
              <w:pBdr>
                <w:top w:val="nil"/>
                <w:left w:val="nil"/>
                <w:bottom w:val="nil"/>
                <w:right w:val="nil"/>
                <w:between w:val="nil"/>
              </w:pBdr>
              <w:rPr>
                <w:b/>
                <w:bCs/>
              </w:rPr>
            </w:pPr>
            <w:r w:rsidRPr="00CB7BE2">
              <w:rPr>
                <w:b/>
                <w:bCs/>
              </w:rPr>
              <w:t>De-sacralising Tag-Pair</w:t>
            </w:r>
          </w:p>
        </w:tc>
        <w:tc>
          <w:tcPr>
            <w:tcW w:w="0" w:type="auto"/>
            <w:vAlign w:val="center"/>
            <w:hideMark/>
          </w:tcPr>
          <w:p w14:paraId="39AC47F0" w14:textId="77777777" w:rsidR="00BE3BF2" w:rsidRPr="00CB7BE2" w:rsidRDefault="00BE3BF2" w:rsidP="00BE3BF2">
            <w:pPr>
              <w:pBdr>
                <w:top w:val="nil"/>
                <w:left w:val="nil"/>
                <w:bottom w:val="nil"/>
                <w:right w:val="nil"/>
                <w:between w:val="nil"/>
              </w:pBdr>
              <w:rPr>
                <w:b/>
                <w:bCs/>
              </w:rPr>
            </w:pPr>
            <w:r w:rsidRPr="00CB7BE2">
              <w:rPr>
                <w:b/>
                <w:bCs/>
              </w:rPr>
              <w:t>Tag + NULL tag pair (death metal logic; future scope).</w:t>
            </w:r>
          </w:p>
        </w:tc>
      </w:tr>
      <w:tr w:rsidR="00BE3BF2" w:rsidRPr="00CB7BE2" w14:paraId="6BCED0B6" w14:textId="77777777">
        <w:trPr>
          <w:tblCellSpacing w:w="15" w:type="dxa"/>
        </w:trPr>
        <w:tc>
          <w:tcPr>
            <w:tcW w:w="0" w:type="auto"/>
            <w:vAlign w:val="center"/>
            <w:hideMark/>
          </w:tcPr>
          <w:p w14:paraId="2AC6BE01" w14:textId="77777777" w:rsidR="00BE3BF2" w:rsidRPr="00CB7BE2" w:rsidRDefault="00BE3BF2" w:rsidP="00BE3BF2">
            <w:pPr>
              <w:pBdr>
                <w:top w:val="nil"/>
                <w:left w:val="nil"/>
                <w:bottom w:val="nil"/>
                <w:right w:val="nil"/>
                <w:between w:val="nil"/>
              </w:pBdr>
              <w:rPr>
                <w:b/>
                <w:bCs/>
              </w:rPr>
            </w:pPr>
            <w:r w:rsidRPr="00CB7BE2">
              <w:rPr>
                <w:b/>
                <w:bCs/>
              </w:rPr>
              <w:t>Sacralising Tag-Pair</w:t>
            </w:r>
          </w:p>
        </w:tc>
        <w:tc>
          <w:tcPr>
            <w:tcW w:w="0" w:type="auto"/>
            <w:vAlign w:val="center"/>
            <w:hideMark/>
          </w:tcPr>
          <w:p w14:paraId="2573F01A" w14:textId="77777777" w:rsidR="00BE3BF2" w:rsidRPr="00CB7BE2" w:rsidRDefault="00BE3BF2" w:rsidP="00BE3BF2">
            <w:pPr>
              <w:pBdr>
                <w:top w:val="nil"/>
                <w:left w:val="nil"/>
                <w:bottom w:val="nil"/>
                <w:right w:val="nil"/>
                <w:between w:val="nil"/>
              </w:pBdr>
              <w:rPr>
                <w:b/>
                <w:bCs/>
              </w:rPr>
            </w:pPr>
            <w:r w:rsidRPr="00CB7BE2">
              <w:rPr>
                <w:b/>
                <w:bCs/>
              </w:rPr>
              <w:t>Double-tag pair (doom metal logic; future scope).</w:t>
            </w:r>
          </w:p>
        </w:tc>
      </w:tr>
      <w:tr w:rsidR="00BE3BF2" w:rsidRPr="00CB7BE2" w14:paraId="7FB9DD1C" w14:textId="77777777">
        <w:trPr>
          <w:tblCellSpacing w:w="15" w:type="dxa"/>
        </w:trPr>
        <w:tc>
          <w:tcPr>
            <w:tcW w:w="0" w:type="auto"/>
            <w:vAlign w:val="center"/>
            <w:hideMark/>
          </w:tcPr>
          <w:p w14:paraId="7829C9F4" w14:textId="77777777" w:rsidR="00BE3BF2" w:rsidRPr="00CB7BE2" w:rsidRDefault="00BE3BF2" w:rsidP="00BE3BF2">
            <w:pPr>
              <w:pBdr>
                <w:top w:val="nil"/>
                <w:left w:val="nil"/>
                <w:bottom w:val="nil"/>
                <w:right w:val="nil"/>
                <w:between w:val="nil"/>
              </w:pBdr>
              <w:rPr>
                <w:b/>
                <w:bCs/>
              </w:rPr>
            </w:pPr>
            <w:r w:rsidRPr="00CB7BE2">
              <w:rPr>
                <w:b/>
                <w:bCs/>
              </w:rPr>
              <w:t>Simulacra</w:t>
            </w:r>
          </w:p>
        </w:tc>
        <w:tc>
          <w:tcPr>
            <w:tcW w:w="0" w:type="auto"/>
            <w:vAlign w:val="center"/>
            <w:hideMark/>
          </w:tcPr>
          <w:p w14:paraId="76358EF2" w14:textId="091B4A06" w:rsidR="00BE3BF2" w:rsidRPr="00CB7BE2" w:rsidRDefault="00860633" w:rsidP="00BE3BF2">
            <w:pPr>
              <w:pBdr>
                <w:top w:val="nil"/>
                <w:left w:val="nil"/>
                <w:bottom w:val="nil"/>
                <w:right w:val="nil"/>
                <w:between w:val="nil"/>
              </w:pBdr>
              <w:rPr>
                <w:b/>
                <w:bCs/>
              </w:rPr>
            </w:pPr>
            <w:r>
              <w:rPr>
                <w:b/>
                <w:bCs/>
              </w:rPr>
              <w:t>An emulated</w:t>
            </w:r>
            <w:r w:rsidR="00BE3BF2" w:rsidRPr="00CB7BE2">
              <w:rPr>
                <w:b/>
                <w:bCs/>
              </w:rPr>
              <w:t xml:space="preserve"> version of a mood tag when used beyond its limit</w:t>
            </w:r>
            <w:r>
              <w:rPr>
                <w:b/>
                <w:bCs/>
              </w:rPr>
              <w:t>, or without the required mood available in the first place. For Posers.</w:t>
            </w:r>
          </w:p>
        </w:tc>
      </w:tr>
      <w:tr w:rsidR="00BE3BF2" w:rsidRPr="00CB7BE2" w14:paraId="2825C00F" w14:textId="77777777">
        <w:trPr>
          <w:tblCellSpacing w:w="15" w:type="dxa"/>
        </w:trPr>
        <w:tc>
          <w:tcPr>
            <w:tcW w:w="0" w:type="auto"/>
            <w:vAlign w:val="center"/>
            <w:hideMark/>
          </w:tcPr>
          <w:p w14:paraId="18647D7A" w14:textId="77777777" w:rsidR="00BE3BF2" w:rsidRPr="00CB7BE2" w:rsidRDefault="00BE3BF2" w:rsidP="00BE3BF2">
            <w:pPr>
              <w:pBdr>
                <w:top w:val="nil"/>
                <w:left w:val="nil"/>
                <w:bottom w:val="nil"/>
                <w:right w:val="nil"/>
                <w:between w:val="nil"/>
              </w:pBdr>
              <w:rPr>
                <w:b/>
                <w:bCs/>
              </w:rPr>
            </w:pPr>
            <w:r w:rsidRPr="00CB7BE2">
              <w:rPr>
                <w:b/>
                <w:bCs/>
              </w:rPr>
              <w:t>TRUE (uppercase)</w:t>
            </w:r>
          </w:p>
        </w:tc>
        <w:tc>
          <w:tcPr>
            <w:tcW w:w="0" w:type="auto"/>
            <w:vAlign w:val="center"/>
            <w:hideMark/>
          </w:tcPr>
          <w:p w14:paraId="622E6000" w14:textId="77777777" w:rsidR="00BE3BF2" w:rsidRPr="00CB7BE2" w:rsidRDefault="00BE3BF2" w:rsidP="00BE3BF2">
            <w:pPr>
              <w:pBdr>
                <w:top w:val="nil"/>
                <w:left w:val="nil"/>
                <w:bottom w:val="nil"/>
                <w:right w:val="nil"/>
                <w:between w:val="nil"/>
              </w:pBdr>
              <w:rPr>
                <w:b/>
                <w:bCs/>
              </w:rPr>
            </w:pPr>
            <w:r w:rsidRPr="00CB7BE2">
              <w:rPr>
                <w:b/>
                <w:bCs/>
              </w:rPr>
              <w:t>Content mechanically legitimized by re-sacralising tag-pair.</w:t>
            </w:r>
          </w:p>
        </w:tc>
      </w:tr>
      <w:tr w:rsidR="00BE3BF2" w:rsidRPr="00CB7BE2" w14:paraId="6A0CD5A0" w14:textId="77777777">
        <w:trPr>
          <w:tblCellSpacing w:w="15" w:type="dxa"/>
        </w:trPr>
        <w:tc>
          <w:tcPr>
            <w:tcW w:w="0" w:type="auto"/>
            <w:vAlign w:val="center"/>
            <w:hideMark/>
          </w:tcPr>
          <w:p w14:paraId="4B45D40B" w14:textId="77777777" w:rsidR="00BE3BF2" w:rsidRPr="00CB7BE2" w:rsidRDefault="00BE3BF2" w:rsidP="00BE3BF2">
            <w:pPr>
              <w:pBdr>
                <w:top w:val="nil"/>
                <w:left w:val="nil"/>
                <w:bottom w:val="nil"/>
                <w:right w:val="nil"/>
                <w:between w:val="nil"/>
              </w:pBdr>
              <w:rPr>
                <w:b/>
                <w:bCs/>
              </w:rPr>
            </w:pPr>
            <w:r w:rsidRPr="00CB7BE2">
              <w:rPr>
                <w:b/>
                <w:bCs/>
              </w:rPr>
              <w:t>true (lowercase)</w:t>
            </w:r>
          </w:p>
        </w:tc>
        <w:tc>
          <w:tcPr>
            <w:tcW w:w="0" w:type="auto"/>
            <w:vAlign w:val="center"/>
            <w:hideMark/>
          </w:tcPr>
          <w:p w14:paraId="50E4869B" w14:textId="77777777" w:rsidR="00BE3BF2" w:rsidRPr="00CB7BE2" w:rsidRDefault="00BE3BF2" w:rsidP="00BE3BF2">
            <w:pPr>
              <w:pBdr>
                <w:top w:val="nil"/>
                <w:left w:val="nil"/>
                <w:bottom w:val="nil"/>
                <w:right w:val="nil"/>
                <w:between w:val="nil"/>
              </w:pBdr>
              <w:rPr>
                <w:b/>
                <w:bCs/>
              </w:rPr>
            </w:pPr>
            <w:r w:rsidRPr="00CB7BE2">
              <w:rPr>
                <w:b/>
                <w:bCs/>
              </w:rPr>
              <w:t>Scene-conforming surface-level aesthetic or trend.</w:t>
            </w:r>
          </w:p>
        </w:tc>
      </w:tr>
      <w:tr w:rsidR="00BE3BF2" w:rsidRPr="00CB7BE2" w14:paraId="06EE2B11" w14:textId="77777777">
        <w:trPr>
          <w:tblCellSpacing w:w="15" w:type="dxa"/>
        </w:trPr>
        <w:tc>
          <w:tcPr>
            <w:tcW w:w="0" w:type="auto"/>
            <w:vAlign w:val="center"/>
            <w:hideMark/>
          </w:tcPr>
          <w:p w14:paraId="096C5BDB" w14:textId="77777777" w:rsidR="00BE3BF2" w:rsidRPr="00CB7BE2" w:rsidRDefault="00BE3BF2" w:rsidP="00BE3BF2">
            <w:pPr>
              <w:pBdr>
                <w:top w:val="nil"/>
                <w:left w:val="nil"/>
                <w:bottom w:val="nil"/>
                <w:right w:val="nil"/>
                <w:between w:val="nil"/>
              </w:pBdr>
              <w:rPr>
                <w:b/>
                <w:bCs/>
              </w:rPr>
            </w:pPr>
            <w:r w:rsidRPr="00CB7BE2">
              <w:rPr>
                <w:b/>
                <w:bCs/>
              </w:rPr>
              <w:t>Gravity</w:t>
            </w:r>
          </w:p>
        </w:tc>
        <w:tc>
          <w:tcPr>
            <w:tcW w:w="0" w:type="auto"/>
            <w:vAlign w:val="center"/>
            <w:hideMark/>
          </w:tcPr>
          <w:p w14:paraId="1D0C9649" w14:textId="4A7821ED" w:rsidR="00BE3BF2" w:rsidRPr="00CB7BE2" w:rsidRDefault="00BE3BF2" w:rsidP="00BE3BF2">
            <w:pPr>
              <w:pBdr>
                <w:top w:val="nil"/>
                <w:left w:val="nil"/>
                <w:bottom w:val="nil"/>
                <w:right w:val="nil"/>
                <w:between w:val="nil"/>
              </w:pBdr>
              <w:rPr>
                <w:b/>
                <w:bCs/>
              </w:rPr>
            </w:pPr>
            <w:r w:rsidRPr="00CB7BE2">
              <w:rPr>
                <w:b/>
                <w:bCs/>
              </w:rPr>
              <w:t xml:space="preserve">Pull exerted by TRUE tags; shapes the scene’s thematic </w:t>
            </w:r>
            <w:r w:rsidR="007932EB" w:rsidRPr="00CB7BE2">
              <w:rPr>
                <w:b/>
                <w:bCs/>
              </w:rPr>
              <w:t>centre</w:t>
            </w:r>
            <w:r w:rsidRPr="00CB7BE2">
              <w:rPr>
                <w:b/>
                <w:bCs/>
              </w:rPr>
              <w:t>.</w:t>
            </w:r>
          </w:p>
        </w:tc>
      </w:tr>
      <w:tr w:rsidR="00BE3BF2" w:rsidRPr="00CB7BE2" w14:paraId="0BA20645" w14:textId="77777777">
        <w:trPr>
          <w:tblCellSpacing w:w="15" w:type="dxa"/>
        </w:trPr>
        <w:tc>
          <w:tcPr>
            <w:tcW w:w="0" w:type="auto"/>
            <w:vAlign w:val="center"/>
            <w:hideMark/>
          </w:tcPr>
          <w:p w14:paraId="79F6D5A8" w14:textId="77777777" w:rsidR="00BE3BF2" w:rsidRPr="00CB7BE2" w:rsidRDefault="00BE3BF2" w:rsidP="00BE3BF2">
            <w:pPr>
              <w:pBdr>
                <w:top w:val="nil"/>
                <w:left w:val="nil"/>
                <w:bottom w:val="nil"/>
                <w:right w:val="nil"/>
                <w:between w:val="nil"/>
              </w:pBdr>
              <w:rPr>
                <w:b/>
                <w:bCs/>
              </w:rPr>
            </w:pPr>
            <w:r w:rsidRPr="00CB7BE2">
              <w:rPr>
                <w:b/>
                <w:bCs/>
              </w:rPr>
              <w:lastRenderedPageBreak/>
              <w:t>Gravity Factor</w:t>
            </w:r>
          </w:p>
        </w:tc>
        <w:tc>
          <w:tcPr>
            <w:tcW w:w="0" w:type="auto"/>
            <w:vAlign w:val="center"/>
            <w:hideMark/>
          </w:tcPr>
          <w:p w14:paraId="0D6F8DDD" w14:textId="77777777" w:rsidR="00BE3BF2" w:rsidRPr="00CB7BE2" w:rsidRDefault="00BE3BF2" w:rsidP="00BE3BF2">
            <w:pPr>
              <w:pBdr>
                <w:top w:val="nil"/>
                <w:left w:val="nil"/>
                <w:bottom w:val="nil"/>
                <w:right w:val="nil"/>
                <w:between w:val="nil"/>
              </w:pBdr>
              <w:rPr>
                <w:b/>
                <w:bCs/>
              </w:rPr>
            </w:pPr>
            <w:r w:rsidRPr="00CB7BE2">
              <w:rPr>
                <w:b/>
                <w:bCs/>
              </w:rPr>
              <w:t>Amount of thematic pull exerted by a TRUE tag or pair.</w:t>
            </w:r>
          </w:p>
        </w:tc>
      </w:tr>
      <w:tr w:rsidR="00BE3BF2" w:rsidRPr="00CB7BE2" w14:paraId="6595FD3E" w14:textId="77777777">
        <w:trPr>
          <w:tblCellSpacing w:w="15" w:type="dxa"/>
        </w:trPr>
        <w:tc>
          <w:tcPr>
            <w:tcW w:w="0" w:type="auto"/>
            <w:vAlign w:val="center"/>
            <w:hideMark/>
          </w:tcPr>
          <w:p w14:paraId="61D73445" w14:textId="77777777" w:rsidR="00BE3BF2" w:rsidRPr="00CB7BE2" w:rsidRDefault="00BE3BF2" w:rsidP="00BE3BF2">
            <w:pPr>
              <w:pBdr>
                <w:top w:val="nil"/>
                <w:left w:val="nil"/>
                <w:bottom w:val="nil"/>
                <w:right w:val="nil"/>
                <w:between w:val="nil"/>
              </w:pBdr>
              <w:rPr>
                <w:b/>
                <w:bCs/>
              </w:rPr>
            </w:pPr>
            <w:r w:rsidRPr="00CB7BE2">
              <w:rPr>
                <w:b/>
                <w:bCs/>
              </w:rPr>
              <w:t>Tired Status</w:t>
            </w:r>
          </w:p>
        </w:tc>
        <w:tc>
          <w:tcPr>
            <w:tcW w:w="0" w:type="auto"/>
            <w:vAlign w:val="center"/>
            <w:hideMark/>
          </w:tcPr>
          <w:p w14:paraId="17FD258B" w14:textId="77777777" w:rsidR="00BE3BF2" w:rsidRPr="00CB7BE2" w:rsidRDefault="00BE3BF2" w:rsidP="00BE3BF2">
            <w:pPr>
              <w:pBdr>
                <w:top w:val="nil"/>
                <w:left w:val="nil"/>
                <w:bottom w:val="nil"/>
                <w:right w:val="nil"/>
                <w:between w:val="nil"/>
              </w:pBdr>
              <w:rPr>
                <w:b/>
                <w:bCs/>
              </w:rPr>
            </w:pPr>
            <w:r w:rsidRPr="00CB7BE2">
              <w:rPr>
                <w:b/>
                <w:bCs/>
              </w:rPr>
              <w:t>Condition acquired from taking a third character action in a season.</w:t>
            </w:r>
          </w:p>
        </w:tc>
      </w:tr>
      <w:tr w:rsidR="00BE3BF2" w:rsidRPr="00CB7BE2" w14:paraId="19D67C06" w14:textId="77777777">
        <w:trPr>
          <w:tblCellSpacing w:w="15" w:type="dxa"/>
        </w:trPr>
        <w:tc>
          <w:tcPr>
            <w:tcW w:w="0" w:type="auto"/>
            <w:vAlign w:val="center"/>
            <w:hideMark/>
          </w:tcPr>
          <w:p w14:paraId="462112C2" w14:textId="77777777" w:rsidR="00BE3BF2" w:rsidRPr="00CB7BE2" w:rsidRDefault="00BE3BF2" w:rsidP="00BE3BF2">
            <w:pPr>
              <w:pBdr>
                <w:top w:val="nil"/>
                <w:left w:val="nil"/>
                <w:bottom w:val="nil"/>
                <w:right w:val="nil"/>
                <w:between w:val="nil"/>
              </w:pBdr>
              <w:rPr>
                <w:b/>
                <w:bCs/>
              </w:rPr>
            </w:pPr>
            <w:r w:rsidRPr="00CB7BE2">
              <w:rPr>
                <w:b/>
                <w:bCs/>
              </w:rPr>
              <w:t>Strain Penalty</w:t>
            </w:r>
          </w:p>
        </w:tc>
        <w:tc>
          <w:tcPr>
            <w:tcW w:w="0" w:type="auto"/>
            <w:vAlign w:val="center"/>
            <w:hideMark/>
          </w:tcPr>
          <w:p w14:paraId="7DD97124" w14:textId="77777777" w:rsidR="00BE3BF2" w:rsidRPr="00CB7BE2" w:rsidRDefault="00BE3BF2" w:rsidP="00BE3BF2">
            <w:pPr>
              <w:pBdr>
                <w:top w:val="nil"/>
                <w:left w:val="nil"/>
                <w:bottom w:val="nil"/>
                <w:right w:val="nil"/>
                <w:between w:val="nil"/>
              </w:pBdr>
              <w:rPr>
                <w:b/>
                <w:bCs/>
              </w:rPr>
            </w:pPr>
            <w:r w:rsidRPr="00CB7BE2">
              <w:rPr>
                <w:b/>
                <w:bCs/>
              </w:rPr>
              <w:t>Negative effect specific to each action type upon overexertion.</w:t>
            </w:r>
          </w:p>
        </w:tc>
      </w:tr>
      <w:tr w:rsidR="00BE3BF2" w:rsidRPr="00CB7BE2" w14:paraId="0D04DB43" w14:textId="77777777">
        <w:trPr>
          <w:tblCellSpacing w:w="15" w:type="dxa"/>
        </w:trPr>
        <w:tc>
          <w:tcPr>
            <w:tcW w:w="0" w:type="auto"/>
            <w:vAlign w:val="center"/>
            <w:hideMark/>
          </w:tcPr>
          <w:p w14:paraId="5460B517" w14:textId="77777777" w:rsidR="00BE3BF2" w:rsidRPr="00CB7BE2" w:rsidRDefault="00BE3BF2" w:rsidP="00BE3BF2">
            <w:pPr>
              <w:pBdr>
                <w:top w:val="nil"/>
                <w:left w:val="nil"/>
                <w:bottom w:val="nil"/>
                <w:right w:val="nil"/>
                <w:between w:val="nil"/>
              </w:pBdr>
              <w:rPr>
                <w:b/>
                <w:bCs/>
              </w:rPr>
            </w:pPr>
            <w:r w:rsidRPr="00CB7BE2">
              <w:rPr>
                <w:b/>
                <w:bCs/>
              </w:rPr>
              <w:t>All Over the Place</w:t>
            </w:r>
          </w:p>
        </w:tc>
        <w:tc>
          <w:tcPr>
            <w:tcW w:w="0" w:type="auto"/>
            <w:vAlign w:val="center"/>
            <w:hideMark/>
          </w:tcPr>
          <w:p w14:paraId="1D101510" w14:textId="77777777" w:rsidR="00BE3BF2" w:rsidRPr="00CB7BE2" w:rsidRDefault="00BE3BF2" w:rsidP="00BE3BF2">
            <w:pPr>
              <w:pBdr>
                <w:top w:val="nil"/>
                <w:left w:val="nil"/>
                <w:bottom w:val="nil"/>
                <w:right w:val="nil"/>
                <w:between w:val="nil"/>
              </w:pBdr>
              <w:rPr>
                <w:b/>
                <w:bCs/>
              </w:rPr>
            </w:pPr>
            <w:r w:rsidRPr="00CB7BE2">
              <w:rPr>
                <w:b/>
                <w:bCs/>
              </w:rPr>
              <w:t>Gestation strain penalty; forces transient tag resolution or replacement.</w:t>
            </w:r>
          </w:p>
        </w:tc>
      </w:tr>
      <w:tr w:rsidR="00BE3BF2" w:rsidRPr="00CB7BE2" w14:paraId="76F68842" w14:textId="77777777">
        <w:trPr>
          <w:tblCellSpacing w:w="15" w:type="dxa"/>
        </w:trPr>
        <w:tc>
          <w:tcPr>
            <w:tcW w:w="0" w:type="auto"/>
            <w:vAlign w:val="center"/>
            <w:hideMark/>
          </w:tcPr>
          <w:p w14:paraId="0E5C41A8" w14:textId="77777777" w:rsidR="00BE3BF2" w:rsidRPr="00CB7BE2" w:rsidRDefault="00BE3BF2" w:rsidP="00BE3BF2">
            <w:pPr>
              <w:pBdr>
                <w:top w:val="nil"/>
                <w:left w:val="nil"/>
                <w:bottom w:val="nil"/>
                <w:right w:val="nil"/>
                <w:between w:val="nil"/>
              </w:pBdr>
              <w:rPr>
                <w:b/>
                <w:bCs/>
              </w:rPr>
            </w:pPr>
            <w:r w:rsidRPr="00CB7BE2">
              <w:rPr>
                <w:b/>
                <w:bCs/>
              </w:rPr>
              <w:t>Burnout</w:t>
            </w:r>
          </w:p>
        </w:tc>
        <w:tc>
          <w:tcPr>
            <w:tcW w:w="0" w:type="auto"/>
            <w:vAlign w:val="center"/>
            <w:hideMark/>
          </w:tcPr>
          <w:p w14:paraId="044F72DF" w14:textId="68CE1770" w:rsidR="00BE3BF2" w:rsidRPr="00CB7BE2" w:rsidRDefault="00BE3BF2" w:rsidP="00BE3BF2">
            <w:pPr>
              <w:pBdr>
                <w:top w:val="nil"/>
                <w:left w:val="nil"/>
                <w:bottom w:val="nil"/>
                <w:right w:val="nil"/>
                <w:between w:val="nil"/>
              </w:pBdr>
              <w:rPr>
                <w:b/>
                <w:bCs/>
              </w:rPr>
            </w:pPr>
            <w:r w:rsidRPr="00CB7BE2">
              <w:rPr>
                <w:b/>
                <w:bCs/>
              </w:rPr>
              <w:t>Rehearsal strain penalty: character loses access to mood tag for the turn.</w:t>
            </w:r>
          </w:p>
        </w:tc>
      </w:tr>
      <w:tr w:rsidR="00BE3BF2" w:rsidRPr="00CB7BE2" w14:paraId="14C47D62" w14:textId="77777777">
        <w:trPr>
          <w:tblCellSpacing w:w="15" w:type="dxa"/>
        </w:trPr>
        <w:tc>
          <w:tcPr>
            <w:tcW w:w="0" w:type="auto"/>
            <w:vAlign w:val="center"/>
            <w:hideMark/>
          </w:tcPr>
          <w:p w14:paraId="6AD65578" w14:textId="77777777" w:rsidR="00BE3BF2" w:rsidRPr="00CB7BE2" w:rsidRDefault="00BE3BF2" w:rsidP="00BE3BF2">
            <w:pPr>
              <w:pBdr>
                <w:top w:val="nil"/>
                <w:left w:val="nil"/>
                <w:bottom w:val="nil"/>
                <w:right w:val="nil"/>
                <w:between w:val="nil"/>
              </w:pBdr>
              <w:rPr>
                <w:b/>
                <w:bCs/>
              </w:rPr>
            </w:pPr>
            <w:r w:rsidRPr="00CB7BE2">
              <w:rPr>
                <w:b/>
                <w:bCs/>
              </w:rPr>
              <w:t>Too on the Nose</w:t>
            </w:r>
          </w:p>
        </w:tc>
        <w:tc>
          <w:tcPr>
            <w:tcW w:w="0" w:type="auto"/>
            <w:vAlign w:val="center"/>
            <w:hideMark/>
          </w:tcPr>
          <w:p w14:paraId="3B99C26C" w14:textId="77777777" w:rsidR="00BE3BF2" w:rsidRPr="00CB7BE2" w:rsidRDefault="00BE3BF2" w:rsidP="00BE3BF2">
            <w:pPr>
              <w:pBdr>
                <w:top w:val="nil"/>
                <w:left w:val="nil"/>
                <w:bottom w:val="nil"/>
                <w:right w:val="nil"/>
                <w:between w:val="nil"/>
              </w:pBdr>
              <w:rPr>
                <w:b/>
                <w:bCs/>
              </w:rPr>
            </w:pPr>
            <w:r w:rsidRPr="00CB7BE2">
              <w:rPr>
                <w:b/>
                <w:bCs/>
              </w:rPr>
              <w:t>Promotional strain penalty; forces negative interaction with convictional anti-tag.</w:t>
            </w:r>
          </w:p>
        </w:tc>
      </w:tr>
      <w:tr w:rsidR="00BE3BF2" w:rsidRPr="00CB7BE2" w14:paraId="366BD390" w14:textId="77777777">
        <w:trPr>
          <w:tblCellSpacing w:w="15" w:type="dxa"/>
        </w:trPr>
        <w:tc>
          <w:tcPr>
            <w:tcW w:w="0" w:type="auto"/>
            <w:vAlign w:val="center"/>
            <w:hideMark/>
          </w:tcPr>
          <w:p w14:paraId="510ACB67" w14:textId="77777777" w:rsidR="00BE3BF2" w:rsidRPr="00CB7BE2" w:rsidRDefault="00BE3BF2" w:rsidP="00BE3BF2">
            <w:pPr>
              <w:pBdr>
                <w:top w:val="nil"/>
                <w:left w:val="nil"/>
                <w:bottom w:val="nil"/>
                <w:right w:val="nil"/>
                <w:between w:val="nil"/>
              </w:pBdr>
              <w:rPr>
                <w:b/>
                <w:bCs/>
              </w:rPr>
            </w:pPr>
            <w:r w:rsidRPr="00CB7BE2">
              <w:rPr>
                <w:b/>
                <w:bCs/>
              </w:rPr>
              <w:t>Overreach</w:t>
            </w:r>
          </w:p>
        </w:tc>
        <w:tc>
          <w:tcPr>
            <w:tcW w:w="0" w:type="auto"/>
            <w:vAlign w:val="center"/>
            <w:hideMark/>
          </w:tcPr>
          <w:p w14:paraId="262A0E1A" w14:textId="03EA4CC1" w:rsidR="00BE3BF2" w:rsidRPr="00CB7BE2" w:rsidRDefault="00BE3BF2" w:rsidP="00BE3BF2">
            <w:pPr>
              <w:pBdr>
                <w:top w:val="nil"/>
                <w:left w:val="nil"/>
                <w:bottom w:val="nil"/>
                <w:right w:val="nil"/>
                <w:between w:val="nil"/>
              </w:pBdr>
              <w:rPr>
                <w:b/>
                <w:bCs/>
              </w:rPr>
            </w:pPr>
            <w:r w:rsidRPr="00CB7BE2">
              <w:rPr>
                <w:b/>
                <w:bCs/>
              </w:rPr>
              <w:t>Keeper strain penalty: blocks influence gain and Pull replenishment.</w:t>
            </w:r>
          </w:p>
        </w:tc>
      </w:tr>
      <w:tr w:rsidR="00BE3BF2" w:rsidRPr="00CB7BE2" w14:paraId="1039395E" w14:textId="77777777">
        <w:trPr>
          <w:tblCellSpacing w:w="15" w:type="dxa"/>
        </w:trPr>
        <w:tc>
          <w:tcPr>
            <w:tcW w:w="0" w:type="auto"/>
            <w:vAlign w:val="center"/>
            <w:hideMark/>
          </w:tcPr>
          <w:p w14:paraId="61A0062A" w14:textId="77777777" w:rsidR="00BE3BF2" w:rsidRPr="00CB7BE2" w:rsidRDefault="00BE3BF2" w:rsidP="00BE3BF2">
            <w:pPr>
              <w:pBdr>
                <w:top w:val="nil"/>
                <w:left w:val="nil"/>
                <w:bottom w:val="nil"/>
                <w:right w:val="nil"/>
                <w:between w:val="nil"/>
              </w:pBdr>
              <w:rPr>
                <w:b/>
                <w:bCs/>
              </w:rPr>
            </w:pPr>
            <w:r w:rsidRPr="00CB7BE2">
              <w:rPr>
                <w:b/>
                <w:bCs/>
              </w:rPr>
              <w:t>Influence</w:t>
            </w:r>
          </w:p>
        </w:tc>
        <w:tc>
          <w:tcPr>
            <w:tcW w:w="0" w:type="auto"/>
            <w:vAlign w:val="center"/>
            <w:hideMark/>
          </w:tcPr>
          <w:p w14:paraId="531964B4" w14:textId="77777777" w:rsidR="00BE3BF2" w:rsidRPr="00CB7BE2" w:rsidRDefault="00BE3BF2" w:rsidP="00BE3BF2">
            <w:pPr>
              <w:pBdr>
                <w:top w:val="nil"/>
                <w:left w:val="nil"/>
                <w:bottom w:val="nil"/>
                <w:right w:val="nil"/>
                <w:between w:val="nil"/>
              </w:pBdr>
              <w:rPr>
                <w:b/>
                <w:bCs/>
              </w:rPr>
            </w:pPr>
            <w:r w:rsidRPr="00CB7BE2">
              <w:rPr>
                <w:b/>
                <w:bCs/>
              </w:rPr>
              <w:t>Abstract measure of standing within the scene.</w:t>
            </w:r>
          </w:p>
        </w:tc>
      </w:tr>
      <w:tr w:rsidR="00BE3BF2" w:rsidRPr="00CB7BE2" w14:paraId="05B5E8E7" w14:textId="77777777">
        <w:trPr>
          <w:tblCellSpacing w:w="15" w:type="dxa"/>
        </w:trPr>
        <w:tc>
          <w:tcPr>
            <w:tcW w:w="0" w:type="auto"/>
            <w:vAlign w:val="center"/>
            <w:hideMark/>
          </w:tcPr>
          <w:p w14:paraId="7E5A74CE" w14:textId="77777777" w:rsidR="00BE3BF2" w:rsidRPr="00CB7BE2" w:rsidRDefault="00BE3BF2" w:rsidP="00BE3BF2">
            <w:pPr>
              <w:pBdr>
                <w:top w:val="nil"/>
                <w:left w:val="nil"/>
                <w:bottom w:val="nil"/>
                <w:right w:val="nil"/>
                <w:between w:val="nil"/>
              </w:pBdr>
              <w:rPr>
                <w:b/>
                <w:bCs/>
              </w:rPr>
            </w:pPr>
            <w:r w:rsidRPr="00CB7BE2">
              <w:rPr>
                <w:b/>
                <w:bCs/>
              </w:rPr>
              <w:t>Influence Points</w:t>
            </w:r>
          </w:p>
        </w:tc>
        <w:tc>
          <w:tcPr>
            <w:tcW w:w="0" w:type="auto"/>
            <w:vAlign w:val="center"/>
            <w:hideMark/>
          </w:tcPr>
          <w:p w14:paraId="6F4002BC" w14:textId="77777777" w:rsidR="00BE3BF2" w:rsidRPr="00CB7BE2" w:rsidRDefault="00BE3BF2" w:rsidP="00BE3BF2">
            <w:pPr>
              <w:pBdr>
                <w:top w:val="nil"/>
                <w:left w:val="nil"/>
                <w:bottom w:val="nil"/>
                <w:right w:val="nil"/>
                <w:between w:val="nil"/>
              </w:pBdr>
              <w:rPr>
                <w:b/>
                <w:bCs/>
              </w:rPr>
            </w:pPr>
            <w:r w:rsidRPr="00CB7BE2">
              <w:rPr>
                <w:b/>
                <w:bCs/>
              </w:rPr>
              <w:t>Quantified influence accumulated per actions/tags/tracks.</w:t>
            </w:r>
          </w:p>
        </w:tc>
      </w:tr>
      <w:tr w:rsidR="00BE3BF2" w:rsidRPr="00CB7BE2" w14:paraId="621F2C7A" w14:textId="77777777">
        <w:trPr>
          <w:tblCellSpacing w:w="15" w:type="dxa"/>
        </w:trPr>
        <w:tc>
          <w:tcPr>
            <w:tcW w:w="0" w:type="auto"/>
            <w:vAlign w:val="center"/>
            <w:hideMark/>
          </w:tcPr>
          <w:p w14:paraId="2EB48A1C" w14:textId="77777777" w:rsidR="00BE3BF2" w:rsidRPr="00CB7BE2" w:rsidRDefault="00BE3BF2" w:rsidP="00BE3BF2">
            <w:pPr>
              <w:pBdr>
                <w:top w:val="nil"/>
                <w:left w:val="nil"/>
                <w:bottom w:val="nil"/>
                <w:right w:val="nil"/>
                <w:between w:val="nil"/>
              </w:pBdr>
              <w:rPr>
                <w:b/>
                <w:bCs/>
              </w:rPr>
            </w:pPr>
            <w:r w:rsidRPr="00CB7BE2">
              <w:rPr>
                <w:b/>
                <w:bCs/>
              </w:rPr>
              <w:t>Pull</w:t>
            </w:r>
          </w:p>
        </w:tc>
        <w:tc>
          <w:tcPr>
            <w:tcW w:w="0" w:type="auto"/>
            <w:vAlign w:val="center"/>
            <w:hideMark/>
          </w:tcPr>
          <w:p w14:paraId="5F2323BF" w14:textId="77777777" w:rsidR="00BE3BF2" w:rsidRPr="00CB7BE2" w:rsidRDefault="00BE3BF2" w:rsidP="00BE3BF2">
            <w:pPr>
              <w:pBdr>
                <w:top w:val="nil"/>
                <w:left w:val="nil"/>
                <w:bottom w:val="nil"/>
                <w:right w:val="nil"/>
                <w:between w:val="nil"/>
              </w:pBdr>
              <w:rPr>
                <w:b/>
                <w:bCs/>
              </w:rPr>
            </w:pPr>
            <w:r w:rsidRPr="00CB7BE2">
              <w:rPr>
                <w:b/>
                <w:bCs/>
              </w:rPr>
              <w:t>Expendable Keeper resource used to pay for Keeper actions.</w:t>
            </w:r>
          </w:p>
        </w:tc>
      </w:tr>
      <w:tr w:rsidR="00BE3BF2" w:rsidRPr="00CB7BE2" w14:paraId="715CD298" w14:textId="77777777">
        <w:trPr>
          <w:tblCellSpacing w:w="15" w:type="dxa"/>
        </w:trPr>
        <w:tc>
          <w:tcPr>
            <w:tcW w:w="0" w:type="auto"/>
            <w:vAlign w:val="center"/>
            <w:hideMark/>
          </w:tcPr>
          <w:p w14:paraId="60FA3935" w14:textId="77777777" w:rsidR="00BE3BF2" w:rsidRPr="00CB7BE2" w:rsidRDefault="00BE3BF2" w:rsidP="00BE3BF2">
            <w:pPr>
              <w:pBdr>
                <w:top w:val="nil"/>
                <w:left w:val="nil"/>
                <w:bottom w:val="nil"/>
                <w:right w:val="nil"/>
                <w:between w:val="nil"/>
              </w:pBdr>
              <w:rPr>
                <w:b/>
                <w:bCs/>
              </w:rPr>
            </w:pPr>
            <w:r w:rsidRPr="00CB7BE2">
              <w:rPr>
                <w:b/>
                <w:bCs/>
              </w:rPr>
              <w:t>Generation (of Copy)</w:t>
            </w:r>
          </w:p>
        </w:tc>
        <w:tc>
          <w:tcPr>
            <w:tcW w:w="0" w:type="auto"/>
            <w:vAlign w:val="center"/>
            <w:hideMark/>
          </w:tcPr>
          <w:p w14:paraId="00EA451B" w14:textId="77777777" w:rsidR="00BE3BF2" w:rsidRDefault="00BE3BF2" w:rsidP="00BE3BF2">
            <w:pPr>
              <w:pBdr>
                <w:top w:val="nil"/>
                <w:left w:val="nil"/>
                <w:bottom w:val="nil"/>
                <w:right w:val="nil"/>
                <w:between w:val="nil"/>
              </w:pBdr>
              <w:rPr>
                <w:b/>
                <w:bCs/>
              </w:rPr>
            </w:pPr>
            <w:r w:rsidRPr="00CB7BE2">
              <w:rPr>
                <w:b/>
                <w:bCs/>
              </w:rPr>
              <w:t>The duplication depth of a tape; each generation reduces conveyance.</w:t>
            </w:r>
          </w:p>
          <w:p w14:paraId="7A718DE0" w14:textId="77777777" w:rsidR="00BE3BF2" w:rsidRPr="00CB7BE2" w:rsidRDefault="00BE3BF2" w:rsidP="00BE3BF2">
            <w:pPr>
              <w:pBdr>
                <w:top w:val="nil"/>
                <w:left w:val="nil"/>
                <w:bottom w:val="nil"/>
                <w:right w:val="nil"/>
                <w:between w:val="nil"/>
              </w:pBdr>
              <w:rPr>
                <w:b/>
                <w:bCs/>
              </w:rPr>
            </w:pPr>
          </w:p>
        </w:tc>
      </w:tr>
    </w:tbl>
    <w:p w14:paraId="0000006F" w14:textId="6F77E89F" w:rsidR="00DB01B6" w:rsidRDefault="00AC1EA7">
      <w:pPr>
        <w:pBdr>
          <w:top w:val="nil"/>
          <w:left w:val="nil"/>
          <w:bottom w:val="nil"/>
          <w:right w:val="nil"/>
          <w:between w:val="nil"/>
        </w:pBdr>
        <w:rPr>
          <w:b/>
          <w:bCs/>
        </w:rPr>
      </w:pPr>
      <w:r>
        <w:rPr>
          <w:b/>
          <w:bCs/>
        </w:rPr>
        <w:t>the 2:3 rule</w:t>
      </w:r>
      <w:r>
        <w:rPr>
          <w:b/>
          <w:bCs/>
        </w:rPr>
        <w:tab/>
      </w:r>
      <w:r>
        <w:rPr>
          <w:b/>
          <w:bCs/>
        </w:rPr>
        <w:tab/>
        <w:t>An entity can make two actions and one extra at a cost.</w:t>
      </w:r>
    </w:p>
    <w:p w14:paraId="11C4CAE4" w14:textId="77777777" w:rsidR="00AC1EA7" w:rsidRDefault="00AC1EA7">
      <w:pPr>
        <w:pBdr>
          <w:top w:val="nil"/>
          <w:left w:val="nil"/>
          <w:bottom w:val="nil"/>
          <w:right w:val="nil"/>
          <w:between w:val="nil"/>
        </w:pBdr>
        <w:rPr>
          <w:b/>
          <w:bCs/>
        </w:rPr>
      </w:pPr>
    </w:p>
    <w:p w14:paraId="66413945" w14:textId="2AB22877" w:rsidR="00AC1EA7" w:rsidRDefault="00AC1EA7">
      <w:pPr>
        <w:pBdr>
          <w:top w:val="nil"/>
          <w:left w:val="nil"/>
          <w:bottom w:val="nil"/>
          <w:right w:val="nil"/>
          <w:between w:val="nil"/>
        </w:pBdr>
        <w:rPr>
          <w:b/>
          <w:bCs/>
        </w:rPr>
      </w:pPr>
      <w:r>
        <w:rPr>
          <w:b/>
          <w:bCs/>
        </w:rPr>
        <w:t>the rule of 7</w:t>
      </w:r>
      <w:r>
        <w:rPr>
          <w:b/>
          <w:bCs/>
        </w:rPr>
        <w:tab/>
      </w:r>
      <w:r>
        <w:rPr>
          <w:b/>
          <w:bCs/>
        </w:rPr>
        <w:tab/>
        <w:t xml:space="preserve">The number 7 serves as a standard for sets, or as a cap of sets. </w:t>
      </w:r>
    </w:p>
    <w:p w14:paraId="65FABD58" w14:textId="7811F864" w:rsidR="00AC1EA7" w:rsidRDefault="00AC1EA7" w:rsidP="00AC1EA7">
      <w:pPr>
        <w:pBdr>
          <w:top w:val="nil"/>
          <w:left w:val="nil"/>
          <w:bottom w:val="nil"/>
          <w:right w:val="nil"/>
          <w:between w:val="nil"/>
        </w:pBdr>
        <w:ind w:left="2160"/>
        <w:rPr>
          <w:b/>
          <w:bCs/>
        </w:rPr>
      </w:pPr>
      <w:r>
        <w:rPr>
          <w:b/>
          <w:bCs/>
        </w:rPr>
        <w:t>For example, there are 7 tag – anti-tag pairs, and a band (in this game) can have 7 members at most.</w:t>
      </w:r>
    </w:p>
    <w:p w14:paraId="222E555B" w14:textId="77777777" w:rsidR="00BE3BF2" w:rsidRDefault="00BE3BF2" w:rsidP="00BE3BF2">
      <w:pPr>
        <w:pBdr>
          <w:top w:val="nil"/>
          <w:left w:val="nil"/>
          <w:bottom w:val="nil"/>
          <w:right w:val="nil"/>
          <w:between w:val="nil"/>
        </w:pBdr>
        <w:rPr>
          <w:b/>
          <w:bCs/>
        </w:rPr>
      </w:pPr>
    </w:p>
    <w:p w14:paraId="12277EBA" w14:textId="0C3A69FB" w:rsidR="00BE3BF2" w:rsidRDefault="00BE3BF2" w:rsidP="00BE3BF2">
      <w:pPr>
        <w:pBdr>
          <w:top w:val="nil"/>
          <w:left w:val="nil"/>
          <w:bottom w:val="nil"/>
          <w:right w:val="nil"/>
          <w:between w:val="nil"/>
        </w:pBdr>
        <w:ind w:left="2160" w:hanging="2160"/>
        <w:rPr>
          <w:b/>
          <w:bCs/>
        </w:rPr>
      </w:pPr>
      <w:r>
        <w:rPr>
          <w:b/>
          <w:bCs/>
        </w:rPr>
        <w:t>scene splintering</w:t>
      </w:r>
      <w:r>
        <w:rPr>
          <w:b/>
          <w:bCs/>
        </w:rPr>
        <w:tab/>
        <w:t xml:space="preserve">A scene can form within a scene, based on a proselytizing TRUE tag pair. </w:t>
      </w:r>
    </w:p>
    <w:p w14:paraId="63CC7E1D" w14:textId="77777777" w:rsidR="00C17F69" w:rsidRDefault="00C17F69" w:rsidP="00AC1EA7">
      <w:pPr>
        <w:pBdr>
          <w:top w:val="nil"/>
          <w:left w:val="nil"/>
          <w:bottom w:val="nil"/>
          <w:right w:val="nil"/>
          <w:between w:val="nil"/>
        </w:pBdr>
        <w:ind w:left="2160"/>
        <w:rPr>
          <w:b/>
          <w:bCs/>
        </w:rPr>
      </w:pPr>
    </w:p>
    <w:p w14:paraId="5463EC28" w14:textId="5C880615" w:rsidR="00C17F69" w:rsidRDefault="00C17F69" w:rsidP="00C17F69">
      <w:pPr>
        <w:pBdr>
          <w:top w:val="nil"/>
          <w:left w:val="nil"/>
          <w:bottom w:val="nil"/>
          <w:right w:val="nil"/>
          <w:between w:val="nil"/>
        </w:pBdr>
        <w:rPr>
          <w:b/>
          <w:bCs/>
        </w:rPr>
      </w:pPr>
    </w:p>
    <w:p w14:paraId="705F2DD2" w14:textId="4ED4F77D" w:rsidR="001D0987" w:rsidRDefault="001D0987" w:rsidP="00C17F69">
      <w:pPr>
        <w:pBdr>
          <w:top w:val="nil"/>
          <w:left w:val="nil"/>
          <w:bottom w:val="nil"/>
          <w:right w:val="nil"/>
          <w:between w:val="nil"/>
        </w:pBdr>
        <w:rPr>
          <w:b/>
          <w:bCs/>
        </w:rPr>
      </w:pPr>
      <w:r>
        <w:rPr>
          <w:b/>
          <w:bCs/>
        </w:rPr>
        <w:t>Tag – Anti-tag pairs</w:t>
      </w:r>
    </w:p>
    <w:p w14:paraId="5F112E99" w14:textId="77777777" w:rsidR="00C17F69"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14:paraId="081BCFD1" w14:textId="77777777" w:rsidTr="001D0987">
        <w:tc>
          <w:tcPr>
            <w:tcW w:w="1696" w:type="dxa"/>
          </w:tcPr>
          <w:p w14:paraId="6DFC3F0B" w14:textId="3B4009D1" w:rsidR="001D0987" w:rsidRDefault="001D0987" w:rsidP="00C17F69">
            <w:pPr>
              <w:rPr>
                <w:b/>
                <w:bCs/>
              </w:rPr>
            </w:pPr>
            <w:r>
              <w:rPr>
                <w:b/>
                <w:bCs/>
              </w:rPr>
              <w:t>Tag</w:t>
            </w:r>
          </w:p>
        </w:tc>
        <w:tc>
          <w:tcPr>
            <w:tcW w:w="1701" w:type="dxa"/>
          </w:tcPr>
          <w:p w14:paraId="010B8E13" w14:textId="36DF8842" w:rsidR="001D0987" w:rsidRDefault="001D0987" w:rsidP="00C17F69">
            <w:pPr>
              <w:rPr>
                <w:b/>
                <w:bCs/>
              </w:rPr>
            </w:pPr>
            <w:r>
              <w:rPr>
                <w:b/>
                <w:bCs/>
              </w:rPr>
              <w:t>Anti-Tag</w:t>
            </w:r>
          </w:p>
        </w:tc>
        <w:tc>
          <w:tcPr>
            <w:tcW w:w="5622" w:type="dxa"/>
          </w:tcPr>
          <w:p w14:paraId="335612CB" w14:textId="5393EC68" w:rsidR="001D0987" w:rsidRDefault="001D0987" w:rsidP="00C17F69">
            <w:pPr>
              <w:rPr>
                <w:b/>
                <w:bCs/>
              </w:rPr>
            </w:pPr>
            <w:r>
              <w:rPr>
                <w:b/>
                <w:bCs/>
              </w:rPr>
              <w:t>Axis</w:t>
            </w:r>
          </w:p>
        </w:tc>
      </w:tr>
      <w:tr w:rsidR="001D0987" w14:paraId="0B72BF6E" w14:textId="77777777" w:rsidTr="001D0987">
        <w:tc>
          <w:tcPr>
            <w:tcW w:w="1696" w:type="dxa"/>
          </w:tcPr>
          <w:p w14:paraId="2E002A47" w14:textId="23128F03" w:rsidR="001D0987" w:rsidRPr="001D0987" w:rsidRDefault="001D0987" w:rsidP="00C17F69">
            <w:r>
              <w:t>Profane</w:t>
            </w:r>
          </w:p>
        </w:tc>
        <w:tc>
          <w:tcPr>
            <w:tcW w:w="1701" w:type="dxa"/>
          </w:tcPr>
          <w:p w14:paraId="5762C177" w14:textId="6393A1B0" w:rsidR="001D0987" w:rsidRPr="001D0987" w:rsidRDefault="001D0987" w:rsidP="00C17F69">
            <w:r>
              <w:t>Sacred</w:t>
            </w:r>
          </w:p>
        </w:tc>
        <w:tc>
          <w:tcPr>
            <w:tcW w:w="5622" w:type="dxa"/>
          </w:tcPr>
          <w:p w14:paraId="02A4E85C" w14:textId="3700B86D" w:rsidR="001D0987" w:rsidRPr="001D0987" w:rsidRDefault="001D0987" w:rsidP="00C17F69">
            <w:r>
              <w:t>Transgression vs Sanctification</w:t>
            </w:r>
          </w:p>
        </w:tc>
      </w:tr>
      <w:tr w:rsidR="001D0987" w14:paraId="12C949C9" w14:textId="77777777" w:rsidTr="001D0987">
        <w:tc>
          <w:tcPr>
            <w:tcW w:w="1696" w:type="dxa"/>
          </w:tcPr>
          <w:p w14:paraId="4C26A6AB" w14:textId="3B7FA1EF" w:rsidR="001D0987" w:rsidRPr="001D0987" w:rsidRDefault="001D0987" w:rsidP="00C17F69">
            <w:r>
              <w:t>Cold</w:t>
            </w:r>
          </w:p>
        </w:tc>
        <w:tc>
          <w:tcPr>
            <w:tcW w:w="1701" w:type="dxa"/>
          </w:tcPr>
          <w:p w14:paraId="01D4D870" w14:textId="3BBDED8C" w:rsidR="001D0987" w:rsidRPr="001D0987" w:rsidRDefault="001D0987" w:rsidP="00C17F69">
            <w:r>
              <w:t>Warm</w:t>
            </w:r>
          </w:p>
        </w:tc>
        <w:tc>
          <w:tcPr>
            <w:tcW w:w="5622" w:type="dxa"/>
          </w:tcPr>
          <w:p w14:paraId="5D800193" w14:textId="3161514E" w:rsidR="001D0987" w:rsidRPr="001D0987" w:rsidRDefault="001D0987" w:rsidP="00C17F69">
            <w:r>
              <w:t>Emotional Distance vs Immediacy</w:t>
            </w:r>
          </w:p>
        </w:tc>
      </w:tr>
      <w:tr w:rsidR="001D0987" w14:paraId="16B0CE64" w14:textId="77777777" w:rsidTr="001D0987">
        <w:tc>
          <w:tcPr>
            <w:tcW w:w="1696" w:type="dxa"/>
          </w:tcPr>
          <w:p w14:paraId="4F206548" w14:textId="0E73E2F4" w:rsidR="001D0987" w:rsidRPr="001D0987" w:rsidRDefault="001D0987" w:rsidP="00C17F69">
            <w:r>
              <w:t>Raw</w:t>
            </w:r>
          </w:p>
        </w:tc>
        <w:tc>
          <w:tcPr>
            <w:tcW w:w="1701" w:type="dxa"/>
          </w:tcPr>
          <w:p w14:paraId="28DA5D04" w14:textId="6F7F4F9E" w:rsidR="001D0987" w:rsidRPr="001D0987" w:rsidRDefault="001D0987" w:rsidP="00C17F69">
            <w:r>
              <w:t>Honed</w:t>
            </w:r>
          </w:p>
        </w:tc>
        <w:tc>
          <w:tcPr>
            <w:tcW w:w="5622" w:type="dxa"/>
          </w:tcPr>
          <w:p w14:paraId="5C2F1E78" w14:textId="3897C4AF" w:rsidR="001D0987" w:rsidRPr="001D0987" w:rsidRDefault="001D0987" w:rsidP="00C17F69">
            <w:r>
              <w:t>Expression vs Refinement</w:t>
            </w:r>
          </w:p>
        </w:tc>
      </w:tr>
      <w:tr w:rsidR="001D0987" w14:paraId="5C5BD5AC" w14:textId="77777777" w:rsidTr="001D0987">
        <w:tc>
          <w:tcPr>
            <w:tcW w:w="1696" w:type="dxa"/>
          </w:tcPr>
          <w:p w14:paraId="17EAA248" w14:textId="225FC801" w:rsidR="001D0987" w:rsidRPr="001D0987" w:rsidRDefault="001D0987" w:rsidP="00C17F69">
            <w:r>
              <w:t>Fast</w:t>
            </w:r>
          </w:p>
        </w:tc>
        <w:tc>
          <w:tcPr>
            <w:tcW w:w="1701" w:type="dxa"/>
          </w:tcPr>
          <w:p w14:paraId="1F60505E" w14:textId="1CD41801" w:rsidR="001D0987" w:rsidRPr="001D0987" w:rsidRDefault="001D0987" w:rsidP="00C17F69">
            <w:r>
              <w:t>Slow</w:t>
            </w:r>
          </w:p>
        </w:tc>
        <w:tc>
          <w:tcPr>
            <w:tcW w:w="5622" w:type="dxa"/>
          </w:tcPr>
          <w:p w14:paraId="4CF7E011" w14:textId="2D2CB22E" w:rsidR="001D0987" w:rsidRPr="001D0987" w:rsidRDefault="001D0987" w:rsidP="00C17F69">
            <w:r>
              <w:t>Urgency vs Deliberation</w:t>
            </w:r>
          </w:p>
        </w:tc>
      </w:tr>
      <w:tr w:rsidR="001D0987" w14:paraId="7FBC6828" w14:textId="77777777" w:rsidTr="001D0987">
        <w:tc>
          <w:tcPr>
            <w:tcW w:w="1696" w:type="dxa"/>
          </w:tcPr>
          <w:p w14:paraId="4A211E18" w14:textId="1A0DBC82" w:rsidR="001D0987" w:rsidRPr="001D0987" w:rsidRDefault="001D0987" w:rsidP="00C17F69">
            <w:r>
              <w:t>Malevolent</w:t>
            </w:r>
          </w:p>
        </w:tc>
        <w:tc>
          <w:tcPr>
            <w:tcW w:w="1701" w:type="dxa"/>
          </w:tcPr>
          <w:p w14:paraId="738C6D29" w14:textId="6D84E73F" w:rsidR="001D0987" w:rsidRPr="001D0987" w:rsidRDefault="001D0987" w:rsidP="00C17F69">
            <w:r>
              <w:t>Benevolent</w:t>
            </w:r>
          </w:p>
        </w:tc>
        <w:tc>
          <w:tcPr>
            <w:tcW w:w="5622" w:type="dxa"/>
          </w:tcPr>
          <w:p w14:paraId="6D44B40E" w14:textId="2391DE3E" w:rsidR="001D0987" w:rsidRPr="001D0987" w:rsidRDefault="001D0987" w:rsidP="00C17F69">
            <w:r>
              <w:t>Hostility vs Altruism</w:t>
            </w:r>
          </w:p>
        </w:tc>
      </w:tr>
      <w:tr w:rsidR="001D0987" w14:paraId="0D0EF70D" w14:textId="77777777" w:rsidTr="001D0987">
        <w:tc>
          <w:tcPr>
            <w:tcW w:w="1696" w:type="dxa"/>
          </w:tcPr>
          <w:p w14:paraId="5E457DAF" w14:textId="49D760EF" w:rsidR="001D0987" w:rsidRPr="001D0987" w:rsidRDefault="001D0987" w:rsidP="00C17F69">
            <w:r>
              <w:t>Morbid</w:t>
            </w:r>
          </w:p>
        </w:tc>
        <w:tc>
          <w:tcPr>
            <w:tcW w:w="1701" w:type="dxa"/>
          </w:tcPr>
          <w:p w14:paraId="2AF391B2" w14:textId="1003FCF1" w:rsidR="001D0987" w:rsidRPr="001D0987" w:rsidRDefault="001D0987" w:rsidP="00C17F69">
            <w:r>
              <w:t>Vital</w:t>
            </w:r>
          </w:p>
        </w:tc>
        <w:tc>
          <w:tcPr>
            <w:tcW w:w="5622" w:type="dxa"/>
          </w:tcPr>
          <w:p w14:paraId="5D291B73" w14:textId="1599202A" w:rsidR="001D0987" w:rsidRPr="001D0987" w:rsidRDefault="001D0987" w:rsidP="00C17F69">
            <w:r>
              <w:t>Death Fixation vs Life Force</w:t>
            </w:r>
          </w:p>
        </w:tc>
      </w:tr>
      <w:tr w:rsidR="001D0987" w14:paraId="42C5DB86" w14:textId="77777777" w:rsidTr="001D0987">
        <w:tc>
          <w:tcPr>
            <w:tcW w:w="1696" w:type="dxa"/>
          </w:tcPr>
          <w:p w14:paraId="58C77A76" w14:textId="4B5F4BF5" w:rsidR="001D0987" w:rsidRPr="001D0987" w:rsidRDefault="001D0987" w:rsidP="00C17F69">
            <w:r>
              <w:t>Void</w:t>
            </w:r>
          </w:p>
        </w:tc>
        <w:tc>
          <w:tcPr>
            <w:tcW w:w="1701" w:type="dxa"/>
          </w:tcPr>
          <w:p w14:paraId="77B1EE42" w14:textId="59F8A0DB" w:rsidR="001D0987" w:rsidRPr="001D0987" w:rsidRDefault="001D0987" w:rsidP="00C17F69">
            <w:r>
              <w:t>Meaning</w:t>
            </w:r>
          </w:p>
        </w:tc>
        <w:tc>
          <w:tcPr>
            <w:tcW w:w="5622" w:type="dxa"/>
          </w:tcPr>
          <w:p w14:paraId="000E61AD" w14:textId="72EB3655" w:rsidR="001D0987" w:rsidRPr="001D0987" w:rsidRDefault="001D0987" w:rsidP="00C17F69">
            <w:r>
              <w:t>Nihilism vs Purpose</w:t>
            </w:r>
          </w:p>
        </w:tc>
      </w:tr>
    </w:tbl>
    <w:p w14:paraId="6DFF340C" w14:textId="77777777" w:rsidR="00C17F69" w:rsidRDefault="00C17F69" w:rsidP="00C17F69">
      <w:pPr>
        <w:pBdr>
          <w:top w:val="nil"/>
          <w:left w:val="nil"/>
          <w:bottom w:val="nil"/>
          <w:right w:val="nil"/>
          <w:between w:val="nil"/>
        </w:pBdr>
        <w:rPr>
          <w:b/>
          <w:bCs/>
        </w:rPr>
      </w:pPr>
    </w:p>
    <w:p w14:paraId="253890CF" w14:textId="77777777" w:rsidR="00C17F69" w:rsidRPr="00AC1EA7" w:rsidRDefault="00C17F69" w:rsidP="00AC1EA7">
      <w:pPr>
        <w:pBdr>
          <w:top w:val="nil"/>
          <w:left w:val="nil"/>
          <w:bottom w:val="nil"/>
          <w:right w:val="nil"/>
          <w:between w:val="nil"/>
        </w:pBdr>
        <w:ind w:left="2160"/>
        <w:rPr>
          <w:b/>
          <w:bCs/>
        </w:rPr>
      </w:pPr>
    </w:p>
    <w:sectPr w:rsidR="00C17F69" w:rsidRPr="00AC1EA7">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1348471-567F-4862-96A9-0DD999462708}"/>
  </w:font>
  <w:font w:name="Cambria">
    <w:panose1 w:val="02040503050406030204"/>
    <w:charset w:val="00"/>
    <w:family w:val="roman"/>
    <w:pitch w:val="variable"/>
    <w:sig w:usb0="E00006FF" w:usb1="420024FF" w:usb2="02000000" w:usb3="00000000" w:csb0="0000019F" w:csb1="00000000"/>
    <w:embedRegular r:id="rId2" w:fontKey="{8C320E57-3360-459D-9E70-B90A93F26FA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1"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2"/>
  </w:num>
  <w:num w:numId="2" w16cid:durableId="1115518485">
    <w:abstractNumId w:val="1"/>
  </w:num>
  <w:num w:numId="3" w16cid:durableId="1837375738">
    <w:abstractNumId w:val="3"/>
  </w:num>
  <w:num w:numId="4" w16cid:durableId="1209803200">
    <w:abstractNumId w:val="0"/>
  </w:num>
  <w:num w:numId="5" w16cid:durableId="7353942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21547"/>
    <w:rsid w:val="00037734"/>
    <w:rsid w:val="000563AD"/>
    <w:rsid w:val="0006504F"/>
    <w:rsid w:val="000669C3"/>
    <w:rsid w:val="00081DAC"/>
    <w:rsid w:val="000D1416"/>
    <w:rsid w:val="000D2AE2"/>
    <w:rsid w:val="000E62B1"/>
    <w:rsid w:val="00103B13"/>
    <w:rsid w:val="001054A1"/>
    <w:rsid w:val="00112F48"/>
    <w:rsid w:val="001235A0"/>
    <w:rsid w:val="001524D4"/>
    <w:rsid w:val="00163096"/>
    <w:rsid w:val="00171290"/>
    <w:rsid w:val="001821A8"/>
    <w:rsid w:val="0018658C"/>
    <w:rsid w:val="00192BB4"/>
    <w:rsid w:val="001C0219"/>
    <w:rsid w:val="001D0987"/>
    <w:rsid w:val="001F55E7"/>
    <w:rsid w:val="002555AF"/>
    <w:rsid w:val="002A5DF6"/>
    <w:rsid w:val="002A66C7"/>
    <w:rsid w:val="002C6316"/>
    <w:rsid w:val="002E3665"/>
    <w:rsid w:val="00330B28"/>
    <w:rsid w:val="00337AC8"/>
    <w:rsid w:val="00346864"/>
    <w:rsid w:val="00356812"/>
    <w:rsid w:val="003913F1"/>
    <w:rsid w:val="003B6D7E"/>
    <w:rsid w:val="003F0E62"/>
    <w:rsid w:val="0041358C"/>
    <w:rsid w:val="004202DB"/>
    <w:rsid w:val="00432B14"/>
    <w:rsid w:val="00437C79"/>
    <w:rsid w:val="00446220"/>
    <w:rsid w:val="00472485"/>
    <w:rsid w:val="0048409A"/>
    <w:rsid w:val="004A5977"/>
    <w:rsid w:val="004D73BB"/>
    <w:rsid w:val="00503909"/>
    <w:rsid w:val="00527800"/>
    <w:rsid w:val="005315EA"/>
    <w:rsid w:val="00537617"/>
    <w:rsid w:val="00547113"/>
    <w:rsid w:val="005574C4"/>
    <w:rsid w:val="00591DA9"/>
    <w:rsid w:val="005B6059"/>
    <w:rsid w:val="005C504F"/>
    <w:rsid w:val="005F2BA6"/>
    <w:rsid w:val="00621C78"/>
    <w:rsid w:val="00665952"/>
    <w:rsid w:val="00666A9C"/>
    <w:rsid w:val="006804FA"/>
    <w:rsid w:val="0068349D"/>
    <w:rsid w:val="00683912"/>
    <w:rsid w:val="0069303C"/>
    <w:rsid w:val="006B291C"/>
    <w:rsid w:val="006B4F56"/>
    <w:rsid w:val="006D0584"/>
    <w:rsid w:val="006E2C11"/>
    <w:rsid w:val="006F56A5"/>
    <w:rsid w:val="00701732"/>
    <w:rsid w:val="00720D3C"/>
    <w:rsid w:val="00742713"/>
    <w:rsid w:val="0079030A"/>
    <w:rsid w:val="007932EB"/>
    <w:rsid w:val="007F149E"/>
    <w:rsid w:val="007F4CFA"/>
    <w:rsid w:val="00835297"/>
    <w:rsid w:val="00847D7A"/>
    <w:rsid w:val="00860633"/>
    <w:rsid w:val="00860CD3"/>
    <w:rsid w:val="00876845"/>
    <w:rsid w:val="00882CF1"/>
    <w:rsid w:val="008D05B6"/>
    <w:rsid w:val="008F43E0"/>
    <w:rsid w:val="00943C93"/>
    <w:rsid w:val="00950BCD"/>
    <w:rsid w:val="00974804"/>
    <w:rsid w:val="009B0F7E"/>
    <w:rsid w:val="009E03C6"/>
    <w:rsid w:val="009E11D0"/>
    <w:rsid w:val="00A13F77"/>
    <w:rsid w:val="00A41214"/>
    <w:rsid w:val="00A6662C"/>
    <w:rsid w:val="00A95544"/>
    <w:rsid w:val="00AC1EA7"/>
    <w:rsid w:val="00AD1CE9"/>
    <w:rsid w:val="00AE334C"/>
    <w:rsid w:val="00AF5281"/>
    <w:rsid w:val="00B072CF"/>
    <w:rsid w:val="00B21799"/>
    <w:rsid w:val="00B37363"/>
    <w:rsid w:val="00B46AE6"/>
    <w:rsid w:val="00B87339"/>
    <w:rsid w:val="00BD12FA"/>
    <w:rsid w:val="00BD6441"/>
    <w:rsid w:val="00BE3BF2"/>
    <w:rsid w:val="00C0568E"/>
    <w:rsid w:val="00C148B8"/>
    <w:rsid w:val="00C17F69"/>
    <w:rsid w:val="00C321C2"/>
    <w:rsid w:val="00C97969"/>
    <w:rsid w:val="00CB68E4"/>
    <w:rsid w:val="00CB7BE2"/>
    <w:rsid w:val="00CC64BC"/>
    <w:rsid w:val="00CF3706"/>
    <w:rsid w:val="00D06FBF"/>
    <w:rsid w:val="00D37501"/>
    <w:rsid w:val="00D81292"/>
    <w:rsid w:val="00D95DB4"/>
    <w:rsid w:val="00DA6424"/>
    <w:rsid w:val="00DB01B6"/>
    <w:rsid w:val="00DC27FA"/>
    <w:rsid w:val="00DF1899"/>
    <w:rsid w:val="00DF3509"/>
    <w:rsid w:val="00E008EC"/>
    <w:rsid w:val="00E05DFC"/>
    <w:rsid w:val="00E528ED"/>
    <w:rsid w:val="00EE0ECF"/>
    <w:rsid w:val="00F23E84"/>
    <w:rsid w:val="00F25118"/>
    <w:rsid w:val="00F2793B"/>
    <w:rsid w:val="00F37ECE"/>
    <w:rsid w:val="00F43D31"/>
    <w:rsid w:val="00F5109C"/>
    <w:rsid w:val="00F92BDB"/>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1709</TotalTime>
  <Pages>27</Pages>
  <Words>4043</Words>
  <Characters>32757</Characters>
  <Application>Microsoft Office Word</Application>
  <DocSecurity>0</DocSecurity>
  <Lines>272</Lines>
  <Paragraphs>73</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36727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34</cp:revision>
  <dcterms:created xsi:type="dcterms:W3CDTF">2025-11-11T11:12:00Z</dcterms:created>
  <dcterms:modified xsi:type="dcterms:W3CDTF">2026-01-27T12:14:00Z</dcterms:modified>
</cp:coreProperties>
</file>