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CF" w:rsidRDefault="008E2FCF">
      <w:pPr>
        <w:rPr>
          <w:iCs/>
          <w:sz w:val="28"/>
          <w:szCs w:val="28"/>
        </w:rPr>
      </w:pPr>
    </w:p>
    <w:p w:rsidR="008E2FCF" w:rsidRDefault="00FB133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2FCF" w:rsidRDefault="008E2FCF">
      <w:pPr>
        <w:wordWrap w:val="0"/>
        <w:ind w:firstLineChars="597" w:firstLine="1433"/>
        <w:jc w:val="right"/>
      </w:pPr>
    </w:p>
    <w:p w:rsidR="008E2FCF" w:rsidRDefault="008E2FCF">
      <w:pPr>
        <w:ind w:firstLineChars="597" w:firstLine="1433"/>
      </w:pPr>
    </w:p>
    <w:p w:rsidR="008E2FCF" w:rsidRDefault="00FB133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E2FCF" w:rsidRDefault="00FB133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E2FCF" w:rsidRDefault="008E2FCF">
      <w:pPr>
        <w:jc w:val="center"/>
        <w:rPr>
          <w:sz w:val="30"/>
        </w:rPr>
      </w:pPr>
    </w:p>
    <w:p w:rsidR="008E2FCF" w:rsidRDefault="008E2FCF">
      <w:pPr>
        <w:jc w:val="center"/>
        <w:rPr>
          <w:sz w:val="30"/>
        </w:rPr>
      </w:pPr>
    </w:p>
    <w:p w:rsidR="008E2FCF" w:rsidRDefault="008E2FCF">
      <w:pPr>
        <w:jc w:val="center"/>
        <w:rPr>
          <w:sz w:val="30"/>
        </w:rPr>
      </w:pPr>
    </w:p>
    <w:p w:rsidR="008E2FCF" w:rsidRDefault="00FB133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E2FCF" w:rsidRDefault="00FB133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E2FCF" w:rsidRDefault="00FB133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E2FCF" w:rsidRDefault="00FB133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E2FCF" w:rsidRDefault="00FB133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2E0494">
        <w:rPr>
          <w:rFonts w:hint="eastAsia"/>
          <w:sz w:val="30"/>
          <w:u w:val="single"/>
        </w:rPr>
        <w:t>甄淑怡</w:t>
      </w:r>
      <w:r w:rsidR="002E0494"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8E2FCF" w:rsidRDefault="00FB1331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</w:t>
      </w:r>
      <w:r w:rsidR="00FF3F58">
        <w:rPr>
          <w:rFonts w:ascii="宋体" w:hAnsi="宋体" w:hint="eastAsia"/>
          <w:b/>
          <w:u w:val="single"/>
        </w:rPr>
        <w:t>201530613771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</w:t>
      </w:r>
      <w:r w:rsidR="002E0494">
        <w:rPr>
          <w:rFonts w:ascii="宋体" w:hAnsi="宋体" w:hint="eastAsia"/>
          <w:b/>
          <w:u w:val="single"/>
        </w:rPr>
        <w:t xml:space="preserve"> </w:t>
      </w:r>
      <w:r w:rsidR="002E0494"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</w:p>
    <w:p w:rsidR="008E2FCF" w:rsidRDefault="00FB1331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8E2FCF" w:rsidRDefault="00FB1331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E2FCF" w:rsidRDefault="00FB1331">
      <w:pPr>
        <w:ind w:firstLineChars="800" w:firstLine="2409"/>
        <w:rPr>
          <w:b/>
        </w:rPr>
        <w:sectPr w:rsidR="008E2FCF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8E2FCF" w:rsidRDefault="00FB133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8E2FCF" w:rsidRDefault="00FB133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2E0494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2E0494">
        <w:rPr>
          <w:rFonts w:ascii="宋体" w:hAnsi="宋体" w:hint="eastAsia"/>
          <w:b w:val="0"/>
          <w:bCs/>
          <w:sz w:val="30"/>
        </w:rPr>
        <w:t>3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E2FCF" w:rsidRDefault="00FB133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E0494">
        <w:rPr>
          <w:rFonts w:ascii="Cambria" w:hAnsi="Cambria" w:cs="Times New Roman" w:hint="eastAsia"/>
          <w:bCs/>
          <w:sz w:val="28"/>
          <w:szCs w:val="32"/>
        </w:rPr>
        <w:t>甄淑怡</w:t>
      </w:r>
    </w:p>
    <w:p w:rsidR="008E2FCF" w:rsidRDefault="00FB133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E0494" w:rsidRDefault="002E0494" w:rsidP="002E04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对比理解梯度下降和随机梯度下降的区别和联系</w:t>
      </w:r>
    </w:p>
    <w:p w:rsidR="002E0494" w:rsidRDefault="002E0494" w:rsidP="002E04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对比理解逻辑回归和线性分类的区别和联系</w:t>
      </w:r>
    </w:p>
    <w:p w:rsidR="002E0494" w:rsidRPr="002E0494" w:rsidRDefault="002E0494" w:rsidP="002E04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进一步理解</w:t>
      </w:r>
      <w:proofErr w:type="spellStart"/>
      <w:r>
        <w:rPr>
          <w:rFonts w:hint="eastAsia"/>
        </w:rPr>
        <w:t>s</w:t>
      </w:r>
      <w:r>
        <w:t>vm</w:t>
      </w:r>
      <w:proofErr w:type="spellEnd"/>
      <w:r>
        <w:rPr>
          <w:rFonts w:hint="eastAsia"/>
        </w:rPr>
        <w:t>的原理并在较大数据上实践</w:t>
      </w:r>
    </w:p>
    <w:p w:rsidR="008E2FCF" w:rsidRDefault="00FB133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07402" w:rsidRPr="00707402" w:rsidRDefault="00707402" w:rsidP="0070740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实验使用的是</w:t>
      </w:r>
      <w:r>
        <w:rPr>
          <w:rFonts w:hint="eastAsia"/>
        </w:rPr>
        <w:t>L</w:t>
      </w:r>
      <w:r>
        <w:t>IBSVM D</w:t>
      </w:r>
      <w:r>
        <w:rPr>
          <w:rFonts w:hint="eastAsia"/>
        </w:rPr>
        <w:t>ata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9a</w:t>
      </w:r>
      <w:r>
        <w:rPr>
          <w:rFonts w:hint="eastAsia"/>
        </w:rPr>
        <w:t>数据，包含</w:t>
      </w:r>
      <w:r>
        <w:rPr>
          <w:rFonts w:hint="eastAsia"/>
        </w:rPr>
        <w:t>32561/16281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esting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样本，每个样本有</w:t>
      </w:r>
      <w:r>
        <w:rPr>
          <w:rFonts w:hint="eastAsia"/>
        </w:rPr>
        <w:t>123/123</w:t>
      </w:r>
      <w:r>
        <w:rPr>
          <w:rFonts w:hint="eastAsia"/>
        </w:rPr>
        <w:t>个属性</w:t>
      </w:r>
    </w:p>
    <w:p w:rsidR="008E2FCF" w:rsidRDefault="00FB133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7402" w:rsidRDefault="00707402" w:rsidP="007074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逻辑回归和随机梯度下降</w:t>
      </w:r>
    </w:p>
    <w:p w:rsidR="00707402" w:rsidRDefault="00707402" w:rsidP="007074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读取实验训练集和验证集</w:t>
      </w:r>
    </w:p>
    <w:p w:rsidR="00707402" w:rsidRDefault="00707402" w:rsidP="00707402">
      <w:pPr>
        <w:pStyle w:val="a6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</w:t>
      </w:r>
    </w:p>
    <w:p w:rsidR="00707402" w:rsidRDefault="00707402" w:rsidP="007074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Lo</w:t>
      </w:r>
      <w:r>
        <w:t>ss</w:t>
      </w:r>
      <w:r>
        <w:rPr>
          <w:rFonts w:hint="eastAsia"/>
        </w:rPr>
        <w:t>函数及对其求导，过程详见</w:t>
      </w:r>
      <w:r>
        <w:rPr>
          <w:rFonts w:hint="eastAsia"/>
        </w:rPr>
        <w:t>p</w:t>
      </w:r>
      <w:r>
        <w:t>pt</w:t>
      </w:r>
    </w:p>
    <w:p w:rsidR="00707402" w:rsidRDefault="00707402" w:rsidP="00707402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求得部</w:t>
      </w:r>
      <w:proofErr w:type="gramEnd"/>
      <w:r>
        <w:rPr>
          <w:rFonts w:hint="eastAsia"/>
        </w:rPr>
        <w:t>份样品对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函数的梯度</w:t>
      </w:r>
      <w:r>
        <w:rPr>
          <w:rFonts w:hint="eastAsia"/>
        </w:rPr>
        <w:t>G</w:t>
      </w:r>
    </w:p>
    <w:p w:rsidR="00707402" w:rsidRDefault="00707402" w:rsidP="007074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使用不同的优化方法更新模型参数（</w:t>
      </w:r>
      <w:proofErr w:type="spellStart"/>
      <w:r>
        <w:rPr>
          <w:rFonts w:hint="eastAsia"/>
        </w:rPr>
        <w:t>N</w:t>
      </w:r>
      <w:r>
        <w:t>AG,RMSP</w:t>
      </w:r>
      <w:r>
        <w:rPr>
          <w:rFonts w:hint="eastAsia"/>
        </w:rPr>
        <w:t>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daDelta</w:t>
      </w:r>
      <w:proofErr w:type="spellEnd"/>
      <w:r w:rsidR="006B45D3">
        <w:rPr>
          <w:rFonts w:hint="eastAsia"/>
        </w:rPr>
        <w:t>和</w:t>
      </w:r>
      <w:r w:rsidR="006B45D3">
        <w:rPr>
          <w:rFonts w:hint="eastAsia"/>
        </w:rPr>
        <w:t>Adam</w:t>
      </w:r>
      <w:r w:rsidR="006B45D3">
        <w:rPr>
          <w:rFonts w:hint="eastAsia"/>
        </w:rPr>
        <w:t>）</w:t>
      </w:r>
    </w:p>
    <w:p w:rsidR="006B45D3" w:rsidRDefault="006B45D3" w:rsidP="007074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选择合适的阈值，将验证集中计算结果大于阈值的标记为正类，反之为负类。在验证集上测试并得到不同的优化方法的</w:t>
      </w:r>
      <w:r>
        <w:rPr>
          <w:rFonts w:hint="eastAsia"/>
        </w:rPr>
        <w:t>Loss</w:t>
      </w:r>
    </w:p>
    <w:p w:rsidR="00DF6577" w:rsidRDefault="006B45D3" w:rsidP="00DF65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rFonts w:hint="eastAsia"/>
        </w:rPr>
        <w:t>Loss</w:t>
      </w:r>
      <w:r>
        <w:rPr>
          <w:rFonts w:hint="eastAsia"/>
        </w:rPr>
        <w:t>随迭代次数变化</w:t>
      </w:r>
      <w:r w:rsidR="00DF6577">
        <w:rPr>
          <w:rFonts w:hint="eastAsia"/>
        </w:rPr>
        <w:t>图</w:t>
      </w:r>
    </w:p>
    <w:p w:rsidR="00DF6577" w:rsidRDefault="00DF6577" w:rsidP="00DF6577"/>
    <w:p w:rsidR="00DF6577" w:rsidRDefault="00DF6577" w:rsidP="00DF6577"/>
    <w:p w:rsidR="00DF6577" w:rsidRDefault="00DF6577" w:rsidP="00DF6577">
      <w:pPr>
        <w:pStyle w:val="a6"/>
        <w:numPr>
          <w:ilvl w:val="0"/>
          <w:numId w:val="2"/>
        </w:numPr>
        <w:ind w:firstLineChars="0"/>
        <w:rPr>
          <w:b/>
          <w:sz w:val="28"/>
        </w:rPr>
      </w:pPr>
      <w:r w:rsidRPr="00DF6577">
        <w:rPr>
          <w:rFonts w:hint="eastAsia"/>
          <w:b/>
          <w:sz w:val="28"/>
        </w:rPr>
        <w:t>代码内容</w:t>
      </w:r>
    </w:p>
    <w:p w:rsidR="00DF6577" w:rsidRDefault="00DF6577" w:rsidP="00DF6577">
      <w:pPr>
        <w:pStyle w:val="a6"/>
        <w:ind w:left="780" w:firstLineChars="0" w:firstLine="0"/>
      </w:pPr>
      <w:r w:rsidRPr="00DF6577">
        <w:rPr>
          <w:rFonts w:hint="eastAsia"/>
        </w:rPr>
        <w:t>逻辑回归：</w:t>
      </w:r>
    </w:p>
    <w:p w:rsidR="00B47F6C" w:rsidRPr="00DF6577" w:rsidRDefault="00B47F6C" w:rsidP="00DF6577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训练并测试</w:t>
      </w:r>
    </w:p>
    <w:p w:rsidR="00DF6577" w:rsidRPr="00DF6577" w:rsidRDefault="00DF6577" w:rsidP="00DF6577">
      <w:pPr>
        <w:rPr>
          <w:b/>
          <w:sz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03475"/>
            <wp:effectExtent l="0" t="0" r="254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20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2516505"/>
            <wp:effectExtent l="0" t="0" r="254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CCB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365125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CA7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2710815"/>
            <wp:effectExtent l="0" t="0" r="254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C2E2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lastRenderedPageBreak/>
        <w:drawing>
          <wp:inline distT="0" distB="0" distL="0" distR="0">
            <wp:extent cx="5274310" cy="2743200"/>
            <wp:effectExtent l="0" t="0" r="254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C899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311785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CFA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2825750"/>
            <wp:effectExtent l="0" t="0" r="254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C5DE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DF6577" w:rsidP="00DF6577">
      <w:pPr>
        <w:pStyle w:val="a6"/>
        <w:ind w:left="13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570865"/>
            <wp:effectExtent l="0" t="0" r="2540" b="635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CD06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77" w:rsidRDefault="00B47F6C" w:rsidP="00DF657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画图</w:t>
      </w:r>
    </w:p>
    <w:p w:rsidR="00B47F6C" w:rsidRDefault="00B47F6C" w:rsidP="00DF657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222625"/>
            <wp:effectExtent l="0" t="0" r="254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C4E9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B47F6C" w:rsidP="00DF657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获取数据</w:t>
      </w:r>
    </w:p>
    <w:p w:rsidR="00B47F6C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1836420"/>
            <wp:effectExtent l="0" t="0" r="254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C96A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t xml:space="preserve">  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1907540"/>
            <wp:effectExtent l="0" t="0" r="254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C2A9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rPr>
          <w:rFonts w:hint="eastAsia"/>
        </w:rPr>
        <w:t>线性分类</w:t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07665"/>
            <wp:effectExtent l="0" t="0" r="2540" b="6985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CBF6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3111500"/>
            <wp:effectExtent l="0" t="0" r="2540" b="0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C674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766445"/>
            <wp:effectExtent l="0" t="0" r="2540" b="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CC58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</w:p>
    <w:p w:rsidR="00957DE8" w:rsidRDefault="00957DE8" w:rsidP="00957DE8">
      <w:pPr>
        <w:ind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4665"/>
            <wp:effectExtent l="0" t="0" r="2540" b="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C24C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664210"/>
            <wp:effectExtent l="0" t="0" r="2540" b="2540"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C823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2842260"/>
            <wp:effectExtent l="0" t="0" r="2540" b="0"/>
            <wp:docPr id="20" name="图片 2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CE90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601980"/>
            <wp:effectExtent l="0" t="0" r="2540" b="7620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C1CB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</w:p>
    <w:p w:rsidR="00957DE8" w:rsidRDefault="00957DE8" w:rsidP="00957DE8">
      <w:pPr>
        <w:ind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33090"/>
            <wp:effectExtent l="0" t="0" r="2540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CA4D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Default="00957DE8" w:rsidP="00957DE8">
      <w:pPr>
        <w:ind w:firstLine="0"/>
      </w:pPr>
      <w:r>
        <w:rPr>
          <w:rFonts w:hint="eastAsia"/>
          <w:noProof/>
        </w:rPr>
        <w:drawing>
          <wp:inline distT="0" distB="0" distL="0" distR="0">
            <wp:extent cx="5274310" cy="1020445"/>
            <wp:effectExtent l="0" t="0" r="2540" b="8255"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CFF6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Pr="00B47F6C" w:rsidRDefault="00957DE8" w:rsidP="00957DE8">
      <w:pPr>
        <w:ind w:firstLine="0"/>
        <w:rPr>
          <w:rFonts w:hint="eastAsia"/>
        </w:rPr>
      </w:pPr>
      <w:r>
        <w:rPr>
          <w:rFonts w:hint="eastAsia"/>
        </w:rPr>
        <w:t>其余部分与逻辑回归一样，此处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</w:t>
      </w:r>
      <w:r w:rsidR="004324EB">
        <w:rPr>
          <w:rFonts w:hint="eastAsia"/>
        </w:rPr>
        <w:t>展示。</w:t>
      </w:r>
    </w:p>
    <w:p w:rsidR="008E2FCF" w:rsidRDefault="00FB1331" w:rsidP="004324EB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324EB" w:rsidRDefault="004324EB" w:rsidP="004324EB">
      <w:pPr>
        <w:pStyle w:val="a6"/>
        <w:ind w:left="780" w:firstLineChars="0" w:firstLine="0"/>
      </w:pPr>
      <w:r>
        <w:rPr>
          <w:rFonts w:hint="eastAsia"/>
        </w:rPr>
        <w:t>逻辑回归：</w:t>
      </w:r>
      <w:proofErr w:type="gramStart"/>
      <w:r>
        <w:rPr>
          <w:rFonts w:hint="eastAsia"/>
        </w:rPr>
        <w:t>全零初始化</w:t>
      </w:r>
      <w:proofErr w:type="gramEnd"/>
    </w:p>
    <w:p w:rsidR="004324EB" w:rsidRPr="004324EB" w:rsidRDefault="004324EB" w:rsidP="004324EB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线性分类：</w:t>
      </w:r>
      <w:proofErr w:type="gramStart"/>
      <w:r>
        <w:rPr>
          <w:rFonts w:hint="eastAsia"/>
        </w:rPr>
        <w:t>全零初始化</w:t>
      </w:r>
      <w:proofErr w:type="gramEnd"/>
    </w:p>
    <w:p w:rsidR="008E2FCF" w:rsidRDefault="00FB1331" w:rsidP="004324EB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324EB" w:rsidRDefault="004324EB" w:rsidP="004324EB">
      <w:pPr>
        <w:pStyle w:val="a6"/>
        <w:ind w:left="780" w:firstLineChars="0" w:firstLine="0"/>
      </w:pPr>
      <w:r>
        <w:rPr>
          <w:rFonts w:hint="eastAsia"/>
        </w:rPr>
        <w:t>逻辑回归：</w:t>
      </w:r>
      <w:r>
        <w:rPr>
          <w:noProof/>
        </w:rPr>
        <w:drawing>
          <wp:inline distT="0" distB="0" distL="0" distR="0">
            <wp:extent cx="3134162" cy="257211"/>
            <wp:effectExtent l="0" t="0" r="0" b="9525"/>
            <wp:docPr id="24" name="图片 2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CD17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EB" w:rsidRPr="004324EB" w:rsidRDefault="004324EB" w:rsidP="004324EB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线性分类：</w:t>
      </w:r>
      <w:r w:rsidR="00847836">
        <w:rPr>
          <w:rFonts w:hint="eastAsia"/>
          <w:noProof/>
        </w:rPr>
        <w:drawing>
          <wp:inline distT="0" distB="0" distL="0" distR="0">
            <wp:extent cx="1846762" cy="340995"/>
            <wp:effectExtent l="0" t="0" r="1270" b="1905"/>
            <wp:docPr id="25" name="图片 2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C2DE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724" cy="3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CF" w:rsidRDefault="00FB1331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>
        <w:rPr>
          <w:rFonts w:ascii="Cambria" w:hAnsi="Cambria" w:cs="Times New Roman" w:hint="eastAsia"/>
          <w:bCs/>
          <w:sz w:val="28"/>
          <w:szCs w:val="32"/>
        </w:rPr>
        <w:t>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:rsidR="008E2FCF" w:rsidRDefault="00FB133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参数选择：</w:t>
      </w:r>
    </w:p>
    <w:p w:rsidR="00847836" w:rsidRDefault="00847836" w:rsidP="0084783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逻辑回归：</w:t>
      </w:r>
    </w:p>
    <w:p w:rsidR="00847836" w:rsidRDefault="00847836" w:rsidP="00847836">
      <w:pPr>
        <w:pStyle w:val="a6"/>
        <w:numPr>
          <w:ilvl w:val="0"/>
          <w:numId w:val="3"/>
        </w:numPr>
        <w:ind w:firstLineChars="0"/>
      </w:pPr>
      <w:r>
        <w:t>NAG</w:t>
      </w:r>
      <w:r>
        <w:rPr>
          <w:rFonts w:hint="eastAsia"/>
        </w:rPr>
        <w:t>：</w:t>
      </w:r>
    </w:p>
    <w:p w:rsidR="00847836" w:rsidRDefault="00847836" w:rsidP="00847836">
      <w:pPr>
        <w:pStyle w:val="a6"/>
        <w:ind w:left="1740" w:firstLineChars="0" w:firstLine="0"/>
      </w:pPr>
      <w:r>
        <w:rPr>
          <w:rFonts w:hint="eastAsia"/>
        </w:rPr>
        <w:t>g</w:t>
      </w:r>
      <w:r>
        <w:t>amma =0.</w:t>
      </w:r>
      <w:proofErr w:type="gramStart"/>
      <w:r>
        <w:t>9,threshold</w:t>
      </w:r>
      <w:proofErr w:type="gramEnd"/>
      <w:r>
        <w:t xml:space="preserve"> =0.5,learning_rate=0.1,size=64,epoch=500</w:t>
      </w:r>
    </w:p>
    <w:p w:rsidR="00847836" w:rsidRDefault="00847836" w:rsidP="00847836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</w:t>
      </w:r>
      <w:r>
        <w:t>MSProp</w:t>
      </w:r>
      <w:proofErr w:type="spellEnd"/>
      <w:r>
        <w:t>:</w:t>
      </w:r>
    </w:p>
    <w:p w:rsidR="00847836" w:rsidRDefault="00847836" w:rsidP="00847836">
      <w:pPr>
        <w:pStyle w:val="a6"/>
        <w:ind w:left="1740" w:firstLineChars="0" w:firstLine="0"/>
      </w:pPr>
      <w:r>
        <w:t xml:space="preserve">gamma = </w:t>
      </w:r>
      <w:proofErr w:type="gramStart"/>
      <w:r>
        <w:t>0.9,epsilon</w:t>
      </w:r>
      <w:proofErr w:type="gramEnd"/>
      <w:r>
        <w:t xml:space="preserve"> = 1e-10,</w:t>
      </w:r>
    </w:p>
    <w:p w:rsidR="00847836" w:rsidRDefault="00847836" w:rsidP="00847836">
      <w:pPr>
        <w:pStyle w:val="a6"/>
        <w:ind w:left="1740" w:firstLineChars="0" w:firstLine="0"/>
      </w:pPr>
      <w:r>
        <w:t>threshold = 0.</w:t>
      </w:r>
      <w:proofErr w:type="gramStart"/>
      <w:r>
        <w:t>5,rate</w:t>
      </w:r>
      <w:proofErr w:type="gramEnd"/>
      <w:r>
        <w:t>=0.1,size=64.epoch=500</w:t>
      </w:r>
    </w:p>
    <w:p w:rsidR="00847836" w:rsidRDefault="00847836" w:rsidP="00847836">
      <w:pPr>
        <w:pStyle w:val="a6"/>
        <w:numPr>
          <w:ilvl w:val="0"/>
          <w:numId w:val="3"/>
        </w:numPr>
        <w:ind w:firstLineChars="0"/>
      </w:pPr>
      <w:proofErr w:type="spellStart"/>
      <w:r>
        <w:t>AdaDelta</w:t>
      </w:r>
      <w:proofErr w:type="spellEnd"/>
      <w:r>
        <w:t>:</w:t>
      </w:r>
    </w:p>
    <w:p w:rsidR="00847836" w:rsidRDefault="00847836" w:rsidP="00847836">
      <w:pPr>
        <w:pStyle w:val="a6"/>
        <w:ind w:left="1740" w:firstLineChars="0" w:firstLine="0"/>
      </w:pPr>
      <w:r>
        <w:lastRenderedPageBreak/>
        <w:t>Gamma=0.9,</w:t>
      </w:r>
    </w:p>
    <w:p w:rsidR="00847836" w:rsidRDefault="00847836" w:rsidP="00847836">
      <w:pPr>
        <w:pStyle w:val="a6"/>
        <w:ind w:left="1740" w:firstLineChars="0" w:firstLine="0"/>
        <w:rPr>
          <w:rFonts w:hint="eastAsia"/>
        </w:rPr>
      </w:pPr>
      <w:r>
        <w:t>epsilon=1e-</w:t>
      </w:r>
      <w:proofErr w:type="gramStart"/>
      <w:r>
        <w:t>10,threshold</w:t>
      </w:r>
      <w:proofErr w:type="gramEnd"/>
      <w:r>
        <w:t>=0.5,dx=0.001,size=64,epoch=500</w:t>
      </w:r>
    </w:p>
    <w:p w:rsidR="00847836" w:rsidRDefault="00847836" w:rsidP="00847836">
      <w:pPr>
        <w:pStyle w:val="a6"/>
        <w:numPr>
          <w:ilvl w:val="0"/>
          <w:numId w:val="3"/>
        </w:numPr>
        <w:ind w:firstLineChars="0"/>
      </w:pPr>
      <w:r>
        <w:t>Adam:</w:t>
      </w:r>
    </w:p>
    <w:p w:rsidR="00847836" w:rsidRDefault="00847836" w:rsidP="00847836">
      <w:pPr>
        <w:pStyle w:val="a6"/>
        <w:ind w:left="1740" w:firstLineChars="0" w:firstLine="0"/>
      </w:pPr>
      <w:r>
        <w:t>Beta=0.</w:t>
      </w:r>
      <w:proofErr w:type="gramStart"/>
      <w:r>
        <w:t>9,gamma</w:t>
      </w:r>
      <w:proofErr w:type="gramEnd"/>
      <w:r>
        <w:t>=0.999,epsilon=1e-8,threshold=0.5,rate=0.01,size=64,epoch=500</w:t>
      </w:r>
    </w:p>
    <w:p w:rsidR="007458D6" w:rsidRDefault="007458D6" w:rsidP="007458D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线性分类：</w:t>
      </w:r>
    </w:p>
    <w:p w:rsidR="007458D6" w:rsidRDefault="007458D6" w:rsidP="007458D6">
      <w:pPr>
        <w:pStyle w:val="a6"/>
        <w:numPr>
          <w:ilvl w:val="0"/>
          <w:numId w:val="4"/>
        </w:numPr>
        <w:ind w:firstLineChars="0"/>
      </w:pPr>
      <w:r>
        <w:t>NAG</w:t>
      </w:r>
      <w:r>
        <w:rPr>
          <w:rFonts w:hint="eastAsia"/>
        </w:rPr>
        <w:t>：</w:t>
      </w:r>
    </w:p>
    <w:p w:rsidR="007458D6" w:rsidRDefault="007458D6" w:rsidP="007458D6">
      <w:pPr>
        <w:pStyle w:val="a6"/>
        <w:ind w:left="1740" w:firstLineChars="0" w:firstLine="0"/>
      </w:pPr>
      <w:r>
        <w:rPr>
          <w:rFonts w:hint="eastAsia"/>
        </w:rPr>
        <w:t>g</w:t>
      </w:r>
      <w:r>
        <w:t>amma =0.9,threshold =0,learning_rate=0.</w:t>
      </w:r>
      <w:r>
        <w:rPr>
          <w:rFonts w:hint="eastAsia"/>
        </w:rPr>
        <w:t>0</w:t>
      </w:r>
      <w:r>
        <w:t>1,size=64,epoch=500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=0.01</w:t>
      </w:r>
    </w:p>
    <w:p w:rsidR="007458D6" w:rsidRDefault="007458D6" w:rsidP="007458D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</w:t>
      </w:r>
      <w:r>
        <w:t>MSProp</w:t>
      </w:r>
      <w:proofErr w:type="spellEnd"/>
      <w:r>
        <w:t>:</w:t>
      </w:r>
    </w:p>
    <w:p w:rsidR="007458D6" w:rsidRDefault="007458D6" w:rsidP="007458D6">
      <w:pPr>
        <w:pStyle w:val="a6"/>
        <w:ind w:left="1740" w:firstLineChars="0" w:firstLine="0"/>
      </w:pPr>
      <w:r>
        <w:t>gamma = 0.9,</w:t>
      </w:r>
      <w:r w:rsidRPr="007458D6">
        <w:t xml:space="preserve"> </w:t>
      </w:r>
      <w:r>
        <w:t>epsilon=1e-</w:t>
      </w:r>
      <w:proofErr w:type="gramStart"/>
      <w:r>
        <w:t>10</w:t>
      </w:r>
      <w:r>
        <w:t xml:space="preserve"> </w:t>
      </w:r>
      <w:r>
        <w:t>,</w:t>
      </w:r>
      <w:r>
        <w:t>c</w:t>
      </w:r>
      <w:proofErr w:type="gramEnd"/>
      <w:r>
        <w:t>=0.001</w:t>
      </w:r>
    </w:p>
    <w:p w:rsidR="007458D6" w:rsidRDefault="007458D6" w:rsidP="007458D6">
      <w:pPr>
        <w:pStyle w:val="a6"/>
        <w:ind w:left="1740" w:firstLineChars="0" w:firstLine="0"/>
      </w:pPr>
      <w:r>
        <w:t>threshold = 0</w:t>
      </w:r>
      <w:proofErr w:type="gramStart"/>
      <w:r>
        <w:t>.,rate</w:t>
      </w:r>
      <w:proofErr w:type="gramEnd"/>
      <w:r>
        <w:t>=0.1,size=64.epoch=500</w:t>
      </w:r>
    </w:p>
    <w:p w:rsidR="007458D6" w:rsidRDefault="007458D6" w:rsidP="007458D6">
      <w:pPr>
        <w:pStyle w:val="a6"/>
        <w:numPr>
          <w:ilvl w:val="0"/>
          <w:numId w:val="4"/>
        </w:numPr>
        <w:ind w:firstLineChars="0"/>
      </w:pPr>
      <w:proofErr w:type="spellStart"/>
      <w:r>
        <w:t>AdaDelta</w:t>
      </w:r>
      <w:proofErr w:type="spellEnd"/>
      <w:r>
        <w:t>:</w:t>
      </w:r>
    </w:p>
    <w:p w:rsidR="007458D6" w:rsidRDefault="007458D6" w:rsidP="007458D6">
      <w:pPr>
        <w:pStyle w:val="a6"/>
        <w:ind w:left="1740" w:firstLineChars="0" w:firstLine="0"/>
      </w:pPr>
      <w:r>
        <w:t>Gamma=0.</w:t>
      </w:r>
      <w:proofErr w:type="gramStart"/>
      <w:r>
        <w:t>9,</w:t>
      </w:r>
      <w:r>
        <w:t>c</w:t>
      </w:r>
      <w:proofErr w:type="gramEnd"/>
      <w:r>
        <w:t>=0.01</w:t>
      </w:r>
    </w:p>
    <w:p w:rsidR="007458D6" w:rsidRDefault="007458D6" w:rsidP="007458D6">
      <w:pPr>
        <w:pStyle w:val="a6"/>
        <w:ind w:left="1740" w:firstLineChars="0" w:firstLine="0"/>
        <w:rPr>
          <w:rFonts w:hint="eastAsia"/>
        </w:rPr>
      </w:pPr>
      <w:r>
        <w:t>epsilon=1e-</w:t>
      </w:r>
      <w:proofErr w:type="gramStart"/>
      <w:r>
        <w:t>10,threshold</w:t>
      </w:r>
      <w:proofErr w:type="gramEnd"/>
      <w:r>
        <w:t>=0,dx=0.001,size=64,epoch=500</w:t>
      </w:r>
    </w:p>
    <w:p w:rsidR="007458D6" w:rsidRDefault="007458D6" w:rsidP="007458D6">
      <w:pPr>
        <w:pStyle w:val="a6"/>
        <w:numPr>
          <w:ilvl w:val="0"/>
          <w:numId w:val="4"/>
        </w:numPr>
        <w:ind w:firstLineChars="0"/>
      </w:pPr>
      <w:r>
        <w:t>Adam:</w:t>
      </w:r>
    </w:p>
    <w:p w:rsidR="007458D6" w:rsidRDefault="007458D6" w:rsidP="007458D6">
      <w:pPr>
        <w:pStyle w:val="a6"/>
        <w:ind w:left="1740" w:firstLineChars="0" w:firstLine="0"/>
      </w:pPr>
      <w:r>
        <w:t>Beta=0.</w:t>
      </w:r>
      <w:proofErr w:type="gramStart"/>
      <w:r>
        <w:t>9,gamma</w:t>
      </w:r>
      <w:proofErr w:type="gramEnd"/>
      <w:r>
        <w:t>=0.999,epsilon=1e-8,threshold=0,rate=0.01,size=64,epoch=500</w:t>
      </w:r>
      <w:r>
        <w:t>,c=0.01</w:t>
      </w:r>
    </w:p>
    <w:p w:rsidR="007458D6" w:rsidRPr="007458D6" w:rsidRDefault="007458D6" w:rsidP="007458D6">
      <w:pPr>
        <w:rPr>
          <w:rFonts w:hint="eastAsia"/>
        </w:rPr>
      </w:pPr>
    </w:p>
    <w:p w:rsidR="008E2FCF" w:rsidRDefault="00FB133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</w:t>
      </w:r>
      <w:r>
        <w:rPr>
          <w:rFonts w:ascii="黑体" w:hAnsi="黑体" w:cs="黑体" w:hint="eastAsia"/>
          <w:b w:val="0"/>
          <w:sz w:val="28"/>
          <w:szCs w:val="32"/>
        </w:rPr>
        <w:t>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8E2FCF" w:rsidRDefault="00FB133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7458D6" w:rsidRDefault="007458D6" w:rsidP="007458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逻辑回归：</w:t>
      </w:r>
    </w:p>
    <w:p w:rsidR="007458D6" w:rsidRDefault="007458D6" w:rsidP="007458D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>
            <wp:extent cx="5274310" cy="3616325"/>
            <wp:effectExtent l="0" t="0" r="2540" b="3175"/>
            <wp:docPr id="26" name="图片 2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C3EA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D6" w:rsidRDefault="007458D6" w:rsidP="007458D6">
      <w:r>
        <w:rPr>
          <w:rFonts w:hint="eastAsia"/>
          <w:noProof/>
        </w:rPr>
        <w:lastRenderedPageBreak/>
        <w:drawing>
          <wp:inline distT="0" distB="0" distL="0" distR="0">
            <wp:extent cx="5274310" cy="3398520"/>
            <wp:effectExtent l="0" t="0" r="2540" b="0"/>
            <wp:docPr id="27" name="图片 2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C849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D6" w:rsidRDefault="007458D6" w:rsidP="007458D6">
      <w:r>
        <w:rPr>
          <w:rFonts w:hint="eastAsia"/>
        </w:rPr>
        <w:t>线性分类：</w:t>
      </w:r>
    </w:p>
    <w:p w:rsidR="007458D6" w:rsidRDefault="007458D6" w:rsidP="007458D6">
      <w:r>
        <w:rPr>
          <w:rFonts w:hint="eastAsia"/>
          <w:noProof/>
        </w:rPr>
        <w:drawing>
          <wp:inline distT="0" distB="0" distL="0" distR="0">
            <wp:extent cx="5274310" cy="2521585"/>
            <wp:effectExtent l="0" t="0" r="2540" b="0"/>
            <wp:docPr id="28" name="图片 2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3C454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D6" w:rsidRPr="007458D6" w:rsidRDefault="007458D6" w:rsidP="007458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78430"/>
            <wp:effectExtent l="0" t="0" r="2540" b="7620"/>
            <wp:docPr id="29" name="图片 2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3C7AB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CF" w:rsidRDefault="00FB1331" w:rsidP="007458D6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458D6" w:rsidRPr="007458D6" w:rsidRDefault="007458D6" w:rsidP="007458D6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这次的实验运用了比上一次更大的</w:t>
      </w:r>
      <w:proofErr w:type="gramStart"/>
      <w:r>
        <w:rPr>
          <w:rFonts w:hint="eastAsia"/>
        </w:rPr>
        <w:t>数据集做训练</w:t>
      </w:r>
      <w:proofErr w:type="gramEnd"/>
      <w:r>
        <w:rPr>
          <w:rFonts w:hint="eastAsia"/>
        </w:rPr>
        <w:t>，使用多种梯度下降方法，从结果可以看出，其各有优劣，同时随着迭代次数的增加，最终得出的结果趋于一致。</w:t>
      </w:r>
      <w:r w:rsidR="00AA1573">
        <w:rPr>
          <w:rFonts w:hint="eastAsia"/>
        </w:rPr>
        <w:t>比起线性分类，逻辑回归的走向前期更为稳妥，但是后期有锯齿产生</w:t>
      </w:r>
    </w:p>
    <w:p w:rsidR="008E2FCF" w:rsidRDefault="00FB1331" w:rsidP="00AA1573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AA1573" w:rsidRDefault="00AA1573" w:rsidP="00AA1573">
      <w:pPr>
        <w:pStyle w:val="a6"/>
        <w:ind w:left="780" w:firstLineChars="0" w:firstLine="0"/>
      </w:pPr>
      <w:r>
        <w:rPr>
          <w:rFonts w:hint="eastAsia"/>
        </w:rPr>
        <w:t>相同点：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都是分类算法，都可以处理离散的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的数据集</w:t>
      </w:r>
    </w:p>
    <w:p w:rsidR="00AA1573" w:rsidRDefault="00AA1573" w:rsidP="00AA1573">
      <w:pPr>
        <w:pStyle w:val="a6"/>
        <w:ind w:left="78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如果不考虑核函数，二者都是线性分类算法</w:t>
      </w:r>
    </w:p>
    <w:p w:rsidR="00AA1573" w:rsidRDefault="00AA1573" w:rsidP="00AA1573">
      <w:pPr>
        <w:pStyle w:val="a6"/>
        <w:ind w:left="78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二者都是监督学习算法</w:t>
      </w:r>
    </w:p>
    <w:p w:rsidR="00AA1573" w:rsidRDefault="00AA1573" w:rsidP="00AA1573">
      <w:pPr>
        <w:pStyle w:val="a6"/>
        <w:ind w:left="78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都是判别模型</w:t>
      </w:r>
    </w:p>
    <w:p w:rsidR="00AA1573" w:rsidRPr="00AA1573" w:rsidRDefault="00AA1573" w:rsidP="00AA1573">
      <w:pPr>
        <w:pStyle w:val="a6"/>
        <w:ind w:leftChars="300" w:left="1680" w:hangingChars="400" w:hanging="960"/>
        <w:rPr>
          <w:rFonts w:hint="eastAsia"/>
        </w:rPr>
      </w:pPr>
      <w:r>
        <w:rPr>
          <w:rFonts w:hint="eastAsia"/>
        </w:rPr>
        <w:t>不同点：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和</w:t>
      </w:r>
      <w:r>
        <w:t>SVM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函数不同，后者只考虑局部边界线附近的点，而前者考虑全局</w:t>
      </w:r>
    </w:p>
    <w:p w:rsidR="008E2FCF" w:rsidRDefault="00FB1331" w:rsidP="00AA1573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AA1573" w:rsidRDefault="00AA1573" w:rsidP="00AA1573">
      <w:pPr>
        <w:pStyle w:val="a6"/>
        <w:ind w:left="780" w:firstLineChars="0" w:firstLine="0"/>
      </w:pPr>
      <w:r>
        <w:rPr>
          <w:rFonts w:hint="eastAsia"/>
        </w:rPr>
        <w:t>通过这次的实验，加深了对几种梯度下降方法的相同点和区别的理解，在编写程序实现并测试的过程中，对其的算法也有了一定的认识。</w:t>
      </w:r>
    </w:p>
    <w:p w:rsidR="00AA1573" w:rsidRDefault="00AA1573" w:rsidP="00AA1573">
      <w:pPr>
        <w:pStyle w:val="a6"/>
        <w:ind w:left="780" w:firstLineChars="0" w:firstLine="0"/>
      </w:pPr>
      <w:r>
        <w:rPr>
          <w:rFonts w:hint="eastAsia"/>
        </w:rPr>
        <w:t>同时，加深了对逻辑回归和线性分类的认识。对其的异同点有了初步的认识，实现的过程也是对</w:t>
      </w:r>
      <w:r w:rsidR="00CD62EC">
        <w:rPr>
          <w:rFonts w:hint="eastAsia"/>
        </w:rPr>
        <w:t>此两种方法原理的理解。</w:t>
      </w:r>
    </w:p>
    <w:p w:rsidR="00CD62EC" w:rsidRPr="00AA1573" w:rsidRDefault="00CD62EC" w:rsidP="00AA1573">
      <w:pPr>
        <w:pStyle w:val="a6"/>
        <w:ind w:left="780" w:firstLineChars="0" w:firstLine="0"/>
        <w:rPr>
          <w:rFonts w:hint="eastAsia"/>
        </w:rPr>
      </w:pPr>
      <w:bookmarkStart w:id="0" w:name="_GoBack"/>
      <w:bookmarkEnd w:id="0"/>
    </w:p>
    <w:p w:rsidR="008E2FCF" w:rsidRDefault="008E2FCF"/>
    <w:p w:rsidR="008E2FCF" w:rsidRDefault="008E2FCF"/>
    <w:sectPr w:rsidR="008E2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331" w:rsidRDefault="00FB1331">
      <w:r>
        <w:separator/>
      </w:r>
    </w:p>
  </w:endnote>
  <w:endnote w:type="continuationSeparator" w:id="0">
    <w:p w:rsidR="00FB1331" w:rsidRDefault="00FB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FCF" w:rsidRDefault="00FB133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E2FCF" w:rsidRDefault="008E2FC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FCF" w:rsidRDefault="008E2FC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331" w:rsidRDefault="00FB1331">
      <w:r>
        <w:separator/>
      </w:r>
    </w:p>
  </w:footnote>
  <w:footnote w:type="continuationSeparator" w:id="0">
    <w:p w:rsidR="00FB1331" w:rsidRDefault="00FB1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FCF" w:rsidRDefault="00FB133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33F"/>
    <w:multiLevelType w:val="hybridMultilevel"/>
    <w:tmpl w:val="8D0C96C4"/>
    <w:lvl w:ilvl="0" w:tplc="08A4E152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" w15:restartNumberingAfterBreak="0">
    <w:nsid w:val="094B3E79"/>
    <w:multiLevelType w:val="hybridMultilevel"/>
    <w:tmpl w:val="CA5A7FAC"/>
    <w:lvl w:ilvl="0" w:tplc="93DCD33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" w15:restartNumberingAfterBreak="0">
    <w:nsid w:val="1DD078B4"/>
    <w:multiLevelType w:val="hybridMultilevel"/>
    <w:tmpl w:val="EC9A8160"/>
    <w:lvl w:ilvl="0" w:tplc="B3CE5C80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4B2513"/>
    <w:multiLevelType w:val="hybridMultilevel"/>
    <w:tmpl w:val="8D0C96C4"/>
    <w:lvl w:ilvl="0" w:tplc="08A4E152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E0494"/>
    <w:rsid w:val="004324EB"/>
    <w:rsid w:val="006B45D3"/>
    <w:rsid w:val="00707402"/>
    <w:rsid w:val="007458D6"/>
    <w:rsid w:val="00847836"/>
    <w:rsid w:val="008E2FCF"/>
    <w:rsid w:val="00957DE8"/>
    <w:rsid w:val="00AA1573"/>
    <w:rsid w:val="00B47F6C"/>
    <w:rsid w:val="00CD62EC"/>
    <w:rsid w:val="00DF6577"/>
    <w:rsid w:val="00FB1331"/>
    <w:rsid w:val="00FF3F58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98F4F"/>
  <w15:docId w15:val="{D9C39EF4-4BE3-4655-B40B-EBCBB46D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707402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34" Type="http://schemas.openxmlformats.org/officeDocument/2006/relationships/image" Target="media/image24.tmp"/><Relationship Id="rId7" Type="http://schemas.openxmlformats.org/officeDocument/2006/relationships/endnotes" Target="endnot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image" Target="media/image23.tmp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10" Type="http://schemas.openxmlformats.org/officeDocument/2006/relationships/footer" Target="footer2.xml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11</Pages>
  <Words>312</Words>
  <Characters>1783</Characters>
  <Application>Microsoft Office Word</Application>
  <DocSecurity>0</DocSecurity>
  <Lines>14</Lines>
  <Paragraphs>4</Paragraphs>
  <ScaleCrop>false</ScaleCrop>
  <Company>Kingsoft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sy six</cp:lastModifiedBy>
  <cp:revision>3</cp:revision>
  <dcterms:created xsi:type="dcterms:W3CDTF">2014-10-29T12:08:00Z</dcterms:created>
  <dcterms:modified xsi:type="dcterms:W3CDTF">2017-12-14T18:19:00Z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