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color w:val="0B2545"/>
          <w:sz w:val="36"/>
        </w:rPr>
        <w:t>Sakura 做题集智能错题复盘系统 V1.0 软件设计说明书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666666"/>
          <w:sz w:val="21"/>
        </w:rPr>
        <w:t>计算机软件著作权登记材料草稿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软件名称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Sakura 做题集智能错题复盘系统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版本号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文档类型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软件设计说明书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著作权人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[待填写：真实姓名或单位名称]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开发完成日期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[待填写：以 V1.0 定稿日期为准]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1. 软件概述</w:t>
      </w:r>
    </w:p>
    <w:p>
      <w:r>
        <w:rPr>
          <w:rFonts w:ascii="宋体" w:hAnsi="宋体" w:eastAsia="宋体"/>
          <w:b w:val="0"/>
          <w:sz w:val="21"/>
        </w:rPr>
        <w:t>Sakura 做题集智能错题复盘系统是一套本地优先的学习管理与 AI 辅助复盘软件。系统面向高等数学、计算机专业课程和其他理工科学习场景，解决传统纸质题本和 PDF 题本难以持续复盘、错题难以按知识点归类、学习记录难以形成长期反馈的问题。</w:t>
      </w:r>
    </w:p>
    <w:p>
      <w:r>
        <w:rPr>
          <w:rFonts w:ascii="宋体" w:hAnsi="宋体" w:eastAsia="宋体"/>
          <w:b w:val="0"/>
          <w:sz w:val="21"/>
        </w:rPr>
        <w:t>系统将 PDF 题本导入、题目拆分、题图保存、章节识别、错题标注、错因分析、每日练习、间隔复习、教材精读、AI 学习教练、推送提醒和数据迁移组织在同一套软件中。学习者可以把已做题目沉淀为可检索、可统计、可复习、可被 AI 分析的学习数据。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2. 设计目标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建立统一的题库与错题管理入口，使不同资料、不同科目、不同章节的题目可被集中管理。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减少对大模型的无效调用，PDF 拆页、题图保存、章节清洗、统计计算和复习队列优先在本地完成。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通过错因标签、多刷记录和复习阶段记录，保留学习者每次复盘的真实证据。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让 AI 学习教练基于题目、错因、复习记录、老师记忆和学习档案给出个性化建议。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支持本地运行和轻量云端部署，便于个人自用、演示和数据迁移。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3. 总体架构</w:t>
      </w:r>
    </w:p>
    <w:p>
      <w:r>
        <w:rPr>
          <w:rFonts w:ascii="宋体" w:hAnsi="宋体" w:eastAsia="宋体"/>
          <w:b w:val="0"/>
          <w:sz w:val="21"/>
        </w:rPr>
        <w:t>系统采用前后端分离但轻量化集成的架构：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前端：原生 HTML、CSS、JavaScript 模块化实现，所有页面由 </w:t>
      </w:r>
      <w:r>
        <w:rPr>
          <w:rFonts w:ascii="Consolas" w:hAnsi="Consolas" w:eastAsia="Consolas"/>
          <w:b w:val="0"/>
          <w:color w:val="374151"/>
          <w:sz w:val="19"/>
        </w:rPr>
        <w:t>static/index.html</w:t>
      </w:r>
      <w:r>
        <w:rPr>
          <w:rFonts w:ascii="宋体" w:hAnsi="宋体" w:eastAsia="宋体"/>
          <w:b w:val="0"/>
          <w:sz w:val="21"/>
        </w:rPr>
        <w:t xml:space="preserve"> 承载，各功能模块拆分到 </w:t>
      </w:r>
      <w:r>
        <w:rPr>
          <w:rFonts w:ascii="Consolas" w:hAnsi="Consolas" w:eastAsia="Consolas"/>
          <w:b w:val="0"/>
          <w:color w:val="374151"/>
          <w:sz w:val="19"/>
        </w:rPr>
        <w:t>static/js</w:t>
      </w:r>
      <w:r>
        <w:rPr>
          <w:rFonts w:ascii="宋体" w:hAnsi="宋体" w:eastAsia="宋体"/>
          <w:b w:val="0"/>
          <w:sz w:val="21"/>
        </w:rPr>
        <w:t xml:space="preserve"> 子目录中。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后端：Python HTTP 服务入口为 </w:t>
      </w:r>
      <w:r>
        <w:rPr>
          <w:rFonts w:ascii="Consolas" w:hAnsi="Consolas" w:eastAsia="Consolas"/>
          <w:b w:val="0"/>
          <w:color w:val="374151"/>
          <w:sz w:val="19"/>
        </w:rPr>
        <w:t>app.py</w:t>
      </w:r>
      <w:r>
        <w:rPr>
          <w:rFonts w:ascii="宋体" w:hAnsi="宋体" w:eastAsia="宋体"/>
          <w:b w:val="0"/>
          <w:sz w:val="21"/>
        </w:rPr>
        <w:t xml:space="preserve">，路由、数据库、鉴权、内容处理、复习、AI 和系统配置拆分到 </w:t>
      </w:r>
      <w:r>
        <w:rPr>
          <w:rFonts w:ascii="Consolas" w:hAnsi="Consolas" w:eastAsia="Consolas"/>
          <w:b w:val="0"/>
          <w:color w:val="374151"/>
          <w:sz w:val="19"/>
        </w:rPr>
        <w:t>sakura</w:t>
      </w:r>
      <w:r>
        <w:rPr>
          <w:rFonts w:ascii="宋体" w:hAnsi="宋体" w:eastAsia="宋体"/>
          <w:b w:val="0"/>
          <w:sz w:val="21"/>
        </w:rPr>
        <w:t xml:space="preserve"> 包内。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数据层：SQLite 保存题库、资料、做题状态、错因记录、老师记忆、反思归档、提醒配置和安全事件。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文件层：上传的 PDF、题图、导出文件和备份文件保存在本地数据目录中。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 层：通过 OpenAI Compatible API 调用 DeepSeek 或其他兼容模型。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4. 后端模块设计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4.1 core 基础模块</w:t>
      </w:r>
    </w:p>
    <w:p>
      <w:r>
        <w:rPr>
          <w:rFonts w:ascii="Consolas" w:hAnsi="Consolas" w:eastAsia="Consolas"/>
          <w:b w:val="0"/>
          <w:color w:val="374151"/>
          <w:sz w:val="19"/>
        </w:rPr>
        <w:t>sakura/core</w:t>
      </w:r>
      <w:r>
        <w:rPr>
          <w:rFonts w:ascii="宋体" w:hAnsi="宋体" w:eastAsia="宋体"/>
          <w:b w:val="0"/>
          <w:sz w:val="21"/>
        </w:rPr>
        <w:t xml:space="preserve"> 负责系统基础设施：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config.py</w:t>
      </w:r>
      <w:r>
        <w:rPr>
          <w:rFonts w:ascii="宋体" w:hAnsi="宋体" w:eastAsia="宋体"/>
          <w:b w:val="0"/>
          <w:sz w:val="21"/>
        </w:rPr>
        <w:t>：读取环境变量和运行时配置。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db.py</w:t>
      </w:r>
      <w:r>
        <w:rPr>
          <w:rFonts w:ascii="宋体" w:hAnsi="宋体" w:eastAsia="宋体"/>
          <w:b w:val="0"/>
          <w:sz w:val="21"/>
        </w:rPr>
        <w:t>：初始化 SQLite 表结构，提供数据库连接。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routes.py</w:t>
      </w:r>
      <w:r>
        <w:rPr>
          <w:rFonts w:ascii="宋体" w:hAnsi="宋体" w:eastAsia="宋体"/>
          <w:b w:val="0"/>
          <w:sz w:val="21"/>
        </w:rPr>
        <w:t>：统一管理 HTTP 路由。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http.py</w:t>
      </w:r>
      <w:r>
        <w:rPr>
          <w:rFonts w:ascii="宋体" w:hAnsi="宋体" w:eastAsia="宋体"/>
          <w:b w:val="0"/>
          <w:sz w:val="21"/>
        </w:rPr>
        <w:t>：封装 JSON 响应、静态资源响应和错误响应。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auth.py</w:t>
      </w:r>
      <w:r>
        <w:rPr>
          <w:rFonts w:ascii="宋体" w:hAnsi="宋体" w:eastAsia="宋体"/>
          <w:b w:val="0"/>
          <w:sz w:val="21"/>
        </w:rPr>
        <w:t>：处理登录保护和会话签名。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security.py</w:t>
      </w:r>
      <w:r>
        <w:rPr>
          <w:rFonts w:ascii="宋体" w:hAnsi="宋体" w:eastAsia="宋体"/>
          <w:b w:val="0"/>
          <w:sz w:val="21"/>
        </w:rPr>
        <w:t>：处理访问密码规则、登录失败限速、分级锁定和安全事件。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parse.py</w:t>
      </w:r>
      <w:r>
        <w:rPr>
          <w:rFonts w:ascii="宋体" w:hAnsi="宋体" w:eastAsia="宋体"/>
          <w:b w:val="0"/>
          <w:sz w:val="21"/>
        </w:rPr>
        <w:t>：解析请求体、查询参数和表单数据。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4.2 content 内容模块</w:t>
      </w:r>
    </w:p>
    <w:p>
      <w:r>
        <w:rPr>
          <w:rFonts w:ascii="Consolas" w:hAnsi="Consolas" w:eastAsia="Consolas"/>
          <w:b w:val="0"/>
          <w:color w:val="374151"/>
          <w:sz w:val="19"/>
        </w:rPr>
        <w:t>sakura/content</w:t>
      </w:r>
      <w:r>
        <w:rPr>
          <w:rFonts w:ascii="宋体" w:hAnsi="宋体" w:eastAsia="宋体"/>
          <w:b w:val="0"/>
          <w:sz w:val="21"/>
        </w:rPr>
        <w:t xml:space="preserve"> 负责题库、资料和教材：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pdf.py</w:t>
      </w:r>
      <w:r>
        <w:rPr>
          <w:rFonts w:ascii="宋体" w:hAnsi="宋体" w:eastAsia="宋体"/>
          <w:b w:val="0"/>
          <w:sz w:val="21"/>
        </w:rPr>
        <w:t>：PDF 页面渲染、文本提取、题图生成。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importer.py</w:t>
      </w:r>
      <w:r>
        <w:rPr>
          <w:rFonts w:ascii="宋体" w:hAnsi="宋体" w:eastAsia="宋体"/>
          <w:b w:val="0"/>
          <w:sz w:val="21"/>
        </w:rPr>
        <w:t>：处理资料导入流程。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classify.py</w:t>
      </w:r>
      <w:r>
        <w:rPr>
          <w:rFonts w:ascii="宋体" w:hAnsi="宋体" w:eastAsia="宋体"/>
          <w:b w:val="0"/>
          <w:sz w:val="21"/>
        </w:rPr>
        <w:t>：清洗章节文本、知识点和资料分类。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documents.py</w:t>
      </w:r>
      <w:r>
        <w:rPr>
          <w:rFonts w:ascii="宋体" w:hAnsi="宋体" w:eastAsia="宋体"/>
          <w:b w:val="0"/>
          <w:sz w:val="21"/>
        </w:rPr>
        <w:t>：资料和做题本管理。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questions.py</w:t>
      </w:r>
      <w:r>
        <w:rPr>
          <w:rFonts w:ascii="宋体" w:hAnsi="宋体" w:eastAsia="宋体"/>
          <w:b w:val="0"/>
          <w:sz w:val="21"/>
        </w:rPr>
        <w:t>：题目查询、详情、状态更新和多刷复盘记录。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filters.py</w:t>
      </w:r>
      <w:r>
        <w:rPr>
          <w:rFonts w:ascii="宋体" w:hAnsi="宋体" w:eastAsia="宋体"/>
          <w:b w:val="0"/>
          <w:sz w:val="21"/>
        </w:rPr>
        <w:t>：科目、资料、章节和知识点筛选。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textbook.py</w:t>
      </w:r>
      <w:r>
        <w:rPr>
          <w:rFonts w:ascii="宋体" w:hAnsi="宋体" w:eastAsia="宋体"/>
          <w:b w:val="0"/>
          <w:sz w:val="21"/>
        </w:rPr>
        <w:t>：教材页和段落处理。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models.py</w:t>
      </w:r>
      <w:r>
        <w:rPr>
          <w:rFonts w:ascii="宋体" w:hAnsi="宋体" w:eastAsia="宋体"/>
          <w:b w:val="0"/>
          <w:sz w:val="21"/>
        </w:rPr>
        <w:t>：题目和资料的数据结构转换。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4.3 review 复习模块</w:t>
      </w:r>
    </w:p>
    <w:p>
      <w:r>
        <w:rPr>
          <w:rFonts w:ascii="Consolas" w:hAnsi="Consolas" w:eastAsia="Consolas"/>
          <w:b w:val="0"/>
          <w:color w:val="374151"/>
          <w:sz w:val="19"/>
        </w:rPr>
        <w:t>sakura/review</w:t>
      </w:r>
      <w:r>
        <w:rPr>
          <w:rFonts w:ascii="宋体" w:hAnsi="宋体" w:eastAsia="宋体"/>
          <w:b w:val="0"/>
          <w:sz w:val="21"/>
        </w:rPr>
        <w:t xml:space="preserve"> 负责错题复盘和练习：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daily.py</w:t>
      </w:r>
      <w:r>
        <w:rPr>
          <w:rFonts w:ascii="宋体" w:hAnsi="宋体" w:eastAsia="宋体"/>
          <w:b w:val="0"/>
          <w:sz w:val="21"/>
        </w:rPr>
        <w:t>：生成每日练习、处理回填状态、插入复习记录。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retention.py</w:t>
      </w:r>
      <w:r>
        <w:rPr>
          <w:rFonts w:ascii="宋体" w:hAnsi="宋体" w:eastAsia="宋体"/>
          <w:b w:val="0"/>
          <w:sz w:val="21"/>
        </w:rPr>
        <w:t>：维护复习阶段和间隔复习逻辑。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hints.py</w:t>
      </w:r>
      <w:r>
        <w:rPr>
          <w:rFonts w:ascii="宋体" w:hAnsi="宋体" w:eastAsia="宋体"/>
          <w:b w:val="0"/>
          <w:sz w:val="21"/>
        </w:rPr>
        <w:t>：生成启发式提示。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insights.py</w:t>
      </w:r>
      <w:r>
        <w:rPr>
          <w:rFonts w:ascii="宋体" w:hAnsi="宋体" w:eastAsia="宋体"/>
          <w:b w:val="0"/>
          <w:sz w:val="21"/>
        </w:rPr>
        <w:t>：整理错题洞察和统计。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reflection.py</w:t>
      </w:r>
      <w:r>
        <w:rPr>
          <w:rFonts w:ascii="宋体" w:hAnsi="宋体" w:eastAsia="宋体"/>
          <w:b w:val="0"/>
          <w:sz w:val="21"/>
        </w:rPr>
        <w:t>：生成周、月复盘归档。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export.py</w:t>
      </w:r>
      <w:r>
        <w:rPr>
          <w:rFonts w:ascii="宋体" w:hAnsi="宋体" w:eastAsia="宋体"/>
          <w:b w:val="0"/>
          <w:sz w:val="21"/>
        </w:rPr>
        <w:t>：按条件导出错题 PDF。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4.4 ai 智能教练模块</w:t>
      </w:r>
    </w:p>
    <w:p>
      <w:r>
        <w:rPr>
          <w:rFonts w:ascii="Consolas" w:hAnsi="Consolas" w:eastAsia="Consolas"/>
          <w:b w:val="0"/>
          <w:color w:val="374151"/>
          <w:sz w:val="19"/>
        </w:rPr>
        <w:t>sakura/ai</w:t>
      </w:r>
      <w:r>
        <w:rPr>
          <w:rFonts w:ascii="宋体" w:hAnsi="宋体" w:eastAsia="宋体"/>
          <w:b w:val="0"/>
          <w:sz w:val="21"/>
        </w:rPr>
        <w:t xml:space="preserve"> 负责大模型调用与学习档案：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client.py</w:t>
      </w:r>
      <w:r>
        <w:rPr>
          <w:rFonts w:ascii="宋体" w:hAnsi="宋体" w:eastAsia="宋体"/>
          <w:b w:val="0"/>
          <w:sz w:val="21"/>
        </w:rPr>
        <w:t>：封装 OpenAI Compatible API 请求。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coach.py</w:t>
      </w:r>
      <w:r>
        <w:rPr>
          <w:rFonts w:ascii="宋体" w:hAnsi="宋体" w:eastAsia="宋体"/>
          <w:b w:val="0"/>
          <w:sz w:val="21"/>
        </w:rPr>
        <w:t>：生成学习教练提示词和对话上下文。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profile.py</w:t>
      </w:r>
      <w:r>
        <w:rPr>
          <w:rFonts w:ascii="宋体" w:hAnsi="宋体" w:eastAsia="宋体"/>
          <w:b w:val="0"/>
          <w:sz w:val="21"/>
        </w:rPr>
        <w:t>：维护学习档案、薄弱点和计划建议。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teacher_memory.py</w:t>
      </w:r>
      <w:r>
        <w:rPr>
          <w:rFonts w:ascii="宋体" w:hAnsi="宋体" w:eastAsia="宋体"/>
          <w:b w:val="0"/>
          <w:sz w:val="21"/>
        </w:rPr>
        <w:t>：管理老师记忆、学科分类、搜索和压缩模板。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4.5 system 系统模块</w:t>
      </w:r>
    </w:p>
    <w:p>
      <w:r>
        <w:rPr>
          <w:rFonts w:ascii="Consolas" w:hAnsi="Consolas" w:eastAsia="Consolas"/>
          <w:b w:val="0"/>
          <w:color w:val="374151"/>
          <w:sz w:val="19"/>
        </w:rPr>
        <w:t>sakura/system</w:t>
      </w:r>
      <w:r>
        <w:rPr>
          <w:rFonts w:ascii="宋体" w:hAnsi="宋体" w:eastAsia="宋体"/>
          <w:b w:val="0"/>
          <w:sz w:val="21"/>
        </w:rPr>
        <w:t xml:space="preserve"> 负责系统级配置：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notifications.py</w:t>
      </w:r>
      <w:r>
        <w:rPr>
          <w:rFonts w:ascii="宋体" w:hAnsi="宋体" w:eastAsia="宋体"/>
          <w:b w:val="0"/>
          <w:sz w:val="21"/>
        </w:rPr>
        <w:t>：企业微信、PushPlus、邮箱推送。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reminders.py</w:t>
      </w:r>
      <w:r>
        <w:rPr>
          <w:rFonts w:ascii="宋体" w:hAnsi="宋体" w:eastAsia="宋体"/>
          <w:b w:val="0"/>
          <w:sz w:val="21"/>
        </w:rPr>
        <w:t>：早晚提醒、天气提醒和打卡入口。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weather.py</w:t>
      </w:r>
      <w:r>
        <w:rPr>
          <w:rFonts w:ascii="宋体" w:hAnsi="宋体" w:eastAsia="宋体"/>
          <w:b w:val="0"/>
          <w:sz w:val="21"/>
        </w:rPr>
        <w:t>：天气查询配置。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email.py</w:t>
      </w:r>
      <w:r>
        <w:rPr>
          <w:rFonts w:ascii="宋体" w:hAnsi="宋体" w:eastAsia="宋体"/>
          <w:b w:val="0"/>
          <w:sz w:val="21"/>
        </w:rPr>
        <w:t>：SMTP 邮箱发送。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backup.py</w:t>
      </w:r>
      <w:r>
        <w:rPr>
          <w:rFonts w:ascii="宋体" w:hAnsi="宋体" w:eastAsia="宋体"/>
          <w:b w:val="0"/>
          <w:sz w:val="21"/>
        </w:rPr>
        <w:t>：数据备份、恢复和迁移。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settings.py</w:t>
      </w:r>
      <w:r>
        <w:rPr>
          <w:rFonts w:ascii="宋体" w:hAnsi="宋体" w:eastAsia="宋体"/>
          <w:b w:val="0"/>
          <w:sz w:val="21"/>
        </w:rPr>
        <w:t>：运行时配置读写。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migration.py</w:t>
      </w:r>
      <w:r>
        <w:rPr>
          <w:rFonts w:ascii="宋体" w:hAnsi="宋体" w:eastAsia="宋体"/>
          <w:b w:val="0"/>
          <w:sz w:val="21"/>
        </w:rPr>
        <w:t>：迁移任务管理。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5. 前端模块设计</w:t>
      </w:r>
    </w:p>
    <w:p>
      <w:r>
        <w:rPr>
          <w:rFonts w:ascii="宋体" w:hAnsi="宋体" w:eastAsia="宋体"/>
          <w:b w:val="0"/>
          <w:sz w:val="21"/>
        </w:rPr>
        <w:t xml:space="preserve">前端通过 </w:t>
      </w:r>
      <w:r>
        <w:rPr>
          <w:rFonts w:ascii="Consolas" w:hAnsi="Consolas" w:eastAsia="Consolas"/>
          <w:b w:val="0"/>
          <w:color w:val="374151"/>
          <w:sz w:val="19"/>
        </w:rPr>
        <w:t>static/index.html</w:t>
      </w:r>
      <w:r>
        <w:rPr>
          <w:rFonts w:ascii="宋体" w:hAnsi="宋体" w:eastAsia="宋体"/>
          <w:b w:val="0"/>
          <w:sz w:val="21"/>
        </w:rPr>
        <w:t xml:space="preserve"> 提供页面骨架，通过 </w:t>
      </w:r>
      <w:r>
        <w:rPr>
          <w:rFonts w:ascii="Consolas" w:hAnsi="Consolas" w:eastAsia="Consolas"/>
          <w:b w:val="0"/>
          <w:color w:val="374151"/>
          <w:sz w:val="19"/>
        </w:rPr>
        <w:t>static/styles.css</w:t>
      </w:r>
      <w:r>
        <w:rPr>
          <w:rFonts w:ascii="宋体" w:hAnsi="宋体" w:eastAsia="宋体"/>
          <w:b w:val="0"/>
          <w:sz w:val="21"/>
        </w:rPr>
        <w:t xml:space="preserve"> 统一视觉风格，通过 </w:t>
      </w:r>
      <w:r>
        <w:rPr>
          <w:rFonts w:ascii="Consolas" w:hAnsi="Consolas" w:eastAsia="Consolas"/>
          <w:b w:val="0"/>
          <w:color w:val="374151"/>
          <w:sz w:val="19"/>
        </w:rPr>
        <w:t>static/js</w:t>
      </w:r>
      <w:r>
        <w:rPr>
          <w:rFonts w:ascii="宋体" w:hAnsi="宋体" w:eastAsia="宋体"/>
          <w:b w:val="0"/>
          <w:sz w:val="21"/>
        </w:rPr>
        <w:t xml:space="preserve"> 内的模块进行功能绑定。</w:t>
      </w:r>
    </w:p>
    <w:p>
      <w:r>
        <w:rPr>
          <w:rFonts w:ascii="宋体" w:hAnsi="宋体" w:eastAsia="宋体"/>
          <w:b w:val="0"/>
          <w:sz w:val="21"/>
        </w:rPr>
        <w:t>主要前端模块包括：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static/js/core/app.js</w:t>
      </w:r>
      <w:r>
        <w:rPr>
          <w:rFonts w:ascii="宋体" w:hAnsi="宋体" w:eastAsia="宋体"/>
          <w:b w:val="0"/>
          <w:sz w:val="21"/>
        </w:rPr>
        <w:t>：初始化应用、导航切换、公共状态和事件绑定。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static/js/content/dashboard.js</w:t>
      </w:r>
      <w:r>
        <w:rPr>
          <w:rFonts w:ascii="宋体" w:hAnsi="宋体" w:eastAsia="宋体"/>
          <w:b w:val="0"/>
          <w:sz w:val="21"/>
        </w:rPr>
        <w:t>：总览、知识点分布和统计卡片。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static/js/content/library.js</w:t>
      </w:r>
      <w:r>
        <w:rPr>
          <w:rFonts w:ascii="宋体" w:hAnsi="宋体" w:eastAsia="宋体"/>
          <w:b w:val="0"/>
          <w:sz w:val="21"/>
        </w:rPr>
        <w:t>：题库筛选和题目列表。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static/js/content/documents.js</w:t>
      </w:r>
      <w:r>
        <w:rPr>
          <w:rFonts w:ascii="宋体" w:hAnsi="宋体" w:eastAsia="宋体"/>
          <w:b w:val="0"/>
          <w:sz w:val="21"/>
        </w:rPr>
        <w:t>：资料、做题本和模拟卷管理。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static/js/content/question_detail.js</w:t>
      </w:r>
      <w:r>
        <w:rPr>
          <w:rFonts w:ascii="宋体" w:hAnsi="宋体" w:eastAsia="宋体"/>
          <w:b w:val="0"/>
          <w:sz w:val="21"/>
        </w:rPr>
        <w:t>：题目详情、标注、AI 解析和复盘记录。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static/js/content/textbook.js</w:t>
      </w:r>
      <w:r>
        <w:rPr>
          <w:rFonts w:ascii="宋体" w:hAnsi="宋体" w:eastAsia="宋体"/>
          <w:b w:val="0"/>
          <w:sz w:val="21"/>
        </w:rPr>
        <w:t>：教材精读和教材问答。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static/js/review/daily.js</w:t>
      </w:r>
      <w:r>
        <w:rPr>
          <w:rFonts w:ascii="宋体" w:hAnsi="宋体" w:eastAsia="宋体"/>
          <w:b w:val="0"/>
          <w:sz w:val="21"/>
        </w:rPr>
        <w:t>：每日练习。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static/js/review/mistakes.js</w:t>
      </w:r>
      <w:r>
        <w:rPr>
          <w:rFonts w:ascii="宋体" w:hAnsi="宋体" w:eastAsia="宋体"/>
          <w:b w:val="0"/>
          <w:sz w:val="21"/>
        </w:rPr>
        <w:t>：错题本。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static/js/review/reflection.js</w:t>
      </w:r>
      <w:r>
        <w:rPr>
          <w:rFonts w:ascii="宋体" w:hAnsi="宋体" w:eastAsia="宋体"/>
          <w:b w:val="0"/>
          <w:sz w:val="21"/>
        </w:rPr>
        <w:t>：总结与反思。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static/js/review/mistake_export.js</w:t>
      </w:r>
      <w:r>
        <w:rPr>
          <w:rFonts w:ascii="宋体" w:hAnsi="宋体" w:eastAsia="宋体"/>
          <w:b w:val="0"/>
          <w:sz w:val="21"/>
        </w:rPr>
        <w:t>：错题导出。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static/js/ai/ai_chat.js</w:t>
      </w:r>
      <w:r>
        <w:rPr>
          <w:rFonts w:ascii="宋体" w:hAnsi="宋体" w:eastAsia="宋体"/>
          <w:b w:val="0"/>
          <w:sz w:val="21"/>
        </w:rPr>
        <w:t>：AI 老师对话、记忆导入和记忆检索。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static/js/system/reminders.js</w:t>
      </w:r>
      <w:r>
        <w:rPr>
          <w:rFonts w:ascii="宋体" w:hAnsi="宋体" w:eastAsia="宋体"/>
          <w:b w:val="0"/>
          <w:sz w:val="21"/>
        </w:rPr>
        <w:t>：提醒、天气、推送和安全设置。</w:t>
      </w:r>
    </w:p>
    <w:p>
      <w:pPr>
        <w:pStyle w:val="ListBullet"/>
      </w:pPr>
      <w:r>
        <w:rPr>
          <w:rFonts w:ascii="Consolas" w:hAnsi="Consolas" w:eastAsia="Consolas"/>
          <w:b w:val="0"/>
          <w:color w:val="374151"/>
          <w:sz w:val="19"/>
        </w:rPr>
        <w:t>static/js/system/backup.js</w:t>
      </w:r>
      <w:r>
        <w:rPr>
          <w:rFonts w:ascii="宋体" w:hAnsi="宋体" w:eastAsia="宋体"/>
          <w:b w:val="0"/>
          <w:sz w:val="21"/>
        </w:rPr>
        <w:t>：数据备份和迁移。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 数据库设计</w:t>
      </w:r>
    </w:p>
    <w:p>
      <w:r>
        <w:rPr>
          <w:rFonts w:ascii="宋体" w:hAnsi="宋体" w:eastAsia="宋体"/>
          <w:b w:val="0"/>
          <w:sz w:val="21"/>
        </w:rPr>
        <w:t>系统采用 SQLite 保存核心数据。主要数据表包括：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资料表：保存做题本、模拟卷、教材的名称、科目、类型和创建时间。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题目表：保存题目所属资料、页码、章节、知识点、题图路径、文本摘要和题目状态。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复习记录表：保存做题日期、状态、错因、备注、复习阶段和下次复习时间。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多刷记录表：保存每次复盘的日期、状态、错因和补充说明。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学习档案表：保存学习目标、考试日期、每日学习时长和薄弱点。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老师记忆表：保存 AI 老师长期记忆、学科分类、来源和摘要。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反思归档表：保存周、月复盘结果。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提醒配置表：保存推送通道、提醒时间、天气城市和打卡入口。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安全事件表：保存登录失败、锁定、登录成功和密码更新记录。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7. 核心业务流程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7.1 PDF 做题本导入流程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用户选择科目、资料名称、资料类型和页码范围。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系统读取 PDF 页面并进行渲染。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系统保存题图和页面文本。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系统从页面右上角或文本区域提取章节信息。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系统清洗重复章节、公众号、水印和无关字样。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系统将题目写入题库。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用户可在题库中按科目、资料、章节和知识点筛选。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7.2 错题标注流程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用户打开题目详情。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用户选择做题状态。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如果标记为错题或半会题，用户选择错因标签。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用户可填写本次复盘补充说明。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系统保存状态，并追加多刷复盘记录。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系统更新复习阶段和下次复习时间。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7.3 每日练习流程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系统读取错题、半会题、到期复习题和历史薄弱题。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系统按科目、资料、章节和自定义推送规则筛选候选题。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系统根据题量设置生成练习列表。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用户完成题目后回填状态、错因和备注。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系统更新复习计划和统计结果。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7.4 AI 分析流程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用户在题目详情中请求提示、解析或变式。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系统读取题目文本、题图上下文、错因标签和复盘记录。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系统生成提示词并调用大模型 API。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前端使用 MathJax 渲染 AI 返回的 LaTeX 公式。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用户可将重要解释导入老师记忆。</w:t>
      </w:r>
    </w:p>
    <w:p>
      <w:pPr>
        <w:pStyle w:val="Heading3"/>
      </w:pPr>
      <w:r>
        <w:rPr>
          <w:rFonts w:ascii="微软雅黑" w:hAnsi="微软雅黑" w:eastAsia="微软雅黑"/>
          <w:sz w:val="23"/>
        </w:rPr>
        <w:t>7.5 教材精读流程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用户上传教材 PDF。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系统按页保存教材截图和段落文本。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用户指定页码、段落或自然语言问题。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系统检索相关教材内容并发送给 AI。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AI 返回解释、例子或学习建议。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用户可将高价值解释压缩为老师记忆。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 安全与数据保护</w:t>
      </w:r>
    </w:p>
    <w:p>
      <w:r>
        <w:rPr>
          <w:rFonts w:ascii="宋体" w:hAnsi="宋体" w:eastAsia="宋体"/>
          <w:b w:val="0"/>
          <w:sz w:val="21"/>
        </w:rPr>
        <w:t xml:space="preserve">系统默认不将用户上传的 PDF、题图、数据库、API Key 或服务器密钥提交到 Git 仓库。运行时配置通过 </w:t>
      </w:r>
      <w:r>
        <w:rPr>
          <w:rFonts w:ascii="Consolas" w:hAnsi="Consolas" w:eastAsia="Consolas"/>
          <w:b w:val="0"/>
          <w:color w:val="374151"/>
          <w:sz w:val="19"/>
        </w:rPr>
        <w:t>.env</w:t>
      </w:r>
      <w:r>
        <w:rPr>
          <w:rFonts w:ascii="宋体" w:hAnsi="宋体" w:eastAsia="宋体"/>
          <w:b w:val="0"/>
          <w:sz w:val="21"/>
        </w:rPr>
        <w:t xml:space="preserve"> 管理，公开仓库仅保留 </w:t>
      </w:r>
      <w:r>
        <w:rPr>
          <w:rFonts w:ascii="Consolas" w:hAnsi="Consolas" w:eastAsia="Consolas"/>
          <w:b w:val="0"/>
          <w:color w:val="374151"/>
          <w:sz w:val="19"/>
        </w:rPr>
        <w:t>.env.example</w:t>
      </w:r>
      <w:r>
        <w:rPr>
          <w:rFonts w:ascii="宋体" w:hAnsi="宋体" w:eastAsia="宋体"/>
          <w:b w:val="0"/>
          <w:sz w:val="21"/>
        </w:rPr>
        <w:t xml:space="preserve"> 示例。</w:t>
      </w:r>
    </w:p>
    <w:p>
      <w:r>
        <w:rPr>
          <w:rFonts w:ascii="宋体" w:hAnsi="宋体" w:eastAsia="宋体"/>
          <w:b w:val="0"/>
          <w:sz w:val="21"/>
        </w:rPr>
        <w:t>公网部署时，系统支持管理员访问密码。密码需满足复杂度要求：至少 12 位，包含字母、数字和特殊字符，不包含空格或换行。系统对同一来源 IP 的连续失败登录进行限速，并按 5 分钟、10 分钟、1 小时、1 年逐级锁定。首次触发锁定时，系统可通过配置的推送通道发送安全提醒。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9. 外部接口设计</w:t>
      </w:r>
    </w:p>
    <w:p>
      <w:r>
        <w:rPr>
          <w:rFonts w:ascii="宋体" w:hAnsi="宋体" w:eastAsia="宋体"/>
          <w:b w:val="0"/>
          <w:sz w:val="21"/>
        </w:rPr>
        <w:t>系统主要调用以下外部服务：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OpenAI Compatible API：用于错题解析、提示、变式、周期反思、教材问答和 AI 老师对话。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企业微信机器人 Webhook：用于每日提醒、打卡入口和安全告警。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PushPlus：作为微信推送备用通道。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SMTP 邮箱：作为邮件推送备用通道。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天气查询接口：用于天气提醒。</w:t>
      </w:r>
    </w:p>
    <w:p>
      <w:r>
        <w:rPr>
          <w:rFonts w:ascii="宋体" w:hAnsi="宋体" w:eastAsia="宋体"/>
          <w:b w:val="0"/>
          <w:sz w:val="21"/>
        </w:rPr>
        <w:t>系统设计上将本地功能和 AI 功能分离。PDF 导入、题库筛选、状态记录、统计图表和复习调度不依赖 AI；只有需要语言解释、计划建议或总结归纳时才调用大模型。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10. 运行部署</w:t>
      </w:r>
    </w:p>
    <w:p>
      <w:r>
        <w:rPr>
          <w:rFonts w:ascii="宋体" w:hAnsi="宋体" w:eastAsia="宋体"/>
          <w:b w:val="0"/>
          <w:sz w:val="21"/>
        </w:rPr>
        <w:t>本地运行步骤：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安装 Python 依赖。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复制 </w:t>
      </w:r>
      <w:r>
        <w:rPr>
          <w:rFonts w:ascii="Consolas" w:hAnsi="Consolas" w:eastAsia="Consolas"/>
          <w:b w:val="0"/>
          <w:color w:val="374151"/>
          <w:sz w:val="19"/>
        </w:rPr>
        <w:t>.env.example</w:t>
      </w:r>
      <w:r>
        <w:rPr>
          <w:rFonts w:ascii="宋体" w:hAnsi="宋体" w:eastAsia="宋体"/>
          <w:b w:val="0"/>
          <w:sz w:val="21"/>
        </w:rPr>
        <w:t xml:space="preserve"> 为 </w:t>
      </w:r>
      <w:r>
        <w:rPr>
          <w:rFonts w:ascii="Consolas" w:hAnsi="Consolas" w:eastAsia="Consolas"/>
          <w:b w:val="0"/>
          <w:color w:val="374151"/>
          <w:sz w:val="19"/>
        </w:rPr>
        <w:t>.env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根据需要填写 API Key、推送通道和登录密码。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执行 </w:t>
      </w:r>
      <w:r>
        <w:rPr>
          <w:rFonts w:ascii="Consolas" w:hAnsi="Consolas" w:eastAsia="Consolas"/>
          <w:b w:val="0"/>
          <w:color w:val="374151"/>
          <w:sz w:val="19"/>
        </w:rPr>
        <w:t>python app.py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浏览器访问 </w:t>
      </w:r>
      <w:r>
        <w:rPr>
          <w:rFonts w:ascii="Consolas" w:hAnsi="Consolas" w:eastAsia="Consolas"/>
          <w:b w:val="0"/>
          <w:color w:val="374151"/>
          <w:sz w:val="19"/>
        </w:rPr>
        <w:t>http://127.0.0.1:8000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 w:val="0"/>
          <w:sz w:val="21"/>
        </w:rPr>
        <w:t>服务器部署步骤：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将项目代码上传到服务器。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安装 Python 和依赖。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 xml:space="preserve">配置 </w:t>
      </w:r>
      <w:r>
        <w:rPr>
          <w:rFonts w:ascii="Consolas" w:hAnsi="Consolas" w:eastAsia="Consolas"/>
          <w:b w:val="0"/>
          <w:color w:val="374151"/>
          <w:sz w:val="19"/>
        </w:rPr>
        <w:t>.env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使用 systemd 或其他进程管理工具运行服务。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配置 Nginx 反向代理和访问限制。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如使用域名，按服务商要求配置 DNS 和 HTTPS。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11. 设计创新点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以错题证据链为核心，而不是单纯聊天式 AI 工具。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将 PDF 题本、模拟卷、教材精读和 AI 老师放在同一学习闭环中。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通过错因标签和多刷记录保留元认知信息。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通过老师记忆和学科分类实现个性化学习上下文。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通过本地优先策略降低 token 消耗和隐私泄露风险。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通过推送和打卡机制把复习任务转化为日常行动。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12. 版本说明</w:t>
      </w:r>
    </w:p>
    <w:p>
      <w:r>
        <w:rPr>
          <w:rFonts w:ascii="宋体" w:hAnsi="宋体" w:eastAsia="宋体"/>
          <w:b w:val="0"/>
          <w:sz w:val="21"/>
        </w:rPr>
        <w:t>V1.0 版本已实现题本导入、题库管理、错题标注、每日练习、AI 解析、教材精读、老师记忆、反思归档、推送提醒、数据迁移和访问安全等核心功能，可作为个人学习原型系统运行。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