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9201E" w:rsidP="00CD48B0" w:rsidRDefault="00CD48B0" w14:paraId="5C629BB6" w14:textId="0D7E44E6">
      <w:pPr>
        <w:jc w:val="center"/>
        <w:rPr>
          <w:sz w:val="56"/>
          <w:szCs w:val="56"/>
        </w:rPr>
      </w:pPr>
      <w:r w:rsidRPr="00CD48B0">
        <w:rPr>
          <w:rFonts w:hint="eastAsia"/>
          <w:sz w:val="56"/>
          <w:szCs w:val="56"/>
        </w:rPr>
        <w:t>Tenant-Asn</w:t>
      </w:r>
      <w:r w:rsidRPr="00CD48B0">
        <w:rPr>
          <w:sz w:val="56"/>
          <w:szCs w:val="56"/>
        </w:rPr>
        <w:t xml:space="preserve"> </w:t>
      </w:r>
      <w:r w:rsidRPr="00CD48B0">
        <w:rPr>
          <w:rFonts w:hint="eastAsia"/>
          <w:sz w:val="56"/>
          <w:szCs w:val="56"/>
        </w:rPr>
        <w:t>Mapping</w:t>
      </w:r>
    </w:p>
    <w:p w:rsidRPr="00DB1FAF" w:rsidR="00C64826" w:rsidP="00C64826" w:rsidRDefault="00C64826" w14:paraId="2E83BB30" w14:textId="77777777">
      <w:pPr>
        <w:rPr>
          <w:b/>
          <w:bCs/>
        </w:rPr>
      </w:pPr>
      <w:r w:rsidRPr="00DB1FAF">
        <w:rPr>
          <w:rStyle w:val="Heading1Char"/>
          <w:b/>
          <w:bCs/>
        </w:rPr>
        <w:t>Overview</w:t>
      </w:r>
    </w:p>
    <w:p w:rsidR="000336F3" w:rsidP="00491C28" w:rsidRDefault="00B723AE" w14:paraId="420A0DE6" w14:textId="5BAFDEE2">
      <w:commentRangeStart w:id="0"/>
      <w:r>
        <w:t>Currently, SHD posting for networking scenario only supports to post as EFZ level.</w:t>
      </w:r>
      <w:r w:rsidR="00CB5E51">
        <w:t xml:space="preserve"> </w:t>
      </w:r>
      <w:r w:rsidR="00527520">
        <w:t xml:space="preserve">As the </w:t>
      </w:r>
      <w:r w:rsidR="007E359A">
        <w:t xml:space="preserve">enrichment of alerting scope in DAREv3, </w:t>
      </w:r>
      <w:r w:rsidR="00BE259A">
        <w:t xml:space="preserve">the requirement of SHD </w:t>
      </w:r>
      <w:r w:rsidR="00783FDC">
        <w:t>is to support more posting scopes as well. ASN</w:t>
      </w:r>
      <w:r w:rsidR="00E71CA1">
        <w:t>(+Metro)</w:t>
      </w:r>
      <w:r w:rsidR="00783FDC">
        <w:t xml:space="preserve"> is one</w:t>
      </w:r>
      <w:r w:rsidR="007E7DD7">
        <w:t xml:space="preserve"> of the scopes</w:t>
      </w:r>
      <w:r w:rsidR="003A0D2B">
        <w:t xml:space="preserve"> nee</w:t>
      </w:r>
      <w:r w:rsidR="00FA00A7">
        <w:t>d to proceed</w:t>
      </w:r>
      <w:r w:rsidR="007E7DD7">
        <w:t xml:space="preserve">. </w:t>
      </w:r>
      <w:commentRangeEnd w:id="0"/>
      <w:r w:rsidR="00AC662A">
        <w:rPr>
          <w:rStyle w:val="CommentReference"/>
        </w:rPr>
        <w:commentReference w:id="0"/>
      </w:r>
    </w:p>
    <w:p w:rsidRPr="00491C28" w:rsidR="00491C28" w:rsidP="00491C28" w:rsidRDefault="00AA360A" w14:paraId="093B02D6" w14:textId="7D2A347E">
      <w:r>
        <w:t>The Tenant-Asn Mapping will be generated from daily café log, it would be updated</w:t>
      </w:r>
      <w:r w:rsidR="004E2751">
        <w:t xml:space="preserve"> into </w:t>
      </w:r>
      <w:r w:rsidR="00A16798">
        <w:t xml:space="preserve">SHD </w:t>
      </w:r>
      <w:r w:rsidR="004E2751">
        <w:t>DB</w:t>
      </w:r>
      <w:r>
        <w:t xml:space="preserve"> weekly. We mainly focus on the </w:t>
      </w:r>
      <w:r w:rsidRPr="00AA360A">
        <w:rPr>
          <w:b/>
          <w:bCs/>
        </w:rPr>
        <w:t>TOP 200 ASNs</w:t>
      </w:r>
      <w:r w:rsidR="00B34EEC">
        <w:rPr>
          <w:b/>
          <w:bCs/>
        </w:rPr>
        <w:t>(</w:t>
      </w:r>
      <w:commentRangeStart w:id="1"/>
      <w:r w:rsidR="00AC540E">
        <w:rPr>
          <w:b/>
          <w:bCs/>
        </w:rPr>
        <w:t xml:space="preserve">corresponding to </w:t>
      </w:r>
      <w:r w:rsidR="00B34EEC">
        <w:rPr>
          <w:b/>
          <w:bCs/>
        </w:rPr>
        <w:t xml:space="preserve">DAREv3 alerting </w:t>
      </w:r>
      <w:r w:rsidR="00AC540E">
        <w:rPr>
          <w:b/>
          <w:bCs/>
        </w:rPr>
        <w:t>ASNs</w:t>
      </w:r>
      <w:commentRangeEnd w:id="1"/>
      <w:r w:rsidR="005E7724">
        <w:rPr>
          <w:rStyle w:val="CommentReference"/>
        </w:rPr>
        <w:commentReference w:id="1"/>
      </w:r>
      <w:r w:rsidR="00B34EEC">
        <w:rPr>
          <w:b/>
          <w:bCs/>
        </w:rPr>
        <w:t>)</w:t>
      </w:r>
      <w:r>
        <w:t xml:space="preserve">, </w:t>
      </w:r>
      <w:r w:rsidR="00B405E3">
        <w:t xml:space="preserve"> </w:t>
      </w:r>
      <w:r>
        <w:rPr>
          <w:rFonts w:hint="eastAsia"/>
        </w:rPr>
        <w:t>a</w:t>
      </w:r>
      <w:r w:rsidRPr="00AA360A">
        <w:t xml:space="preserve">nd get all important </w:t>
      </w:r>
      <w:r>
        <w:t>tenants</w:t>
      </w:r>
      <w:r w:rsidRPr="00AA360A">
        <w:t xml:space="preserve"> </w:t>
      </w:r>
      <w:r w:rsidR="00047235">
        <w:t xml:space="preserve">accessing Microsoft through </w:t>
      </w:r>
      <w:r w:rsidRPr="00AA360A">
        <w:t>the</w:t>
      </w:r>
      <w:r>
        <w:rPr>
          <w:rFonts w:hint="eastAsia"/>
        </w:rPr>
        <w:t>se</w:t>
      </w:r>
      <w:r w:rsidRPr="00AA360A">
        <w:t xml:space="preserve"> ASN</w:t>
      </w:r>
      <w:r>
        <w:t>s.</w:t>
      </w:r>
      <w:r w:rsidR="00491C28">
        <w:t xml:space="preserve"> </w:t>
      </w:r>
      <w:r w:rsidRPr="00491C28" w:rsidR="00491C28">
        <w:t xml:space="preserve">Based on this </w:t>
      </w:r>
      <w:r w:rsidR="00A71A07">
        <w:t xml:space="preserve">prepared </w:t>
      </w:r>
      <w:r w:rsidRPr="00491C28" w:rsidR="00491C28">
        <w:t>mapping,</w:t>
      </w:r>
      <w:r w:rsidR="00A71A07">
        <w:t xml:space="preserve"> SHD posting can navigate to notify these tenants </w:t>
      </w:r>
      <w:r w:rsidR="00C949EF">
        <w:t xml:space="preserve">accurately </w:t>
      </w:r>
      <w:r w:rsidR="000C6F61">
        <w:t>when incident happens</w:t>
      </w:r>
      <w:r w:rsidRPr="00491C28" w:rsidR="00491C28">
        <w:t>.</w:t>
      </w:r>
    </w:p>
    <w:p w:rsidR="00CD48B0" w:rsidP="00CD48B0" w:rsidRDefault="008B3298" w14:paraId="4025EDF1" w14:textId="35016E83">
      <w:r>
        <w:t xml:space="preserve">The topology and tenant mapping structure </w:t>
      </w:r>
      <w:r w:rsidR="00A16798">
        <w:t xml:space="preserve">in SHD database </w:t>
      </w:r>
      <w:r>
        <w:t>will be like this:</w:t>
      </w:r>
    </w:p>
    <w:p w:rsidR="00340A2C" w:rsidP="00ED2395" w:rsidRDefault="00340A2C" w14:paraId="510A0B6B" w14:textId="34496AC8">
      <w:pPr>
        <w:jc w:val="center"/>
      </w:pPr>
      <w:r w:rsidRPr="00340A2C">
        <w:rPr>
          <w:noProof/>
        </w:rPr>
        <w:drawing>
          <wp:inline distT="0" distB="0" distL="0" distR="0" wp14:anchorId="7F925C5C" wp14:editId="7580EA72">
            <wp:extent cx="2993366" cy="3013963"/>
            <wp:effectExtent l="0" t="0" r="0" b="0"/>
            <wp:docPr id="123" name="Picture 123" descr="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topolog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366" cy="30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49" w:rsidP="00D50B49" w:rsidRDefault="00D50B49" w14:paraId="45811D3C" w14:textId="13F28DBF">
      <w:r>
        <w:t xml:space="preserve">The </w:t>
      </w:r>
      <w:r w:rsidR="007E4EE9">
        <w:t xml:space="preserve">whole </w:t>
      </w:r>
      <w:r w:rsidR="00BE351A">
        <w:t>pip</w:t>
      </w:r>
      <w:r w:rsidR="007C6F4A">
        <w:t xml:space="preserve">eline will be </w:t>
      </w:r>
      <w:r w:rsidR="00021F4F">
        <w:t>d</w:t>
      </w:r>
      <w:r w:rsidR="00164A85">
        <w:t>ivided into two main</w:t>
      </w:r>
      <w:r w:rsidR="00F614EB">
        <w:t xml:space="preserve"> parts: </w:t>
      </w:r>
    </w:p>
    <w:p w:rsidR="00B61F0C" w:rsidP="00B61F0C" w:rsidRDefault="007D6237" w14:paraId="6A44B219" w14:textId="5B7E98A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B61F0C" w:rsidR="00B61F0C">
        <w:rPr>
          <w:rFonts w:asciiTheme="minorHAnsi" w:hAnsiTheme="minorHAnsi" w:cstheme="minorHAnsi"/>
          <w:sz w:val="22"/>
          <w:szCs w:val="22"/>
        </w:rPr>
        <w:t>cope</w:t>
      </w:r>
      <w:r w:rsidR="007178A8">
        <w:rPr>
          <w:rFonts w:asciiTheme="minorHAnsi" w:hAnsiTheme="minorHAnsi" w:cstheme="minorHAnsi"/>
          <w:sz w:val="22"/>
          <w:szCs w:val="22"/>
        </w:rPr>
        <w:t xml:space="preserve"> Script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D3355">
        <w:rPr>
          <w:rFonts w:asciiTheme="minorHAnsi" w:hAnsiTheme="minorHAnsi" w:cstheme="minorHAnsi"/>
          <w:sz w:val="22"/>
          <w:szCs w:val="22"/>
        </w:rPr>
        <w:t>part</w:t>
      </w:r>
      <w:r w:rsidRPr="00B61F0C" w:rsidR="00B61F0C">
        <w:rPr>
          <w:rFonts w:asciiTheme="minorHAnsi" w:hAnsiTheme="minorHAnsi" w:cstheme="minorHAnsi"/>
          <w:sz w:val="22"/>
          <w:szCs w:val="22"/>
        </w:rPr>
        <w:t xml:space="preserve"> in </w:t>
      </w:r>
      <w:r w:rsidR="00D94600">
        <w:rPr>
          <w:rFonts w:asciiTheme="minorHAnsi" w:hAnsiTheme="minorHAnsi" w:cstheme="minorHAnsi"/>
          <w:sz w:val="22"/>
          <w:szCs w:val="22"/>
        </w:rPr>
        <w:t>Cosmos</w:t>
      </w:r>
      <w:r w:rsidR="00260B23">
        <w:rPr>
          <w:rFonts w:asciiTheme="minorHAnsi" w:hAnsiTheme="minorHAnsi" w:cstheme="minorHAnsi"/>
          <w:sz w:val="22"/>
          <w:szCs w:val="22"/>
        </w:rPr>
        <w:t xml:space="preserve">, it </w:t>
      </w:r>
      <w:r w:rsidRPr="00260B23" w:rsidR="00260B23">
        <w:rPr>
          <w:rFonts w:asciiTheme="minorHAnsi" w:hAnsiTheme="minorHAnsi" w:cstheme="minorHAnsi"/>
          <w:sz w:val="22"/>
          <w:szCs w:val="22"/>
        </w:rPr>
        <w:t>corresponds to the second module below</w:t>
      </w:r>
      <w:r w:rsidR="004D2227">
        <w:rPr>
          <w:rFonts w:asciiTheme="minorHAnsi" w:hAnsiTheme="minorHAnsi" w:cstheme="minorHAnsi"/>
          <w:sz w:val="22"/>
          <w:szCs w:val="22"/>
        </w:rPr>
        <w:t>.</w:t>
      </w:r>
    </w:p>
    <w:p w:rsidR="007A0A7D" w:rsidP="00D50B49" w:rsidRDefault="00CD3355" w14:paraId="6B5B0C89" w14:textId="61B7A1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Azure Function part in</w:t>
      </w:r>
      <w:r w:rsidR="00F853D2">
        <w:rPr>
          <w:rFonts w:asciiTheme="minorHAnsi" w:hAnsiTheme="minorHAnsi" w:cstheme="minorHAnsi"/>
          <w:sz w:val="22"/>
          <w:szCs w:val="22"/>
        </w:rPr>
        <w:t xml:space="preserve"> Azure Data Factory(ADF)</w:t>
      </w:r>
      <w:r w:rsidR="00755C0F">
        <w:rPr>
          <w:rFonts w:asciiTheme="minorHAnsi" w:hAnsiTheme="minorHAnsi" w:cstheme="minorHAnsi"/>
          <w:sz w:val="22"/>
          <w:szCs w:val="22"/>
        </w:rPr>
        <w:t xml:space="preserve">, it </w:t>
      </w:r>
      <w:r w:rsidRPr="00755C0F" w:rsidR="00755C0F">
        <w:rPr>
          <w:rFonts w:asciiTheme="minorHAnsi" w:hAnsiTheme="minorHAnsi" w:cstheme="minorHAnsi"/>
          <w:sz w:val="22"/>
          <w:szCs w:val="22"/>
        </w:rPr>
        <w:t>corresponds to th</w:t>
      </w:r>
      <w:r w:rsidR="00DF0368">
        <w:rPr>
          <w:rFonts w:asciiTheme="minorHAnsi" w:hAnsiTheme="minorHAnsi" w:cstheme="minorHAnsi"/>
          <w:sz w:val="22"/>
          <w:szCs w:val="22"/>
        </w:rPr>
        <w:t>e last three</w:t>
      </w:r>
      <w:r w:rsidRPr="00755C0F" w:rsidR="00755C0F">
        <w:rPr>
          <w:rFonts w:asciiTheme="minorHAnsi" w:hAnsiTheme="minorHAnsi" w:cstheme="minorHAnsi"/>
          <w:sz w:val="22"/>
          <w:szCs w:val="22"/>
        </w:rPr>
        <w:t xml:space="preserve"> module</w:t>
      </w:r>
      <w:r w:rsidR="00DF0368">
        <w:rPr>
          <w:rFonts w:asciiTheme="minorHAnsi" w:hAnsiTheme="minorHAnsi" w:cstheme="minorHAnsi"/>
          <w:sz w:val="22"/>
          <w:szCs w:val="22"/>
        </w:rPr>
        <w:t>s</w:t>
      </w:r>
      <w:r w:rsidRPr="00755C0F" w:rsidR="00755C0F">
        <w:rPr>
          <w:rFonts w:asciiTheme="minorHAnsi" w:hAnsiTheme="minorHAnsi" w:cstheme="minorHAnsi"/>
          <w:sz w:val="22"/>
          <w:szCs w:val="22"/>
        </w:rPr>
        <w:t xml:space="preserve"> below</w:t>
      </w:r>
      <w:r w:rsidR="00DF0368">
        <w:rPr>
          <w:rFonts w:asciiTheme="minorHAnsi" w:hAnsiTheme="minorHAnsi" w:cstheme="minorHAnsi"/>
          <w:sz w:val="22"/>
          <w:szCs w:val="22"/>
        </w:rPr>
        <w:t>.</w:t>
      </w:r>
    </w:p>
    <w:p w:rsidRPr="007A0A7D" w:rsidR="007A0A7D" w:rsidP="007A0A7D" w:rsidRDefault="007A0A7D" w14:paraId="393AF4CE" w14:textId="77777777">
      <w:pPr>
        <w:rPr>
          <w:rFonts w:cstheme="minorHAnsi"/>
        </w:rPr>
      </w:pPr>
      <w:commentRangeStart w:id="2"/>
    </w:p>
    <w:p w:rsidR="007E5942" w:rsidP="007E5942" w:rsidRDefault="00D50B49" w14:paraId="189E6DE5" w14:textId="75D96612">
      <w:r>
        <w:t>The scope will run daily in Cosmos, and the result will be aggregated and push into the DB</w:t>
      </w:r>
      <w:r w:rsidR="00714912">
        <w:t xml:space="preserve"> by Azure Function</w:t>
      </w:r>
      <w:r>
        <w:t xml:space="preserve"> weekly:</w:t>
      </w:r>
    </w:p>
    <w:p w:rsidR="00A53885" w:rsidP="007E5942" w:rsidRDefault="001E01A7" w14:paraId="03405294" w14:textId="0AC3E7C0">
      <w:r w:rsidRPr="00A53885">
        <w:rPr>
          <w:noProof/>
        </w:rPr>
        <w:drawing>
          <wp:inline distT="0" distB="0" distL="0" distR="0" wp14:anchorId="0C5F7BF1" wp14:editId="6A54735B">
            <wp:extent cx="5943600" cy="2374265"/>
            <wp:effectExtent l="0" t="0" r="0" b="6985"/>
            <wp:docPr id="2" name="Picture 2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verview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733F" w:rsidR="00A56371" w:rsidP="00B05A70" w:rsidRDefault="00D50B49" w14:paraId="36FC2EF2" w14:textId="1A39B3F0">
      <w:pPr>
        <w:rPr>
          <w:rStyle w:val="Heading1Char"/>
          <w:rFonts w:asciiTheme="minorHAnsi" w:hAnsiTheme="minorHAnsi" w:eastAsiaTheme="minorEastAsia" w:cstheme="minorBidi"/>
          <w:color w:val="auto"/>
          <w:sz w:val="22"/>
          <w:szCs w:val="22"/>
        </w:rPr>
      </w:pPr>
      <w:commentRangeEnd w:id="2"/>
      <w:r>
        <w:rPr>
          <w:rStyle w:val="CommentReference"/>
        </w:rPr>
        <w:commentReference w:id="2"/>
      </w:r>
    </w:p>
    <w:p w:rsidR="00B05A70" w:rsidP="00B05A70" w:rsidRDefault="00EB0568" w14:paraId="72092847" w14:textId="05E3874A">
      <w:pPr>
        <w:rPr>
          <w:rStyle w:val="Heading1Char"/>
          <w:b/>
          <w:bCs/>
        </w:rPr>
      </w:pPr>
      <w:r>
        <w:rPr>
          <w:rStyle w:val="Heading1Char"/>
          <w:b/>
          <w:bCs/>
        </w:rPr>
        <w:t>S</w:t>
      </w:r>
      <w:r w:rsidR="004E3C39">
        <w:rPr>
          <w:rStyle w:val="Heading1Char"/>
          <w:b/>
          <w:bCs/>
        </w:rPr>
        <w:t xml:space="preserve">cope part: </w:t>
      </w:r>
      <w:r w:rsidRPr="00DB1FAF" w:rsidR="00B05A70">
        <w:rPr>
          <w:rStyle w:val="Heading1Char"/>
          <w:b/>
          <w:bCs/>
        </w:rPr>
        <w:t>Dataset and Data Flow</w:t>
      </w:r>
    </w:p>
    <w:p w:rsidR="00B05A70" w:rsidP="00B05A70" w:rsidRDefault="00B05A70" w14:paraId="553EA4DB" w14:textId="6D55A9AF">
      <w:pP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</w:pPr>
      <w:r w:rsidRPr="00B05A70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We</w:t>
      </w:r>
      <w: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 xml:space="preserve"> will use the following 5 main Datasets, and generate the mapping </w:t>
      </w:r>
      <w:r w:rsidR="00340A2C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 xml:space="preserve">result </w:t>
      </w:r>
      <w: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in Cosmos.</w:t>
      </w:r>
    </w:p>
    <w:p w:rsidRPr="00B05A70" w:rsidR="00B05A70" w:rsidP="00B05A70" w:rsidRDefault="00B05A70" w14:paraId="490FA932" w14:textId="7E551F9A">
      <w:pP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</w:pPr>
      <w:r w:rsidRPr="00B05A70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1.</w:t>
      </w:r>
      <w:r w:rsidR="00D86ACA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05A70">
        <w:rPr>
          <w:rStyle w:val="Heading1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Top Café Log</w:t>
      </w:r>
      <w:r w:rsidRPr="00B05A70"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: the top protocols to generate café log daily, like MapiHttp, Default, Ews, Eas, Rest, Owa, OutlookService, MailboxDelivery.</w:t>
      </w:r>
    </w:p>
    <w:p w:rsidRPr="00B05A70" w:rsidR="00B05A70" w:rsidP="00B05A70" w:rsidRDefault="006A7C9A" w14:paraId="469E3912" w14:textId="7241FD1E">
      <w:hyperlink w:history="1" r:id="rId11">
        <w:r w:rsidRPr="00B05A70" w:rsidR="00B05A70">
          <w:rPr>
            <w:rStyle w:val="Hyperlink"/>
          </w:rPr>
          <w:t>COSMOS cosmos/office.adhoc/shares/exchange.storage.prod/local/Resources/Views/Public/Cafe_SStream.view (osdinfra.net)</w:t>
        </w:r>
      </w:hyperlink>
    </w:p>
    <w:p w:rsidR="00B05A70" w:rsidP="00B05A70" w:rsidRDefault="00B05A70" w14:paraId="68985C7C" w14:textId="017EF8A9">
      <w:r w:rsidR="00B05A70">
        <w:rPr/>
        <w:t>2.</w:t>
      </w:r>
      <w:r w:rsidR="00D86ACA">
        <w:rPr/>
        <w:t xml:space="preserve"> </w:t>
      </w:r>
      <w:r w:rsidRPr="68D266F3" w:rsidR="006830CD">
        <w:rPr>
          <w:b w:val="1"/>
          <w:bCs w:val="1"/>
        </w:rPr>
        <w:t>IDEAS</w:t>
      </w:r>
      <w:r w:rsidR="006830CD">
        <w:rPr/>
        <w:t xml:space="preserve"> </w:t>
      </w:r>
      <w:r w:rsidRPr="68D266F3" w:rsidR="00D86ACA">
        <w:rPr>
          <w:b w:val="1"/>
          <w:bCs w:val="1"/>
        </w:rPr>
        <w:t>Tenant</w:t>
      </w:r>
      <w:r w:rsidRPr="68D266F3" w:rsidR="006830CD">
        <w:rPr>
          <w:b w:val="1"/>
          <w:bCs w:val="1"/>
        </w:rPr>
        <w:t xml:space="preserve"> </w:t>
      </w:r>
      <w:proofErr w:type="gramStart"/>
      <w:r w:rsidRPr="68D266F3" w:rsidR="006830CD">
        <w:rPr>
          <w:b w:val="1"/>
          <w:bCs w:val="1"/>
        </w:rPr>
        <w:t xml:space="preserve">Dataset </w:t>
      </w:r>
      <w:r w:rsidR="00D86ACA">
        <w:rPr/>
        <w:t>:</w:t>
      </w:r>
      <w:proofErr w:type="gramEnd"/>
      <w:r w:rsidR="00D86ACA">
        <w:rPr/>
        <w:t xml:space="preserve"> the tenant related information.</w:t>
      </w:r>
    </w:p>
    <w:p w:rsidR="00D86ACA" w:rsidP="00B05A70" w:rsidRDefault="006A7C9A" w14:paraId="2F684021" w14:textId="3FCEC656">
      <w:hyperlink w:history="1" r:id="rId12">
        <w:r w:rsidR="00D86ACA">
          <w:rPr>
            <w:rStyle w:val="Hyperlink"/>
          </w:rPr>
          <w:t>COSMOS cosmos/office.adhoc/shares/IDEAs.Prod.Data/Publish.Profiles.Tenant.Commercial.IDEAsTenantProfile/Views/v3/IDEAsTenantProfile.view (osdinfra.net)</w:t>
        </w:r>
      </w:hyperlink>
    </w:p>
    <w:p w:rsidR="00D86ACA" w:rsidP="00B05A70" w:rsidRDefault="00D86ACA" w14:paraId="7A9BADDA" w14:textId="4D06FABA">
      <w:r>
        <w:t xml:space="preserve">3. </w:t>
      </w:r>
      <w:r w:rsidRPr="00D86ACA">
        <w:rPr>
          <w:b/>
          <w:bCs/>
        </w:rPr>
        <w:t>Domains</w:t>
      </w:r>
      <w:r>
        <w:t>: tenant-domain mapping</w:t>
      </w:r>
    </w:p>
    <w:p w:rsidR="00D86ACA" w:rsidP="00B05A70" w:rsidRDefault="006A7C9A" w14:paraId="1FCD89FD" w14:textId="6AE348F0">
      <w:hyperlink w:history="1" r:id="rId13">
        <w:r w:rsidR="00D86ACA">
          <w:rPr>
            <w:rStyle w:val="Hyperlink"/>
          </w:rPr>
          <w:t>COSMOS cosmos/office.adhoc/shares/IDEAs.Prod.Data/Publish.Profiles.Tenant.Commercial.IDEAsTenantDomainProfile/Views/v1/IDEAsTenantDomainProfile.view (osdinfra.net)</w:t>
        </w:r>
      </w:hyperlink>
    </w:p>
    <w:p w:rsidR="00D86ACA" w:rsidP="00B05A70" w:rsidRDefault="00D86ACA" w14:paraId="2C72186C" w14:textId="215D33C6">
      <w:r w:rsidR="00D86ACA">
        <w:rPr/>
        <w:t xml:space="preserve">4. </w:t>
      </w:r>
      <w:r w:rsidRPr="68D266F3" w:rsidR="00D86ACA">
        <w:rPr>
          <w:b w:val="1"/>
          <w:bCs w:val="1"/>
        </w:rPr>
        <w:t>MoiIPv4</w:t>
      </w:r>
      <w:r w:rsidR="00D86ACA">
        <w:rPr/>
        <w:t xml:space="preserve">: </w:t>
      </w:r>
      <w:r w:rsidR="002D7B9E">
        <w:rPr/>
        <w:t>i</w:t>
      </w:r>
      <w:commentRangeStart w:id="1482870690"/>
      <w:r w:rsidR="002D7B9E">
        <w:rPr/>
        <w:t>pv4_prefix</w:t>
      </w:r>
      <w:r w:rsidR="00D86ACA">
        <w:rPr/>
        <w:t>-asn mapping</w:t>
      </w:r>
      <w:commentRangeEnd w:id="1482870690"/>
      <w:r>
        <w:rPr>
          <w:rStyle w:val="CommentReference"/>
        </w:rPr>
        <w:commentReference w:id="1482870690"/>
      </w:r>
    </w:p>
    <w:p w:rsidR="00D86ACA" w:rsidP="00B05A70" w:rsidRDefault="006C20D8" w14:paraId="72B14EB4" w14:textId="1A192D08">
      <w:r>
        <w:t xml:space="preserve">Eg: </w:t>
      </w:r>
      <w:hyperlink w:history="1" r:id="rId14">
        <w:r>
          <w:rPr>
            <w:rStyle w:val="Hyperlink"/>
          </w:rPr>
          <w:t>COSMOS cosmos/office.adhoc/shares/Edge.prod/MapOfTheInternet/2021/09/2021-09-01/AugmentedRevIP/AugmentedRevIP.ss (osdinfra.net)</w:t>
        </w:r>
      </w:hyperlink>
    </w:p>
    <w:p w:rsidRPr="00B05A70" w:rsidR="00D86ACA" w:rsidP="00B05A70" w:rsidRDefault="00D86ACA" w14:paraId="42A10FA0" w14:textId="00E78E69">
      <w:r>
        <w:t xml:space="preserve">5. </w:t>
      </w:r>
      <w:r w:rsidRPr="00D86ACA">
        <w:rPr>
          <w:b/>
          <w:bCs/>
        </w:rPr>
        <w:t>MoiIPv6</w:t>
      </w:r>
      <w:r>
        <w:t xml:space="preserve">: </w:t>
      </w:r>
      <w:r w:rsidR="002D7B9E">
        <w:t>ipv6_</w:t>
      </w:r>
      <w:r>
        <w:t>prefix-asn mapping</w:t>
      </w:r>
    </w:p>
    <w:p w:rsidR="00B05A70" w:rsidP="006C20D8" w:rsidRDefault="006C20D8" w14:paraId="631D5E3C" w14:textId="101AD6B3">
      <w: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Style w:val="Heading1Char"/>
          <w:rFonts w:hint="eastAsia" w:asciiTheme="minorHAnsi" w:hAnsiTheme="minorHAnsi" w:cstheme="minorHAnsi"/>
          <w:color w:val="000000" w:themeColor="text1"/>
          <w:sz w:val="22"/>
          <w:szCs w:val="22"/>
        </w:rPr>
        <w:t>g</w:t>
      </w:r>
      <w:r>
        <w:rPr>
          <w:rStyle w:val="Heading1Char"/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hyperlink w:history="1" r:id="rId15">
        <w:r>
          <w:rPr>
            <w:rStyle w:val="Hyperlink"/>
          </w:rPr>
          <w:t>COSMOS cosmos/office.adhoc/shares/Edge.prod/MapOfTheInternet/2021/09/2021-09-01/AugmentedRevIPv6/AugmentedRevIP.ss (osdinfra.net)</w:t>
        </w:r>
      </w:hyperlink>
    </w:p>
    <w:p w:rsidRPr="006C20D8" w:rsidR="006C20D8" w:rsidP="68D266F3" w:rsidRDefault="006C20D8" w14:paraId="70AB4E3E" w14:textId="165B2DD8">
      <w:pPr>
        <w:rPr>
          <w:rStyle w:val="Heading1Char"/>
          <w:rFonts w:ascii="Calibri" w:hAnsi="Calibri" w:cs="Calibri" w:asciiTheme="minorAscii" w:hAnsiTheme="minorAscii" w:cstheme="minorAscii"/>
          <w:color w:val="000000" w:themeColor="text1"/>
          <w:sz w:val="22"/>
          <w:szCs w:val="22"/>
        </w:rPr>
      </w:pPr>
      <w:r w:rsidR="006C20D8">
        <w:rPr/>
        <w:t xml:space="preserve">The Scope Script Logic </w:t>
      </w:r>
      <w:r w:rsidR="006C20D8">
        <w:rPr/>
        <w:t xml:space="preserve">is shown in the </w:t>
      </w:r>
      <w:commentRangeStart w:id="727849426"/>
      <w:r w:rsidR="006C20D8">
        <w:rPr/>
        <w:t xml:space="preserve">figure </w:t>
      </w:r>
      <w:commentRangeEnd w:id="727849426"/>
      <w:r>
        <w:rPr>
          <w:rStyle w:val="CommentReference"/>
        </w:rPr>
        <w:commentReference w:id="727849426"/>
      </w:r>
      <w:r w:rsidR="006C20D8">
        <w:rPr/>
        <w:t>below</w:t>
      </w:r>
      <w:r w:rsidR="006C20D8">
        <w:rPr/>
        <w:t>:</w:t>
      </w:r>
      <w:r w:rsidR="00340A2C">
        <w:rPr/>
        <w:t xml:space="preserve"> we get the top café log and top tenants, join them to get the tenant-id and prefix relations. And then we get the prefix and </w:t>
      </w:r>
      <w:proofErr w:type="spellStart"/>
      <w:r w:rsidR="00340A2C">
        <w:rPr/>
        <w:t>asn</w:t>
      </w:r>
      <w:proofErr w:type="spellEnd"/>
      <w:r w:rsidR="00340A2C">
        <w:rPr/>
        <w:t xml:space="preserve"> relations from MoiIPv4/MoiIPv6. Based on the prefix, we can get the tenant-id and </w:t>
      </w:r>
      <w:proofErr w:type="spellStart"/>
      <w:r w:rsidR="00340A2C">
        <w:rPr/>
        <w:t>asn</w:t>
      </w:r>
      <w:proofErr w:type="spellEnd"/>
      <w:r w:rsidR="00340A2C">
        <w:rPr/>
        <w:t xml:space="preserve"> mapping finally.</w:t>
      </w:r>
    </w:p>
    <w:p w:rsidR="008B3298" w:rsidP="00CD48B0" w:rsidRDefault="002A5A2C" w14:paraId="11E6537B" w14:textId="10A67F67">
      <w:r w:rsidRPr="002A5A2C">
        <w:rPr>
          <w:noProof/>
        </w:rPr>
        <w:drawing>
          <wp:inline distT="0" distB="0" distL="0" distR="0" wp14:anchorId="4A97EC07" wp14:editId="15516769">
            <wp:extent cx="5943600" cy="2768600"/>
            <wp:effectExtent l="0" t="0" r="0" b="0"/>
            <wp:docPr id="1" name="Picture 1" descr="scope script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ope script logic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7E" w:rsidP="00CD48B0" w:rsidRDefault="00340A2C" w14:paraId="1B25F3CC" w14:textId="2B53A51C">
      <w:r w:rsidRPr="00340A2C">
        <w:t xml:space="preserve">The </w:t>
      </w:r>
      <w:commentRangeStart w:id="3"/>
      <w:r w:rsidRPr="00340A2C">
        <w:t xml:space="preserve">picture </w:t>
      </w:r>
      <w:commentRangeEnd w:id="3"/>
      <w:r w:rsidR="008073DC">
        <w:rPr>
          <w:rStyle w:val="CommentReference"/>
        </w:rPr>
        <w:commentReference w:id="3"/>
      </w:r>
      <w:r w:rsidRPr="00340A2C">
        <w:t xml:space="preserve">above </w:t>
      </w:r>
      <w:r w:rsidRPr="00087281" w:rsidR="00087281">
        <w:t>can help us understand how the scope works</w:t>
      </w:r>
      <w:r>
        <w:t xml:space="preserve">, </w:t>
      </w:r>
      <w:r w:rsidR="007D43CE">
        <w:t>it will</w:t>
      </w:r>
      <w:r>
        <w:t xml:space="preserve"> generate the Tenant-Asn Mapping in Cosmos</w:t>
      </w:r>
      <w:r w:rsidR="00766317">
        <w:t xml:space="preserve">, </w:t>
      </w:r>
      <w:r w:rsidRPr="00766317" w:rsidR="00766317">
        <w:t>in the form of an</w:t>
      </w:r>
      <w:r w:rsidR="00766317">
        <w:t xml:space="preserve"> </w:t>
      </w:r>
      <w:r w:rsidR="007D43CE">
        <w:t xml:space="preserve">intermediate structure stream data in our Office 365 Prod VC: exchange.storage.prod. </w:t>
      </w:r>
      <w:r w:rsidR="00EE7D7E">
        <w:t xml:space="preserve">The scope runs daily, and </w:t>
      </w:r>
      <w:r w:rsidR="00296E3B">
        <w:rPr>
          <w:rFonts w:hint="eastAsia"/>
        </w:rPr>
        <w:t>after</w:t>
      </w:r>
      <w:r w:rsidR="00296E3B">
        <w:t xml:space="preserve"> a </w:t>
      </w:r>
      <w:r w:rsidR="00FF0648">
        <w:t>week</w:t>
      </w:r>
      <w:r w:rsidR="00296E3B">
        <w:t>ly</w:t>
      </w:r>
      <w:r w:rsidR="00F562E0">
        <w:t xml:space="preserve"> </w:t>
      </w:r>
      <w:r w:rsidR="00296E3B">
        <w:t xml:space="preserve">data has been collected, </w:t>
      </w:r>
      <w:r w:rsidR="00F562E0">
        <w:t>we</w:t>
      </w:r>
      <w:r w:rsidR="00296E3B">
        <w:t>’ll do the</w:t>
      </w:r>
      <w:r w:rsidR="00806F54">
        <w:t xml:space="preserve"> </w:t>
      </w:r>
      <w:r w:rsidR="00DB7A4D">
        <w:t>Azure Function</w:t>
      </w:r>
      <w:r w:rsidR="00806F54">
        <w:t xml:space="preserve"> part.</w:t>
      </w:r>
      <w:r w:rsidR="00442A53">
        <w:t xml:space="preserve"> </w:t>
      </w:r>
    </w:p>
    <w:p w:rsidR="00EE7D7E" w:rsidP="00CD48B0" w:rsidRDefault="00370EDC" w14:paraId="0785D117" w14:textId="4F9EDE91">
      <w:r w:rsidRPr="68D266F3" w:rsidR="00370EDC">
        <w:rPr>
          <w:rStyle w:val="Heading1Char"/>
          <w:b w:val="1"/>
          <w:bCs w:val="1"/>
        </w:rPr>
        <w:t xml:space="preserve">Azure </w:t>
      </w:r>
      <w:commentRangeStart w:id="1682392859"/>
      <w:r w:rsidRPr="68D266F3" w:rsidR="00370EDC">
        <w:rPr>
          <w:rStyle w:val="Heading1Char"/>
          <w:b w:val="1"/>
          <w:bCs w:val="1"/>
        </w:rPr>
        <w:t xml:space="preserve">Function </w:t>
      </w:r>
      <w:commentRangeEnd w:id="1682392859"/>
      <w:r>
        <w:rPr>
          <w:rStyle w:val="CommentReference"/>
        </w:rPr>
        <w:commentReference w:id="1682392859"/>
      </w:r>
      <w:r w:rsidRPr="68D266F3" w:rsidR="00370EDC">
        <w:rPr>
          <w:rStyle w:val="Heading1Char"/>
          <w:b w:val="1"/>
          <w:bCs w:val="1"/>
        </w:rPr>
        <w:t xml:space="preserve">part: </w:t>
      </w:r>
      <w:r w:rsidRPr="68D266F3" w:rsidR="00741A5F">
        <w:rPr>
          <w:rStyle w:val="Heading1Char"/>
          <w:b w:val="1"/>
          <w:bCs w:val="1"/>
        </w:rPr>
        <w:t>Data Transfer</w:t>
      </w:r>
    </w:p>
    <w:p w:rsidR="00606CAE" w:rsidP="00CD48B0" w:rsidRDefault="00C763A3" w14:paraId="0FD5E27B" w14:textId="56160714">
      <w:r>
        <w:t xml:space="preserve">The </w:t>
      </w:r>
      <w:r w:rsidR="00295BAE">
        <w:t>mapping</w:t>
      </w:r>
      <w:r>
        <w:t xml:space="preserve"> generated by scope is still kept on cosmos</w:t>
      </w:r>
      <w:r w:rsidR="00295BAE">
        <w:t xml:space="preserve">, </w:t>
      </w:r>
      <w:r w:rsidR="006F07BA">
        <w:t>e</w:t>
      </w:r>
      <w:r w:rsidR="00A556E7">
        <w:t>very week</w:t>
      </w:r>
      <w:r w:rsidR="007D43CE">
        <w:t xml:space="preserve"> </w:t>
      </w:r>
      <w:r w:rsidR="00606CAE">
        <w:t xml:space="preserve">we </w:t>
      </w:r>
      <w:r w:rsidR="009A146D">
        <w:t>w</w:t>
      </w:r>
      <w:r w:rsidR="004865D9">
        <w:t>ill</w:t>
      </w:r>
      <w:r w:rsidR="00606CAE">
        <w:t xml:space="preserve"> </w:t>
      </w:r>
      <w:r w:rsidR="00D83A30">
        <w:t>pu</w:t>
      </w:r>
      <w:r w:rsidR="00D206AB">
        <w:t>sh</w:t>
      </w:r>
      <w:r w:rsidR="00D83A30">
        <w:t xml:space="preserve"> th</w:t>
      </w:r>
      <w:r w:rsidR="00320CCB">
        <w:t xml:space="preserve">em </w:t>
      </w:r>
      <w:r w:rsidR="00CD02A3">
        <w:t>into the SHD database, just a full refresh update</w:t>
      </w:r>
      <w:r w:rsidR="0091505E">
        <w:t>. That’s what Azure Function part need to do.</w:t>
      </w:r>
    </w:p>
    <w:p w:rsidR="00921353" w:rsidP="00CD48B0" w:rsidRDefault="00763BBF" w14:paraId="45E562ED" w14:textId="23597741">
      <w:r>
        <w:t>W</w:t>
      </w:r>
      <w:r w:rsidR="007D43CE">
        <w:t>e’ll use the Azure Data Factory (ADF) to copy the data from Cosmos to Azure Blob Storage</w:t>
      </w:r>
      <w:r>
        <w:t xml:space="preserve"> firstly</w:t>
      </w:r>
      <w:r w:rsidR="006A6E07">
        <w:t xml:space="preserve">. </w:t>
      </w:r>
      <w:r w:rsidR="00911B5E">
        <w:t>After that, the HTTP trigger</w:t>
      </w:r>
      <w:r w:rsidR="007D43CE">
        <w:t xml:space="preserve"> will</w:t>
      </w:r>
      <w:r w:rsidR="0029711A">
        <w:t xml:space="preserve"> </w:t>
      </w:r>
      <w:r w:rsidR="0015607C">
        <w:t>start the Azure Function</w:t>
      </w:r>
      <w:r w:rsidR="005E5D1B">
        <w:t>.</w:t>
      </w:r>
      <w:r w:rsidR="007D43CE">
        <w:t xml:space="preserve"> </w:t>
      </w:r>
      <w:r w:rsidR="00AD3A7B">
        <w:t>The Function will</w:t>
      </w:r>
      <w:r w:rsidR="007D43CE">
        <w:t xml:space="preserve"> read </w:t>
      </w:r>
      <w:r w:rsidR="00DA3A94">
        <w:t xml:space="preserve">the </w:t>
      </w:r>
      <w:r w:rsidR="007D43CE">
        <w:t xml:space="preserve">data from </w:t>
      </w:r>
      <w:r w:rsidR="00867544">
        <w:t xml:space="preserve">Azure </w:t>
      </w:r>
      <w:r w:rsidR="007D43CE">
        <w:t xml:space="preserve">Blob </w:t>
      </w:r>
      <w:r w:rsidR="007F025D">
        <w:t>Storage, and</w:t>
      </w:r>
      <w:r w:rsidR="007D43CE">
        <w:t xml:space="preserve"> insert the</w:t>
      </w:r>
      <w:r w:rsidR="002D7B9E">
        <w:t>se</w:t>
      </w:r>
      <w:r w:rsidR="007D43CE">
        <w:t xml:space="preserve"> items into the </w:t>
      </w:r>
      <w:r w:rsidR="00DF541C">
        <w:t>SHD</w:t>
      </w:r>
      <w:r w:rsidR="007D43CE">
        <w:t xml:space="preserve"> </w:t>
      </w:r>
      <w:r w:rsidR="00385F8D">
        <w:t>database</w:t>
      </w:r>
      <w:r w:rsidR="007D43CE">
        <w:t>.</w:t>
      </w:r>
      <w:r w:rsidR="00820EAB">
        <w:t xml:space="preserve"> </w:t>
      </w:r>
    </w:p>
    <w:p w:rsidR="006A6E07" w:rsidP="00CD48B0" w:rsidRDefault="00FD20B4" w14:paraId="66B654F9" w14:textId="6638FEDD">
      <w:pPr>
        <w:rPr>
          <w:rStyle w:val="Hyperlink"/>
        </w:rPr>
      </w:pPr>
      <w:r>
        <w:t>By the way, the</w:t>
      </w:r>
      <w:r w:rsidR="005724DE">
        <w:t xml:space="preserve"> Azure Function</w:t>
      </w:r>
      <w:r w:rsidR="00561B03">
        <w:t xml:space="preserve"> is designed to</w:t>
      </w:r>
      <w:r w:rsidR="00442F16">
        <w:t xml:space="preserve"> </w:t>
      </w:r>
      <w:r w:rsidR="000200C3">
        <w:t xml:space="preserve">be </w:t>
      </w:r>
      <w:r w:rsidR="005D58C3">
        <w:t>scalable</w:t>
      </w:r>
      <w:r w:rsidR="00F44663">
        <w:t xml:space="preserve">, </w:t>
      </w:r>
      <w:r w:rsidR="00AC3237">
        <w:t>in</w:t>
      </w:r>
      <w:r w:rsidR="00F44663">
        <w:t xml:space="preserve"> a </w:t>
      </w:r>
      <w:r w:rsidR="00850E3A">
        <w:t>framework + pl</w:t>
      </w:r>
      <w:r w:rsidR="001A5D6F">
        <w:t xml:space="preserve">ug-in design </w:t>
      </w:r>
      <w:r w:rsidR="002F4768">
        <w:t>pattern</w:t>
      </w:r>
      <w:r w:rsidR="005146FE">
        <w:t>.</w:t>
      </w:r>
      <w:r w:rsidR="00184E3C">
        <w:t xml:space="preserve"> </w:t>
      </w:r>
      <w:r w:rsidR="00967829">
        <w:t>T</w:t>
      </w:r>
      <w:r w:rsidR="00340E09">
        <w:t xml:space="preserve">he </w:t>
      </w:r>
      <w:r w:rsidR="00C75AB5">
        <w:t xml:space="preserve">common </w:t>
      </w:r>
      <w:r w:rsidR="000D3D1A">
        <w:t>part</w:t>
      </w:r>
      <w:r w:rsidR="00626655">
        <w:t xml:space="preserve"> </w:t>
      </w:r>
      <w:r w:rsidR="00BF15AE">
        <w:t xml:space="preserve">for cpu </w:t>
      </w:r>
      <w:r w:rsidR="40EFEABE">
        <w:t xml:space="preserve">issues </w:t>
      </w:r>
      <w:r w:rsidR="00BF15AE">
        <w:t xml:space="preserve">and memory issues </w:t>
      </w:r>
      <w:r w:rsidR="00626655">
        <w:t>is abstracted</w:t>
      </w:r>
      <w:r w:rsidR="003769D3">
        <w:t xml:space="preserve"> </w:t>
      </w:r>
      <w:r w:rsidR="0018387D">
        <w:t xml:space="preserve">to be the </w:t>
      </w:r>
      <w:r w:rsidR="0044748A">
        <w:t xml:space="preserve">main code of framework, which </w:t>
      </w:r>
      <w:r w:rsidR="004D5FFF">
        <w:t>benefits for code reuse.</w:t>
      </w:r>
      <w:r w:rsidR="00723AFA">
        <w:t xml:space="preserve"> </w:t>
      </w:r>
      <w:r w:rsidR="005146FE">
        <w:t>I</w:t>
      </w:r>
      <w:r w:rsidR="00DE4460">
        <w:t xml:space="preserve">t will </w:t>
      </w:r>
      <w:r w:rsidR="00511107">
        <w:t>split the total data into smaller data slices</w:t>
      </w:r>
      <w:r w:rsidR="00E36807">
        <w:t xml:space="preserve"> </w:t>
      </w:r>
      <w:r w:rsidR="00264565">
        <w:t>for read</w:t>
      </w:r>
      <w:r w:rsidR="008D5A40">
        <w:t>ing</w:t>
      </w:r>
      <w:r w:rsidR="00264565">
        <w:t xml:space="preserve"> </w:t>
      </w:r>
      <w:r w:rsidR="00E36807">
        <w:t xml:space="preserve">instead of </w:t>
      </w:r>
      <w:r w:rsidR="002B4E69">
        <w:t>r</w:t>
      </w:r>
      <w:r w:rsidR="0083294F">
        <w:t>eading all the data at once</w:t>
      </w:r>
      <w:r w:rsidR="00293A26">
        <w:t>, to avoid the OOM(out of memory).</w:t>
      </w:r>
      <w:r w:rsidR="002433E0">
        <w:t xml:space="preserve"> </w:t>
      </w:r>
      <w:r w:rsidR="3875A650">
        <w:t>We</w:t>
      </w:r>
      <w:r w:rsidR="002433E0">
        <w:t xml:space="preserve"> also try the different thread model</w:t>
      </w:r>
      <w:r w:rsidR="0017176D">
        <w:t>s</w:t>
      </w:r>
      <w:r w:rsidR="002433E0">
        <w:t xml:space="preserve"> to make the </w:t>
      </w:r>
      <w:r w:rsidR="00FA57C7">
        <w:t>program run more efficiently.</w:t>
      </w:r>
      <w:r w:rsidR="00E63409">
        <w:t xml:space="preserve"> </w:t>
      </w:r>
      <w:r w:rsidR="000E6DA5">
        <w:t>For more</w:t>
      </w:r>
      <w:r w:rsidR="002433E0">
        <w:t xml:space="preserve"> </w:t>
      </w:r>
      <w:r w:rsidR="004C7B1B">
        <w:t>details, see this</w:t>
      </w:r>
      <w:r w:rsidR="004C6CDF">
        <w:t xml:space="preserve"> </w:t>
      </w:r>
      <w:r w:rsidR="004A1BD6">
        <w:t xml:space="preserve">link: </w:t>
      </w:r>
      <w:hyperlink r:id="rId17">
        <w:r w:rsidRPr="1D304588" w:rsidR="00BB6358">
          <w:rPr>
            <w:rStyle w:val="Hyperlink"/>
          </w:rPr>
          <w:t>Azure Function Tuning</w:t>
        </w:r>
      </w:hyperlink>
      <w:r w:rsidRPr="1D304588" w:rsidR="004A1BD6">
        <w:rPr>
          <w:rStyle w:val="Hyperlink"/>
        </w:rPr>
        <w:t>.</w:t>
      </w:r>
    </w:p>
    <w:p w:rsidR="009272B7" w:rsidP="1D304588" w:rsidRDefault="247FDC39" w14:paraId="71A03960" w14:textId="02686757">
      <w:pPr>
        <w:jc w:val="center"/>
      </w:pPr>
      <w:r>
        <w:rPr>
          <w:noProof/>
        </w:rPr>
        <w:drawing>
          <wp:inline distT="0" distB="0" distL="0" distR="0" wp14:anchorId="32FF3932" wp14:editId="6F42F2CF">
            <wp:extent cx="4572000" cy="2447925"/>
            <wp:effectExtent l="0" t="0" r="0" b="0"/>
            <wp:docPr id="129485075" name="Picture 129485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3D" w:rsidP="00CD48B0" w:rsidRDefault="001B6D3D" w14:paraId="01E6F1D0" w14:textId="77777777"/>
    <w:p w:rsidR="004A1BD6" w:rsidP="00CD48B0" w:rsidRDefault="005221F3" w14:paraId="62F69290" w14:textId="1ADBEB84">
      <w:r>
        <w:rPr>
          <w:rFonts w:hint="eastAsia"/>
        </w:rPr>
        <w:t>Fi</w:t>
      </w:r>
      <w:r>
        <w:t>nally, we’ll use the Event</w:t>
      </w:r>
      <w:r w:rsidR="00385F8D">
        <w:t xml:space="preserve"> Authoring API to update data in SHD database.</w:t>
      </w:r>
      <w:r w:rsidR="009A4FBC">
        <w:t xml:space="preserve"> The </w:t>
      </w:r>
      <w:r w:rsidR="00656E45">
        <w:t xml:space="preserve">API </w:t>
      </w:r>
      <w:r w:rsidR="009A4FBC">
        <w:t xml:space="preserve">link is </w:t>
      </w:r>
      <w:hyperlink w:history="1" w:anchor="import-topology-tenants" r:id="rId19">
        <w:r w:rsidR="009A4FBC">
          <w:rPr>
            <w:rStyle w:val="Hyperlink"/>
          </w:rPr>
          <w:t>Event Authoring Documentation (sharepoint-df.com)</w:t>
        </w:r>
      </w:hyperlink>
      <w:r w:rsidR="009A4FBC">
        <w:t>.</w:t>
      </w:r>
      <w:commentRangeStart w:id="4"/>
      <w:commentRangeEnd w:id="4"/>
      <w:r w:rsidR="009A4FBC">
        <w:rPr>
          <w:rStyle w:val="CommentReference"/>
        </w:rPr>
        <w:commentReference w:id="4"/>
      </w:r>
      <w:r w:rsidR="004E61F9">
        <w:t xml:space="preserve"> There would be two choices</w:t>
      </w:r>
      <w:r w:rsidR="000E0160">
        <w:t xml:space="preserve"> for update</w:t>
      </w:r>
      <w:r w:rsidR="004E61F9">
        <w:t>:</w:t>
      </w:r>
      <w:r w:rsidR="000E0160">
        <w:t xml:space="preserve"> Incremental or Full refresh.</w:t>
      </w:r>
      <w:r w:rsidR="00F026C5">
        <w:t xml:space="preserve"> We choose </w:t>
      </w:r>
      <w:r w:rsidR="0000796D">
        <w:t xml:space="preserve">the </w:t>
      </w:r>
      <w:r w:rsidR="00170D3D">
        <w:t xml:space="preserve">full refresh update policy here, </w:t>
      </w:r>
      <w:r w:rsidR="008D19FE">
        <w:t>which means</w:t>
      </w:r>
      <w:r w:rsidR="00601874">
        <w:t xml:space="preserve"> all</w:t>
      </w:r>
      <w:r w:rsidR="00093B23">
        <w:t xml:space="preserve"> the tenants under the ASN will </w:t>
      </w:r>
      <w:r w:rsidR="00601874">
        <w:t>be replaced and updated</w:t>
      </w:r>
      <w:r w:rsidR="00861BB6">
        <w:t xml:space="preserve"> once a week</w:t>
      </w:r>
      <w:r w:rsidR="00350183">
        <w:t xml:space="preserve">, to avoid </w:t>
      </w:r>
      <w:r w:rsidR="002B438E">
        <w:t xml:space="preserve">the case that </w:t>
      </w:r>
      <w:r w:rsidR="00504856">
        <w:t xml:space="preserve">some </w:t>
      </w:r>
      <w:r w:rsidR="003252CC">
        <w:t>old items</w:t>
      </w:r>
      <w:r w:rsidR="00F87580">
        <w:t xml:space="preserve"> ca</w:t>
      </w:r>
      <w:r w:rsidR="007E7F42">
        <w:t xml:space="preserve">nnot be </w:t>
      </w:r>
      <w:r w:rsidR="000E2DDE">
        <w:t>deleted successfully</w:t>
      </w:r>
      <w:r w:rsidR="00214D1F">
        <w:t xml:space="preserve"> </w:t>
      </w:r>
      <w:r w:rsidR="0074719A">
        <w:t>under the</w:t>
      </w:r>
      <w:r w:rsidR="00214D1F">
        <w:t xml:space="preserve"> </w:t>
      </w:r>
      <w:r w:rsidR="00142C44">
        <w:t xml:space="preserve">Incremental </w:t>
      </w:r>
      <w:r w:rsidR="008C4565">
        <w:t>policy</w:t>
      </w:r>
      <w:r w:rsidR="000E2DDE">
        <w:t>.</w:t>
      </w:r>
    </w:p>
    <w:p w:rsidR="007E7053" w:rsidP="00CD48B0" w:rsidRDefault="007E7053" w14:paraId="16FB8B4E" w14:textId="46202282">
      <w:r w:rsidRPr="007E7053">
        <w:rPr>
          <w:noProof/>
        </w:rPr>
        <w:drawing>
          <wp:inline distT="0" distB="0" distL="0" distR="0" wp14:anchorId="59D89E35" wp14:editId="39A0E7DF">
            <wp:extent cx="5943600" cy="1881505"/>
            <wp:effectExtent l="0" t="0" r="0" b="4445"/>
            <wp:docPr id="3" name="Picture 3" descr="EA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A AP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360A" w:rsidR="006C20D8" w:rsidP="00CD48B0" w:rsidRDefault="006C20D8" w14:paraId="2B4EFBB3" w14:textId="77777777"/>
    <w:sectPr w:rsidRPr="00AA360A" w:rsidR="006C20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YW" w:author="Yehan Wang" w:date="2021-09-07T10:03:00Z" w:id="0">
    <w:p w:rsidR="00AC662A" w:rsidP="00AC662A" w:rsidRDefault="00AC662A" w14:paraId="6DEDEB83" w14:textId="77777777">
      <w:pPr>
        <w:pStyle w:val="CommentText"/>
      </w:pPr>
      <w:r>
        <w:rPr>
          <w:rStyle w:val="CommentReference"/>
        </w:rPr>
        <w:annotationRef/>
      </w:r>
      <w:r>
        <w:t xml:space="preserve">Add a paragraph here. </w:t>
      </w:r>
    </w:p>
  </w:comment>
  <w:comment w:initials="YW" w:author="Yehan Wang" w:date="2021-09-07T10:04:00Z" w:id="1">
    <w:p w:rsidR="005E7724" w:rsidP="005E7724" w:rsidRDefault="005E7724" w14:paraId="2C679D50" w14:textId="77777777">
      <w:pPr>
        <w:pStyle w:val="CommentText"/>
      </w:pPr>
      <w:r>
        <w:rPr>
          <w:rStyle w:val="CommentReference"/>
        </w:rPr>
        <w:annotationRef/>
      </w:r>
      <w:r>
        <w:t>Add a notes.</w:t>
      </w:r>
    </w:p>
  </w:comment>
  <w:comment w:initials="YW" w:author="Yehan Wang" w:date="2021-09-07T10:12:00Z" w:id="2">
    <w:p w:rsidR="00D50B49" w:rsidP="00D50B49" w:rsidRDefault="00D50B49" w14:paraId="42D7D01E" w14:textId="77777777">
      <w:pPr>
        <w:pStyle w:val="CommentText"/>
      </w:pPr>
      <w:r>
        <w:rPr>
          <w:rStyle w:val="CommentReference"/>
        </w:rPr>
        <w:annotationRef/>
      </w:r>
      <w:r>
        <w:t>What about introducing this whole pipeline overview part first and then focus on the Scope script in details?</w:t>
      </w:r>
    </w:p>
  </w:comment>
  <w:comment w:initials="YW" w:author="Yehan Wang" w:date="2021-09-07T10:09:00Z" w:id="3">
    <w:p w:rsidR="008073DC" w:rsidP="008073DC" w:rsidRDefault="008073DC" w14:paraId="20D7BC9E" w14:textId="77777777">
      <w:pPr>
        <w:pStyle w:val="CommentText"/>
      </w:pPr>
      <w:r>
        <w:rPr>
          <w:rStyle w:val="CommentReference"/>
        </w:rPr>
        <w:annotationRef/>
      </w:r>
      <w:r>
        <w:t>Specific and nice picture!</w:t>
      </w:r>
    </w:p>
  </w:comment>
  <w:comment w:initials="YW" w:author="Yehan Wang" w:date="2021-09-07T10:15:00Z" w:id="4">
    <w:p w:rsidR="009A4FBC" w:rsidP="009A4FBC" w:rsidRDefault="009A4FBC" w14:paraId="2E129FE0" w14:textId="77777777">
      <w:pPr>
        <w:pStyle w:val="CommentText"/>
      </w:pPr>
      <w:r>
        <w:rPr>
          <w:rStyle w:val="CommentReference"/>
        </w:rPr>
        <w:annotationRef/>
      </w:r>
      <w:r>
        <w:t>Could you please create a new subtitle to introduce something about Azure Function and include this EA API call part in it? Just simply mentioned the function, not necessary to cover the complex sync/async, partition/parallel if you don't want.</w:t>
      </w:r>
    </w:p>
  </w:comment>
  <w:comment w:initials="CK" w:author="Chakri Kotipalli" w:date="2021-09-08T23:38:08" w:id="1482870690">
    <w:p w:rsidR="68D266F3" w:rsidRDefault="68D266F3" w14:paraId="4514B2DD" w14:textId="1FD83353">
      <w:pPr>
        <w:pStyle w:val="CommentText"/>
      </w:pPr>
      <w:r w:rsidR="68D266F3">
        <w:rPr/>
        <w:t>Is it not Cafe Logs already have ASN information?</w:t>
      </w:r>
      <w:r>
        <w:rPr>
          <w:rStyle w:val="CommentReference"/>
        </w:rPr>
        <w:annotationRef/>
      </w:r>
    </w:p>
  </w:comment>
  <w:comment w:initials="CK" w:author="Chakri Kotipalli" w:date="2021-09-08T23:41:21" w:id="727849426">
    <w:p w:rsidR="68D266F3" w:rsidRDefault="68D266F3" w14:paraId="7533A428" w14:textId="1697BB54">
      <w:pPr>
        <w:pStyle w:val="CommentText"/>
      </w:pPr>
      <w:r w:rsidR="68D266F3">
        <w:rPr/>
        <w:t>Diagram is good, to understand. thanks.</w:t>
      </w:r>
      <w:r>
        <w:rPr>
          <w:rStyle w:val="CommentReference"/>
        </w:rPr>
        <w:annotationRef/>
      </w:r>
    </w:p>
  </w:comment>
  <w:comment w:initials="CK" w:author="Chakri Kotipalli" w:date="2021-09-08T23:43:00" w:id="1682392859">
    <w:p w:rsidR="68D266F3" w:rsidRDefault="68D266F3" w14:paraId="7F988F5E" w14:textId="2CA6ABCF">
      <w:pPr>
        <w:pStyle w:val="CommentText"/>
      </w:pPr>
      <w:r w:rsidR="68D266F3">
        <w:rPr/>
        <w:t>Can you think of multi region install to provide high availability?  Probably a mutex could help (that is implemented in ETL, there was a mail on the lib usage)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DEDEB83"/>
  <w15:commentEx w15:done="0" w15:paraId="2C679D50"/>
  <w15:commentEx w15:done="0" w15:paraId="42D7D01E"/>
  <w15:commentEx w15:done="0" w15:paraId="20D7BC9E"/>
  <w15:commentEx w15:done="0" w15:paraId="2E129FE0"/>
  <w15:commentEx w15:done="0" w15:paraId="4514B2DD"/>
  <w15:commentEx w15:done="0" w15:paraId="7533A428"/>
  <w15:commentEx w15:done="0" w15:paraId="7F988F5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E1B764" w16cex:dateUtc="2021-09-07T02:03:00Z"/>
  <w16cex:commentExtensible w16cex:durableId="24E1B7BF" w16cex:dateUtc="2021-09-07T02:04:00Z"/>
  <w16cex:commentExtensible w16cex:durableId="24E1B982" w16cex:dateUtc="2021-09-07T02:12:00Z"/>
  <w16cex:commentExtensible w16cex:durableId="24E1B8E4" w16cex:dateUtc="2021-09-07T02:09:00Z"/>
  <w16cex:commentExtensible w16cex:durableId="24E1BA5B" w16cex:dateUtc="2021-09-07T02:15:00Z"/>
  <w16cex:commentExtensible w16cex:durableId="73ED40C6" w16cex:dateUtc="2021-09-09T06:38:08.907Z"/>
  <w16cex:commentExtensible w16cex:durableId="4A7FA103" w16cex:dateUtc="2021-09-09T06:41:21.704Z"/>
  <w16cex:commentExtensible w16cex:durableId="349DDD32" w16cex:dateUtc="2021-09-09T06:43:00.1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DEDEB83" w16cid:durableId="24E1B764"/>
  <w16cid:commentId w16cid:paraId="2C679D50" w16cid:durableId="24E1B7BF"/>
  <w16cid:commentId w16cid:paraId="42D7D01E" w16cid:durableId="24E1B982"/>
  <w16cid:commentId w16cid:paraId="20D7BC9E" w16cid:durableId="24E1B8E4"/>
  <w16cid:commentId w16cid:paraId="2E129FE0" w16cid:durableId="24E1BA5B"/>
  <w16cid:commentId w16cid:paraId="4514B2DD" w16cid:durableId="73ED40C6"/>
  <w16cid:commentId w16cid:paraId="7533A428" w16cid:durableId="4A7FA103"/>
  <w16cid:commentId w16cid:paraId="7F988F5E" w16cid:durableId="349DDD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505"/>
    <w:multiLevelType w:val="hybridMultilevel"/>
    <w:tmpl w:val="82265A9A"/>
    <w:lvl w:ilvl="0" w:tplc="5AECA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46D4"/>
    <w:multiLevelType w:val="hybridMultilevel"/>
    <w:tmpl w:val="EC586C4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0C60E9"/>
    <w:multiLevelType w:val="hybridMultilevel"/>
    <w:tmpl w:val="378A1C28"/>
    <w:lvl w:ilvl="0" w:tplc="939649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95E4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3E00F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16A00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AE2D0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68A9B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71E17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0F8EE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08688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781ED7"/>
    <w:multiLevelType w:val="hybridMultilevel"/>
    <w:tmpl w:val="710AF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Yehan Wang">
    <w15:presenceInfo w15:providerId="AD" w15:userId="S::yewan@microsoft.com::de582b5b-c35d-4076-b88f-d2afc6aa056b"/>
  </w15:person>
  <w15:person w15:author="Chakri Kotipalli">
    <w15:presenceInfo w15:providerId="AD" w15:userId="S::chakoti@microsoft.com::5f2259e9-afee-4f81-88f5-0e2207c9c3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B0"/>
    <w:rsid w:val="0000796D"/>
    <w:rsid w:val="00010B08"/>
    <w:rsid w:val="000200C3"/>
    <w:rsid w:val="00021F4F"/>
    <w:rsid w:val="000336F3"/>
    <w:rsid w:val="00047235"/>
    <w:rsid w:val="00083F3A"/>
    <w:rsid w:val="00087281"/>
    <w:rsid w:val="00093B23"/>
    <w:rsid w:val="000C6F61"/>
    <w:rsid w:val="000D3D1A"/>
    <w:rsid w:val="000E0160"/>
    <w:rsid w:val="000E2DDE"/>
    <w:rsid w:val="000E6DA5"/>
    <w:rsid w:val="00142C44"/>
    <w:rsid w:val="0015607C"/>
    <w:rsid w:val="00163EEF"/>
    <w:rsid w:val="00164A85"/>
    <w:rsid w:val="001666A9"/>
    <w:rsid w:val="00170D3D"/>
    <w:rsid w:val="0017176D"/>
    <w:rsid w:val="00175756"/>
    <w:rsid w:val="0018387D"/>
    <w:rsid w:val="00184E3C"/>
    <w:rsid w:val="00194EF0"/>
    <w:rsid w:val="001A5D6F"/>
    <w:rsid w:val="001B2538"/>
    <w:rsid w:val="001B41A8"/>
    <w:rsid w:val="001B65C4"/>
    <w:rsid w:val="001B6D3D"/>
    <w:rsid w:val="001C09C1"/>
    <w:rsid w:val="001D635D"/>
    <w:rsid w:val="001E01A7"/>
    <w:rsid w:val="00214D1F"/>
    <w:rsid w:val="00236A41"/>
    <w:rsid w:val="002433E0"/>
    <w:rsid w:val="0024733F"/>
    <w:rsid w:val="00260B23"/>
    <w:rsid w:val="00264565"/>
    <w:rsid w:val="002716FA"/>
    <w:rsid w:val="00286E80"/>
    <w:rsid w:val="00293A26"/>
    <w:rsid w:val="00295BAE"/>
    <w:rsid w:val="00296E3B"/>
    <w:rsid w:val="0029711A"/>
    <w:rsid w:val="002A5A2C"/>
    <w:rsid w:val="002A62B1"/>
    <w:rsid w:val="002B438E"/>
    <w:rsid w:val="002B4E69"/>
    <w:rsid w:val="002B6369"/>
    <w:rsid w:val="002D7B9E"/>
    <w:rsid w:val="002F4768"/>
    <w:rsid w:val="002F683E"/>
    <w:rsid w:val="00320CCB"/>
    <w:rsid w:val="003234B7"/>
    <w:rsid w:val="003252CC"/>
    <w:rsid w:val="00340A2C"/>
    <w:rsid w:val="00340E09"/>
    <w:rsid w:val="0034552B"/>
    <w:rsid w:val="00350183"/>
    <w:rsid w:val="003706B5"/>
    <w:rsid w:val="00370EDC"/>
    <w:rsid w:val="003769D3"/>
    <w:rsid w:val="0038464E"/>
    <w:rsid w:val="00385F8D"/>
    <w:rsid w:val="003A0D2B"/>
    <w:rsid w:val="00400009"/>
    <w:rsid w:val="0043622F"/>
    <w:rsid w:val="00442A53"/>
    <w:rsid w:val="00442F16"/>
    <w:rsid w:val="0044748A"/>
    <w:rsid w:val="004518C0"/>
    <w:rsid w:val="00484682"/>
    <w:rsid w:val="004865D9"/>
    <w:rsid w:val="00491C28"/>
    <w:rsid w:val="0049251A"/>
    <w:rsid w:val="004A1BD6"/>
    <w:rsid w:val="004B4048"/>
    <w:rsid w:val="004C6CDF"/>
    <w:rsid w:val="004C7B1B"/>
    <w:rsid w:val="004D2227"/>
    <w:rsid w:val="004D5FFF"/>
    <w:rsid w:val="004E2751"/>
    <w:rsid w:val="004E3C39"/>
    <w:rsid w:val="004E61F9"/>
    <w:rsid w:val="0050226B"/>
    <w:rsid w:val="00504856"/>
    <w:rsid w:val="00511107"/>
    <w:rsid w:val="005146FE"/>
    <w:rsid w:val="005221F3"/>
    <w:rsid w:val="00527520"/>
    <w:rsid w:val="0054072A"/>
    <w:rsid w:val="00540A49"/>
    <w:rsid w:val="005564EB"/>
    <w:rsid w:val="00561B03"/>
    <w:rsid w:val="00571D27"/>
    <w:rsid w:val="005724DE"/>
    <w:rsid w:val="005D58C3"/>
    <w:rsid w:val="005E5D1B"/>
    <w:rsid w:val="005E7724"/>
    <w:rsid w:val="00601874"/>
    <w:rsid w:val="00606CAE"/>
    <w:rsid w:val="00606DA7"/>
    <w:rsid w:val="00623046"/>
    <w:rsid w:val="00626655"/>
    <w:rsid w:val="00656E45"/>
    <w:rsid w:val="00674B9D"/>
    <w:rsid w:val="00675B57"/>
    <w:rsid w:val="006830CD"/>
    <w:rsid w:val="006A6E07"/>
    <w:rsid w:val="006A7C9A"/>
    <w:rsid w:val="006C20D8"/>
    <w:rsid w:val="006C6B5C"/>
    <w:rsid w:val="006E5EF8"/>
    <w:rsid w:val="006F078E"/>
    <w:rsid w:val="006F07BA"/>
    <w:rsid w:val="007001CB"/>
    <w:rsid w:val="00714912"/>
    <w:rsid w:val="007178A8"/>
    <w:rsid w:val="00723AFA"/>
    <w:rsid w:val="00741A5F"/>
    <w:rsid w:val="0074719A"/>
    <w:rsid w:val="00755838"/>
    <w:rsid w:val="00755C0F"/>
    <w:rsid w:val="00763BBF"/>
    <w:rsid w:val="00766317"/>
    <w:rsid w:val="00776FB7"/>
    <w:rsid w:val="00783FDC"/>
    <w:rsid w:val="007A0A7D"/>
    <w:rsid w:val="007B367F"/>
    <w:rsid w:val="007C6F4A"/>
    <w:rsid w:val="007D43CE"/>
    <w:rsid w:val="007D6237"/>
    <w:rsid w:val="007E359A"/>
    <w:rsid w:val="007E4EE9"/>
    <w:rsid w:val="007E5942"/>
    <w:rsid w:val="007E7053"/>
    <w:rsid w:val="007E7DD7"/>
    <w:rsid w:val="007E7F42"/>
    <w:rsid w:val="007F025D"/>
    <w:rsid w:val="007F2777"/>
    <w:rsid w:val="007F3F85"/>
    <w:rsid w:val="00805F87"/>
    <w:rsid w:val="00806F54"/>
    <w:rsid w:val="008073DC"/>
    <w:rsid w:val="00820EAB"/>
    <w:rsid w:val="0083294F"/>
    <w:rsid w:val="008352A5"/>
    <w:rsid w:val="0084526C"/>
    <w:rsid w:val="00850E3A"/>
    <w:rsid w:val="00861BB6"/>
    <w:rsid w:val="008640A5"/>
    <w:rsid w:val="00867544"/>
    <w:rsid w:val="0089241B"/>
    <w:rsid w:val="008B3298"/>
    <w:rsid w:val="008C3068"/>
    <w:rsid w:val="008C4565"/>
    <w:rsid w:val="008D19FE"/>
    <w:rsid w:val="008D5A40"/>
    <w:rsid w:val="008E57EA"/>
    <w:rsid w:val="008F27FF"/>
    <w:rsid w:val="008F6130"/>
    <w:rsid w:val="00902AD0"/>
    <w:rsid w:val="00911B5E"/>
    <w:rsid w:val="0091505E"/>
    <w:rsid w:val="00921353"/>
    <w:rsid w:val="009272B7"/>
    <w:rsid w:val="00941359"/>
    <w:rsid w:val="00967829"/>
    <w:rsid w:val="009762FC"/>
    <w:rsid w:val="009A146D"/>
    <w:rsid w:val="009A4FBC"/>
    <w:rsid w:val="009C7A83"/>
    <w:rsid w:val="00A00298"/>
    <w:rsid w:val="00A00F2E"/>
    <w:rsid w:val="00A0221A"/>
    <w:rsid w:val="00A16798"/>
    <w:rsid w:val="00A53885"/>
    <w:rsid w:val="00A53A4F"/>
    <w:rsid w:val="00A556E7"/>
    <w:rsid w:val="00A56371"/>
    <w:rsid w:val="00A60927"/>
    <w:rsid w:val="00A67D2F"/>
    <w:rsid w:val="00A71A07"/>
    <w:rsid w:val="00A75461"/>
    <w:rsid w:val="00A84FD5"/>
    <w:rsid w:val="00A9155B"/>
    <w:rsid w:val="00AA360A"/>
    <w:rsid w:val="00AA609E"/>
    <w:rsid w:val="00AC3237"/>
    <w:rsid w:val="00AC540E"/>
    <w:rsid w:val="00AC662A"/>
    <w:rsid w:val="00AC7940"/>
    <w:rsid w:val="00AD3A7B"/>
    <w:rsid w:val="00AD56C6"/>
    <w:rsid w:val="00B05A70"/>
    <w:rsid w:val="00B30BEC"/>
    <w:rsid w:val="00B34EEC"/>
    <w:rsid w:val="00B37F92"/>
    <w:rsid w:val="00B405E3"/>
    <w:rsid w:val="00B44725"/>
    <w:rsid w:val="00B56D45"/>
    <w:rsid w:val="00B61F0C"/>
    <w:rsid w:val="00B67BC0"/>
    <w:rsid w:val="00B723AE"/>
    <w:rsid w:val="00BB2A8C"/>
    <w:rsid w:val="00BB6358"/>
    <w:rsid w:val="00BD6E7C"/>
    <w:rsid w:val="00BE259A"/>
    <w:rsid w:val="00BE351A"/>
    <w:rsid w:val="00BF15AE"/>
    <w:rsid w:val="00C37EEB"/>
    <w:rsid w:val="00C4666C"/>
    <w:rsid w:val="00C607B2"/>
    <w:rsid w:val="00C64826"/>
    <w:rsid w:val="00C65B85"/>
    <w:rsid w:val="00C7068D"/>
    <w:rsid w:val="00C7534B"/>
    <w:rsid w:val="00C758E4"/>
    <w:rsid w:val="00C75AB5"/>
    <w:rsid w:val="00C763A3"/>
    <w:rsid w:val="00C9079B"/>
    <w:rsid w:val="00C949EF"/>
    <w:rsid w:val="00CA092F"/>
    <w:rsid w:val="00CB5E51"/>
    <w:rsid w:val="00CC2DE8"/>
    <w:rsid w:val="00CD02A3"/>
    <w:rsid w:val="00CD3355"/>
    <w:rsid w:val="00CD48B0"/>
    <w:rsid w:val="00D15EE8"/>
    <w:rsid w:val="00D206AB"/>
    <w:rsid w:val="00D50B49"/>
    <w:rsid w:val="00D537EF"/>
    <w:rsid w:val="00D61677"/>
    <w:rsid w:val="00D83A30"/>
    <w:rsid w:val="00D86ACA"/>
    <w:rsid w:val="00D94371"/>
    <w:rsid w:val="00D94600"/>
    <w:rsid w:val="00DA203F"/>
    <w:rsid w:val="00DA3A94"/>
    <w:rsid w:val="00DB43CE"/>
    <w:rsid w:val="00DB7A4D"/>
    <w:rsid w:val="00DE4460"/>
    <w:rsid w:val="00DF0368"/>
    <w:rsid w:val="00DF541C"/>
    <w:rsid w:val="00DF6B53"/>
    <w:rsid w:val="00E07D84"/>
    <w:rsid w:val="00E36807"/>
    <w:rsid w:val="00E3782A"/>
    <w:rsid w:val="00E63409"/>
    <w:rsid w:val="00E67D4A"/>
    <w:rsid w:val="00E71CA1"/>
    <w:rsid w:val="00E9201E"/>
    <w:rsid w:val="00EB0568"/>
    <w:rsid w:val="00EC5C96"/>
    <w:rsid w:val="00ED2395"/>
    <w:rsid w:val="00EE7D7E"/>
    <w:rsid w:val="00F026C5"/>
    <w:rsid w:val="00F44663"/>
    <w:rsid w:val="00F562E0"/>
    <w:rsid w:val="00F614EB"/>
    <w:rsid w:val="00F66221"/>
    <w:rsid w:val="00F6785A"/>
    <w:rsid w:val="00F76EA8"/>
    <w:rsid w:val="00F853D2"/>
    <w:rsid w:val="00F86298"/>
    <w:rsid w:val="00F87580"/>
    <w:rsid w:val="00FA00A7"/>
    <w:rsid w:val="00FA57C7"/>
    <w:rsid w:val="00FD20B4"/>
    <w:rsid w:val="00FF0648"/>
    <w:rsid w:val="086CD41F"/>
    <w:rsid w:val="198D0949"/>
    <w:rsid w:val="1D304588"/>
    <w:rsid w:val="1DEE2154"/>
    <w:rsid w:val="1F60A10E"/>
    <w:rsid w:val="20CB626B"/>
    <w:rsid w:val="247FDC39"/>
    <w:rsid w:val="289EC6C1"/>
    <w:rsid w:val="3875A650"/>
    <w:rsid w:val="3DCA74AE"/>
    <w:rsid w:val="40EFEABE"/>
    <w:rsid w:val="48B93C06"/>
    <w:rsid w:val="5A3C07A0"/>
    <w:rsid w:val="68D2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C736"/>
  <w15:chartTrackingRefBased/>
  <w15:docId w15:val="{D7DADF76-5C10-45D3-8445-776B1B2A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2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6482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1C28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5A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5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5EF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E5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EF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E5E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aad.cosmos14.osdinfra.net/cosmos/office.adhoc/shares/IDEAs.Prod.Data/Publish.Profiles.Tenant.Commercial.IDEAsTenantDomainProfile/Views/v1/IDEAsTenantDomainProfile.view?property=info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hyperlink" Target="https://aad.cosmos14.osdinfra.net/cosmos/office.adhoc/shares/IDEAs.Prod.Data/Publish.Profiles.Tenant.Commercial.IDEAsTenantProfile/Views/v3/IDEAsTenantProfile.view?property=info" TargetMode="External"/><Relationship Id="rId17" Type="http://schemas.openxmlformats.org/officeDocument/2006/relationships/hyperlink" Target="https://microsoftapc-my.sharepoint.com/:p:/g/personal/t-haoge_microsoft_com/EeTtXgypI7pAikit-Ltp3UcBmuYvnaGMYk3AcLI5LQ1wJA?e=MNECUJ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ad.cosmos14.osdinfra.net/cosmos/office.adhoc/shares/exchange.storage.prod/local/Resources/Views/Public/Cafe_SStream.view?property=info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aad.cosmos14.osdinfra.net/cosmos/office.adhoc/shares/Edge.prod/MapOfTheInternet/2021/09/2021-09-01/AugmentedRevIPv6/AugmentedRevIP.ss?property=inf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icrosoft.sharepoint-df.com/teams/M365MCSHDEng/SitePages/Event-Authoring-docs.aspx?OR=Teams-HL&amp;CT=16309057831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ad.cosmos14.osdinfra.net/cosmos/office.adhoc/shares/Edge.prod/MapOfTheInternet/2021/09/2021-09-01/AugmentedRevIP/AugmentedRevIP.ss?property=info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Hao Ge</dc:creator>
  <keywords/>
  <dc:description/>
  <lastModifiedBy>Chakri Kotipalli</lastModifiedBy>
  <revision>229</revision>
  <dcterms:created xsi:type="dcterms:W3CDTF">2021-09-04T00:46:00.0000000Z</dcterms:created>
  <dcterms:modified xsi:type="dcterms:W3CDTF">2021-09-09T06:43:42.4822182Z</dcterms:modified>
</coreProperties>
</file>