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074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公司</w:t>
            </w:r>
          </w:p>
        </w:tc>
        <w:tc>
          <w:tcPr>
            <w:tcW w:w="6222" w:type="dxa"/>
            <w:gridSpan w:val="3"/>
            <w:vMerge w:val="restart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</w:rPr>
              <w:t>深圳行智互动科技有限公司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074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会议主题</w:t>
            </w:r>
          </w:p>
        </w:tc>
        <w:tc>
          <w:tcPr>
            <w:tcW w:w="6222" w:type="dxa"/>
            <w:gridSpan w:val="3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20231009 产品会议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074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时间</w:t>
            </w:r>
          </w:p>
        </w:tc>
        <w:tc>
          <w:tcPr>
            <w:tcW w:w="20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t>2023.</w:t>
            </w:r>
            <w:r>
              <w:rPr>
                <w:rFonts w:hint="eastAsia"/>
                <w:lang w:val="en-US" w:eastAsia="zh-CN"/>
              </w:rPr>
              <w:t>10</w:t>
            </w:r>
            <w:r>
              <w:t>.</w:t>
            </w:r>
            <w:r>
              <w:rPr>
                <w:rFonts w:hint="eastAsia"/>
                <w:lang w:val="en-US" w:eastAsia="zh-CN"/>
              </w:rPr>
              <w:t>9 15:00</w:t>
            </w:r>
          </w:p>
        </w:tc>
        <w:tc>
          <w:tcPr>
            <w:tcW w:w="2074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地点</w:t>
            </w:r>
          </w:p>
        </w:tc>
        <w:tc>
          <w:tcPr>
            <w:tcW w:w="20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8296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会议内容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11" w:hRule="atLeast"/>
        </w:trPr>
        <w:tc>
          <w:tcPr>
            <w:tcW w:w="8296" w:type="dxa"/>
            <w:gridSpan w:val="4"/>
            <w:vAlign w:val="top"/>
          </w:tcPr>
          <w:p>
            <w:pPr>
              <w:spacing w:after="0" w:line="240" w:lineRule="auto"/>
              <w:ind w:firstLine="105"/>
              <w:jc w:val="left"/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工商查询组件中，自定义公司时会有问题。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标签组件中，新建标签失败，提示类型未填写。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相关属性中，可以使用数据联动。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快捷操作的编辑页面，含公式的字段没有做前端映射。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表单布局，新增事件：新建模式初始化。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模块的管理页面中，可能会出现层级问题。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身份证号码错误提示信息的层级问题。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加入身份证号码正确性校验。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分摊布局中的分摊数做成固定列，放在最后面。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打开自动跳转到相关项。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导航栏配置中，删除菜单会出现问题。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模块的管理页面中，左菜单的拖拽排序问题。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="210" w:leftChars="0" w:right="0" w:rightChars="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</w:p>
        </w:tc>
      </w:tr>
    </w:tbl>
    <w:p/>
    <w:sectPr>
      <w:pgSz w:w="11906" w:h="16838"/>
      <w:pgMar w:top="1440" w:right="1797" w:bottom="1440" w:left="1797" w:header="709" w:footer="992" w:gutter="0"/>
      <w:cols w:space="1701" w:num="1"/>
      <w:docGrid w:type="lines" w:linePitch="387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DF1339"/>
    <w:multiLevelType w:val="multilevel"/>
    <w:tmpl w:val="C0DF133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YTk0MDkzMjIxNWJkOTNhODA2ZDZkMWUxMTNmMmQyYTQifQ=="/>
  </w:docVars>
  <w:rsids>
    <w:rsidRoot w:val="00000000"/>
    <w:rsid w:val="18344A74"/>
    <w:rsid w:val="1C7D23BA"/>
    <w:rsid w:val="207D2CB9"/>
    <w:rsid w:val="27B92F03"/>
    <w:rsid w:val="35817C74"/>
    <w:rsid w:val="423B1AFB"/>
    <w:rsid w:val="49A63427"/>
    <w:rsid w:val="6021309C"/>
    <w:rsid w:val="67FC1454"/>
    <w:rsid w:val="6CA720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/>
      <w:kinsoku/>
      <w:wordWrap/>
      <w:overflowPunct/>
      <w:topLinePunct w:val="0"/>
      <w:autoSpaceDE/>
      <w:autoSpaceDN/>
      <w:snapToGrid/>
      <w:spacing w:before="0" w:beforeAutospacing="0" w:after="0" w:afterAutospacing="0" w:line="240" w:lineRule="auto"/>
      <w:ind w:left="0" w:right="0" w:firstLine="0"/>
      <w:jc w:val="both"/>
    </w:pPr>
    <w:rPr>
      <w:rFonts w:asciiTheme="minorHAnsi" w:hAnsiTheme="minorHAnsi" w:eastAsiaTheme="minorEastAsia" w:cstheme="minorBidi"/>
      <w:color w:val="auto"/>
      <w:spacing w:val="0"/>
      <w:w w:val="100"/>
      <w:kern w:val="2"/>
      <w:sz w:val="21"/>
      <w:szCs w:val="21"/>
      <w:u w:val="none"/>
      <w:vertAlign w:val="baseline"/>
      <w:rtl w:val="0"/>
      <w:lang w:val="en-US" w:bidi="en-US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Text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Noto Sans JP"/>
        <a:font script="Hang" typeface="맑은 고딕"/>
        <a:font script="Hans" typeface="微软雅黑"/>
        <a:font script="Hant" typeface="微软雅黑"/>
        <a:font script="Arab" typeface="Arial"/>
      </a:majorFont>
      <a:minorFont>
        <a:latin typeface="Arial"/>
        <a:ea typeface=""/>
        <a:cs typeface=""/>
        <a:font script="Jpan" typeface="Noto Sans JP"/>
        <a:font script="Hang" typeface="맑은 고딕"/>
        <a:font script="Hans" typeface="微软雅黑"/>
        <a:font script="Hant" typeface="微软雅黑"/>
        <a:font script="Arab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2023-06-06T02:04:00Z</dcterms:created>
  <dc:creator>28982</dc:creator>
  <cp:lastModifiedBy>兮尘</cp:lastModifiedBy>
  <dcterms:modified xsi:type="dcterms:W3CDTF">2023-10-09T08:52:36Z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B1CCC472E9EC4874ADCB67C04D0E6C1E_12</vt:lpwstr>
  </property>
</Properties>
</file>