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lang w:eastAsia="zh-CN"/>
        </w:rPr>
        <w:t>自动分配（共享）</w:t>
      </w:r>
    </w:p>
    <w:p>
      <w:r>
        <w:drawing>
          <wp:inline distT="0" distB="0" distL="114300" distR="114300">
            <wp:extent cx="5623560" cy="3522980"/>
            <wp:effectExtent l="0" t="0" r="152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23560" cy="3522980"/>
                    </a:xfrm>
                    <a:prstGeom prst="rect">
                      <a:avLst/>
                    </a:prstGeom>
                    <a:noFill/>
                    <a:ln w="9525">
                      <a:noFill/>
                    </a:ln>
                  </pic:spPr>
                </pic:pic>
              </a:graphicData>
            </a:graphic>
          </wp:inline>
        </w:drawing>
      </w:r>
    </w:p>
    <w:p/>
    <w:p>
      <w:pPr>
        <w:rPr>
          <w:rFonts w:hint="eastAsia" w:eastAsiaTheme="minorEastAsia"/>
          <w:b/>
          <w:bCs/>
          <w:lang w:eastAsia="zh-CN"/>
        </w:rPr>
      </w:pPr>
      <w:r>
        <w:rPr>
          <w:rFonts w:hint="eastAsia"/>
          <w:b/>
          <w:bCs/>
          <w:lang w:eastAsia="zh-CN"/>
        </w:rPr>
        <w:t>什么记录要自动分配？</w:t>
      </w:r>
    </w:p>
    <w:p>
      <w:pPr>
        <w:rPr>
          <w:rFonts w:hint="eastAsia"/>
          <w:lang w:eastAsia="zh-CN"/>
        </w:rPr>
      </w:pPr>
      <w:r>
        <w:rPr>
          <w:rFonts w:hint="eastAsia"/>
          <w:lang w:eastAsia="zh-CN"/>
        </w:rPr>
        <w:t>名称：任意填</w:t>
      </w:r>
    </w:p>
    <w:p>
      <w:pPr>
        <w:rPr>
          <w:rFonts w:hint="eastAsia"/>
          <w:lang w:eastAsia="zh-CN"/>
        </w:rPr>
      </w:pPr>
      <w:r>
        <w:rPr>
          <w:rFonts w:hint="eastAsia"/>
          <w:lang w:eastAsia="zh-CN"/>
        </w:rPr>
        <w:t>模块：需要分配数据的模块</w:t>
      </w:r>
    </w:p>
    <w:p>
      <w:pPr>
        <w:rPr>
          <w:rFonts w:hint="eastAsia"/>
          <w:lang w:eastAsia="zh-CN"/>
        </w:rPr>
      </w:pPr>
      <w:r>
        <w:rPr>
          <w:rFonts w:hint="eastAsia"/>
          <w:lang w:eastAsia="zh-CN"/>
        </w:rPr>
        <w:t>分配关联记录：选择和需要分配数据的模块相关联的模块之后，除了把这个模块中的数据分配过去了也把其他关联模块的数据一起分配过去。</w:t>
      </w:r>
    </w:p>
    <w:p>
      <w:pPr>
        <w:rPr>
          <w:rFonts w:hint="eastAsia"/>
          <w:lang w:val="en-US" w:eastAsia="zh-CN"/>
        </w:rPr>
      </w:pPr>
      <w:r>
        <w:rPr>
          <w:rFonts w:hint="eastAsia"/>
          <w:lang w:val="en-US" w:eastAsia="zh-CN"/>
        </w:rPr>
        <w:t>条件：设置触发自动分配的条件（可不设）。</w:t>
      </w:r>
    </w:p>
    <w:p>
      <w:pPr>
        <w:rPr>
          <w:rFonts w:hint="eastAsia"/>
          <w:lang w:eastAsia="zh-CN"/>
        </w:rPr>
      </w:pPr>
      <w:r>
        <w:rPr>
          <w:rFonts w:hint="eastAsia"/>
          <w:lang w:eastAsia="zh-CN"/>
        </w:rPr>
        <w:t>触发分配：</w:t>
      </w:r>
    </w:p>
    <w:p>
      <w:pPr>
        <w:ind w:firstLine="420"/>
        <w:rPr>
          <w:rFonts w:hint="eastAsia"/>
          <w:lang w:val="en-US" w:eastAsia="zh-CN"/>
        </w:rPr>
      </w:pPr>
      <w:r>
        <w:rPr>
          <w:rFonts w:hint="eastAsia"/>
          <w:lang w:val="en-US" w:eastAsia="zh-CN"/>
        </w:rPr>
        <w:t>新建：在新建记录时触发分配</w:t>
      </w:r>
    </w:p>
    <w:p>
      <w:pPr>
        <w:ind w:firstLine="420"/>
        <w:rPr>
          <w:rFonts w:hint="eastAsia"/>
          <w:lang w:val="en-US" w:eastAsia="zh-CN"/>
        </w:rPr>
      </w:pPr>
      <w:r>
        <w:rPr>
          <w:rFonts w:hint="eastAsia"/>
          <w:lang w:val="en-US" w:eastAsia="zh-CN"/>
        </w:rPr>
        <w:t>更新：修改模块中的字段记录之后触发分配</w:t>
      </w:r>
    </w:p>
    <w:p>
      <w:pPr>
        <w:ind w:firstLine="420"/>
        <w:rPr>
          <w:rFonts w:hint="eastAsia"/>
          <w:lang w:val="en-US" w:eastAsia="zh-CN"/>
        </w:rPr>
      </w:pPr>
      <w:r>
        <w:rPr>
          <w:rFonts w:hint="eastAsia"/>
          <w:lang w:val="en-US" w:eastAsia="zh-CN"/>
        </w:rPr>
        <w:t>更新字段：指定修改那些字段之后触发分配（字段是模块内的字段）</w:t>
      </w:r>
    </w:p>
    <w:p>
      <w:pPr>
        <w:rPr>
          <w:rFonts w:hint="eastAsia"/>
          <w:b/>
          <w:bCs/>
          <w:lang w:val="en-US" w:eastAsia="zh-CN"/>
        </w:rPr>
      </w:pPr>
      <w:r>
        <w:rPr>
          <w:rFonts w:hint="eastAsia"/>
          <w:b/>
          <w:bCs/>
          <w:lang w:val="en-US" w:eastAsia="zh-CN"/>
        </w:rPr>
        <w:t>自动分配给谁？</w:t>
      </w:r>
    </w:p>
    <w:p>
      <w:pPr>
        <w:ind w:firstLine="420" w:firstLineChars="0"/>
        <w:rPr>
          <w:rFonts w:hint="eastAsia"/>
          <w:b w:val="0"/>
          <w:bCs w:val="0"/>
          <w:lang w:val="en-US" w:eastAsia="zh-CN"/>
        </w:rPr>
      </w:pPr>
      <w:r>
        <w:rPr>
          <w:rFonts w:hint="eastAsia"/>
          <w:b w:val="0"/>
          <w:bCs w:val="0"/>
          <w:lang w:val="en-US" w:eastAsia="zh-CN"/>
        </w:rPr>
        <w:t>指定人员：指定分配给那个员工或者多个员工。</w:t>
      </w:r>
    </w:p>
    <w:p>
      <w:pPr>
        <w:ind w:firstLine="420" w:firstLineChars="0"/>
        <w:rPr>
          <w:rFonts w:hint="eastAsia"/>
          <w:b w:val="0"/>
          <w:bCs w:val="0"/>
          <w:lang w:val="en-US" w:eastAsia="zh-CN"/>
        </w:rPr>
      </w:pPr>
      <w:r>
        <w:rPr>
          <w:rFonts w:hint="eastAsia"/>
          <w:b w:val="0"/>
          <w:bCs w:val="0"/>
          <w:lang w:val="en-US" w:eastAsia="zh-CN"/>
        </w:rPr>
        <w:t>相关人员：模块记录里面存在的员工（如：工商派工里面的工商操作员），创建者，和这个模块关联的模块里面的创建者，所属用户等。</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注：模块一定要选；触发条件要选，可以新建，更新都选；指定人员和相关人员只选一个填。</w:t>
      </w:r>
    </w:p>
    <w:p>
      <w:pPr>
        <w:ind w:firstLine="420" w:firstLineChars="200"/>
        <w:rPr>
          <w:rFonts w:hint="eastAsia"/>
          <w:b w:val="0"/>
          <w:bCs w:val="0"/>
          <w:lang w:val="en-US" w:eastAsia="zh-CN"/>
        </w:rPr>
      </w:pPr>
      <w:r>
        <w:rPr>
          <w:rFonts w:hint="eastAsia"/>
          <w:b w:val="0"/>
          <w:bCs w:val="0"/>
          <w:lang w:val="en-US" w:eastAsia="zh-CN"/>
        </w:rPr>
        <w:t>共享时一个模块中会引用其他模块的内容，如果没有看其他模块的权限，那么这条共享的记录也会看不到，需要在“共享关联记录”中把引用其他模块的字段加上去。</w:t>
      </w:r>
    </w:p>
    <w:p>
      <w:pPr>
        <w:ind w:firstLine="420" w:firstLineChars="200"/>
        <w:rPr>
          <w:rFonts w:hint="eastAsia"/>
          <w:b w:val="0"/>
          <w:bCs w:val="0"/>
          <w:lang w:val="en-US" w:eastAsia="zh-CN"/>
        </w:rPr>
      </w:pPr>
    </w:p>
    <w:p>
      <w:pPr>
        <w:ind w:firstLine="420" w:firstLineChars="200"/>
        <w:rPr>
          <w:rFonts w:hint="eastAsia"/>
          <w:b w:val="0"/>
          <w:bCs w:val="0"/>
          <w:lang w:val="en-US" w:eastAsia="zh-CN"/>
        </w:rPr>
      </w:pPr>
    </w:p>
    <w:p>
      <w:pPr>
        <w:ind w:firstLine="420" w:firstLineChars="200"/>
        <w:rPr>
          <w:rFonts w:hint="eastAsia"/>
          <w:b w:val="0"/>
          <w:bCs w:val="0"/>
          <w:lang w:val="en-US" w:eastAsia="zh-CN"/>
        </w:rPr>
      </w:pPr>
    </w:p>
    <w:p>
      <w:pPr>
        <w:ind w:firstLine="420" w:firstLineChars="200"/>
        <w:rPr>
          <w:rFonts w:hint="eastAsia"/>
          <w:b w:val="0"/>
          <w:bCs w:val="0"/>
          <w:lang w:val="en-US" w:eastAsia="zh-CN"/>
        </w:rPr>
      </w:pPr>
    </w:p>
    <w:p>
      <w:pPr>
        <w:pStyle w:val="3"/>
        <w:jc w:val="center"/>
        <w:rPr>
          <w:rFonts w:hint="eastAsia"/>
          <w:b w:val="0"/>
          <w:bCs w:val="0"/>
          <w:lang w:val="en-US" w:eastAsia="zh-CN"/>
        </w:rPr>
      </w:pPr>
      <w:r>
        <w:rPr>
          <w:rFonts w:hint="eastAsia"/>
          <w:b w:val="0"/>
          <w:bCs w:val="0"/>
          <w:lang w:val="en-US" w:eastAsia="zh-CN"/>
        </w:rPr>
        <w:t>审批流程</w:t>
      </w:r>
    </w:p>
    <w:p>
      <w:pPr>
        <w:rPr>
          <w:rFonts w:hint="eastAsia"/>
          <w:lang w:val="en-US" w:eastAsia="zh-CN"/>
        </w:rPr>
      </w:pPr>
      <w:r>
        <w:drawing>
          <wp:inline distT="0" distB="0" distL="114300" distR="114300">
            <wp:extent cx="5266055" cy="3736975"/>
            <wp:effectExtent l="0" t="0" r="1079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373697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打*号的必填，应用在哪个模块就需要在哪个模块中启用审核</w:t>
      </w:r>
    </w:p>
    <w:p>
      <w:pPr>
        <w:ind w:left="422" w:hanging="422" w:hangingChars="200"/>
        <w:rPr>
          <w:rFonts w:hint="eastAsia"/>
          <w:b/>
          <w:bCs/>
          <w:lang w:val="en-US" w:eastAsia="zh-CN"/>
        </w:rPr>
      </w:pPr>
      <w:r>
        <w:rPr>
          <w:rFonts w:hint="eastAsia"/>
          <w:b/>
          <w:bCs/>
          <w:lang w:val="en-US" w:eastAsia="zh-CN"/>
        </w:rPr>
        <w:t>允许撤销：等所有人审批完之后，可以把审批撤销，等于这个审批不通过</w:t>
      </w:r>
    </w:p>
    <w:p>
      <w:pPr>
        <w:ind w:left="422" w:hanging="422" w:hangingChars="200"/>
        <w:rPr>
          <w:rFonts w:hint="eastAsia"/>
          <w:b/>
          <w:bCs/>
          <w:lang w:val="en-US" w:eastAsia="zh-CN"/>
        </w:rPr>
      </w:pPr>
      <w:r>
        <w:rPr>
          <w:rFonts w:hint="eastAsia"/>
          <w:b/>
          <w:bCs/>
          <w:lang w:val="en-US" w:eastAsia="zh-CN"/>
        </w:rPr>
        <w:t>应用用户部门角色：可以添加部门，用户和角色，添加的用户，部门，角色在应用模块里新建数据的时候会触发这个审批。</w:t>
      </w:r>
    </w:p>
    <w:p>
      <w:pPr>
        <w:ind w:left="422" w:hanging="422" w:hangingChars="200"/>
        <w:rPr>
          <w:rFonts w:hint="eastAsia"/>
          <w:b/>
          <w:bCs/>
          <w:lang w:val="en-US" w:eastAsia="zh-CN"/>
        </w:rPr>
      </w:pPr>
    </w:p>
    <w:p>
      <w:pPr>
        <w:rPr>
          <w:rFonts w:hint="eastAsia"/>
          <w:b/>
          <w:bCs/>
          <w:lang w:val="en-US" w:eastAsia="zh-CN"/>
        </w:rPr>
      </w:pPr>
    </w:p>
    <w:p>
      <w:pPr>
        <w:rPr>
          <w:rFonts w:hint="eastAsia"/>
          <w:b/>
          <w:bCs/>
          <w:lang w:val="en-US" w:eastAsia="zh-CN"/>
        </w:rPr>
      </w:pPr>
    </w:p>
    <w:p>
      <w:r>
        <w:drawing>
          <wp:inline distT="0" distB="0" distL="114300" distR="114300">
            <wp:extent cx="5269865" cy="6136640"/>
            <wp:effectExtent l="0" t="0" r="698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6136640"/>
                    </a:xfrm>
                    <a:prstGeom prst="rect">
                      <a:avLst/>
                    </a:prstGeom>
                    <a:noFill/>
                    <a:ln w="9525">
                      <a:noFill/>
                    </a:ln>
                  </pic:spPr>
                </pic:pic>
              </a:graphicData>
            </a:graphic>
          </wp:inline>
        </w:drawing>
      </w:r>
    </w:p>
    <w:p>
      <w:r>
        <w:drawing>
          <wp:inline distT="0" distB="0" distL="114300" distR="114300">
            <wp:extent cx="5271770" cy="33699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3369945"/>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3"/>
        <w:jc w:val="center"/>
        <w:rPr>
          <w:rFonts w:hint="eastAsia"/>
          <w:lang w:eastAsia="zh-CN"/>
        </w:rPr>
      </w:pPr>
      <w:r>
        <w:rPr>
          <w:rFonts w:hint="eastAsia"/>
          <w:lang w:eastAsia="zh-CN"/>
        </w:rPr>
        <w:t>日志进度轴</w:t>
      </w:r>
    </w:p>
    <w:p>
      <w:r>
        <w:drawing>
          <wp:inline distT="0" distB="0" distL="114300" distR="114300">
            <wp:extent cx="5267960" cy="3755390"/>
            <wp:effectExtent l="0" t="0" r="8890" b="165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5267960" cy="3755390"/>
                    </a:xfrm>
                    <a:prstGeom prst="rect">
                      <a:avLst/>
                    </a:prstGeom>
                    <a:noFill/>
                    <a:ln w="9525">
                      <a:noFill/>
                    </a:ln>
                  </pic:spPr>
                </pic:pic>
              </a:graphicData>
            </a:graphic>
          </wp:inline>
        </w:drawing>
      </w:r>
    </w:p>
    <w:p>
      <w:pPr>
        <w:rPr>
          <w:rFonts w:hint="eastAsia"/>
          <w:lang w:eastAsia="zh-CN"/>
        </w:rPr>
      </w:pPr>
      <w:r>
        <w:rPr>
          <w:rFonts w:hint="eastAsia"/>
          <w:lang w:eastAsia="zh-CN"/>
        </w:rPr>
        <w:t>源实体与目标实体</w:t>
      </w:r>
    </w:p>
    <w:p>
      <w:pPr>
        <w:ind w:firstLine="420"/>
        <w:rPr>
          <w:rFonts w:hint="eastAsia"/>
          <w:lang w:val="en-US" w:eastAsia="zh-CN"/>
        </w:rPr>
      </w:pPr>
      <w:r>
        <w:rPr>
          <w:rFonts w:hint="eastAsia"/>
          <w:lang w:val="en-US" w:eastAsia="zh-CN"/>
        </w:rPr>
        <w:t>将源实体里面的某个字段或者多个字段显示在目标实体模块里面形成一个日志轴</w:t>
      </w:r>
    </w:p>
    <w:p>
      <w:pPr>
        <w:rPr>
          <w:rFonts w:hint="eastAsia"/>
          <w:lang w:val="en-US" w:eastAsia="zh-CN"/>
        </w:rPr>
      </w:pPr>
      <w:r>
        <w:rPr>
          <w:rFonts w:hint="eastAsia"/>
          <w:lang w:val="en-US" w:eastAsia="zh-CN"/>
        </w:rPr>
        <w:t>（图中是把工作汇报里面的“本次操作名称“，“操作状态”，“创建时间”“创建时间”字段形成日志轴显示在工商合同中）。</w:t>
      </w:r>
    </w:p>
    <w:p>
      <w:pPr>
        <w:rPr>
          <w:rFonts w:hint="eastAsia"/>
          <w:lang w:val="en-US" w:eastAsia="zh-CN"/>
        </w:rPr>
      </w:pPr>
      <w:r>
        <w:rPr>
          <w:rFonts w:hint="eastAsia"/>
          <w:lang w:val="en-US" w:eastAsia="zh-CN"/>
        </w:rPr>
        <w:t>注：表现形式里面的字段不要自己写，要点击“插入字段”添加字段。</w:t>
      </w:r>
    </w:p>
    <w:p>
      <w:pPr>
        <w:rPr>
          <w:rFonts w:hint="eastAsia"/>
          <w:lang w:val="en-US" w:eastAsia="zh-CN"/>
        </w:rPr>
      </w:pPr>
      <w:r>
        <w:drawing>
          <wp:inline distT="0" distB="0" distL="114300" distR="114300">
            <wp:extent cx="5267960" cy="2939415"/>
            <wp:effectExtent l="0" t="0" r="8890" b="133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5267960" cy="29394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jc w:val="center"/>
        <w:rPr>
          <w:rFonts w:hint="eastAsia"/>
          <w:lang w:val="en-US" w:eastAsia="zh-CN"/>
        </w:rPr>
      </w:pPr>
      <w:r>
        <w:rPr>
          <w:rFonts w:hint="eastAsia"/>
          <w:lang w:val="en-US" w:eastAsia="zh-CN"/>
        </w:rPr>
        <w:t>归集/映射</w:t>
      </w:r>
    </w:p>
    <w:p>
      <w:pPr>
        <w:rPr>
          <w:rFonts w:hint="eastAsia"/>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1410970</wp:posOffset>
                </wp:positionH>
                <wp:positionV relativeFrom="paragraph">
                  <wp:posOffset>76835</wp:posOffset>
                </wp:positionV>
                <wp:extent cx="730885" cy="2211705"/>
                <wp:effectExtent l="6350" t="0" r="24765" b="15240"/>
                <wp:wrapNone/>
                <wp:docPr id="15" name="右弧形箭头 15"/>
                <wp:cNvGraphicFramePr/>
                <a:graphic xmlns:a="http://schemas.openxmlformats.org/drawingml/2006/main">
                  <a:graphicData uri="http://schemas.microsoft.com/office/word/2010/wordprocessingShape">
                    <wps:wsp>
                      <wps:cNvSpPr/>
                      <wps:spPr>
                        <a:xfrm rot="10800000">
                          <a:off x="0" y="0"/>
                          <a:ext cx="730885"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11.1pt;margin-top:6.05pt;height:174.15pt;width:57.55pt;rotation:11796480f;z-index:251684864;v-text-anchor:middle;mso-width-relative:page;mso-height-relative:page;" fillcolor="#5B9BD5 [3204]" filled="t" stroked="t" coordsize="21600,21600" o:gfxdata="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lVxe7YAAAACgEAAA8AAAAA&#10;AAAAAQAgAAAAIgAAAGRycy9kb3ducmV2LnhtbFBLAQIUABQAAAAIAIdO4kDyvpalhgIAAOwEAAAO&#10;AAAAAAAAAAEAIAAAACcBAABkcnMvZTJvRG9jLnhtbFBLBQYAAAAABgAGAFkBAAAfBgAAAAA=&#10;" adj="18031,20708,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2171700</wp:posOffset>
                </wp:positionH>
                <wp:positionV relativeFrom="paragraph">
                  <wp:posOffset>76200</wp:posOffset>
                </wp:positionV>
                <wp:extent cx="914400" cy="480695"/>
                <wp:effectExtent l="6350" t="6350" r="12700" b="8255"/>
                <wp:wrapNone/>
                <wp:docPr id="5" name="圆角矩形 5"/>
                <wp:cNvGraphicFramePr/>
                <a:graphic xmlns:a="http://schemas.openxmlformats.org/drawingml/2006/main">
                  <a:graphicData uri="http://schemas.microsoft.com/office/word/2010/wordprocessingShape">
                    <wps:wsp>
                      <wps:cNvSpPr/>
                      <wps:spPr>
                        <a:xfrm>
                          <a:off x="869315" y="2049780"/>
                          <a:ext cx="914400" cy="4806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模块一先运行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pt;margin-top:6pt;height:37.85pt;width:72pt;z-index:251658240;v-text-anchor:middle;mso-width-relative:page;mso-height-relative:page;" fillcolor="#FFFFFF [3201]" filled="t" stroked="t" coordsize="21600,21600" arcsize="0.166666666666667" o:gfxdata="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l2MJ31wAAAAkBAAAPAAAAAAAAAAEAIAAAACIAAABkcnMvZG93&#10;bnJldi54bWxQSwECFAAUAAAACACHTuJAb9/OWHMCAAC7BAAADgAAAAAAAAABACAAAAAm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模块一先运行</w:t>
                      </w:r>
                    </w:p>
                  </w:txbxContent>
                </v:textbox>
              </v:roundrect>
            </w:pict>
          </mc:Fallback>
        </mc:AlternateContent>
      </w:r>
    </w:p>
    <w:p>
      <w:pPr>
        <w:rPr>
          <w:rFonts w:hint="eastAsia"/>
          <w:lang w:val="en-US" w:eastAsia="zh-CN"/>
        </w:rPr>
      </w:pPr>
      <w:bookmarkStart w:id="0" w:name="_GoBack"/>
      <w:bookmarkEnd w:id="0"/>
      <w:r>
        <w:rPr>
          <w:sz w:val="21"/>
        </w:rPr>
        <mc:AlternateContent>
          <mc:Choice Requires="wps">
            <w:drawing>
              <wp:anchor distT="0" distB="0" distL="114300" distR="114300" simplePos="0" relativeHeight="251662336" behindDoc="0" locked="0" layoutInCell="1" allowOverlap="1">
                <wp:simplePos x="0" y="0"/>
                <wp:positionH relativeFrom="column">
                  <wp:posOffset>3102610</wp:posOffset>
                </wp:positionH>
                <wp:positionV relativeFrom="paragraph">
                  <wp:posOffset>12700</wp:posOffset>
                </wp:positionV>
                <wp:extent cx="730885" cy="2211705"/>
                <wp:effectExtent l="8890" t="6350" r="22225" b="0"/>
                <wp:wrapNone/>
                <wp:docPr id="8" name="右弧形箭头 8"/>
                <wp:cNvGraphicFramePr/>
                <a:graphic xmlns:a="http://schemas.openxmlformats.org/drawingml/2006/main">
                  <a:graphicData uri="http://schemas.microsoft.com/office/word/2010/wordprocessingShape">
                    <wps:wsp>
                      <wps:cNvSpPr/>
                      <wps:spPr>
                        <a:xfrm>
                          <a:off x="4245610" y="2149475"/>
                          <a:ext cx="730885"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44.3pt;margin-top:1pt;height:174.15pt;width:57.55pt;z-index:251662336;v-text-anchor:middle;mso-width-relative:page;mso-height-relative:page;" fillcolor="#5B9BD5 [3204]" filled="t" stroked="t" coordsize="21600,21600" o:gfxdata="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eIPXYAAAACQEA&#10;AA8AAAAAAAAAAQAgAAAAIgAAAGRycy9kb3ducmV2LnhtbFBLAQIUABQAAAAIAIdO4kBYcnRrjAIA&#10;AOcEAAAOAAAAAAAAAAEAIAAAACcBAABkcnMvZTJvRG9jLnhtbFBLBQYAAAAABgAGAFkBAAAlBgAA&#10;AAA=&#10;" adj="18031,20708,5400">
                <v:fill on="t" focussize="0,0"/>
                <v:stroke weight="1pt" color="#41719C [3204]" miterlimit="8" joinstyle="miter"/>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2399030</wp:posOffset>
                </wp:positionH>
                <wp:positionV relativeFrom="paragraph">
                  <wp:posOffset>159385</wp:posOffset>
                </wp:positionV>
                <wp:extent cx="485775" cy="1511935"/>
                <wp:effectExtent l="15240" t="6350" r="32385" b="24765"/>
                <wp:wrapNone/>
                <wp:docPr id="10" name="下箭头 10"/>
                <wp:cNvGraphicFramePr/>
                <a:graphic xmlns:a="http://schemas.openxmlformats.org/drawingml/2006/main">
                  <a:graphicData uri="http://schemas.microsoft.com/office/word/2010/wordprocessingShape">
                    <wps:wsp>
                      <wps:cNvSpPr/>
                      <wps:spPr>
                        <a:xfrm>
                          <a:off x="3712210" y="2508250"/>
                          <a:ext cx="485775" cy="151193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2.55pt;height:119.05pt;width:38.25pt;z-index:251668480;v-text-anchor:middle;mso-width-relative:page;mso-height-relative:page;" fillcolor="#FFFFFF [3201]" filled="t" stroked="t" coordsize="21600,21600" o:gfxdata="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G1qA2AAAAAoBAAAPAAAAAAAAAAEAIAAAACIAAABkcnMvZG93bnJldi54&#10;bWxQSwECFAAUAAAACACHTuJAb05eEmwCAAC8BAAADgAAAAAAAAABACAAAAAnAQAAZHJzL2Uyb0Rv&#10;Yy54bWxQSwUGAAAAAAYABgBZAQAABQYAAAAA&#10;" adj="18131,5400">
                <v:fill on="t" focussize="0,0"/>
                <v:stroke weight="1pt" color="#70AD47 [3209]" miterlimit="8" joinstyle="miter"/>
                <v:imagedata o:title=""/>
                <o:lock v:ext="edit" aspectratio="f"/>
              </v:shape>
            </w:pict>
          </mc:Fallback>
        </mc:AlternateContent>
      </w:r>
    </w:p>
    <w:p>
      <w:pPr>
        <w:rPr>
          <w:rFonts w:hint="eastAsia"/>
          <w:lang w:val="en-US" w:eastAsia="zh-CN"/>
        </w:rPr>
      </w:pPr>
    </w:p>
    <w:p>
      <w:pPr>
        <w:rPr>
          <w:rFonts w:hint="eastAsia"/>
          <w:lang w:val="en-US" w:eastAsia="zh-CN"/>
        </w:rPr>
      </w:pPr>
    </w:p>
    <w:p>
      <w:pPr>
        <w:ind w:left="840" w:leftChars="0" w:firstLine="420" w:firstLineChars="0"/>
        <w:rPr>
          <w:rFonts w:hint="eastAsia"/>
          <w:lang w:val="en-US" w:eastAsia="zh-CN"/>
        </w:rPr>
      </w:pPr>
      <w:r>
        <w:rPr>
          <w:rFonts w:hint="eastAsia"/>
          <w:lang w:val="en-US" w:eastAsia="zh-CN"/>
        </w:rPr>
        <w:t>传递数据   归集</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传递数据   映射</w:t>
      </w:r>
    </w:p>
    <w:p>
      <w:pPr>
        <w:rPr>
          <w:sz w:val="21"/>
        </w:rPr>
      </w:pPr>
      <w:r>
        <w:rPr>
          <w:sz w:val="21"/>
        </w:rPr>
        <mc:AlternateContent>
          <mc:Choice Requires="wps">
            <w:drawing>
              <wp:anchor distT="0" distB="0" distL="114300" distR="114300" simplePos="0" relativeHeight="251689984" behindDoc="0" locked="0" layoutInCell="1" allowOverlap="1">
                <wp:simplePos x="0" y="0"/>
                <wp:positionH relativeFrom="column">
                  <wp:posOffset>1410970</wp:posOffset>
                </wp:positionH>
                <wp:positionV relativeFrom="paragraph">
                  <wp:posOffset>1120140</wp:posOffset>
                </wp:positionV>
                <wp:extent cx="730885" cy="2211705"/>
                <wp:effectExtent l="6350" t="0" r="24765" b="15240"/>
                <wp:wrapNone/>
                <wp:docPr id="16" name="右弧形箭头 16"/>
                <wp:cNvGraphicFramePr/>
                <a:graphic xmlns:a="http://schemas.openxmlformats.org/drawingml/2006/main">
                  <a:graphicData uri="http://schemas.microsoft.com/office/word/2010/wordprocessingShape">
                    <wps:wsp>
                      <wps:cNvSpPr/>
                      <wps:spPr>
                        <a:xfrm rot="10800000">
                          <a:off x="0" y="0"/>
                          <a:ext cx="730885"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11.1pt;margin-top:88.2pt;height:174.15pt;width:57.55pt;rotation:11796480f;z-index:251689984;v-text-anchor:middle;mso-width-relative:page;mso-height-relative:page;" fillcolor="#5B9BD5 [3204]" filled="t" stroked="t" coordsize="21600,21600" o:gfxdata="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OcmWdoAAAALAQAADwAA&#10;AAAAAAABACAAAAAiAAAAZHJzL2Rvd25yZXYueG1sUEsBAhQAFAAAAAgAh07iQDQu/P2GAgAA7AQA&#10;AA4AAAAAAAAAAQAgAAAAKQEAAGRycy9lMm9Eb2MueG1sUEsFBgAAAAAGAAYAWQEAACEGAAAAAA==&#10;" adj="18031,20708,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2406015</wp:posOffset>
                </wp:positionH>
                <wp:positionV relativeFrom="paragraph">
                  <wp:posOffset>1465580</wp:posOffset>
                </wp:positionV>
                <wp:extent cx="485775" cy="1511935"/>
                <wp:effectExtent l="15240" t="6350" r="32385" b="24765"/>
                <wp:wrapNone/>
                <wp:docPr id="12" name="下箭头 12"/>
                <wp:cNvGraphicFramePr/>
                <a:graphic xmlns:a="http://schemas.openxmlformats.org/drawingml/2006/main">
                  <a:graphicData uri="http://schemas.microsoft.com/office/word/2010/wordprocessingShape">
                    <wps:wsp>
                      <wps:cNvSpPr/>
                      <wps:spPr>
                        <a:xfrm>
                          <a:off x="0" y="0"/>
                          <a:ext cx="485775" cy="151193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9.45pt;margin-top:115.4pt;height:119.05pt;width:38.25pt;z-index:251679744;v-text-anchor:middle;mso-width-relative:page;mso-height-relative:page;" fillcolor="#FFFFFF [3201]" filled="t" stroked="t" coordsize="21600,21600" o:gfxdata="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7ULb1wAAAAsBAAAPAAAAAAAAAAEAIAAAACIAAABkcnMvZG93bnJldi54bWxQSwECFAAUAAAA&#10;CACHTuJAfjBEqGECAACwBAAADgAAAAAAAAABACAAAAAmAQAAZHJzL2Uyb0RvYy54bWxQSwUGAAAA&#10;AAYABgBZAQAA+QUAAAAA&#10;" adj="18131,540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3102610</wp:posOffset>
                </wp:positionH>
                <wp:positionV relativeFrom="paragraph">
                  <wp:posOffset>1248410</wp:posOffset>
                </wp:positionV>
                <wp:extent cx="730885" cy="2211705"/>
                <wp:effectExtent l="8890" t="6350" r="22225" b="0"/>
                <wp:wrapNone/>
                <wp:docPr id="9" name="右弧形箭头 9"/>
                <wp:cNvGraphicFramePr/>
                <a:graphic xmlns:a="http://schemas.openxmlformats.org/drawingml/2006/main">
                  <a:graphicData uri="http://schemas.microsoft.com/office/word/2010/wordprocessingShape">
                    <wps:wsp>
                      <wps:cNvSpPr/>
                      <wps:spPr>
                        <a:xfrm>
                          <a:off x="0" y="0"/>
                          <a:ext cx="730885" cy="22117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44.3pt;margin-top:98.3pt;height:174.15pt;width:57.55pt;z-index:251667456;v-text-anchor:middle;mso-width-relative:page;mso-height-relative:page;" fillcolor="#5B9BD5 [3204]" filled="t" stroked="t" coordsize="21600,21600" o:gfxdata="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nhzXr2gAAAAsBAAAPAAAAAAAAAAEA&#10;IAAAACIAAABkcnMvZG93bnJldi54bWxQSwECFAAUAAAACACHTuJAXgMonX8CAADbBAAADgAAAAAA&#10;AAABACAAAAApAQAAZHJzL2Uyb0RvYy54bWxQSwUGAAAAAAYABgBZAQAAGgYAAAAA&#10;" adj="18031,20708,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2156460</wp:posOffset>
                </wp:positionH>
                <wp:positionV relativeFrom="paragraph">
                  <wp:posOffset>2997200</wp:posOffset>
                </wp:positionV>
                <wp:extent cx="914400" cy="509270"/>
                <wp:effectExtent l="6350" t="6350" r="12700" b="17780"/>
                <wp:wrapNone/>
                <wp:docPr id="7" name="圆角矩形 7"/>
                <wp:cNvGraphicFramePr/>
                <a:graphic xmlns:a="http://schemas.openxmlformats.org/drawingml/2006/main">
                  <a:graphicData uri="http://schemas.microsoft.com/office/word/2010/wordprocessingShape">
                    <wps:wsp>
                      <wps:cNvSpPr/>
                      <wps:spPr>
                        <a:xfrm>
                          <a:off x="0" y="0"/>
                          <a:ext cx="914400" cy="50927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模块三引用模块二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8pt;margin-top:236pt;height:40.1pt;width:72pt;z-index:251661312;v-text-anchor:middle;mso-width-relative:page;mso-height-relative:page;" fillcolor="#FFFFFF [3201]" filled="t" stroked="t" coordsize="21600,21600" arcsize="0.166666666666667" o:gfxdata="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erHNg2QAAAAsBAAAPAAAAAAAAAAEAIAAAACIAAABkcnMvZG93bnJldi54bWxQSwEC&#10;FAAUAAAACACHTuJAy+H7mWUCAACwBAAADgAAAAAAAAABACAAAAAoAQAAZHJzL2Uyb0RvYy54bWxQ&#10;SwUGAAAAAAYABgBZAQAA/wU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模块三引用模块二</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2157730</wp:posOffset>
                </wp:positionH>
                <wp:positionV relativeFrom="paragraph">
                  <wp:posOffset>906145</wp:posOffset>
                </wp:positionV>
                <wp:extent cx="914400" cy="509270"/>
                <wp:effectExtent l="6350" t="6350" r="12700" b="17780"/>
                <wp:wrapNone/>
                <wp:docPr id="6" name="圆角矩形 6"/>
                <wp:cNvGraphicFramePr/>
                <a:graphic xmlns:a="http://schemas.openxmlformats.org/drawingml/2006/main">
                  <a:graphicData uri="http://schemas.microsoft.com/office/word/2010/wordprocessingShape">
                    <wps:wsp>
                      <wps:cNvSpPr/>
                      <wps:spPr>
                        <a:xfrm>
                          <a:off x="3228975" y="2703195"/>
                          <a:ext cx="914400" cy="50927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模块二引用模块一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9pt;margin-top:71.35pt;height:40.1pt;width:72pt;z-index:251659264;v-text-anchor:middle;mso-width-relative:page;mso-height-relative:page;" fillcolor="#FFFFFF [3201]" filled="t" stroked="t" coordsize="21600,21600" arcsize="0.166666666666667" o:gfxdata="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FCr8XYAAAACwEAAA8AAAAAAAAAAQAgAAAAIgAAAGRycy9kb3du&#10;cmV2LnhtbFBLAQIUABQAAAAIAIdO4kBjK4IqcQIAALwEAAAOAAAAAAAAAAEAIAAAACcBAABkcnMv&#10;ZTJvRG9jLnhtbFBLBQYAAAAABgAGAFkBAAAK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模块二引用模块一</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5535"/>
        </w:tabs>
        <w:ind w:firstLine="1890" w:firstLine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归集</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映射</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845"/>
        </w:tabs>
        <w:jc w:val="left"/>
        <w:rPr>
          <w:rFonts w:hint="eastAsia"/>
          <w:lang w:val="en-US" w:eastAsia="zh-CN"/>
        </w:rPr>
      </w:pPr>
    </w:p>
    <w:p>
      <w:pPr>
        <w:tabs>
          <w:tab w:val="left" w:pos="845"/>
        </w:tabs>
        <w:jc w:val="left"/>
        <w:rPr>
          <w:rFonts w:hint="eastAsia"/>
          <w:lang w:val="en-US" w:eastAsia="zh-CN"/>
        </w:rPr>
      </w:pPr>
      <w:r>
        <w:rPr>
          <w:rFonts w:hint="eastAsia"/>
          <w:lang w:val="en-US" w:eastAsia="zh-CN"/>
        </w:rPr>
        <w:t>先运行的模块往后运行的模块中传递数据用映射，源模块为先运行模块。</w:t>
      </w:r>
    </w:p>
    <w:p>
      <w:pPr>
        <w:tabs>
          <w:tab w:val="left" w:pos="845"/>
        </w:tabs>
        <w:jc w:val="left"/>
        <w:rPr>
          <w:rFonts w:hint="eastAsia"/>
          <w:lang w:val="en-US" w:eastAsia="zh-CN"/>
        </w:rPr>
      </w:pPr>
      <w:r>
        <w:rPr>
          <w:rFonts w:hint="eastAsia"/>
          <w:lang w:val="en-US" w:eastAsia="zh-CN"/>
        </w:rPr>
        <w:t>后运行的模块往先运行的模块中传递数据用归集，源模块为后运行模块。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A55EA"/>
    <w:rsid w:val="16BA55EA"/>
    <w:rsid w:val="6D587F92"/>
    <w:rsid w:val="6F1B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2018-06-12T06:27:00Z</dcterms:created>
  <dc:creator>没有永远的下一秒</dc:creator>
  <cp:lastModifiedBy>没有永远的下一秒</cp:lastModifiedBy>
  <dcterms:modified xsi:type="dcterms:W3CDTF">2018-06-12T08:25:48Z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