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9EE24">
      <w:pPr>
        <w:spacing w:after="0"/>
        <w:rPr>
          <w:rFonts w:hint="eastAsia" w:ascii="宋体" w:hAnsi="宋体" w:eastAsia="宋体"/>
        </w:rPr>
      </w:pPr>
    </w:p>
    <w:p w14:paraId="215CD8D6">
      <w:pPr>
        <w:spacing w:after="0"/>
        <w:rPr>
          <w:rFonts w:hint="eastAsia" w:ascii="宋体" w:hAnsi="宋体" w:eastAsia="宋体"/>
        </w:rPr>
      </w:pPr>
    </w:p>
    <w:p w14:paraId="2897A45C">
      <w:pPr>
        <w:spacing w:after="0"/>
        <w:rPr>
          <w:rFonts w:hint="eastAsia" w:ascii="宋体" w:hAnsi="宋体" w:eastAsia="宋体"/>
        </w:rPr>
      </w:pPr>
    </w:p>
    <w:p w14:paraId="18747258">
      <w:pPr>
        <w:spacing w:after="240"/>
        <w:jc w:val="center"/>
        <w:rPr>
          <w:rFonts w:hint="eastAsia" w:ascii="黑体" w:hAnsi="黑体" w:eastAsia="黑体"/>
          <w:b/>
          <w:sz w:val="44"/>
        </w:rPr>
      </w:pPr>
      <w:r>
        <w:rPr>
          <w:rFonts w:hint="eastAsia" w:ascii="黑体" w:hAnsi="黑体" w:eastAsia="黑体"/>
          <w:b/>
          <w:sz w:val="44"/>
        </w:rPr>
        <w:t>高级语言程序设计大作业实验报告</w:t>
      </w:r>
    </w:p>
    <w:p w14:paraId="111F3EE1">
      <w:pPr>
        <w:spacing w:after="120"/>
        <w:jc w:val="center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>双人对战火柴人格斗游戏</w:t>
      </w:r>
    </w:p>
    <w:p w14:paraId="5195018F">
      <w:pPr>
        <w:spacing w:after="400"/>
        <w:jc w:val="center"/>
        <w:rPr>
          <w:rFonts w:ascii="Calibri" w:hAnsi="Calibri" w:eastAsia="黑体"/>
          <w:sz w:val="28"/>
        </w:rPr>
      </w:pPr>
      <w:r>
        <w:rPr>
          <w:rFonts w:hint="eastAsia" w:ascii="Calibri" w:hAnsi="Calibri" w:eastAsia="黑体"/>
          <w:sz w:val="28"/>
        </w:rPr>
        <w:t>Stickman Fighter</w:t>
      </w:r>
    </w:p>
    <w:p w14:paraId="3937DC8E">
      <w:pPr>
        <w:spacing w:after="80"/>
        <w:jc w:val="center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基于 Qt6/C++ 图形界面框架</w:t>
      </w:r>
    </w:p>
    <w:p w14:paraId="2347F215">
      <w:pPr>
        <w:spacing w:after="600"/>
        <w:jc w:val="center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2026 年 5 月</w:t>
      </w:r>
    </w:p>
    <w:p w14:paraId="169C4C9B">
      <w:pPr>
        <w:widowControl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br w:type="page"/>
      </w:r>
    </w:p>
    <w:p w14:paraId="7F7B40BA">
      <w:pPr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z w:val="32"/>
        </w:rPr>
        <w:t>一、作业题目</w:t>
      </w:r>
    </w:p>
    <w:p w14:paraId="2FFF03F7">
      <w:pPr>
        <w:spacing w:after="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本课题为《双人对战火柴人格斗游戏（Stickman Fighter）》，基于 Qt6/C++ 图形界面框架开发。两名玩家在同一键盘上操控各自火柴人角色，使用远程光球攻击对方，利用地图平台和随机道具进行对战。游戏包含完整的入场界面、地图选择、对战循环和结束画面。</w:t>
      </w:r>
    </w:p>
    <w:p w14:paraId="710C59EC">
      <w:pPr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z w:val="32"/>
        </w:rPr>
        <w:t>二、开发软件</w:t>
      </w:r>
    </w:p>
    <w:p w14:paraId="6A5A7B61">
      <w:pPr>
        <w:rPr>
          <w:rFonts w:hint="eastAsia" w:ascii="黑体" w:hAnsi="黑体" w:eastAsia="黑体"/>
          <w:b/>
          <w:sz w:val="32"/>
        </w:rPr>
      </w:pPr>
    </w:p>
    <w:p w14:paraId="1B14F255">
      <w:pPr>
        <w:rPr>
          <w:rFonts w:hint="eastAsia" w:ascii="黑体" w:hAnsi="黑体" w:eastAsia="黑体"/>
          <w:b/>
          <w:sz w:val="32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05F8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shd w:val="clear" w:color="auto" w:fill="D9D9D9"/>
          </w:tcPr>
          <w:p w14:paraId="1838BCB3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工具/环境</w:t>
            </w:r>
          </w:p>
        </w:tc>
        <w:tc>
          <w:tcPr>
            <w:tcW w:w="4153" w:type="dxa"/>
            <w:shd w:val="clear" w:color="auto" w:fill="D9D9D9"/>
          </w:tcPr>
          <w:p w14:paraId="53ABEEE6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版本/说明</w:t>
            </w:r>
          </w:p>
        </w:tc>
      </w:tr>
      <w:tr w14:paraId="0A0B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7A3D5B9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开发环境</w:t>
            </w:r>
          </w:p>
        </w:tc>
        <w:tc>
          <w:tcPr>
            <w:tcW w:w="4153" w:type="dxa"/>
          </w:tcPr>
          <w:p w14:paraId="234ADCF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Qt Creator 19.0.0</w:t>
            </w:r>
          </w:p>
        </w:tc>
      </w:tr>
      <w:tr w14:paraId="46B3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6179FFA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编译器</w:t>
            </w:r>
          </w:p>
        </w:tc>
        <w:tc>
          <w:tcPr>
            <w:tcW w:w="4153" w:type="dxa"/>
          </w:tcPr>
          <w:p w14:paraId="5360E16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MinGW 13.1.0 (64-bit)，GCC 工具链</w:t>
            </w:r>
          </w:p>
        </w:tc>
      </w:tr>
      <w:tr w14:paraId="0389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61834EE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Qt 框架</w:t>
            </w:r>
          </w:p>
        </w:tc>
        <w:tc>
          <w:tcPr>
            <w:tcW w:w="4153" w:type="dxa"/>
          </w:tcPr>
          <w:p w14:paraId="49B36DD8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Qt 6.11.0（Core / Gui / Widgets 模块）</w:t>
            </w:r>
          </w:p>
        </w:tc>
      </w:tr>
      <w:tr w14:paraId="4D61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A7FE63D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构建系统</w:t>
            </w:r>
          </w:p>
        </w:tc>
        <w:tc>
          <w:tcPr>
            <w:tcW w:w="4153" w:type="dxa"/>
          </w:tcPr>
          <w:p w14:paraId="77B09C1B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CMake 3.19+，MinGW Makefiles 生成器</w:t>
            </w:r>
          </w:p>
        </w:tc>
      </w:tr>
      <w:tr w14:paraId="5F25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7F1677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部署工具</w:t>
            </w:r>
          </w:p>
        </w:tc>
        <w:tc>
          <w:tcPr>
            <w:tcW w:w="4153" w:type="dxa"/>
          </w:tcPr>
          <w:p w14:paraId="431A3311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windeployqt（自动拷贝 DLL 和插件）</w:t>
            </w:r>
          </w:p>
        </w:tc>
      </w:tr>
      <w:tr w14:paraId="79302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4BCC1217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运行平台</w:t>
            </w:r>
          </w:p>
        </w:tc>
        <w:tc>
          <w:tcPr>
            <w:tcW w:w="4153" w:type="dxa"/>
          </w:tcPr>
          <w:p w14:paraId="6EDEECD2">
            <w:pPr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Windows 10/11 x64</w:t>
            </w:r>
          </w:p>
        </w:tc>
      </w:tr>
    </w:tbl>
    <w:p w14:paraId="038F95AA">
      <w:pPr>
        <w:rPr>
          <w:rFonts w:hint="eastAsia" w:ascii="黑体" w:hAnsi="黑体" w:eastAsia="黑体"/>
          <w:b/>
          <w:sz w:val="32"/>
        </w:rPr>
      </w:pPr>
    </w:p>
    <w:p w14:paraId="07BD9C1D">
      <w:pPr>
        <w:rPr>
          <w:rFonts w:hint="eastAsia" w:ascii="黑体" w:hAnsi="黑体" w:eastAsia="黑体"/>
          <w:b/>
          <w:sz w:val="32"/>
        </w:rPr>
      </w:pPr>
    </w:p>
    <w:p w14:paraId="0099AEDF">
      <w:pPr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z w:val="32"/>
        </w:rPr>
        <w:t>三、课题要求</w:t>
      </w:r>
    </w:p>
    <w:p w14:paraId="0BD70D3D">
      <w:pPr>
        <w:spacing w:after="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本课题需满足以下五项核心要求：</w:t>
      </w:r>
    </w:p>
    <w:p w14:paraId="3C556004">
      <w:pPr>
        <w:spacing w:after="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• 面向对象设计 —— 角色、光球、道具、场景等均封装为独立类，通过继承 QGraphicsItem 实现多态绘制与碰撞检测。</w:t>
      </w:r>
    </w:p>
    <w:p w14:paraId="67680550">
      <w:pPr>
        <w:spacing w:after="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• 图形化界面 —— 使用 Qt 的 QGraphicsView / QGraphicsScene 框架实现 2D 游戏渲染，背景渐变、HUD 血条等视觉效果。</w:t>
      </w:r>
    </w:p>
    <w:p w14:paraId="156974AF">
      <w:pPr>
        <w:spacing w:after="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• 完整游戏循环 —— 基于 QTimer 的 60FPS 主循环，统一调度物理更新、碰撞检测、道具生成、界面刷新。</w:t>
      </w:r>
    </w:p>
    <w:p w14:paraId="477EBBBA">
      <w:pPr>
        <w:spacing w:after="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• 交互系统 —— 双人键盘输入（QSet 轮询模式）、地图选择、对战、结束重开、ESC 返回菜单。</w:t>
      </w:r>
    </w:p>
    <w:p w14:paraId="7CDD2C90">
      <w:pPr>
        <w:spacing w:after="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• 道具机制 —— 三种道具（回血/增伤/护盾）随机在平台表面生成，限时存在，拾取即触发效果。</w:t>
      </w:r>
    </w:p>
    <w:p w14:paraId="051569A5">
      <w:pPr>
        <w:rPr>
          <w:rFonts w:hint="eastAsia" w:ascii="黑体" w:hAnsi="黑体" w:eastAsia="黑体"/>
          <w:b/>
          <w:sz w:val="32"/>
        </w:rPr>
      </w:pPr>
      <w:r>
        <w:rPr>
          <w:rFonts w:hint="eastAsia" w:ascii="黑体" w:hAnsi="黑体" w:eastAsia="黑体"/>
          <w:b/>
          <w:sz w:val="32"/>
        </w:rPr>
        <w:t>四、主要流程</w:t>
      </w:r>
    </w:p>
    <w:p w14:paraId="7D739788">
      <w:pPr>
        <w:spacing w:after="120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4.1 整体架构</w:t>
      </w:r>
    </w:p>
    <w:p w14:paraId="5191154B">
      <w:pPr>
        <w:spacing w:after="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项目采用分层架构设计：</w:t>
      </w:r>
    </w:p>
    <w:p w14:paraId="3FF7CCE3">
      <w:pPr>
        <w:spacing w:after="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• 入口层：main.cpp 创建 QApplication 和 MainWindow</w:t>
      </w:r>
    </w:p>
    <w:p w14:paraId="407E9C35">
      <w:pPr>
        <w:spacing w:after="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• 界面层：MainWindow 管理菜单、选地图、游戏画面三个界面的切换</w:t>
      </w:r>
    </w:p>
    <w:p w14:paraId="1DAB6924">
      <w:pPr>
        <w:spacing w:after="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• 游戏层：GameScene 承载所有游戏逻辑（物理、碰撞、道具、HUD）</w:t>
      </w:r>
    </w:p>
    <w:p w14:paraId="238344F1">
      <w:pPr>
        <w:spacing w:after="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• 实体层：Stickman / Projectile / Item 等游戏对象继承 QGraphicsItem</w:t>
      </w:r>
    </w:p>
    <w:p w14:paraId="635BDB44">
      <w:pPr>
        <w:spacing w:after="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所有游戏对象由 QGraphicsScene 统一管理，利用 Qt 内置的碰撞检测（collidesWithItem）、坐标变换（setPos）、渲染裁剪（boundingRect）等功能。</w:t>
      </w:r>
    </w:p>
    <w:p w14:paraId="5E3EAEDA">
      <w:pPr>
        <w:spacing w:after="120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4.2 类继承关系</w:t>
      </w:r>
    </w:p>
    <w:p w14:paraId="324627D3">
      <w:pPr>
        <w:spacing w:after="120"/>
        <w:rPr>
          <w:rFonts w:hint="eastAsia" w:ascii="黑体" w:hAnsi="黑体" w:eastAsia="黑体"/>
          <w:b/>
          <w:sz w:val="28"/>
        </w:rPr>
      </w:pPr>
    </w:p>
    <w:p w14:paraId="6E0E6BF0">
      <w:pPr>
        <w:spacing w:after="120"/>
        <w:rPr>
          <w:rFonts w:hint="eastAsia" w:ascii="黑体" w:hAnsi="黑体" w:eastAsia="黑体"/>
          <w:b/>
          <w:sz w:val="28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76D54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shd w:val="clear" w:color="auto" w:fill="D9D9D9"/>
          </w:tcPr>
          <w:p w14:paraId="35313466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基类</w:t>
            </w:r>
          </w:p>
        </w:tc>
        <w:tc>
          <w:tcPr>
            <w:tcW w:w="2769" w:type="dxa"/>
            <w:shd w:val="clear" w:color="auto" w:fill="D9D9D9"/>
          </w:tcPr>
          <w:p w14:paraId="3BB3EED8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派生类</w:t>
            </w:r>
          </w:p>
        </w:tc>
        <w:tc>
          <w:tcPr>
            <w:tcW w:w="2769" w:type="dxa"/>
            <w:shd w:val="clear" w:color="auto" w:fill="D9D9D9"/>
          </w:tcPr>
          <w:p w14:paraId="00DE9A62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职责</w:t>
            </w:r>
          </w:p>
        </w:tc>
      </w:tr>
      <w:tr w14:paraId="469AC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6E22B4FC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QGraphicsItem</w:t>
            </w:r>
          </w:p>
        </w:tc>
        <w:tc>
          <w:tcPr>
            <w:tcW w:w="2769" w:type="dxa"/>
          </w:tcPr>
          <w:p w14:paraId="448610D2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Stickman</w:t>
            </w:r>
          </w:p>
        </w:tc>
        <w:tc>
          <w:tcPr>
            <w:tcW w:w="2769" w:type="dxa"/>
          </w:tcPr>
          <w:p w14:paraId="66402A12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火柴人角色：绘制、动画、物理、攻击、受伤</w:t>
            </w:r>
          </w:p>
        </w:tc>
      </w:tr>
      <w:tr w14:paraId="2D91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3C288E32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QGraphicsItem</w:t>
            </w:r>
          </w:p>
        </w:tc>
        <w:tc>
          <w:tcPr>
            <w:tcW w:w="2769" w:type="dxa"/>
          </w:tcPr>
          <w:p w14:paraId="7AE3E3BC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Projectile</w:t>
            </w:r>
          </w:p>
        </w:tc>
        <w:tc>
          <w:tcPr>
            <w:tcW w:w="2769" w:type="dxa"/>
          </w:tcPr>
          <w:p w14:paraId="13A49FC1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远程光球：渐变能量球、飞行、碰撞</w:t>
            </w:r>
          </w:p>
        </w:tc>
      </w:tr>
      <w:tr w14:paraId="78811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41909DB6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QGraphicsItem</w:t>
            </w:r>
          </w:p>
        </w:tc>
        <w:tc>
          <w:tcPr>
            <w:tcW w:w="2769" w:type="dxa"/>
          </w:tcPr>
          <w:p w14:paraId="63FF2CDA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Item</w:t>
            </w:r>
          </w:p>
        </w:tc>
        <w:tc>
          <w:tcPr>
            <w:tcW w:w="2769" w:type="dxa"/>
          </w:tcPr>
          <w:p w14:paraId="4F6889F3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可拾取道具：回血/增伤/护盾三类型</w:t>
            </w:r>
          </w:p>
        </w:tc>
      </w:tr>
      <w:tr w14:paraId="44852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0B97BAEF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QGraphicsScene</w:t>
            </w:r>
          </w:p>
        </w:tc>
        <w:tc>
          <w:tcPr>
            <w:tcW w:w="2769" w:type="dxa"/>
          </w:tcPr>
          <w:p w14:paraId="56EB10E7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GameScene</w:t>
            </w:r>
          </w:p>
        </w:tc>
        <w:tc>
          <w:tcPr>
            <w:tcW w:w="2769" w:type="dxa"/>
          </w:tcPr>
          <w:p w14:paraId="12F462F6">
            <w:pPr>
              <w:spacing w:after="120"/>
              <w:jc w:val="center"/>
              <w:rPr>
                <w:rFonts w:hint="eastAsia" w:ascii="宋体" w:hAnsi="宋体" w:eastAsia="宋体"/>
                <w:b/>
                <w:sz w:val="21"/>
              </w:rPr>
            </w:pPr>
            <w:r>
              <w:rPr>
                <w:rFonts w:hint="eastAsia" w:ascii="宋体" w:hAnsi="宋体" w:eastAsia="宋体"/>
                <w:b/>
                <w:sz w:val="21"/>
              </w:rPr>
              <w:t>游戏场景：主循环、碰撞、道具生成、HUD</w:t>
            </w:r>
          </w:p>
        </w:tc>
      </w:tr>
    </w:tbl>
    <w:p w14:paraId="22C9B8B2">
      <w:pPr>
        <w:spacing w:after="120"/>
        <w:rPr>
          <w:rFonts w:hint="eastAsia" w:ascii="黑体" w:hAnsi="黑体" w:eastAsia="黑体"/>
          <w:b/>
          <w:sz w:val="28"/>
        </w:rPr>
      </w:pPr>
    </w:p>
    <w:p w14:paraId="52231979">
      <w:pPr>
        <w:spacing w:after="120"/>
        <w:rPr>
          <w:rFonts w:hint="eastAsia" w:ascii="黑体" w:hAnsi="黑体" w:eastAsia="黑体"/>
          <w:b/>
          <w:sz w:val="28"/>
        </w:rPr>
      </w:pPr>
    </w:p>
    <w:p w14:paraId="24AF0178">
      <w:pPr>
        <w:spacing w:after="120"/>
        <w:rPr>
          <w:rFonts w:hint="eastAsia"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4.3 界面流转状态机</w:t>
      </w:r>
    </w:p>
    <w:p w14:paraId="1A68F5BA">
      <w:pPr>
        <w:spacing w:after="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游戏包含四个界面状态，按如下规则切换：</w:t>
      </w:r>
    </w:p>
    <w:p w14:paraId="271746C7">
      <w:pPr>
        <w:spacing w:after="20"/>
        <w:rPr>
          <w:rFonts w:ascii="Consolas" w:hAnsi="Consolas" w:eastAsia="宋体"/>
          <w:sz w:val="18"/>
        </w:rPr>
      </w:pPr>
      <w:r>
        <w:rPr>
          <w:rFonts w:hint="eastAsia" w:ascii="Consolas" w:hAnsi="Consolas" w:eastAsia="宋体"/>
          <w:sz w:val="18"/>
        </w:rPr>
        <w:t xml:space="preserve">  主菜单 ──[Start]──→ 选地图 ──[选图]──→ 对战 ──[HP=0]──→ 结束</w:t>
      </w:r>
    </w:p>
    <w:p w14:paraId="3CF2F47D">
      <w:pPr>
        <w:shd w:val="clear" w:color="auto" w:fill="F2F2F2"/>
        <w:spacing w:after="20"/>
        <w:rPr>
          <w:rFonts w:ascii="Consolas" w:hAnsi="Consolas" w:eastAsia="宋体"/>
          <w:i/>
          <w:sz w:val="18"/>
        </w:rPr>
      </w:pPr>
      <w:r>
        <w:rPr>
          <w:rFonts w:hint="eastAsia" w:ascii="Consolas" w:hAnsi="Consolas" w:eastAsia="宋体"/>
          <w:i/>
          <w:sz w:val="18"/>
        </w:rPr>
        <w:t xml:space="preserve">    ↑                                              ↓</w:t>
      </w:r>
    </w:p>
    <w:p w14:paraId="537E7179">
      <w:pPr>
        <w:shd w:val="clear" w:color="auto" w:fill="F2F2F2"/>
        <w:spacing w:after="20"/>
        <w:rPr>
          <w:rFonts w:ascii="Consolas" w:hAnsi="Consolas" w:eastAsia="宋体"/>
          <w:i/>
          <w:sz w:val="18"/>
        </w:rPr>
      </w:pPr>
      <w:r>
        <w:rPr>
          <w:rFonts w:hint="eastAsia" w:ascii="Consolas" w:hAnsi="Consolas" w:eastAsia="宋体"/>
          <w:i/>
          <w:sz w:val="18"/>
        </w:rPr>
        <w:t xml:space="preserve">    └──────────────[ESC]──────────────────────────[R]</w:t>
      </w:r>
    </w:p>
    <w:p w14:paraId="3F0DA230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4.4 碰撞检测与响应算法</w:t>
      </w:r>
    </w:p>
    <w:p w14:paraId="6BC053F4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碰撞系统是本项目迭代最多的模块。核心思路：用人物中心与固体中心的纵向差值判断碰撞方向，分为三档处理。</w:t>
      </w:r>
    </w:p>
    <w:p w14:paraId="42C9AEB2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4.4.1 方向判定</w:t>
      </w:r>
    </w:p>
    <w:p w14:paraId="78930EA8">
      <w:pPr>
        <w:shd w:val="clear" w:color="auto" w:fill="F2F2F2"/>
        <w:spacing w:after="20"/>
        <w:rPr>
          <w:rFonts w:ascii="Consolas" w:hAnsi="Consolas" w:eastAsia="黑体"/>
          <w:i/>
          <w:sz w:val="18"/>
        </w:rPr>
      </w:pPr>
      <w:r>
        <w:rPr>
          <w:rFonts w:hint="eastAsia" w:ascii="Consolas" w:hAnsi="Consolas" w:eastAsia="黑体"/>
          <w:i/>
          <w:sz w:val="18"/>
        </w:rPr>
        <w:t xml:space="preserve">  cDiff = player.centerY - solid.centerY     // 计算纵向位置差</w:t>
      </w:r>
    </w:p>
    <w:p w14:paraId="16E06805">
      <w:pPr>
        <w:shd w:val="clear" w:color="auto" w:fill="F2F2F2"/>
        <w:spacing w:after="20"/>
        <w:rPr>
          <w:rFonts w:ascii="Consolas" w:hAnsi="Consolas" w:eastAsia="黑体"/>
          <w:i/>
          <w:sz w:val="18"/>
        </w:rPr>
      </w:pPr>
      <w:r>
        <w:rPr>
          <w:rFonts w:hint="eastAsia" w:ascii="Consolas" w:hAnsi="Consolas" w:eastAsia="黑体"/>
          <w:i/>
          <w:sz w:val="18"/>
        </w:rPr>
        <w:t xml:space="preserve">  playerAbove = (cDiff &lt; -8)                 // 人物中心在上方 8px 以上</w:t>
      </w:r>
    </w:p>
    <w:p w14:paraId="7B364167">
      <w:pPr>
        <w:shd w:val="clear" w:color="auto" w:fill="F2F2F2"/>
        <w:spacing w:after="20"/>
        <w:rPr>
          <w:rFonts w:ascii="Consolas" w:hAnsi="Consolas" w:eastAsia="黑体"/>
          <w:i/>
          <w:sz w:val="18"/>
        </w:rPr>
      </w:pPr>
      <w:r>
        <w:rPr>
          <w:rFonts w:hint="eastAsia" w:ascii="Consolas" w:hAnsi="Consolas" w:eastAsia="黑体"/>
          <w:i/>
          <w:sz w:val="18"/>
        </w:rPr>
        <w:t xml:space="preserve">  playerBelow = (cDiff &gt;  8)                 // 人物中心在下方 8px 以上</w:t>
      </w:r>
    </w:p>
    <w:p w14:paraId="2C057388">
      <w:pPr>
        <w:shd w:val="clear" w:color="auto" w:fill="F2F2F2"/>
        <w:spacing w:after="20"/>
        <w:rPr>
          <w:rFonts w:ascii="Consolas" w:hAnsi="Consolas" w:eastAsia="黑体"/>
          <w:i/>
          <w:sz w:val="18"/>
        </w:rPr>
      </w:pPr>
      <w:r>
        <w:rPr>
          <w:rFonts w:hint="eastAsia" w:ascii="Consolas" w:hAnsi="Consolas" w:eastAsia="黑体"/>
          <w:i/>
          <w:sz w:val="18"/>
        </w:rPr>
        <w:t xml:space="preserve">  playerLevel = (-8 &lt;= cDiff &amp;&amp; cDiff &lt;= 8)  // 平齐</w:t>
      </w:r>
    </w:p>
    <w:p w14:paraId="4B958D95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4.4.2 三档处理逻辑</w:t>
      </w:r>
    </w:p>
    <w:p w14:paraId="77F793BA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p w14:paraId="2DCDC549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1265F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shd w:val="clear" w:color="auto" w:fill="D9D9D9"/>
          </w:tcPr>
          <w:p w14:paraId="716F59EF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位置</w:t>
            </w:r>
          </w:p>
        </w:tc>
        <w:tc>
          <w:tcPr>
            <w:tcW w:w="2769" w:type="dxa"/>
            <w:shd w:val="clear" w:color="auto" w:fill="D9D9D9"/>
          </w:tcPr>
          <w:p w14:paraId="57DA080E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条件</w:t>
            </w:r>
          </w:p>
        </w:tc>
        <w:tc>
          <w:tcPr>
            <w:tcW w:w="2769" w:type="dxa"/>
            <w:shd w:val="clear" w:color="auto" w:fill="D9D9D9"/>
          </w:tcPr>
          <w:p w14:paraId="6273E005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行为</w:t>
            </w:r>
          </w:p>
        </w:tc>
      </w:tr>
      <w:tr w14:paraId="4CA3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6DF38A85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上方</w:t>
            </w:r>
          </w:p>
        </w:tc>
        <w:tc>
          <w:tcPr>
            <w:tcW w:w="2769" w:type="dxa"/>
          </w:tcPr>
          <w:p w14:paraId="3315F805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垂直重叠 &lt; 身高40%</w:t>
            </w:r>
          </w:p>
        </w:tc>
        <w:tc>
          <w:tcPr>
            <w:tcW w:w="2769" w:type="dxa"/>
          </w:tcPr>
          <w:p w14:paraId="6CD89A47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踩踏着陆，落在固体顶部</w:t>
            </w:r>
          </w:p>
        </w:tc>
      </w:tr>
      <w:tr w14:paraId="7696E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35A8040B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上方</w:t>
            </w:r>
          </w:p>
        </w:tc>
        <w:tc>
          <w:tcPr>
            <w:tcW w:w="2769" w:type="dxa"/>
          </w:tcPr>
          <w:p w14:paraId="09AFF45D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厚实体，不能着陆</w:t>
            </w:r>
          </w:p>
        </w:tc>
        <w:tc>
          <w:tcPr>
            <w:tcW w:w="2769" w:type="dxa"/>
          </w:tcPr>
          <w:p w14:paraId="3E3E4982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横向推出，防止嵌入</w:t>
            </w:r>
          </w:p>
        </w:tc>
      </w:tr>
      <w:tr w14:paraId="16256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15946034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下方</w:t>
            </w:r>
          </w:p>
        </w:tc>
        <w:tc>
          <w:tcPr>
            <w:tcW w:w="2769" w:type="dxa"/>
          </w:tcPr>
          <w:p w14:paraId="783B5E10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薄挡板，头顶重叠 &lt; 身高40%</w:t>
            </w:r>
          </w:p>
        </w:tc>
        <w:tc>
          <w:tcPr>
            <w:tcW w:w="2769" w:type="dxa"/>
          </w:tcPr>
          <w:p w14:paraId="18948E57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顶头弹回 + 额外下移 3px + vy=3</w:t>
            </w:r>
          </w:p>
        </w:tc>
      </w:tr>
      <w:tr w14:paraId="3610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335E025E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下方</w:t>
            </w:r>
          </w:p>
        </w:tc>
        <w:tc>
          <w:tcPr>
            <w:tcW w:w="2769" w:type="dxa"/>
          </w:tcPr>
          <w:p w14:paraId="388DA1BF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厚实体</w:t>
            </w:r>
          </w:p>
        </w:tc>
        <w:tc>
          <w:tcPr>
            <w:tcW w:w="2769" w:type="dxa"/>
          </w:tcPr>
          <w:p w14:paraId="2C82EECF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横向推出，不可穿过</w:t>
            </w:r>
          </w:p>
        </w:tc>
      </w:tr>
      <w:tr w14:paraId="554C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2A7BBF3D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平齐</w:t>
            </w:r>
          </w:p>
        </w:tc>
        <w:tc>
          <w:tcPr>
            <w:tcW w:w="2769" w:type="dxa"/>
          </w:tcPr>
          <w:p w14:paraId="686456A8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水平重叠 &gt; 15%人物宽</w:t>
            </w:r>
          </w:p>
        </w:tc>
        <w:tc>
          <w:tcPr>
            <w:tcW w:w="2769" w:type="dxa"/>
          </w:tcPr>
          <w:p w14:paraId="6C5D6084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横向推出，不可穿过</w:t>
            </w:r>
          </w:p>
        </w:tc>
      </w:tr>
    </w:tbl>
    <w:p w14:paraId="53858F14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p w14:paraId="75B46057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p w14:paraId="60D90BA8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4.4.3 三种关键的防瞬移参数</w:t>
      </w:r>
    </w:p>
    <w:p w14:paraId="5C089FB1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p w14:paraId="12BAD2CA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450C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shd w:val="clear" w:color="auto" w:fill="D9D9D9"/>
          </w:tcPr>
          <w:p w14:paraId="488C5F49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参数</w:t>
            </w:r>
          </w:p>
        </w:tc>
        <w:tc>
          <w:tcPr>
            <w:tcW w:w="2769" w:type="dxa"/>
            <w:shd w:val="clear" w:color="auto" w:fill="D9D9D9"/>
          </w:tcPr>
          <w:p w14:paraId="4C304185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数值</w:t>
            </w:r>
          </w:p>
        </w:tc>
        <w:tc>
          <w:tcPr>
            <w:tcW w:w="2769" w:type="dxa"/>
            <w:shd w:val="clear" w:color="auto" w:fill="D9D9D9"/>
          </w:tcPr>
          <w:p w14:paraId="724E6886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设计意图</w:t>
            </w:r>
          </w:p>
        </w:tc>
      </w:tr>
      <w:tr w14:paraId="68AF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19491E70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ratio &gt; 0.15</w:t>
            </w:r>
          </w:p>
        </w:tc>
        <w:tc>
          <w:tcPr>
            <w:tcW w:w="2769" w:type="dxa"/>
          </w:tcPr>
          <w:p w14:paraId="25216E61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水平重叠比</w:t>
            </w:r>
          </w:p>
        </w:tc>
        <w:tc>
          <w:tcPr>
            <w:tcW w:w="2769" w:type="dxa"/>
          </w:tcPr>
          <w:p w14:paraId="0E9441DA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边缘轻微擦碰（&lt;15%人物宽）不触发碰撞，消除空气墙感</w:t>
            </w:r>
          </w:p>
        </w:tc>
      </w:tr>
      <w:tr w14:paraId="41E01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1EBA0779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to &lt; height * 0.4</w:t>
            </w:r>
          </w:p>
        </w:tc>
        <w:tc>
          <w:tcPr>
            <w:tcW w:w="2769" w:type="dxa"/>
          </w:tcPr>
          <w:p w14:paraId="61BD7A22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垂直重叠比</w:t>
            </w:r>
          </w:p>
        </w:tc>
        <w:tc>
          <w:tcPr>
            <w:tcW w:w="2769" w:type="dxa"/>
          </w:tcPr>
          <w:p w14:paraId="3D0347A3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横向撞入时重叠过大（&gt;40%身高）不被误判为踩踏推上顶部</w:t>
            </w:r>
          </w:p>
        </w:tc>
      </w:tr>
      <w:tr w14:paraId="0C2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4CF34B51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bo + 3, vy = 3</w:t>
            </w:r>
          </w:p>
        </w:tc>
        <w:tc>
          <w:tcPr>
            <w:tcW w:w="2769" w:type="dxa"/>
          </w:tcPr>
          <w:p w14:paraId="2C9D41E3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下推量与速度</w:t>
            </w:r>
          </w:p>
        </w:tc>
        <w:tc>
          <w:tcPr>
            <w:tcW w:w="2769" w:type="dxa"/>
          </w:tcPr>
          <w:p w14:paraId="27F564AD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顶头后额外下移 3px 并设向下速度，防止下帧被 fromAbove 误判瞬移</w:t>
            </w:r>
          </w:p>
        </w:tc>
      </w:tr>
    </w:tbl>
    <w:p w14:paraId="294A4F7E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p w14:paraId="66A6D4B9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p w14:paraId="09AAA279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4.5 角色动画系统</w:t>
      </w:r>
    </w:p>
    <w:p w14:paraId="2627A871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所有动画使用正弦/余弦函数驱动，全局计数器 animFrame 确保节奏一致。不设写死的帧序列，全部实时计算。</w:t>
      </w:r>
    </w:p>
    <w:p w14:paraId="513514CA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p w14:paraId="41EF2F2B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0D99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shd w:val="clear" w:color="auto" w:fill="D9D9D9"/>
          </w:tcPr>
          <w:p w14:paraId="19CF905E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动画状态</w:t>
            </w:r>
          </w:p>
        </w:tc>
        <w:tc>
          <w:tcPr>
            <w:tcW w:w="2769" w:type="dxa"/>
            <w:shd w:val="clear" w:color="auto" w:fill="D9D9D9"/>
          </w:tcPr>
          <w:p w14:paraId="4AE21AF9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驱动函数</w:t>
            </w:r>
          </w:p>
        </w:tc>
        <w:tc>
          <w:tcPr>
            <w:tcW w:w="2769" w:type="dxa"/>
            <w:shd w:val="clear" w:color="auto" w:fill="D9D9D9"/>
          </w:tcPr>
          <w:p w14:paraId="5F319E78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视觉效果</w:t>
            </w:r>
          </w:p>
        </w:tc>
      </w:tr>
      <w:tr w14:paraId="284F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4ADA5F60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待机呼吸</w:t>
            </w:r>
          </w:p>
        </w:tc>
        <w:tc>
          <w:tcPr>
            <w:tcW w:w="2769" w:type="dxa"/>
          </w:tcPr>
          <w:p w14:paraId="3689BEF7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qSin(animFrame * 0.04) * 1.5</w:t>
            </w:r>
          </w:p>
        </w:tc>
        <w:tc>
          <w:tcPr>
            <w:tcW w:w="2769" w:type="dxa"/>
          </w:tcPr>
          <w:p w14:paraId="5D6FE272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头部和身体微微上下浮动</w:t>
            </w:r>
          </w:p>
        </w:tc>
      </w:tr>
      <w:tr w14:paraId="0A51C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7B7ED025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跑步摆臂</w:t>
            </w:r>
          </w:p>
        </w:tc>
        <w:tc>
          <w:tcPr>
            <w:tcW w:w="2769" w:type="dxa"/>
          </w:tcPr>
          <w:p w14:paraId="4B040A69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sin(t) / sin(t+π) × 9</w:t>
            </w:r>
          </w:p>
        </w:tc>
        <w:tc>
          <w:tcPr>
            <w:tcW w:w="2769" w:type="dxa"/>
          </w:tcPr>
          <w:p w14:paraId="7510386E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双臂四相位交替摆动，模拟自然跑步</w:t>
            </w:r>
          </w:p>
        </w:tc>
      </w:tr>
      <w:tr w14:paraId="6230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7F900913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跑步迈腿</w:t>
            </w:r>
          </w:p>
        </w:tc>
        <w:tc>
          <w:tcPr>
            <w:tcW w:w="2769" w:type="dxa"/>
          </w:tcPr>
          <w:p w14:paraId="53B914BD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sin(t) / sin(t+π) × 7 (X) + cos(t) × 8 (Y)</w:t>
            </w:r>
          </w:p>
        </w:tc>
        <w:tc>
          <w:tcPr>
            <w:tcW w:w="2769" w:type="dxa"/>
          </w:tcPr>
          <w:p w14:paraId="7E5D73CB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双腿交替前后摆动</w:t>
            </w:r>
          </w:p>
        </w:tc>
      </w:tr>
      <w:tr w14:paraId="67ACF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6CDA94B6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跳跃收腿</w:t>
            </w:r>
          </w:p>
        </w:tc>
        <w:tc>
          <w:tcPr>
            <w:tcW w:w="2769" w:type="dxa"/>
          </w:tcPr>
          <w:p w14:paraId="1887F6C4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qBound(-6, vy*0.8, 6)</w:t>
            </w:r>
          </w:p>
        </w:tc>
        <w:tc>
          <w:tcPr>
            <w:tcW w:w="2769" w:type="dxa"/>
          </w:tcPr>
          <w:p w14:paraId="33127F5E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上升时速度越负腿收越紧，下落时腿伸展</w:t>
            </w:r>
          </w:p>
        </w:tc>
      </w:tr>
      <w:tr w14:paraId="62BD4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723A8E0F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跳跃举手</w:t>
            </w:r>
          </w:p>
        </w:tc>
        <w:tc>
          <w:tcPr>
            <w:tcW w:w="2769" w:type="dxa"/>
          </w:tcPr>
          <w:p w14:paraId="4B68C6BE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qBound(-8, vy*1.5, 8)</w:t>
            </w:r>
          </w:p>
        </w:tc>
        <w:tc>
          <w:tcPr>
            <w:tcW w:w="2769" w:type="dxa"/>
          </w:tcPr>
          <w:p w14:paraId="0D9D3314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上升时手臂上扬，下落时放下</w:t>
            </w:r>
          </w:p>
        </w:tc>
      </w:tr>
      <w:tr w14:paraId="1D493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12768784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攻击伸展</w:t>
            </w:r>
          </w:p>
        </w:tc>
        <w:tc>
          <w:tcPr>
            <w:tcW w:w="2769" w:type="dxa"/>
          </w:tcPr>
          <w:p w14:paraId="6839829B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qMin(1.0, atkPhase/4.0) × 22</w:t>
            </w:r>
          </w:p>
        </w:tc>
        <w:tc>
          <w:tcPr>
            <w:tcW w:w="2769" w:type="dxa"/>
          </w:tcPr>
          <w:p w14:paraId="0154623C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4 帧从收缩渐进到完全伸展</w:t>
            </w:r>
          </w:p>
        </w:tc>
      </w:tr>
      <w:tr w14:paraId="2FE6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1CC8D169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受伤闪烁</w:t>
            </w:r>
          </w:p>
        </w:tc>
        <w:tc>
          <w:tcPr>
            <w:tcW w:w="2769" w:type="dxa"/>
          </w:tcPr>
          <w:p w14:paraId="5F16742F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hurtTimer%6 &lt; 3 时 return</w:t>
            </w:r>
          </w:p>
        </w:tc>
        <w:tc>
          <w:tcPr>
            <w:tcW w:w="2769" w:type="dxa"/>
          </w:tcPr>
          <w:p w14:paraId="7B7418C2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每 6 帧闪 3 帧不可见</w:t>
            </w:r>
          </w:p>
        </w:tc>
      </w:tr>
      <w:tr w14:paraId="2B2C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42483A69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受伤摇摆</w:t>
            </w:r>
          </w:p>
        </w:tc>
        <w:tc>
          <w:tcPr>
            <w:tcW w:w="2769" w:type="dxa"/>
          </w:tcPr>
          <w:p w14:paraId="67F5B000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rotate(±4°)</w:t>
            </w:r>
          </w:p>
        </w:tc>
        <w:tc>
          <w:tcPr>
            <w:tcW w:w="2769" w:type="dxa"/>
          </w:tcPr>
          <w:p w14:paraId="576DD261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身体左右倾斜摇摆，模拟受击反馈</w:t>
            </w:r>
          </w:p>
        </w:tc>
      </w:tr>
      <w:tr w14:paraId="72EB4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6ECFE937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受伤眼睛</w:t>
            </w:r>
          </w:p>
        </w:tc>
        <w:tc>
          <w:tcPr>
            <w:tcW w:w="2769" w:type="dxa"/>
          </w:tcPr>
          <w:p w14:paraId="3932DBEA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X 形交叉线</w:t>
            </w:r>
          </w:p>
        </w:tc>
        <w:tc>
          <w:tcPr>
            <w:tcW w:w="2769" w:type="dxa"/>
          </w:tcPr>
          <w:p w14:paraId="6F2B8070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正常圆眼变成 X 形痛苦表情</w:t>
            </w:r>
          </w:p>
        </w:tc>
      </w:tr>
    </w:tbl>
    <w:p w14:paraId="39432C3B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p w14:paraId="165DC9D9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p w14:paraId="5E31CC48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4.6 光球系统</w:t>
      </w:r>
    </w:p>
    <w:p w14:paraId="31B7CE23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光球是游戏中的远程攻击手段，由 Stickman::attack() 标记，GameScene::createProjectile() 实际生成。</w:t>
      </w:r>
    </w:p>
    <w:p w14:paraId="1ABED41F">
      <w:pPr>
        <w:shd w:val="clear" w:color="auto" w:fill="F2F2F2"/>
        <w:spacing w:after="4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 xml:space="preserve">    • 绘制：QRadialGradient 四阶渐变 —— 中心纯白 + 亮色过渡 + 主体色 + 边缘全透明。无拖尾线，纯能量球视觉。</w:t>
      </w:r>
    </w:p>
    <w:p w14:paraId="2446DBE5">
      <w:pPr>
        <w:shd w:val="clear" w:color="auto" w:fill="F2F2F2"/>
        <w:spacing w:after="4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 xml:space="preserve">    • 防自伤：Projectile.owner 指针标记发射者，碰撞检测时 if(proj-&gt;owner != p1) 跳过。</w:t>
      </w:r>
    </w:p>
    <w:p w14:paraId="66A1CC6F">
      <w:pPr>
        <w:shd w:val="clear" w:color="auto" w:fill="F2F2F2"/>
        <w:spacing w:after="4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 xml:space="preserve">    • 伤害：普通攻击 1 点伤害（蓝青光球），增伤状态 2 点（红色光球）。</w:t>
      </w:r>
    </w:p>
    <w:p w14:paraId="71B37077">
      <w:pPr>
        <w:shd w:val="clear" w:color="auto" w:fill="F2F2F2"/>
        <w:spacing w:after="4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 xml:space="preserve">    • 碰撞：碰固体（平台/箱子/地面）立即消失。</w:t>
      </w:r>
    </w:p>
    <w:p w14:paraId="0604A477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4.7 道具系统</w:t>
      </w:r>
    </w:p>
    <w:p w14:paraId="6D0285EE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三种道具随机在平台表面生成，拾取即生效：</w:t>
      </w:r>
    </w:p>
    <w:p w14:paraId="433A5416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p w14:paraId="5A696146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2"/>
      </w:tblGrid>
      <w:tr w14:paraId="4F242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D9D9"/>
          </w:tcPr>
          <w:p w14:paraId="102D8489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类型</w:t>
            </w:r>
          </w:p>
        </w:tc>
        <w:tc>
          <w:tcPr>
            <w:tcW w:w="1661" w:type="dxa"/>
            <w:shd w:val="clear" w:color="auto" w:fill="D9D9D9"/>
          </w:tcPr>
          <w:p w14:paraId="3D42383D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图标</w:t>
            </w:r>
          </w:p>
        </w:tc>
        <w:tc>
          <w:tcPr>
            <w:tcW w:w="1661" w:type="dxa"/>
            <w:shd w:val="clear" w:color="auto" w:fill="D9D9D9"/>
          </w:tcPr>
          <w:p w14:paraId="3074460A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颜色</w:t>
            </w:r>
          </w:p>
        </w:tc>
        <w:tc>
          <w:tcPr>
            <w:tcW w:w="1661" w:type="dxa"/>
            <w:shd w:val="clear" w:color="auto" w:fill="D9D9D9"/>
          </w:tcPr>
          <w:p w14:paraId="77AFCB37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效果</w:t>
            </w:r>
          </w:p>
        </w:tc>
        <w:tc>
          <w:tcPr>
            <w:tcW w:w="1662" w:type="dxa"/>
            <w:shd w:val="clear" w:color="auto" w:fill="D9D9D9"/>
          </w:tcPr>
          <w:p w14:paraId="2E13F82A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持续时间</w:t>
            </w:r>
          </w:p>
        </w:tc>
      </w:tr>
      <w:tr w14:paraId="461B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A15531A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Health</w:t>
            </w:r>
          </w:p>
        </w:tc>
        <w:tc>
          <w:tcPr>
            <w:tcW w:w="1661" w:type="dxa"/>
          </w:tcPr>
          <w:p w14:paraId="5F21E7EE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╋ 十字</w:t>
            </w:r>
          </w:p>
        </w:tc>
        <w:tc>
          <w:tcPr>
            <w:tcW w:w="1661" w:type="dxa"/>
          </w:tcPr>
          <w:p w14:paraId="32CB8D59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绿色</w:t>
            </w:r>
          </w:p>
        </w:tc>
        <w:tc>
          <w:tcPr>
            <w:tcW w:w="1661" w:type="dxa"/>
          </w:tcPr>
          <w:p w14:paraId="45FA5AC9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血量 +1（上限 5）</w:t>
            </w:r>
          </w:p>
        </w:tc>
        <w:tc>
          <w:tcPr>
            <w:tcW w:w="1662" w:type="dxa"/>
          </w:tcPr>
          <w:p w14:paraId="3079A77D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即时</w:t>
            </w:r>
          </w:p>
        </w:tc>
      </w:tr>
      <w:tr w14:paraId="57E3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C438288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DamageUp</w:t>
            </w:r>
          </w:p>
        </w:tc>
        <w:tc>
          <w:tcPr>
            <w:tcW w:w="1661" w:type="dxa"/>
          </w:tcPr>
          <w:p w14:paraId="64F358C5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ascii="Segoe UI Emoji" w:hAnsi="Segoe UI Emoji" w:eastAsia="宋体" w:cs="Segoe UI Emoji"/>
                <w:i/>
                <w:sz w:val="21"/>
              </w:rPr>
              <w:t>🔥</w:t>
            </w:r>
            <w:r>
              <w:rPr>
                <w:rFonts w:hint="eastAsia" w:ascii="宋体" w:hAnsi="宋体" w:eastAsia="宋体"/>
                <w:i/>
                <w:sz w:val="21"/>
              </w:rPr>
              <w:t xml:space="preserve"> 火焰</w:t>
            </w:r>
          </w:p>
        </w:tc>
        <w:tc>
          <w:tcPr>
            <w:tcW w:w="1661" w:type="dxa"/>
          </w:tcPr>
          <w:p w14:paraId="66A174B3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红色</w:t>
            </w:r>
          </w:p>
        </w:tc>
        <w:tc>
          <w:tcPr>
            <w:tcW w:w="1661" w:type="dxa"/>
          </w:tcPr>
          <w:p w14:paraId="5B06EFE3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光球伤害翻倍 (1→2)</w:t>
            </w:r>
          </w:p>
        </w:tc>
        <w:tc>
          <w:tcPr>
            <w:tcW w:w="1662" w:type="dxa"/>
          </w:tcPr>
          <w:p w14:paraId="342DB0C8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300 帧 (5 秒)</w:t>
            </w:r>
          </w:p>
        </w:tc>
      </w:tr>
      <w:tr w14:paraId="52F9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4E073E1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Shield</w:t>
            </w:r>
          </w:p>
        </w:tc>
        <w:tc>
          <w:tcPr>
            <w:tcW w:w="1661" w:type="dxa"/>
          </w:tcPr>
          <w:p w14:paraId="41CA70B4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ascii="Segoe UI Symbol" w:hAnsi="Segoe UI Symbol" w:eastAsia="宋体" w:cs="Segoe UI Symbol"/>
                <w:i/>
                <w:sz w:val="21"/>
              </w:rPr>
              <w:t>🛡</w:t>
            </w:r>
            <w:r>
              <w:rPr>
                <w:rFonts w:hint="eastAsia" w:ascii="宋体" w:hAnsi="宋体" w:eastAsia="宋体"/>
                <w:i/>
                <w:sz w:val="21"/>
              </w:rPr>
              <w:t xml:space="preserve"> 盾牌</w:t>
            </w:r>
          </w:p>
        </w:tc>
        <w:tc>
          <w:tcPr>
            <w:tcW w:w="1661" w:type="dxa"/>
          </w:tcPr>
          <w:p w14:paraId="0E528DCC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蓝色</w:t>
            </w:r>
          </w:p>
        </w:tc>
        <w:tc>
          <w:tcPr>
            <w:tcW w:w="1661" w:type="dxa"/>
          </w:tcPr>
          <w:p w14:paraId="10168DE0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免疫一次攻击后消失</w:t>
            </w:r>
          </w:p>
        </w:tc>
        <w:tc>
          <w:tcPr>
            <w:tcW w:w="1662" w:type="dxa"/>
          </w:tcPr>
          <w:p w14:paraId="4C4D77C8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最长 300 帧</w:t>
            </w:r>
          </w:p>
        </w:tc>
      </w:tr>
    </w:tbl>
    <w:p w14:paraId="13CFD5FB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p w14:paraId="0A0F1D70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p w14:paraId="3F507290">
      <w:pPr>
        <w:shd w:val="clear" w:color="auto" w:fill="F2F2F2"/>
        <w:spacing w:after="4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 xml:space="preserve">    • 生成机制：每帧 1/150 概率触发 (~2.5s/个)。从 spawnSurfaces 列表随机选表面，检测位置是否与固体碰撞，碰撞则重试（最多 12 次）。</w:t>
      </w:r>
    </w:p>
    <w:p w14:paraId="32C01613">
      <w:pPr>
        <w:shd w:val="clear" w:color="auto" w:fill="F2F2F2"/>
        <w:spacing w:after="4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 xml:space="preserve">    • 生命周期：480 帧 (8 秒)，最后 120 帧 (2 秒) 闪烁提示即将消失。</w:t>
      </w:r>
    </w:p>
    <w:p w14:paraId="783A4934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4.8 键盘输入方案</w:t>
      </w:r>
    </w:p>
    <w:p w14:paraId="34C74655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采用 QSet&lt;int&gt; 轮询模式替代传统事件驱动：</w:t>
      </w:r>
    </w:p>
    <w:p w14:paraId="0FF6485C">
      <w:pPr>
        <w:shd w:val="clear" w:color="auto" w:fill="F2F2F2"/>
        <w:spacing w:after="20"/>
        <w:rPr>
          <w:rFonts w:ascii="Consolas" w:hAnsi="Consolas" w:eastAsia="宋体"/>
          <w:i/>
          <w:sz w:val="18"/>
        </w:rPr>
      </w:pPr>
      <w:r>
        <w:rPr>
          <w:rFonts w:hint="eastAsia" w:ascii="Consolas" w:hAnsi="Consolas" w:eastAsia="宋体"/>
          <w:i/>
          <w:sz w:val="18"/>
        </w:rPr>
        <w:t xml:space="preserve">  keyPressEvent:   pressedKeys.insert(e-&gt;key())   // 忽略 auto-repeat</w:t>
      </w:r>
    </w:p>
    <w:p w14:paraId="44697A2F">
      <w:pPr>
        <w:shd w:val="clear" w:color="auto" w:fill="F2F2F2"/>
        <w:spacing w:after="20"/>
        <w:rPr>
          <w:rFonts w:ascii="Consolas" w:hAnsi="Consolas" w:eastAsia="宋体"/>
          <w:i/>
          <w:sz w:val="18"/>
        </w:rPr>
      </w:pPr>
      <w:r>
        <w:rPr>
          <w:rFonts w:ascii="Consolas" w:hAnsi="Consolas" w:eastAsia="宋体"/>
          <w:i/>
          <w:sz w:val="18"/>
        </w:rPr>
        <w:t xml:space="preserve">  keyReleaseEvent: pressedKeys.remove(e-&gt;key())</w:t>
      </w:r>
    </w:p>
    <w:p w14:paraId="29E79379">
      <w:pPr>
        <w:shd w:val="clear" w:color="auto" w:fill="F2F2F2"/>
        <w:spacing w:after="20"/>
        <w:rPr>
          <w:rFonts w:ascii="Consolas" w:hAnsi="Consolas" w:eastAsia="宋体"/>
          <w:i/>
          <w:sz w:val="18"/>
        </w:rPr>
      </w:pPr>
      <w:r>
        <w:rPr>
          <w:rFonts w:hint="eastAsia" w:ascii="Consolas" w:hAnsi="Consolas" w:eastAsia="宋体"/>
          <w:i/>
          <w:sz w:val="18"/>
        </w:rPr>
        <w:t xml:space="preserve">  gameLoop: 每帧 contains() 查询按键状态更新移动/跳跃/攻击</w:t>
      </w:r>
    </w:p>
    <w:p w14:paraId="656116F7">
      <w:pPr>
        <w:shd w:val="clear" w:color="auto" w:fill="F2F2F2"/>
        <w:spacing w:after="4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 xml:space="preserve">    • 优势一：忽略系统键盘自动重复事件（按住不动时 Windows 发出的重复按键）。</w:t>
      </w:r>
    </w:p>
    <w:p w14:paraId="6200D93C">
      <w:pPr>
        <w:shd w:val="clear" w:color="auto" w:fill="F2F2F2"/>
        <w:spacing w:after="4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 xml:space="preserve">    • 优势二：双人多键同时按住时，事件驱动容易丢 keyRelease，轮询从不丢失状态。</w:t>
      </w:r>
    </w:p>
    <w:p w14:paraId="351C740C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4.9 四张对战地图</w:t>
      </w:r>
    </w:p>
    <w:p w14:paraId="57E47017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p w14:paraId="148D5941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186"/>
        <w:gridCol w:w="1186"/>
        <w:gridCol w:w="1187"/>
        <w:gridCol w:w="1187"/>
        <w:gridCol w:w="1187"/>
        <w:gridCol w:w="1187"/>
      </w:tblGrid>
      <w:tr w14:paraId="3B470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shd w:val="clear" w:color="auto" w:fill="D9D9D9"/>
          </w:tcPr>
          <w:p w14:paraId="4ADE871D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地图</w:t>
            </w:r>
          </w:p>
        </w:tc>
        <w:tc>
          <w:tcPr>
            <w:tcW w:w="1186" w:type="dxa"/>
            <w:shd w:val="clear" w:color="auto" w:fill="D9D9D9"/>
          </w:tcPr>
          <w:p w14:paraId="55F23B93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中心底层</w:t>
            </w:r>
          </w:p>
        </w:tc>
        <w:tc>
          <w:tcPr>
            <w:tcW w:w="1186" w:type="dxa"/>
            <w:shd w:val="clear" w:color="auto" w:fill="D9D9D9"/>
          </w:tcPr>
          <w:p w14:paraId="48E460A7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中心中层</w:t>
            </w:r>
          </w:p>
        </w:tc>
        <w:tc>
          <w:tcPr>
            <w:tcW w:w="1187" w:type="dxa"/>
            <w:shd w:val="clear" w:color="auto" w:fill="D9D9D9"/>
          </w:tcPr>
          <w:p w14:paraId="7C5CAFDF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中心顶层</w:t>
            </w:r>
          </w:p>
        </w:tc>
        <w:tc>
          <w:tcPr>
            <w:tcW w:w="1187" w:type="dxa"/>
            <w:shd w:val="clear" w:color="auto" w:fill="D9D9D9"/>
          </w:tcPr>
          <w:p w14:paraId="0AD3E99D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两侧底层</w:t>
            </w:r>
          </w:p>
        </w:tc>
        <w:tc>
          <w:tcPr>
            <w:tcW w:w="1187" w:type="dxa"/>
            <w:shd w:val="clear" w:color="auto" w:fill="D9D9D9"/>
          </w:tcPr>
          <w:p w14:paraId="7EB5D937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两侧顶层</w:t>
            </w:r>
          </w:p>
        </w:tc>
        <w:tc>
          <w:tcPr>
            <w:tcW w:w="1187" w:type="dxa"/>
            <w:shd w:val="clear" w:color="auto" w:fill="D9D9D9"/>
          </w:tcPr>
          <w:p w14:paraId="215B0121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特色</w:t>
            </w:r>
          </w:p>
        </w:tc>
      </w:tr>
      <w:tr w14:paraId="039AB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2E4D5FDE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0-Arena</w:t>
            </w:r>
          </w:p>
        </w:tc>
        <w:tc>
          <w:tcPr>
            <w:tcW w:w="1186" w:type="dxa"/>
          </w:tcPr>
          <w:p w14:paraId="6963A66E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200px</w:t>
            </w:r>
          </w:p>
        </w:tc>
        <w:tc>
          <w:tcPr>
            <w:tcW w:w="1186" w:type="dxa"/>
          </w:tcPr>
          <w:p w14:paraId="2EF4C18C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—</w:t>
            </w:r>
          </w:p>
        </w:tc>
        <w:tc>
          <w:tcPr>
            <w:tcW w:w="1187" w:type="dxa"/>
          </w:tcPr>
          <w:p w14:paraId="7EB1EDCC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60px</w:t>
            </w:r>
          </w:p>
        </w:tc>
        <w:tc>
          <w:tcPr>
            <w:tcW w:w="1187" w:type="dxa"/>
          </w:tcPr>
          <w:p w14:paraId="0AFCB86D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160px</w:t>
            </w:r>
          </w:p>
        </w:tc>
        <w:tc>
          <w:tcPr>
            <w:tcW w:w="1187" w:type="dxa"/>
          </w:tcPr>
          <w:p w14:paraId="1C3BF741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—</w:t>
            </w:r>
          </w:p>
        </w:tc>
        <w:tc>
          <w:tcPr>
            <w:tcW w:w="1187" w:type="dxa"/>
          </w:tcPr>
          <w:p w14:paraId="4389414B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经典竞技场，结构简洁</w:t>
            </w:r>
          </w:p>
        </w:tc>
      </w:tr>
      <w:tr w14:paraId="4511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621534FD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1-Castle</w:t>
            </w:r>
          </w:p>
        </w:tc>
        <w:tc>
          <w:tcPr>
            <w:tcW w:w="1186" w:type="dxa"/>
          </w:tcPr>
          <w:p w14:paraId="629EB96E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240px</w:t>
            </w:r>
          </w:p>
        </w:tc>
        <w:tc>
          <w:tcPr>
            <w:tcW w:w="1186" w:type="dxa"/>
          </w:tcPr>
          <w:p w14:paraId="7E3CA3E6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150px</w:t>
            </w:r>
          </w:p>
        </w:tc>
        <w:tc>
          <w:tcPr>
            <w:tcW w:w="1187" w:type="dxa"/>
          </w:tcPr>
          <w:p w14:paraId="7768A0D1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50px</w:t>
            </w:r>
          </w:p>
        </w:tc>
        <w:tc>
          <w:tcPr>
            <w:tcW w:w="1187" w:type="dxa"/>
          </w:tcPr>
          <w:p w14:paraId="03EE7248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160px</w:t>
            </w:r>
          </w:p>
        </w:tc>
        <w:tc>
          <w:tcPr>
            <w:tcW w:w="1187" w:type="dxa"/>
          </w:tcPr>
          <w:p w14:paraId="6DA2ED79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120px</w:t>
            </w:r>
          </w:p>
        </w:tc>
        <w:tc>
          <w:tcPr>
            <w:tcW w:w="1187" w:type="dxa"/>
          </w:tcPr>
          <w:p w14:paraId="1E7D3970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三层阶梯城堡</w:t>
            </w:r>
          </w:p>
        </w:tc>
      </w:tr>
      <w:tr w14:paraId="3E28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4318C195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2-Towers</w:t>
            </w:r>
          </w:p>
        </w:tc>
        <w:tc>
          <w:tcPr>
            <w:tcW w:w="1186" w:type="dxa"/>
          </w:tcPr>
          <w:p w14:paraId="27C736BD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220px</w:t>
            </w:r>
          </w:p>
        </w:tc>
        <w:tc>
          <w:tcPr>
            <w:tcW w:w="1186" w:type="dxa"/>
          </w:tcPr>
          <w:p w14:paraId="208BC0B0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130px</w:t>
            </w:r>
          </w:p>
        </w:tc>
        <w:tc>
          <w:tcPr>
            <w:tcW w:w="1187" w:type="dxa"/>
          </w:tcPr>
          <w:p w14:paraId="2C6BD31D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60px</w:t>
            </w:r>
          </w:p>
        </w:tc>
        <w:tc>
          <w:tcPr>
            <w:tcW w:w="1187" w:type="dxa"/>
          </w:tcPr>
          <w:p w14:paraId="3F8EDBB3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100px</w:t>
            </w:r>
          </w:p>
        </w:tc>
        <w:tc>
          <w:tcPr>
            <w:tcW w:w="1187" w:type="dxa"/>
          </w:tcPr>
          <w:p w14:paraId="668F2589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35px</w:t>
            </w:r>
          </w:p>
        </w:tc>
        <w:tc>
          <w:tcPr>
            <w:tcW w:w="1187" w:type="dxa"/>
          </w:tcPr>
          <w:p w14:paraId="1C9FEBDD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双塔四层，高差最大</w:t>
            </w:r>
          </w:p>
        </w:tc>
      </w:tr>
      <w:tr w14:paraId="7F40F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26E37A83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3-Cave</w:t>
            </w:r>
          </w:p>
        </w:tc>
        <w:tc>
          <w:tcPr>
            <w:tcW w:w="1186" w:type="dxa"/>
          </w:tcPr>
          <w:p w14:paraId="7FDFCCFA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240px</w:t>
            </w:r>
          </w:p>
        </w:tc>
        <w:tc>
          <w:tcPr>
            <w:tcW w:w="1186" w:type="dxa"/>
          </w:tcPr>
          <w:p w14:paraId="47C78769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130px</w:t>
            </w:r>
          </w:p>
        </w:tc>
        <w:tc>
          <w:tcPr>
            <w:tcW w:w="1187" w:type="dxa"/>
          </w:tcPr>
          <w:p w14:paraId="4CA292E6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50px</w:t>
            </w:r>
          </w:p>
        </w:tc>
        <w:tc>
          <w:tcPr>
            <w:tcW w:w="1187" w:type="dxa"/>
          </w:tcPr>
          <w:p w14:paraId="13EA4D89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160px</w:t>
            </w:r>
          </w:p>
        </w:tc>
        <w:tc>
          <w:tcPr>
            <w:tcW w:w="1187" w:type="dxa"/>
          </w:tcPr>
          <w:p w14:paraId="1EAD3B4A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110px</w:t>
            </w:r>
          </w:p>
        </w:tc>
        <w:tc>
          <w:tcPr>
            <w:tcW w:w="1187" w:type="dxa"/>
          </w:tcPr>
          <w:p w14:paraId="76C85A66">
            <w:pPr>
              <w:spacing w:after="12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洞穴顶棚留中缝穿行</w:t>
            </w:r>
          </w:p>
        </w:tc>
      </w:tr>
    </w:tbl>
    <w:p w14:paraId="2AC73C60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p w14:paraId="3E67FCE2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</w:p>
    <w:p w14:paraId="0C0ABF04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设计原则：相邻平台垂直间距 ≤ 110px（跳高上限 120px，留 10px 余量）；下宽上窄阶梯式，底层起跳空间大，顶层精准跳跃。</w:t>
      </w:r>
    </w:p>
    <w:p w14:paraId="3B98F34F">
      <w:pPr>
        <w:shd w:val="clear" w:color="auto" w:fill="F2F2F2"/>
        <w:rPr>
          <w:rFonts w:hint="eastAsia" w:ascii="黑体" w:hAnsi="黑体" w:eastAsia="黑体"/>
          <w:b/>
          <w:i/>
          <w:sz w:val="32"/>
        </w:rPr>
      </w:pPr>
      <w:r>
        <w:rPr>
          <w:rFonts w:hint="eastAsia" w:ascii="黑体" w:hAnsi="黑体" w:eastAsia="黑体"/>
          <w:b/>
          <w:i/>
          <w:sz w:val="32"/>
        </w:rPr>
        <w:t>五、单元测试</w:t>
      </w:r>
    </w:p>
    <w:p w14:paraId="1F89111C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对游戏核心功能设计 12 项黑盒测试案例，全部验证通过：</w:t>
      </w:r>
    </w:p>
    <w:p w14:paraId="30913829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p w14:paraId="60153F04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22948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D9D9"/>
          </w:tcPr>
          <w:p w14:paraId="5D1E6D30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编号</w:t>
            </w:r>
          </w:p>
        </w:tc>
        <w:tc>
          <w:tcPr>
            <w:tcW w:w="2076" w:type="dxa"/>
            <w:shd w:val="clear" w:color="auto" w:fill="D9D9D9"/>
          </w:tcPr>
          <w:p w14:paraId="734FAD91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输入</w:t>
            </w:r>
          </w:p>
        </w:tc>
        <w:tc>
          <w:tcPr>
            <w:tcW w:w="2077" w:type="dxa"/>
            <w:shd w:val="clear" w:color="auto" w:fill="D9D9D9"/>
          </w:tcPr>
          <w:p w14:paraId="52C2796D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预期结果</w:t>
            </w:r>
          </w:p>
        </w:tc>
        <w:tc>
          <w:tcPr>
            <w:tcW w:w="2077" w:type="dxa"/>
            <w:shd w:val="clear" w:color="auto" w:fill="D9D9D9"/>
          </w:tcPr>
          <w:p w14:paraId="09B93E37">
            <w:pPr>
              <w:spacing w:after="80"/>
              <w:jc w:val="center"/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测试目的</w:t>
            </w:r>
          </w:p>
        </w:tc>
      </w:tr>
      <w:tr w14:paraId="1E94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6472333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1</w:t>
            </w:r>
          </w:p>
        </w:tc>
        <w:tc>
          <w:tcPr>
            <w:tcW w:w="2076" w:type="dxa"/>
          </w:tcPr>
          <w:p w14:paraId="621E378A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P1 按 / 键</w:t>
            </w:r>
          </w:p>
        </w:tc>
        <w:tc>
          <w:tcPr>
            <w:tcW w:w="2077" w:type="dxa"/>
          </w:tcPr>
          <w:p w14:paraId="3C458512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蓝青光球向前飞出</w:t>
            </w:r>
          </w:p>
        </w:tc>
        <w:tc>
          <w:tcPr>
            <w:tcW w:w="2077" w:type="dxa"/>
          </w:tcPr>
          <w:p w14:paraId="520ED882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攻击生成</w:t>
            </w:r>
          </w:p>
        </w:tc>
      </w:tr>
      <w:tr w14:paraId="5245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D6F1824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2</w:t>
            </w:r>
          </w:p>
        </w:tc>
        <w:tc>
          <w:tcPr>
            <w:tcW w:w="2076" w:type="dxa"/>
          </w:tcPr>
          <w:p w14:paraId="39FDF951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光球命中 P2</w:t>
            </w:r>
          </w:p>
        </w:tc>
        <w:tc>
          <w:tcPr>
            <w:tcW w:w="2077" w:type="dxa"/>
          </w:tcPr>
          <w:p w14:paraId="5F5262E7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P2 血量 -1，HUD 变化</w:t>
            </w:r>
          </w:p>
        </w:tc>
        <w:tc>
          <w:tcPr>
            <w:tcW w:w="2077" w:type="dxa"/>
          </w:tcPr>
          <w:p w14:paraId="76A926E2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伤害判定</w:t>
            </w:r>
          </w:p>
        </w:tc>
      </w:tr>
      <w:tr w14:paraId="0769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5FE5D5C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3</w:t>
            </w:r>
          </w:p>
        </w:tc>
        <w:tc>
          <w:tcPr>
            <w:tcW w:w="2076" w:type="dxa"/>
          </w:tcPr>
          <w:p w14:paraId="1A507D92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P1 贴脸按 /</w:t>
            </w:r>
          </w:p>
        </w:tc>
        <w:tc>
          <w:tcPr>
            <w:tcW w:w="2077" w:type="dxa"/>
          </w:tcPr>
          <w:p w14:paraId="1CEE1A24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P1 自身不掉血</w:t>
            </w:r>
          </w:p>
        </w:tc>
        <w:tc>
          <w:tcPr>
            <w:tcW w:w="2077" w:type="dxa"/>
          </w:tcPr>
          <w:p w14:paraId="756D9138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防自伤</w:t>
            </w:r>
          </w:p>
        </w:tc>
      </w:tr>
      <w:tr w14:paraId="18B69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48DFCB5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4</w:t>
            </w:r>
          </w:p>
        </w:tc>
        <w:tc>
          <w:tcPr>
            <w:tcW w:w="2076" w:type="dxa"/>
          </w:tcPr>
          <w:p w14:paraId="3624A24B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P1 拾取绿十字</w:t>
            </w:r>
          </w:p>
        </w:tc>
        <w:tc>
          <w:tcPr>
            <w:tcW w:w="2077" w:type="dxa"/>
          </w:tcPr>
          <w:p w14:paraId="3672D85C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血量 +1（上限 5）</w:t>
            </w:r>
          </w:p>
        </w:tc>
        <w:tc>
          <w:tcPr>
            <w:tcW w:w="2077" w:type="dxa"/>
          </w:tcPr>
          <w:p w14:paraId="6EE31557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回血道具</w:t>
            </w:r>
          </w:p>
        </w:tc>
      </w:tr>
      <w:tr w14:paraId="1F2F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F87BE31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5</w:t>
            </w:r>
          </w:p>
        </w:tc>
        <w:tc>
          <w:tcPr>
            <w:tcW w:w="2076" w:type="dxa"/>
          </w:tcPr>
          <w:p w14:paraId="05983BC4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P1 拾取红火焰</w:t>
            </w:r>
          </w:p>
        </w:tc>
        <w:tc>
          <w:tcPr>
            <w:tcW w:w="2077" w:type="dxa"/>
          </w:tcPr>
          <w:p w14:paraId="3C397923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光球变红，伤害 1→2，5s 后恢复</w:t>
            </w:r>
          </w:p>
        </w:tc>
        <w:tc>
          <w:tcPr>
            <w:tcW w:w="2077" w:type="dxa"/>
          </w:tcPr>
          <w:p w14:paraId="03E910A1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增伤道具</w:t>
            </w:r>
          </w:p>
        </w:tc>
      </w:tr>
      <w:tr w14:paraId="5523F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30AFCE3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6</w:t>
            </w:r>
          </w:p>
        </w:tc>
        <w:tc>
          <w:tcPr>
            <w:tcW w:w="2076" w:type="dxa"/>
          </w:tcPr>
          <w:p w14:paraId="579447B0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P1 拾取蓝盾</w:t>
            </w:r>
          </w:p>
        </w:tc>
        <w:tc>
          <w:tcPr>
            <w:tcW w:w="2077" w:type="dxa"/>
          </w:tcPr>
          <w:p w14:paraId="6E8EFFC2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受击一次无伤，盾消失</w:t>
            </w:r>
          </w:p>
        </w:tc>
        <w:tc>
          <w:tcPr>
            <w:tcW w:w="2077" w:type="dxa"/>
          </w:tcPr>
          <w:p w14:paraId="7EF697A1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护盾道具</w:t>
            </w:r>
          </w:p>
        </w:tc>
      </w:tr>
      <w:tr w14:paraId="5CDA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0368A26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7</w:t>
            </w:r>
          </w:p>
        </w:tc>
        <w:tc>
          <w:tcPr>
            <w:tcW w:w="2076" w:type="dxa"/>
          </w:tcPr>
          <w:p w14:paraId="275ECA58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从地面起跳</w:t>
            </w:r>
          </w:p>
        </w:tc>
        <w:tc>
          <w:tcPr>
            <w:tcW w:w="2077" w:type="dxa"/>
          </w:tcPr>
          <w:p w14:paraId="7A855314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最高约 120px，可跳到上层平台</w:t>
            </w:r>
          </w:p>
        </w:tc>
        <w:tc>
          <w:tcPr>
            <w:tcW w:w="2077" w:type="dxa"/>
          </w:tcPr>
          <w:p w14:paraId="67D1208C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跳跃高度</w:t>
            </w:r>
          </w:p>
        </w:tc>
      </w:tr>
      <w:tr w14:paraId="5F71F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63FABBB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8</w:t>
            </w:r>
          </w:p>
        </w:tc>
        <w:tc>
          <w:tcPr>
            <w:tcW w:w="2076" w:type="dxa"/>
          </w:tcPr>
          <w:p w14:paraId="13ABFBEE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走向箱子侧面</w:t>
            </w:r>
          </w:p>
        </w:tc>
        <w:tc>
          <w:tcPr>
            <w:tcW w:w="2077" w:type="dxa"/>
          </w:tcPr>
          <w:p w14:paraId="47EC8884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被阻挡不能穿过</w:t>
            </w:r>
          </w:p>
        </w:tc>
        <w:tc>
          <w:tcPr>
            <w:tcW w:w="2077" w:type="dxa"/>
          </w:tcPr>
          <w:p w14:paraId="583E0C7D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厚实体碰撞</w:t>
            </w:r>
          </w:p>
        </w:tc>
      </w:tr>
      <w:tr w14:paraId="5B38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3210053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9</w:t>
            </w:r>
          </w:p>
        </w:tc>
        <w:tc>
          <w:tcPr>
            <w:tcW w:w="2076" w:type="dxa"/>
          </w:tcPr>
          <w:p w14:paraId="14164BDE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走向平台侧面</w:t>
            </w:r>
          </w:p>
        </w:tc>
        <w:tc>
          <w:tcPr>
            <w:tcW w:w="2077" w:type="dxa"/>
          </w:tcPr>
          <w:p w14:paraId="366943B7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可以穿过，无空气墙</w:t>
            </w:r>
          </w:p>
        </w:tc>
        <w:tc>
          <w:tcPr>
            <w:tcW w:w="2077" w:type="dxa"/>
          </w:tcPr>
          <w:p w14:paraId="7F578291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薄挡板无侧阻</w:t>
            </w:r>
          </w:p>
        </w:tc>
      </w:tr>
      <w:tr w14:paraId="417E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2C0F15E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10</w:t>
            </w:r>
          </w:p>
        </w:tc>
        <w:tc>
          <w:tcPr>
            <w:tcW w:w="2076" w:type="dxa"/>
          </w:tcPr>
          <w:p w14:paraId="2EF865B0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从平台下方上跳</w:t>
            </w:r>
          </w:p>
        </w:tc>
        <w:tc>
          <w:tcPr>
            <w:tcW w:w="2077" w:type="dxa"/>
          </w:tcPr>
          <w:p w14:paraId="0A61CFCE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顶头弹回，不瞬移</w:t>
            </w:r>
          </w:p>
        </w:tc>
        <w:tc>
          <w:tcPr>
            <w:tcW w:w="2077" w:type="dxa"/>
          </w:tcPr>
          <w:p w14:paraId="656DD485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防瞬移</w:t>
            </w:r>
          </w:p>
        </w:tc>
      </w:tr>
      <w:tr w14:paraId="1FE0A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C36807E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11</w:t>
            </w:r>
          </w:p>
        </w:tc>
        <w:tc>
          <w:tcPr>
            <w:tcW w:w="2076" w:type="dxa"/>
          </w:tcPr>
          <w:p w14:paraId="11EC2F54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P2 血量降至 0</w:t>
            </w:r>
          </w:p>
        </w:tc>
        <w:tc>
          <w:tcPr>
            <w:tcW w:w="2077" w:type="dxa"/>
          </w:tcPr>
          <w:p w14:paraId="2CE05CEB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显示 P1 Wins!，出现结束画面</w:t>
            </w:r>
          </w:p>
        </w:tc>
        <w:tc>
          <w:tcPr>
            <w:tcW w:w="2077" w:type="dxa"/>
          </w:tcPr>
          <w:p w14:paraId="36596E13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胜负判定</w:t>
            </w:r>
          </w:p>
        </w:tc>
      </w:tr>
      <w:tr w14:paraId="26FD6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9432C5D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12</w:t>
            </w:r>
          </w:p>
        </w:tc>
        <w:tc>
          <w:tcPr>
            <w:tcW w:w="2076" w:type="dxa"/>
          </w:tcPr>
          <w:p w14:paraId="710994B1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两人同时按多键</w:t>
            </w:r>
          </w:p>
        </w:tc>
        <w:tc>
          <w:tcPr>
            <w:tcW w:w="2077" w:type="dxa"/>
          </w:tcPr>
          <w:p w14:paraId="179A5140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双方独立移动和攻击，无卡顿</w:t>
            </w:r>
          </w:p>
        </w:tc>
        <w:tc>
          <w:tcPr>
            <w:tcW w:w="2077" w:type="dxa"/>
          </w:tcPr>
          <w:p w14:paraId="162BBCF9">
            <w:pPr>
              <w:spacing w:after="80"/>
              <w:jc w:val="center"/>
              <w:rPr>
                <w:rFonts w:hint="eastAsia" w:ascii="宋体" w:hAnsi="宋体" w:eastAsia="宋体"/>
                <w:i/>
                <w:sz w:val="21"/>
              </w:rPr>
            </w:pPr>
            <w:r>
              <w:rPr>
                <w:rFonts w:hint="eastAsia" w:ascii="宋体" w:hAnsi="宋体" w:eastAsia="宋体"/>
                <w:i/>
                <w:sz w:val="21"/>
              </w:rPr>
              <w:t>双人输入</w:t>
            </w:r>
          </w:p>
        </w:tc>
      </w:tr>
    </w:tbl>
    <w:p w14:paraId="0FD0E653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p w14:paraId="0A912C3D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</w:p>
    <w:p w14:paraId="231F226F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测试结论：全部 12 项测试通过，核心功能正确，交互流畅。</w:t>
      </w:r>
    </w:p>
    <w:p w14:paraId="7592BA32">
      <w:pPr>
        <w:shd w:val="clear" w:color="auto" w:fill="F2F2F2"/>
        <w:rPr>
          <w:rFonts w:hint="eastAsia" w:ascii="黑体" w:hAnsi="黑体" w:eastAsia="黑体"/>
          <w:b/>
          <w:i/>
          <w:sz w:val="32"/>
        </w:rPr>
      </w:pPr>
      <w:r>
        <w:rPr>
          <w:rFonts w:hint="eastAsia" w:ascii="黑体" w:hAnsi="黑体" w:eastAsia="黑体"/>
          <w:b/>
          <w:i/>
          <w:sz w:val="32"/>
        </w:rPr>
        <w:t>六、收获与总结</w:t>
      </w:r>
    </w:p>
    <w:p w14:paraId="4EBC830D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6.1 QGraphicsItem 碰撞的本质</w:t>
      </w:r>
    </w:p>
    <w:p w14:paraId="3EDF740E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开发初期直接使用 QGraphicsItem::collidesWithItem() 做碰撞检测。该 API 仅返回布尔值表示</w:t>
      </w:r>
    </w:p>
    <w:p w14:paraId="46202060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6.2 boundingRect 与实际绘制范围必须一致</w:t>
      </w:r>
    </w:p>
    <w:p w14:paraId="38FEC71F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角色移动时画面出现拖尾残影。排查发现 Stickman::boundingRect() 返回值没有覆盖动画的所有肢体范围——跑步时腿摆动到 boundingRect 外，Qt 的脏区域优化（MinimalViewportUpdate）不会重绘那些区域。将 boundingRect 从 (-14,-50,28,50) 扩大到 (-38,-65,76,95) 覆盖全部动画极限后解决。</w:t>
      </w:r>
    </w:p>
    <w:p w14:paraId="5D33BF32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6.3 帧间一致性是碰撞设计的难点</w:t>
      </w:r>
    </w:p>
    <w:p w14:paraId="6C2DAA8D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碰撞代码在测试中反复修改十余次。关键教训：每帧的碰撞处理不仅要保证当前帧正确，还要保证不对下一帧产生副作用。例如人物从下方顶到平台时，仅推回而不加额外的向下速度和偏移量，人物会在下一帧被 fromAbove 逻辑误判为踩踏，产生'瞬移'到平台顶部的 bug。</w:t>
      </w:r>
    </w:p>
    <w:p w14:paraId="78C2BB45">
      <w:pPr>
        <w:shd w:val="clear" w:color="auto" w:fill="F2F2F2"/>
        <w:spacing w:after="120"/>
        <w:rPr>
          <w:rFonts w:hint="eastAsia" w:ascii="黑体" w:hAnsi="黑体" w:eastAsia="黑体"/>
          <w:b/>
          <w:i/>
          <w:sz w:val="28"/>
        </w:rPr>
      </w:pPr>
      <w:r>
        <w:rPr>
          <w:rFonts w:hint="eastAsia" w:ascii="黑体" w:hAnsi="黑体" w:eastAsia="黑体"/>
          <w:b/>
          <w:i/>
          <w:sz w:val="28"/>
        </w:rPr>
        <w:t>6.4 游戏输入应使用轮询而非事件驱动</w:t>
      </w:r>
    </w:p>
    <w:p w14:paraId="0F3469A5">
      <w:pPr>
        <w:shd w:val="clear" w:color="auto" w:fill="F2F2F2"/>
        <w:spacing w:after="80"/>
        <w:rPr>
          <w:rFonts w:hint="eastAsia" w:ascii="宋体" w:hAnsi="宋体" w:eastAsia="宋体"/>
          <w:i/>
          <w:sz w:val="24"/>
        </w:rPr>
      </w:pPr>
      <w:r>
        <w:rPr>
          <w:rFonts w:hint="eastAsia" w:ascii="宋体" w:hAnsi="宋体" w:eastAsia="宋体"/>
          <w:i/>
          <w:sz w:val="24"/>
        </w:rPr>
        <w:t>初期使用 Qt 的 keyPressEvent / keyReleaseEvent 处理键盘输入。双人测试时频繁出现'按住键没反应'或'松开键还继续走'的问题。根本原因是 Windows 的键盘自动重复事件（auto-repeat）和事件队列机制导致 keyRelease 可能丢失。改为 QSet&lt;int&gt; 轮询模式后，状态从集合直接读取，忽略所有 auto-repeat 事件，问题彻底解决。</w:t>
      </w:r>
    </w:p>
    <w:p w14:paraId="0A0F3FB5">
      <w:pPr>
        <w:shd w:val="clear" w:color="auto" w:fill="F2F2F2"/>
        <w:rPr>
          <w:rFonts w:hint="eastAsia" w:ascii="黑体" w:hAnsi="黑体" w:eastAsia="黑体"/>
          <w:b/>
          <w:i/>
          <w:sz w:val="32"/>
        </w:rPr>
      </w:pPr>
      <w:r>
        <w:rPr>
          <w:rFonts w:hint="eastAsia" w:ascii="黑体" w:hAnsi="黑体" w:eastAsia="黑体"/>
          <w:b/>
          <w:i/>
          <w:sz w:val="32"/>
        </w:rPr>
        <w:t>七、AI 工具使用披露</w:t>
      </w:r>
    </w:p>
    <w:p w14:paraId="2A423857">
      <w:pPr>
        <w:shd w:val="clear" w:color="auto" w:fill="F2F2F2"/>
        <w:rPr>
          <w:rFonts w:hint="eastAsia" w:ascii="黑体" w:hAnsi="黑体" w:eastAsia="黑体"/>
          <w:b/>
          <w:i/>
          <w:sz w:val="32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1B6AE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bottom w:val="single" w:color="auto" w:sz="4" w:space="0"/>
            </w:tcBorders>
            <w:shd w:val="clear" w:color="auto" w:fill="D9D9D9"/>
          </w:tcPr>
          <w:p w14:paraId="02ACD0F1">
            <w:pPr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工具及版本</w:t>
            </w:r>
          </w:p>
        </w:tc>
        <w:tc>
          <w:tcPr>
            <w:tcW w:w="4153" w:type="dxa"/>
          </w:tcPr>
          <w:p w14:paraId="3AD86A18">
            <w:pPr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OpenAI ChatGPT (GPT-4)、Anthropic Claude (Claude 3.5 Sonnet)</w:t>
            </w:r>
          </w:p>
        </w:tc>
      </w:tr>
      <w:tr w14:paraId="66DC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bottom w:val="single" w:color="auto" w:sz="4" w:space="0"/>
            </w:tcBorders>
            <w:shd w:val="clear" w:color="auto" w:fill="D9D9D9"/>
          </w:tcPr>
          <w:p w14:paraId="6FDC0A24">
            <w:pPr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用途</w:t>
            </w:r>
          </w:p>
        </w:tc>
        <w:tc>
          <w:tcPr>
            <w:tcW w:w="4153" w:type="dxa"/>
          </w:tcPr>
          <w:p w14:paraId="677DF991">
            <w:pPr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代码开发辅助（游戏逻辑调试、碰撞系统重构建议）、实验报告排版与文本润色</w:t>
            </w:r>
          </w:p>
        </w:tc>
      </w:tr>
      <w:tr w14:paraId="632C4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tcBorders>
              <w:bottom w:val="single" w:color="auto" w:sz="4" w:space="0"/>
            </w:tcBorders>
            <w:shd w:val="clear" w:color="auto" w:fill="D9D9D9"/>
          </w:tcPr>
          <w:p w14:paraId="258ABA6A">
            <w:pPr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使用位置</w:t>
            </w:r>
          </w:p>
        </w:tc>
        <w:tc>
          <w:tcPr>
            <w:tcW w:w="4153" w:type="dxa"/>
          </w:tcPr>
          <w:p w14:paraId="561E4AE6">
            <w:pPr>
              <w:rPr>
                <w:rFonts w:hint="eastAsia" w:ascii="宋体" w:hAnsi="宋体" w:eastAsia="宋体"/>
                <w:b/>
                <w:i/>
                <w:sz w:val="21"/>
              </w:rPr>
            </w:pPr>
            <w:r>
              <w:rPr>
                <w:rFonts w:hint="eastAsia" w:ascii="宋体" w:hAnsi="宋体" w:eastAsia="宋体"/>
                <w:b/>
                <w:i/>
                <w:sz w:val="21"/>
              </w:rPr>
              <w:t>gamescene.cpp 碰撞算法经 AI 辅助迭代优化；stickman.cpp 正弦动画系统与 boundingRect 修复；mainwindow.cpp 菜单/选图界面流程；item.cpp 道具生成与固体避碰逻辑；</w:t>
            </w:r>
          </w:p>
        </w:tc>
      </w:tr>
    </w:tbl>
    <w:p w14:paraId="23C41F24">
      <w:pPr>
        <w:shd w:val="clear" w:color="auto" w:fill="F2F2F2"/>
        <w:rPr>
          <w:rFonts w:hint="eastAsia" w:ascii="黑体" w:hAnsi="黑体" w:eastAsia="黑体"/>
          <w:b/>
          <w:i/>
          <w:sz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F7B"/>
    <w:rsid w:val="00041C7C"/>
    <w:rsid w:val="003629DB"/>
    <w:rsid w:val="004C0588"/>
    <w:rsid w:val="007864EE"/>
    <w:rsid w:val="00993D76"/>
    <w:rsid w:val="00A721FC"/>
    <w:rsid w:val="00CE7854"/>
    <w:rsid w:val="00E22F7B"/>
    <w:rsid w:val="5A78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2875</Words>
  <Characters>4331</Characters>
  <Lines>315</Lines>
  <Paragraphs>327</Paragraphs>
  <TotalTime>1</TotalTime>
  <ScaleCrop>false</ScaleCrop>
  <LinksUpToDate>false</LinksUpToDate>
  <CharactersWithSpaces>4860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2026-05-15T11:17:00Z</dcterms:created>
  <dc:creator>运利 王</dc:creator>
  <cp:lastModifiedBy>WPS_1658724676</cp:lastModifiedBy>
  <dcterms:modified xsi:type="dcterms:W3CDTF">2026-05-15T11:28:21Z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eyJoZGlkIjoiNTc3MGVmMDNhYWFjMjc4ZDI5OTAzYmYyZWM2ODZiZDAiLCJ1c2VySWQiOiIxMzg5MTk2NDc4In0=</vt:lpwstr>
  </property>
  <property fmtid="{D5CDD505-2E9C-101B-9397-08002B2CF9AE}" pid="3" name="KSOProductBuildVer">
    <vt:lpwstr>2052-12.1.0.25865</vt:lpwstr>
  </property>
  <property fmtid="{D5CDD505-2E9C-101B-9397-08002B2CF9AE}" pid="4" name="ICV">
    <vt:lpwstr>06EA62ECA5AD4F258B9C8AE24F104B32_12</vt:lpwstr>
  </property>
</Properties>
</file>