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站用变压器全过程技术监督精益化管理实施细则.xls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4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4.无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可能导致该问题的原因包括：1. 变压器密封不良，导致油液渗漏；2. 环境污染严重，灰尘和污垢积累在变压器表面；3. 维护不当，未定期进行清洁和检查。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建议立即对变压器表面进行清洁处理，并检查变压器的密封情况。同时，加强日常巡检，定期清洁设备表面，确保设备运行环境整洁。如有必要，进一步检查变压器内部是否存在油液渗漏等问题。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