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接地网全过程技术监督精益化管理实施细则.xls - 工程设计阶段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2.1.1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接地导体（线）和接地极的材质和相应的截面，应计及设计使用年限内土壤对其的腐蚀，通过热稳定校验确定。2.在有效接地系统及低电阻接地系统中，变电站电气装置中电气装置接地导体（线）的截面，应按接地故障（短路）电流进行热稳定校验。3.应校验不接地、谐振接地和高电阻接地系统中，电气装置接地导体（线）在单相接地故障时的热稳定，敷设在地上的接地导体（线）长时间温度不应高于 150℃，敷设在地下的接地导体（线）长时间温度不应高于100℃。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接地变接地点接触面积不足，设备箱体主接地存在缝隙，GIS室接地排搭接处截面不足（较大）。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设备安装阶段操作不当，未严格按照标准进行接地连接；2) 设备长期运行导致接地连接处松动或腐蚀；3) 设计阶段对接地系统的要求考虑不周全，导致实际施工中接地截面不足；4) 维护检修阶段对接地系统的检查和维护不到位。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1) 立即对所有接地连接点进行全面检查，确保接触面积和截面满足要求；2) 对存在缝隙和截面不足的接地连接处进行整改，重新焊接或紧固；3) 加强对接地系统的定期检查和维护，确保其可靠性和安全性；4) 在今后的设备安装和维护过程中，严格遵守相关标准和规范。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