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B78FD" w14:textId="1D9E1277" w:rsidR="001B37EB" w:rsidRDefault="00113C95">
      <w:pPr>
        <w:pStyle w:val="a7"/>
        <w:spacing w:before="0" w:afterLines="50" w:after="156" w:line="580" w:lineRule="exact"/>
        <w:rPr>
          <w:rFonts w:ascii="方正小标宋_GBK" w:eastAsia="方正小标宋_GBK" w:hAnsi="方正小标宋_GBK" w:cs="方正小标宋_GBK"/>
          <w:b w:val="0"/>
          <w:bCs w:val="0"/>
          <w:kern w:val="2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>案例</w:t>
      </w:r>
      <w:r w:rsidR="00AC5EF9">
        <w:rPr>
          <w:rFonts w:ascii="Cambria" w:eastAsia="方正小标宋_GBK" w:hAnsi="Cambria" w:cs="方正小标宋_GBK"/>
          <w:b w:val="0"/>
          <w:bCs w:val="0"/>
          <w:kern w:val="2"/>
          <w:sz w:val="44"/>
          <w:szCs w:val="44"/>
        </w:rPr>
        <w:t>0</w:t>
      </w:r>
      <w:r w:rsidR="005A1708">
        <w:rPr>
          <w:rFonts w:ascii="Cambria" w:eastAsia="方正小标宋_GBK" w:hAnsi="Cambria" w:cs="方正小标宋_GBK"/>
          <w:b w:val="0"/>
          <w:bCs w:val="0"/>
          <w:kern w:val="2"/>
          <w:sz w:val="44"/>
          <w:szCs w:val="44"/>
        </w:rPr>
        <w:t>1</w:t>
      </w:r>
      <w:r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 xml:space="preserve"> </w:t>
      </w:r>
      <w:r w:rsidR="00AC5EF9"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 xml:space="preserve"> </w:t>
      </w:r>
      <w:r w:rsidR="00AC5EF9" w:rsidRPr="00AC5EF9"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>330kV</w:t>
      </w:r>
      <w:r w:rsidR="000E6245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张掖</w:t>
      </w:r>
      <w:r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>变电站</w:t>
      </w:r>
      <w:r w:rsidR="000E6245">
        <w:rPr>
          <w:rFonts w:ascii="Cambria" w:eastAsia="方正小标宋_GBK" w:hAnsi="Cambria" w:cs="方正小标宋_GBK"/>
          <w:b w:val="0"/>
          <w:bCs w:val="0"/>
          <w:kern w:val="2"/>
          <w:sz w:val="44"/>
          <w:szCs w:val="44"/>
        </w:rPr>
        <w:t>1</w:t>
      </w:r>
      <w:r w:rsidR="00AC5EF9" w:rsidRPr="00AC5EF9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号</w:t>
      </w:r>
      <w:r w:rsidR="000E6245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高抗</w:t>
      </w:r>
      <w:proofErr w:type="gramStart"/>
      <w:r w:rsidR="00375C1F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铁芯</w:t>
      </w:r>
      <w:r w:rsidR="00375C1F" w:rsidRPr="00375C1F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夹件</w:t>
      </w:r>
      <w:r w:rsidR="00375C1F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过热</w:t>
      </w:r>
      <w:proofErr w:type="gramEnd"/>
      <w:r w:rsidR="00D76743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（</w:t>
      </w:r>
      <w:r w:rsidR="00FF4CD8" w:rsidRPr="00FF4CD8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乙炔</w:t>
      </w:r>
      <w:r w:rsidR="00FF4CD8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突增</w:t>
      </w:r>
      <w:r w:rsidR="00D76743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）</w:t>
      </w:r>
      <w:r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>故障报告</w:t>
      </w:r>
    </w:p>
    <w:p w14:paraId="569D8662" w14:textId="565B3AFD" w:rsidR="001B37EB" w:rsidRPr="00C63823" w:rsidRDefault="00113C95">
      <w:pPr>
        <w:widowControl w:val="0"/>
        <w:spacing w:line="580" w:lineRule="exact"/>
        <w:jc w:val="center"/>
        <w:rPr>
          <w:rFonts w:ascii="宋体" w:hAnsi="宋体" w:cs="宋体"/>
          <w:sz w:val="32"/>
          <w:szCs w:val="40"/>
        </w:rPr>
      </w:pPr>
      <w:proofErr w:type="gramStart"/>
      <w:r w:rsidRPr="00C63823">
        <w:rPr>
          <w:rFonts w:ascii="宋体" w:hAnsi="宋体" w:cs="宋体" w:hint="eastAsia"/>
          <w:sz w:val="32"/>
          <w:szCs w:val="40"/>
        </w:rPr>
        <w:t>国网</w:t>
      </w:r>
      <w:r w:rsidR="00AC5EF9">
        <w:rPr>
          <w:rFonts w:ascii="宋体" w:hAnsi="宋体" w:cs="宋体" w:hint="eastAsia"/>
          <w:sz w:val="32"/>
          <w:szCs w:val="40"/>
        </w:rPr>
        <w:t>甘肃</w:t>
      </w:r>
      <w:proofErr w:type="gramEnd"/>
      <w:r w:rsidR="00C63823" w:rsidRPr="00C63823">
        <w:rPr>
          <w:rFonts w:ascii="宋体" w:hAnsi="宋体" w:cs="宋体" w:hint="eastAsia"/>
          <w:sz w:val="32"/>
          <w:szCs w:val="40"/>
        </w:rPr>
        <w:t>电力</w:t>
      </w:r>
    </w:p>
    <w:p w14:paraId="74393CD5" w14:textId="77777777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一</w:t>
      </w:r>
      <w:r>
        <w:rPr>
          <w:rFonts w:ascii="方正黑体_GBK" w:eastAsia="方正黑体_GBK" w:hAnsi="方正黑体_GBK"/>
          <w:sz w:val="32"/>
          <w:szCs w:val="32"/>
        </w:rPr>
        <w:t>、情况说明</w:t>
      </w:r>
    </w:p>
    <w:p w14:paraId="52DFB269" w14:textId="77777777" w:rsidR="001B37EB" w:rsidRDefault="00113C95">
      <w:pPr>
        <w:pStyle w:val="a9"/>
        <w:spacing w:line="580" w:lineRule="exact"/>
        <w:ind w:firstLineChars="200" w:firstLine="643"/>
        <w:outlineLvl w:val="1"/>
        <w:rPr>
          <w:rFonts w:ascii="方正楷体_GBK" w:eastAsia="方正楷体_GBK" w:hAnsi="方正楷体_GBK" w:cs="方正楷体_GBK"/>
          <w:b/>
          <w:bCs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b/>
          <w:bCs/>
          <w:sz w:val="32"/>
          <w:szCs w:val="32"/>
        </w:rPr>
        <w:t>（一）故障/事故概要</w:t>
      </w:r>
    </w:p>
    <w:p w14:paraId="26176360" w14:textId="72D8AAA3" w:rsidR="00AC5EF9" w:rsidRPr="00D76743" w:rsidRDefault="000E6245">
      <w:pPr>
        <w:pStyle w:val="a9"/>
        <w:spacing w:line="580" w:lineRule="exact"/>
        <w:ind w:firstLineChars="200" w:firstLine="640"/>
        <w:rPr>
          <w:rFonts w:ascii="方正仿宋_GBK" w:eastAsia="方正仿宋_GBK" w:hAnsi="方正仿宋_GBK"/>
          <w:color w:val="000000" w:themeColor="text1"/>
          <w:sz w:val="32"/>
          <w:szCs w:val="32"/>
        </w:rPr>
      </w:pPr>
      <w:r w:rsidRPr="00D76743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2018年6月</w:t>
      </w:r>
      <w:r w:rsidR="00D76743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，</w:t>
      </w:r>
      <w:r w:rsidR="009838E1" w:rsidRPr="00D76743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330千伏</w:t>
      </w:r>
      <w:proofErr w:type="gramStart"/>
      <w:r w:rsidRPr="00D76743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张掖变</w:t>
      </w:r>
      <w:proofErr w:type="gramEnd"/>
      <w:r w:rsidRPr="00D76743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1号高抗B相出现痕量乙炔，此后乙炔含量未出现明显变化，至2020年5月，乙炔含量开始突增，乙炔含量突增至8.12μL/L时，为防止情况恶化，1号高抗被迫退出运行。</w:t>
      </w:r>
    </w:p>
    <w:p w14:paraId="3A3AE726" w14:textId="77777777" w:rsidR="001B37EB" w:rsidRDefault="00113C95">
      <w:pPr>
        <w:pStyle w:val="a9"/>
        <w:spacing w:line="580" w:lineRule="exact"/>
        <w:ind w:firstLineChars="200" w:firstLine="643"/>
        <w:outlineLvl w:val="1"/>
        <w:rPr>
          <w:rFonts w:ascii="方正仿宋_GBK" w:eastAsia="方正仿宋_GBK" w:hAnsi="方正仿宋_GBK"/>
          <w:color w:val="FF0000"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b/>
          <w:bCs/>
          <w:sz w:val="32"/>
          <w:szCs w:val="32"/>
        </w:rPr>
        <w:t>（二）设备基本情况</w:t>
      </w:r>
    </w:p>
    <w:p w14:paraId="4CB3FCD1" w14:textId="5AB2BF48" w:rsidR="00AC5EF9" w:rsidRDefault="00512257">
      <w:pPr>
        <w:pStyle w:val="a9"/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 w:rsidRPr="00512257">
        <w:rPr>
          <w:rFonts w:ascii="方正仿宋_GBK" w:eastAsia="方正仿宋_GBK" w:hAnsi="方正仿宋_GBK" w:hint="eastAsia"/>
          <w:sz w:val="32"/>
          <w:szCs w:val="32"/>
        </w:rPr>
        <w:t>330千伏</w:t>
      </w:r>
      <w:proofErr w:type="gramStart"/>
      <w:r w:rsidRPr="00512257">
        <w:rPr>
          <w:rFonts w:ascii="方正仿宋_GBK" w:eastAsia="方正仿宋_GBK" w:hAnsi="方正仿宋_GBK" w:hint="eastAsia"/>
          <w:sz w:val="32"/>
          <w:szCs w:val="32"/>
        </w:rPr>
        <w:t>张掖变</w:t>
      </w:r>
      <w:proofErr w:type="gramEnd"/>
      <w:r w:rsidRPr="00512257">
        <w:rPr>
          <w:rFonts w:ascii="方正仿宋_GBK" w:eastAsia="方正仿宋_GBK" w:hAnsi="方正仿宋_GBK" w:hint="eastAsia"/>
          <w:sz w:val="32"/>
          <w:szCs w:val="32"/>
        </w:rPr>
        <w:t>1号高压电抗器生产厂家为西安西电变压器有限责任公司，型号：BKD-20000/330，单台容量20000千乏，出厂编号：2003119-2，2003年08月26日出厂，2004年01月01日投。</w:t>
      </w:r>
    </w:p>
    <w:p w14:paraId="3E3A7607" w14:textId="77777777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二</w:t>
      </w:r>
      <w:r>
        <w:rPr>
          <w:rFonts w:ascii="方正黑体_GBK" w:eastAsia="方正黑体_GBK" w:hAnsi="方正黑体_GBK"/>
          <w:sz w:val="32"/>
          <w:szCs w:val="32"/>
        </w:rPr>
        <w:t>、</w:t>
      </w:r>
      <w:r>
        <w:rPr>
          <w:rFonts w:ascii="方正黑体_GBK" w:eastAsia="方正黑体_GBK" w:hAnsi="方正黑体_GBK" w:hint="eastAsia"/>
          <w:sz w:val="32"/>
          <w:szCs w:val="32"/>
        </w:rPr>
        <w:t>检查</w:t>
      </w:r>
      <w:r>
        <w:rPr>
          <w:rFonts w:ascii="方正黑体_GBK" w:eastAsia="方正黑体_GBK" w:hAnsi="方正黑体_GBK"/>
          <w:sz w:val="32"/>
          <w:szCs w:val="32"/>
        </w:rPr>
        <w:t>情况</w:t>
      </w:r>
    </w:p>
    <w:p w14:paraId="7B59A6FC" w14:textId="6EEA191D" w:rsidR="00512257" w:rsidRPr="00200B58" w:rsidRDefault="00464E40" w:rsidP="00512257">
      <w:pPr>
        <w:spacing w:line="500" w:lineRule="atLeast"/>
        <w:ind w:firstLineChars="200" w:firstLine="643"/>
        <w:jc w:val="left"/>
        <w:rPr>
          <w:rFonts w:ascii="仿宋" w:eastAsia="仿宋" w:hAnsi="仿宋" w:cs="宋体"/>
          <w:sz w:val="32"/>
          <w:szCs w:val="32"/>
        </w:rPr>
      </w:pPr>
      <w:r>
        <w:rPr>
          <w:rFonts w:ascii="仿宋" w:eastAsia="仿宋" w:hAnsi="仿宋" w:cs="宋体" w:hint="eastAsia"/>
          <w:b/>
          <w:bCs/>
          <w:sz w:val="32"/>
          <w:szCs w:val="32"/>
        </w:rPr>
        <w:t>1</w:t>
      </w:r>
      <w:r>
        <w:rPr>
          <w:rFonts w:ascii="仿宋" w:eastAsia="仿宋" w:hAnsi="仿宋" w:cs="宋体"/>
          <w:b/>
          <w:bCs/>
          <w:sz w:val="32"/>
          <w:szCs w:val="32"/>
        </w:rPr>
        <w:t>.</w:t>
      </w:r>
      <w:r w:rsidR="00F951C1" w:rsidRPr="00F951C1">
        <w:rPr>
          <w:rFonts w:ascii="仿宋" w:eastAsia="仿宋" w:hAnsi="仿宋" w:cs="宋体" w:hint="eastAsia"/>
          <w:b/>
          <w:bCs/>
          <w:sz w:val="32"/>
          <w:szCs w:val="32"/>
        </w:rPr>
        <w:t>检查测温：</w:t>
      </w:r>
      <w:r w:rsidR="00512257" w:rsidRPr="00200B58">
        <w:rPr>
          <w:rFonts w:ascii="仿宋" w:eastAsia="仿宋" w:hAnsi="仿宋" w:cs="宋体" w:hint="eastAsia"/>
          <w:sz w:val="32"/>
          <w:szCs w:val="32"/>
        </w:rPr>
        <w:t>1号高抗乙炔含量超标后</w:t>
      </w:r>
      <w:r w:rsidR="00E57C15">
        <w:rPr>
          <w:rFonts w:ascii="仿宋" w:eastAsia="仿宋" w:hAnsi="仿宋" w:cs="宋体" w:hint="eastAsia"/>
          <w:sz w:val="32"/>
          <w:szCs w:val="32"/>
        </w:rPr>
        <w:t>，</w:t>
      </w:r>
      <w:r w:rsidR="00512257" w:rsidRPr="00200B58">
        <w:rPr>
          <w:rFonts w:ascii="仿宋" w:eastAsia="仿宋" w:hAnsi="仿宋" w:cs="宋体" w:hint="eastAsia"/>
          <w:sz w:val="32"/>
          <w:szCs w:val="32"/>
        </w:rPr>
        <w:t>对高抗本体、套管、接线端子进行红外跟踪测温，未发现异常；</w:t>
      </w:r>
      <w:proofErr w:type="gramStart"/>
      <w:r w:rsidR="00512257" w:rsidRPr="00200B58">
        <w:rPr>
          <w:rFonts w:ascii="仿宋" w:eastAsia="仿宋" w:hAnsi="仿宋" w:cs="宋体" w:hint="eastAsia"/>
          <w:sz w:val="32"/>
          <w:szCs w:val="32"/>
        </w:rPr>
        <w:t>铁芯夹件电流</w:t>
      </w:r>
      <w:proofErr w:type="gramEnd"/>
      <w:r w:rsidR="00512257" w:rsidRPr="00200B58">
        <w:rPr>
          <w:rFonts w:ascii="仿宋" w:eastAsia="仿宋" w:hAnsi="仿宋" w:cs="宋体" w:hint="eastAsia"/>
          <w:sz w:val="32"/>
          <w:szCs w:val="32"/>
        </w:rPr>
        <w:t>检测未发现异常；高抗停运后检查本体及附件正常，瓦斯继电器内部无气体；油位正常。</w:t>
      </w:r>
    </w:p>
    <w:p w14:paraId="69891864" w14:textId="7620002D" w:rsidR="00512257" w:rsidRPr="00200B58" w:rsidRDefault="00464E40" w:rsidP="00512257">
      <w:pPr>
        <w:pStyle w:val="ab"/>
        <w:spacing w:line="500" w:lineRule="atLeast"/>
        <w:ind w:left="420" w:firstLineChars="0" w:firstLine="0"/>
        <w:rPr>
          <w:rFonts w:ascii="仿宋" w:eastAsia="仿宋" w:hAnsi="仿宋" w:cs="宋体"/>
          <w:b/>
          <w:bCs/>
          <w:sz w:val="32"/>
          <w:szCs w:val="32"/>
        </w:rPr>
      </w:pPr>
      <w:r>
        <w:rPr>
          <w:rFonts w:ascii="仿宋" w:eastAsia="仿宋" w:hAnsi="仿宋" w:cs="宋体" w:hint="eastAsia"/>
          <w:b/>
          <w:bCs/>
          <w:sz w:val="32"/>
          <w:szCs w:val="32"/>
        </w:rPr>
        <w:t>2</w:t>
      </w:r>
      <w:r>
        <w:rPr>
          <w:rFonts w:ascii="仿宋" w:eastAsia="仿宋" w:hAnsi="仿宋" w:cs="宋体"/>
          <w:b/>
          <w:bCs/>
          <w:sz w:val="32"/>
          <w:szCs w:val="32"/>
        </w:rPr>
        <w:t>.</w:t>
      </w:r>
      <w:proofErr w:type="gramStart"/>
      <w:r w:rsidR="00F951C1">
        <w:rPr>
          <w:rFonts w:ascii="方正仿宋_GBK" w:eastAsia="方正仿宋_GBK" w:hAnsi="方正仿宋_GBK" w:hint="eastAsia"/>
          <w:b/>
          <w:bCs/>
          <w:sz w:val="32"/>
          <w:szCs w:val="32"/>
        </w:rPr>
        <w:t>离线</w:t>
      </w:r>
      <w:r w:rsidR="00512257" w:rsidRPr="00783F21">
        <w:rPr>
          <w:rFonts w:ascii="方正仿宋_GBK" w:eastAsia="方正仿宋_GBK" w:hAnsi="方正仿宋_GBK" w:hint="eastAsia"/>
          <w:b/>
          <w:bCs/>
          <w:sz w:val="32"/>
          <w:szCs w:val="32"/>
        </w:rPr>
        <w:t>油</w:t>
      </w:r>
      <w:proofErr w:type="gramEnd"/>
      <w:r w:rsidR="00512257" w:rsidRPr="00783F21">
        <w:rPr>
          <w:rFonts w:ascii="方正仿宋_GBK" w:eastAsia="方正仿宋_GBK" w:hAnsi="方正仿宋_GBK" w:hint="eastAsia"/>
          <w:b/>
          <w:bCs/>
          <w:sz w:val="32"/>
          <w:szCs w:val="32"/>
        </w:rPr>
        <w:t>色谱分析：</w:t>
      </w:r>
      <w:r w:rsidR="00512257" w:rsidRPr="00200B58">
        <w:rPr>
          <w:rFonts w:ascii="仿宋" w:eastAsia="仿宋" w:hAnsi="仿宋" w:cs="宋体"/>
          <w:b/>
          <w:bCs/>
          <w:sz w:val="32"/>
          <w:szCs w:val="32"/>
        </w:rPr>
        <w:t xml:space="preserve"> </w:t>
      </w:r>
    </w:p>
    <w:p w14:paraId="46BE17C1" w14:textId="77777777" w:rsidR="00512257" w:rsidRPr="00D66728" w:rsidRDefault="00512257" w:rsidP="00D66728">
      <w:pPr>
        <w:widowControl w:val="0"/>
        <w:spacing w:line="500" w:lineRule="atLeast"/>
        <w:jc w:val="center"/>
        <w:rPr>
          <w:rFonts w:ascii="宋体" w:hAnsi="宋体" w:cs="宋体"/>
          <w:bCs/>
          <w:kern w:val="2"/>
          <w:sz w:val="21"/>
          <w:szCs w:val="21"/>
          <w:lang w:bidi="ar"/>
        </w:rPr>
      </w:pPr>
      <w:proofErr w:type="gramStart"/>
      <w:r w:rsidRPr="00D66728">
        <w:rPr>
          <w:rFonts w:ascii="宋体" w:hAnsi="宋体" w:cs="宋体" w:hint="eastAsia"/>
          <w:bCs/>
          <w:kern w:val="2"/>
          <w:sz w:val="21"/>
          <w:szCs w:val="21"/>
          <w:lang w:bidi="ar"/>
        </w:rPr>
        <w:t>离线油</w:t>
      </w:r>
      <w:proofErr w:type="gramEnd"/>
      <w:r w:rsidRPr="00D66728">
        <w:rPr>
          <w:rFonts w:ascii="宋体" w:hAnsi="宋体" w:cs="宋体" w:hint="eastAsia"/>
          <w:bCs/>
          <w:kern w:val="2"/>
          <w:sz w:val="21"/>
          <w:szCs w:val="21"/>
          <w:lang w:bidi="ar"/>
        </w:rPr>
        <w:t>色谱分析数据</w:t>
      </w:r>
    </w:p>
    <w:tbl>
      <w:tblPr>
        <w:tblStyle w:val="ac"/>
        <w:tblW w:w="8363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241"/>
        <w:gridCol w:w="925"/>
        <w:gridCol w:w="926"/>
        <w:gridCol w:w="1019"/>
        <w:gridCol w:w="833"/>
        <w:gridCol w:w="584"/>
        <w:gridCol w:w="851"/>
        <w:gridCol w:w="992"/>
        <w:gridCol w:w="992"/>
      </w:tblGrid>
      <w:tr w:rsidR="00512257" w14:paraId="480F8F29" w14:textId="77777777" w:rsidTr="00C051BF"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2290C" w14:textId="77777777" w:rsidR="00512257" w:rsidRDefault="00512257" w:rsidP="00D66728">
            <w:pPr>
              <w:spacing w:line="500" w:lineRule="atLeast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日期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D7459" w14:textId="77777777" w:rsidR="00512257" w:rsidRDefault="00512257" w:rsidP="00D66728">
            <w:pPr>
              <w:spacing w:line="500" w:lineRule="atLeast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H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vertAlign w:val="subscript"/>
                <w:lang w:bidi="ar"/>
              </w:rPr>
              <w:t>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53CA5" w14:textId="77777777" w:rsidR="00512257" w:rsidRDefault="00512257" w:rsidP="00D66728">
            <w:pPr>
              <w:spacing w:line="500" w:lineRule="atLeast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CO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45644" w14:textId="77777777" w:rsidR="00512257" w:rsidRDefault="00512257" w:rsidP="00D66728">
            <w:pPr>
              <w:spacing w:line="500" w:lineRule="atLeast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CO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vertAlign w:val="subscript"/>
                <w:lang w:bidi="ar"/>
              </w:rPr>
              <w:t>2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4E3DC1" w14:textId="77777777" w:rsidR="00512257" w:rsidRDefault="00512257" w:rsidP="00D66728">
            <w:pPr>
              <w:spacing w:line="500" w:lineRule="atLeast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CH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vertAlign w:val="subscript"/>
                <w:lang w:bidi="ar"/>
              </w:rPr>
              <w:t>4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3E0CB" w14:textId="77777777" w:rsidR="00512257" w:rsidRDefault="00512257" w:rsidP="00D66728">
            <w:pPr>
              <w:spacing w:line="500" w:lineRule="atLeast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C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vertAlign w:val="subscript"/>
                <w:lang w:bidi="ar"/>
              </w:rPr>
              <w:t>2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H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vertAlign w:val="subscript"/>
                <w:lang w:bidi="ar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390C1" w14:textId="77777777" w:rsidR="00512257" w:rsidRDefault="00512257" w:rsidP="00D66728">
            <w:pPr>
              <w:spacing w:line="500" w:lineRule="atLeast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C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vertAlign w:val="subscript"/>
                <w:lang w:bidi="ar"/>
              </w:rPr>
              <w:t>2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H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vertAlign w:val="subscript"/>
                <w:lang w:bidi="ar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5211F" w14:textId="77777777" w:rsidR="00512257" w:rsidRDefault="00512257" w:rsidP="00D66728">
            <w:pPr>
              <w:spacing w:line="500" w:lineRule="atLeast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C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vertAlign w:val="subscript"/>
                <w:lang w:bidi="ar"/>
              </w:rPr>
              <w:t>2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H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vertAlign w:val="subscript"/>
                <w:lang w:bidi="ar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4500C" w14:textId="77777777" w:rsidR="00512257" w:rsidRDefault="00512257" w:rsidP="00D66728">
            <w:pPr>
              <w:spacing w:line="500" w:lineRule="atLeast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总烃</w:t>
            </w:r>
          </w:p>
        </w:tc>
      </w:tr>
      <w:tr w:rsidR="00512257" w14:paraId="377021ED" w14:textId="77777777" w:rsidTr="00C051BF"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3F795" w14:textId="77777777" w:rsidR="00512257" w:rsidRDefault="00512257" w:rsidP="00D66728">
            <w:pPr>
              <w:spacing w:line="500" w:lineRule="atLeast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kern w:val="2"/>
                <w:sz w:val="21"/>
                <w:szCs w:val="21"/>
                <w:lang w:bidi="ar"/>
              </w:rPr>
              <w:t>2020.5.15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DC0E3" w14:textId="77777777" w:rsidR="00512257" w:rsidRDefault="00512257" w:rsidP="00D66728">
            <w:pPr>
              <w:spacing w:line="500" w:lineRule="atLeast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kern w:val="2"/>
                <w:sz w:val="21"/>
                <w:szCs w:val="21"/>
                <w:lang w:bidi="ar"/>
              </w:rPr>
              <w:t>20.75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D68F4" w14:textId="77777777" w:rsidR="00512257" w:rsidRDefault="00512257" w:rsidP="00D66728">
            <w:pPr>
              <w:spacing w:line="500" w:lineRule="atLeast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kern w:val="2"/>
                <w:sz w:val="21"/>
                <w:szCs w:val="21"/>
                <w:lang w:bidi="ar"/>
              </w:rPr>
              <w:t>389.73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04416" w14:textId="77777777" w:rsidR="00512257" w:rsidRDefault="00512257" w:rsidP="00D66728">
            <w:pPr>
              <w:spacing w:line="500" w:lineRule="atLeast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kern w:val="2"/>
                <w:sz w:val="21"/>
                <w:szCs w:val="21"/>
                <w:lang w:bidi="ar"/>
              </w:rPr>
              <w:t>1872.82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0EBF8" w14:textId="77777777" w:rsidR="00512257" w:rsidRDefault="00512257" w:rsidP="00D66728">
            <w:pPr>
              <w:spacing w:line="500" w:lineRule="atLeast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kern w:val="2"/>
                <w:sz w:val="21"/>
                <w:szCs w:val="21"/>
                <w:lang w:bidi="ar"/>
              </w:rPr>
              <w:t>11.65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932D4" w14:textId="77777777" w:rsidR="00512257" w:rsidRDefault="00512257" w:rsidP="00D66728">
            <w:pPr>
              <w:spacing w:line="500" w:lineRule="atLeast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kern w:val="2"/>
                <w:sz w:val="21"/>
                <w:szCs w:val="21"/>
                <w:lang w:bidi="ar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FCF87" w14:textId="77777777" w:rsidR="00512257" w:rsidRDefault="00512257" w:rsidP="00D66728">
            <w:pPr>
              <w:spacing w:line="500" w:lineRule="atLeast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kern w:val="2"/>
                <w:sz w:val="21"/>
                <w:szCs w:val="21"/>
                <w:lang w:bidi="ar"/>
              </w:rPr>
              <w:t>2.38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91FB8" w14:textId="77777777" w:rsidR="00512257" w:rsidRDefault="00512257" w:rsidP="00D66728">
            <w:pPr>
              <w:spacing w:line="500" w:lineRule="atLeast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kern w:val="2"/>
                <w:sz w:val="21"/>
                <w:szCs w:val="21"/>
                <w:lang w:bidi="ar"/>
              </w:rPr>
              <w:t>8.12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2C018" w14:textId="77777777" w:rsidR="00512257" w:rsidRDefault="00512257" w:rsidP="00D66728">
            <w:pPr>
              <w:spacing w:line="500" w:lineRule="atLeast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kern w:val="2"/>
                <w:sz w:val="21"/>
                <w:szCs w:val="21"/>
                <w:lang w:bidi="ar"/>
              </w:rPr>
              <w:t>26.15</w:t>
            </w:r>
          </w:p>
        </w:tc>
      </w:tr>
    </w:tbl>
    <w:p w14:paraId="70B57D10" w14:textId="77777777" w:rsidR="00E57C15" w:rsidRDefault="00E57C15" w:rsidP="00386D3E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 w:rsidRPr="00650DD7">
        <w:rPr>
          <w:rFonts w:ascii="方正仿宋_GBK" w:eastAsia="方正仿宋_GBK" w:hAnsi="方正仿宋_GBK" w:hint="eastAsia"/>
          <w:sz w:val="32"/>
          <w:szCs w:val="32"/>
        </w:rPr>
        <w:lastRenderedPageBreak/>
        <w:t>油样</w:t>
      </w:r>
      <w:r>
        <w:rPr>
          <w:rFonts w:ascii="方正仿宋_GBK" w:eastAsia="方正仿宋_GBK" w:hAnsi="方正仿宋_GBK" w:hint="eastAsia"/>
          <w:sz w:val="32"/>
          <w:szCs w:val="32"/>
        </w:rPr>
        <w:t>理化</w:t>
      </w:r>
      <w:r w:rsidRPr="00650DD7">
        <w:rPr>
          <w:rFonts w:ascii="方正仿宋_GBK" w:eastAsia="方正仿宋_GBK" w:hAnsi="方正仿宋_GBK" w:hint="eastAsia"/>
          <w:sz w:val="32"/>
          <w:szCs w:val="32"/>
        </w:rPr>
        <w:t>试验数据结果合格</w:t>
      </w:r>
      <w:r>
        <w:rPr>
          <w:rFonts w:ascii="方正仿宋_GBK" w:eastAsia="方正仿宋_GBK" w:hAnsi="方正仿宋_GBK" w:hint="eastAsia"/>
          <w:sz w:val="32"/>
          <w:szCs w:val="32"/>
        </w:rPr>
        <w:t>。</w:t>
      </w:r>
    </w:p>
    <w:p w14:paraId="5FC4F5A0" w14:textId="0B986709" w:rsidR="00386D3E" w:rsidRPr="00386D3E" w:rsidRDefault="00386D3E" w:rsidP="00386D3E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 w:rsidRPr="00386D3E">
        <w:rPr>
          <w:rFonts w:ascii="方正仿宋_GBK" w:eastAsia="方正仿宋_GBK" w:hAnsi="方正仿宋_GBK" w:hint="eastAsia"/>
          <w:sz w:val="32"/>
          <w:szCs w:val="32"/>
        </w:rPr>
        <w:t>B相高抗乙炔含量超标，总烃及氢气均在合格范围内，乙炔占总烃含量的31%，达到25%以上，由于乙炔为放电故障的特征气体，</w:t>
      </w:r>
      <w:proofErr w:type="gramStart"/>
      <w:r w:rsidRPr="00386D3E">
        <w:rPr>
          <w:rFonts w:ascii="方正仿宋_GBK" w:eastAsia="方正仿宋_GBK" w:hAnsi="方正仿宋_GBK" w:hint="eastAsia"/>
          <w:sz w:val="32"/>
          <w:szCs w:val="32"/>
        </w:rPr>
        <w:t>且油在线</w:t>
      </w:r>
      <w:proofErr w:type="gramEnd"/>
      <w:r w:rsidRPr="00386D3E">
        <w:rPr>
          <w:rFonts w:ascii="方正仿宋_GBK" w:eastAsia="方正仿宋_GBK" w:hAnsi="方正仿宋_GBK" w:hint="eastAsia"/>
          <w:sz w:val="32"/>
          <w:szCs w:val="32"/>
        </w:rPr>
        <w:t>装置乙炔含量为6.55，在线及离线分析数据都较之前有所增长，由于总烃不高，乙炔占总烃的25%以上，氢气</w:t>
      </w:r>
      <w:proofErr w:type="gramStart"/>
      <w:r w:rsidRPr="00386D3E">
        <w:rPr>
          <w:rFonts w:ascii="方正仿宋_GBK" w:eastAsia="方正仿宋_GBK" w:hAnsi="方正仿宋_GBK" w:hint="eastAsia"/>
          <w:sz w:val="32"/>
          <w:szCs w:val="32"/>
        </w:rPr>
        <w:t>占氢烃</w:t>
      </w:r>
      <w:proofErr w:type="gramEnd"/>
      <w:r w:rsidRPr="00386D3E">
        <w:rPr>
          <w:rFonts w:ascii="方正仿宋_GBK" w:eastAsia="方正仿宋_GBK" w:hAnsi="方正仿宋_GBK" w:hint="eastAsia"/>
          <w:sz w:val="32"/>
          <w:szCs w:val="32"/>
        </w:rPr>
        <w:t>总量的44.86%，达到27%以上，乙烯占总烃的15.3%，在18%以下，根据特征气体法初步判断为火花放电。</w:t>
      </w:r>
    </w:p>
    <w:p w14:paraId="220FED3E" w14:textId="0FD6BBC3" w:rsidR="00386D3E" w:rsidRPr="00386D3E" w:rsidRDefault="00386D3E" w:rsidP="00386D3E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 w:rsidRPr="00386D3E">
        <w:rPr>
          <w:rFonts w:ascii="方正仿宋_GBK" w:eastAsia="方正仿宋_GBK" w:hAnsi="方正仿宋_GBK" w:hint="eastAsia"/>
          <w:sz w:val="32"/>
          <w:szCs w:val="32"/>
        </w:rPr>
        <w:t>三比值编码为101,根据比值编码对照改良三比值法初步判断为低能量放电故障。</w:t>
      </w:r>
    </w:p>
    <w:p w14:paraId="04ED0A80" w14:textId="580D2F80" w:rsidR="00EE5BAA" w:rsidRDefault="00386D3E" w:rsidP="00386D3E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 w:rsidRPr="00386D3E">
        <w:rPr>
          <w:rFonts w:ascii="方正仿宋_GBK" w:eastAsia="方正仿宋_GBK" w:hAnsi="方正仿宋_GBK" w:hint="eastAsia"/>
          <w:sz w:val="32"/>
          <w:szCs w:val="32"/>
        </w:rPr>
        <w:t>综合特征气体法和三比值法初步判断电抗器内部可能存在间歇性</w:t>
      </w:r>
      <w:proofErr w:type="gramStart"/>
      <w:r w:rsidRPr="00386D3E">
        <w:rPr>
          <w:rFonts w:ascii="方正仿宋_GBK" w:eastAsia="方正仿宋_GBK" w:hAnsi="方正仿宋_GBK" w:hint="eastAsia"/>
          <w:sz w:val="32"/>
          <w:szCs w:val="32"/>
        </w:rPr>
        <w:t>低能量裸金属</w:t>
      </w:r>
      <w:proofErr w:type="gramEnd"/>
      <w:r w:rsidRPr="00386D3E">
        <w:rPr>
          <w:rFonts w:ascii="方正仿宋_GBK" w:eastAsia="方正仿宋_GBK" w:hAnsi="方正仿宋_GBK" w:hint="eastAsia"/>
          <w:sz w:val="32"/>
          <w:szCs w:val="32"/>
        </w:rPr>
        <w:t>放电故障。</w:t>
      </w:r>
    </w:p>
    <w:p w14:paraId="54410DF8" w14:textId="56E7534C" w:rsidR="00512257" w:rsidRPr="00386D3E" w:rsidRDefault="00464E40">
      <w:pPr>
        <w:spacing w:line="580" w:lineRule="exact"/>
        <w:ind w:firstLineChars="200" w:firstLine="643"/>
        <w:rPr>
          <w:rFonts w:ascii="方正仿宋_GBK" w:eastAsia="方正仿宋_GBK" w:hAnsi="方正仿宋_GBK"/>
          <w:b/>
          <w:bCs/>
          <w:sz w:val="32"/>
          <w:szCs w:val="32"/>
        </w:rPr>
      </w:pPr>
      <w:r>
        <w:rPr>
          <w:rFonts w:ascii="仿宋" w:eastAsia="仿宋" w:hAnsi="仿宋" w:cs="宋体" w:hint="eastAsia"/>
          <w:b/>
          <w:bCs/>
          <w:sz w:val="32"/>
          <w:szCs w:val="32"/>
        </w:rPr>
        <w:t>3</w:t>
      </w:r>
      <w:r>
        <w:rPr>
          <w:rFonts w:ascii="仿宋" w:eastAsia="仿宋" w:hAnsi="仿宋" w:cs="宋体"/>
          <w:b/>
          <w:bCs/>
          <w:sz w:val="32"/>
          <w:szCs w:val="32"/>
        </w:rPr>
        <w:t>.</w:t>
      </w:r>
      <w:r w:rsidR="00386D3E" w:rsidRPr="00386D3E">
        <w:rPr>
          <w:rFonts w:ascii="方正仿宋_GBK" w:eastAsia="方正仿宋_GBK" w:hAnsi="方正仿宋_GBK" w:hint="eastAsia"/>
          <w:b/>
          <w:bCs/>
          <w:sz w:val="32"/>
          <w:szCs w:val="32"/>
        </w:rPr>
        <w:t>在线油色谱数据分析</w:t>
      </w:r>
      <w:r w:rsidR="00F951C1">
        <w:rPr>
          <w:rFonts w:ascii="方正仿宋_GBK" w:eastAsia="方正仿宋_GBK" w:hAnsi="方正仿宋_GBK" w:hint="eastAsia"/>
          <w:b/>
          <w:bCs/>
          <w:sz w:val="32"/>
          <w:szCs w:val="32"/>
        </w:rPr>
        <w:t>：</w:t>
      </w:r>
    </w:p>
    <w:p w14:paraId="3BCD6A1C" w14:textId="77777777" w:rsidR="00386D3E" w:rsidRPr="00D66728" w:rsidRDefault="00386D3E" w:rsidP="00D66728">
      <w:pPr>
        <w:widowControl w:val="0"/>
        <w:spacing w:line="500" w:lineRule="atLeast"/>
        <w:jc w:val="center"/>
        <w:rPr>
          <w:rFonts w:ascii="宋体" w:hAnsi="宋体" w:cs="宋体"/>
          <w:bCs/>
          <w:kern w:val="2"/>
          <w:sz w:val="21"/>
          <w:szCs w:val="21"/>
          <w:lang w:bidi="ar"/>
        </w:rPr>
      </w:pPr>
      <w:proofErr w:type="gramStart"/>
      <w:r w:rsidRPr="00D66728">
        <w:rPr>
          <w:rFonts w:ascii="宋体" w:hAnsi="宋体" w:cs="宋体" w:hint="eastAsia"/>
          <w:bCs/>
          <w:kern w:val="2"/>
          <w:sz w:val="21"/>
          <w:szCs w:val="21"/>
          <w:lang w:bidi="ar"/>
        </w:rPr>
        <w:t>在线油</w:t>
      </w:r>
      <w:proofErr w:type="gramEnd"/>
      <w:r w:rsidRPr="00D66728">
        <w:rPr>
          <w:rFonts w:ascii="宋体" w:hAnsi="宋体" w:cs="宋体" w:hint="eastAsia"/>
          <w:bCs/>
          <w:kern w:val="2"/>
          <w:sz w:val="21"/>
          <w:szCs w:val="21"/>
          <w:lang w:bidi="ar"/>
        </w:rPr>
        <w:t>色谱分析数据</w:t>
      </w:r>
    </w:p>
    <w:tbl>
      <w:tblPr>
        <w:tblStyle w:val="ac"/>
        <w:tblW w:w="8926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992"/>
        <w:gridCol w:w="993"/>
        <w:gridCol w:w="850"/>
        <w:gridCol w:w="992"/>
        <w:gridCol w:w="993"/>
        <w:gridCol w:w="992"/>
        <w:gridCol w:w="850"/>
        <w:gridCol w:w="993"/>
      </w:tblGrid>
      <w:tr w:rsidR="00386D3E" w14:paraId="5B1A4E31" w14:textId="77777777" w:rsidTr="00B37A02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C902C" w14:textId="77777777" w:rsidR="00386D3E" w:rsidRDefault="00386D3E" w:rsidP="00B37A02">
            <w:pPr>
              <w:spacing w:line="500" w:lineRule="atLeast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日期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3DB00" w14:textId="77777777" w:rsidR="00386D3E" w:rsidRDefault="00386D3E" w:rsidP="00D66728">
            <w:pPr>
              <w:spacing w:line="500" w:lineRule="atLeast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H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vertAlign w:val="subscript"/>
                <w:lang w:bidi="ar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561DF" w14:textId="77777777" w:rsidR="00386D3E" w:rsidRDefault="00386D3E" w:rsidP="00B37A02">
            <w:pPr>
              <w:spacing w:line="500" w:lineRule="atLeast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CO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87DCE" w14:textId="77777777" w:rsidR="00386D3E" w:rsidRDefault="00386D3E" w:rsidP="00B37A02">
            <w:pPr>
              <w:spacing w:line="500" w:lineRule="atLeast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CO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vertAlign w:val="subscript"/>
                <w:lang w:bidi="ar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F20DB" w14:textId="77777777" w:rsidR="00386D3E" w:rsidRDefault="00386D3E" w:rsidP="00B37A02">
            <w:pPr>
              <w:spacing w:line="500" w:lineRule="atLeast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CH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vertAlign w:val="subscript"/>
                <w:lang w:bidi="ar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C1CF2" w14:textId="77777777" w:rsidR="00386D3E" w:rsidRDefault="00386D3E" w:rsidP="00B37A02">
            <w:pPr>
              <w:spacing w:line="500" w:lineRule="atLeast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C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vertAlign w:val="subscript"/>
                <w:lang w:bidi="ar"/>
              </w:rPr>
              <w:t>2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H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vertAlign w:val="subscript"/>
                <w:lang w:bidi="ar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F29E9" w14:textId="77777777" w:rsidR="00386D3E" w:rsidRDefault="00386D3E" w:rsidP="00B37A02">
            <w:pPr>
              <w:spacing w:line="500" w:lineRule="atLeast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C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vertAlign w:val="subscript"/>
                <w:lang w:bidi="ar"/>
              </w:rPr>
              <w:t>2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H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vertAlign w:val="subscript"/>
                <w:lang w:bidi="a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799C0" w14:textId="77777777" w:rsidR="00386D3E" w:rsidRDefault="00386D3E" w:rsidP="00B37A02">
            <w:pPr>
              <w:spacing w:line="500" w:lineRule="atLeast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C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vertAlign w:val="subscript"/>
                <w:lang w:bidi="ar"/>
              </w:rPr>
              <w:t>2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H</w:t>
            </w: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vertAlign w:val="subscript"/>
                <w:lang w:bidi="ar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226E0" w14:textId="77777777" w:rsidR="00386D3E" w:rsidRDefault="00386D3E" w:rsidP="00B37A02">
            <w:pPr>
              <w:spacing w:line="500" w:lineRule="atLeast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2"/>
                <w:sz w:val="21"/>
                <w:szCs w:val="21"/>
                <w:lang w:bidi="ar"/>
              </w:rPr>
              <w:t>总烃</w:t>
            </w:r>
          </w:p>
        </w:tc>
      </w:tr>
      <w:tr w:rsidR="00386D3E" w14:paraId="3022A24E" w14:textId="77777777" w:rsidTr="00B37A02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6A072" w14:textId="77777777" w:rsidR="00386D3E" w:rsidRDefault="00386D3E" w:rsidP="00D66728">
            <w:pPr>
              <w:spacing w:line="500" w:lineRule="atLeast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kern w:val="2"/>
                <w:sz w:val="21"/>
                <w:szCs w:val="21"/>
                <w:lang w:bidi="ar"/>
              </w:rPr>
              <w:t>2020.5.15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5E572" w14:textId="77777777" w:rsidR="00386D3E" w:rsidRDefault="00386D3E" w:rsidP="00D66728">
            <w:pPr>
              <w:spacing w:line="500" w:lineRule="atLeast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kern w:val="2"/>
                <w:sz w:val="21"/>
                <w:szCs w:val="21"/>
                <w:lang w:bidi="ar"/>
              </w:rPr>
              <w:t>10.91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00A72" w14:textId="77777777" w:rsidR="00386D3E" w:rsidRDefault="00386D3E" w:rsidP="00D66728">
            <w:pPr>
              <w:spacing w:line="500" w:lineRule="atLeast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kern w:val="2"/>
                <w:sz w:val="21"/>
                <w:szCs w:val="21"/>
                <w:lang w:bidi="ar"/>
              </w:rPr>
              <w:t>344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DB4EB" w14:textId="77777777" w:rsidR="00386D3E" w:rsidRDefault="00386D3E" w:rsidP="00D66728">
            <w:pPr>
              <w:spacing w:line="500" w:lineRule="atLeast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kern w:val="2"/>
                <w:sz w:val="21"/>
                <w:szCs w:val="21"/>
                <w:lang w:bidi="ar"/>
              </w:rPr>
              <w:t>2220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27ECE" w14:textId="77777777" w:rsidR="00386D3E" w:rsidRDefault="00386D3E" w:rsidP="00D66728">
            <w:pPr>
              <w:spacing w:line="500" w:lineRule="atLeast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kern w:val="2"/>
                <w:sz w:val="21"/>
                <w:szCs w:val="21"/>
                <w:lang w:bidi="ar"/>
              </w:rPr>
              <w:t>10.57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759BD" w14:textId="77777777" w:rsidR="00386D3E" w:rsidRDefault="00386D3E" w:rsidP="00D66728">
            <w:pPr>
              <w:spacing w:line="500" w:lineRule="atLeast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kern w:val="2"/>
                <w:sz w:val="21"/>
                <w:szCs w:val="21"/>
                <w:lang w:bidi="ar"/>
              </w:rPr>
              <w:t>2.55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A6447" w14:textId="77777777" w:rsidR="00386D3E" w:rsidRDefault="00386D3E" w:rsidP="00D66728">
            <w:pPr>
              <w:spacing w:line="500" w:lineRule="atLeast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kern w:val="2"/>
                <w:sz w:val="21"/>
                <w:szCs w:val="21"/>
                <w:lang w:bidi="ar"/>
              </w:rPr>
              <w:t>1.52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5DB1D" w14:textId="77777777" w:rsidR="00386D3E" w:rsidRDefault="00386D3E" w:rsidP="00D66728">
            <w:pPr>
              <w:spacing w:line="500" w:lineRule="atLeast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kern w:val="2"/>
                <w:sz w:val="21"/>
                <w:szCs w:val="21"/>
                <w:lang w:bidi="ar"/>
              </w:rPr>
              <w:t>6.55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3A521" w14:textId="77777777" w:rsidR="00386D3E" w:rsidRDefault="00386D3E" w:rsidP="00D66728">
            <w:pPr>
              <w:spacing w:line="500" w:lineRule="atLeast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kern w:val="2"/>
                <w:sz w:val="21"/>
                <w:szCs w:val="21"/>
                <w:lang w:bidi="ar"/>
              </w:rPr>
              <w:t>21.19</w:t>
            </w:r>
          </w:p>
        </w:tc>
      </w:tr>
    </w:tbl>
    <w:p w14:paraId="4A882257" w14:textId="7018E224" w:rsidR="00512257" w:rsidRDefault="00386D3E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 w:rsidRPr="00200B58">
        <w:rPr>
          <w:rFonts w:ascii="仿宋" w:eastAsia="仿宋" w:hAnsi="仿宋" w:cs="宋体" w:hint="eastAsia"/>
          <w:sz w:val="32"/>
          <w:szCs w:val="32"/>
        </w:rPr>
        <w:t>在线油色谱试验数据显示B相高抗乙炔含量超标，总烃及氢气均在合格范围内，乙炔占总烃含量的30.9%，达到25%以上，由于乙炔为放电故障的特征气体，由于总烃不高，乙炔占总烃的25%以上，氢气</w:t>
      </w:r>
      <w:proofErr w:type="gramStart"/>
      <w:r w:rsidRPr="00200B58">
        <w:rPr>
          <w:rFonts w:ascii="仿宋" w:eastAsia="仿宋" w:hAnsi="仿宋" w:cs="宋体" w:hint="eastAsia"/>
          <w:sz w:val="32"/>
          <w:szCs w:val="32"/>
        </w:rPr>
        <w:t>占氢烃</w:t>
      </w:r>
      <w:proofErr w:type="gramEnd"/>
      <w:r w:rsidRPr="00200B58">
        <w:rPr>
          <w:rFonts w:ascii="仿宋" w:eastAsia="仿宋" w:hAnsi="仿宋" w:cs="宋体" w:hint="eastAsia"/>
          <w:sz w:val="32"/>
          <w:szCs w:val="32"/>
        </w:rPr>
        <w:t>总量达到27%以上，乙烯占总烃的12%，在18%以下，根据特征气体法初步判断为低能量放电故障。三比值计算结果组合编码为101,根据比值编码对照改良三比值法初步判断为低能量放电故障。</w:t>
      </w:r>
    </w:p>
    <w:p w14:paraId="2CECA00A" w14:textId="27E8695E" w:rsidR="00386D3E" w:rsidRDefault="00464E40" w:rsidP="00386D3E">
      <w:pPr>
        <w:pStyle w:val="ab"/>
        <w:spacing w:line="500" w:lineRule="atLeast"/>
        <w:ind w:left="420" w:firstLineChars="0" w:firstLine="0"/>
        <w:rPr>
          <w:rFonts w:ascii="仿宋" w:eastAsia="仿宋" w:hAnsi="仿宋" w:cs="宋体"/>
          <w:b/>
          <w:bCs/>
          <w:sz w:val="32"/>
          <w:szCs w:val="32"/>
        </w:rPr>
      </w:pPr>
      <w:r>
        <w:rPr>
          <w:rFonts w:ascii="仿宋" w:eastAsia="仿宋" w:hAnsi="仿宋" w:cs="宋体" w:hint="eastAsia"/>
          <w:b/>
          <w:bCs/>
          <w:sz w:val="32"/>
          <w:szCs w:val="32"/>
        </w:rPr>
        <w:t>4</w:t>
      </w:r>
      <w:r>
        <w:rPr>
          <w:rFonts w:ascii="仿宋" w:eastAsia="仿宋" w:hAnsi="仿宋" w:cs="宋体"/>
          <w:b/>
          <w:bCs/>
          <w:sz w:val="32"/>
          <w:szCs w:val="32"/>
        </w:rPr>
        <w:t>.</w:t>
      </w:r>
      <w:r w:rsidR="00386D3E" w:rsidRPr="00386D3E">
        <w:rPr>
          <w:rFonts w:ascii="仿宋" w:eastAsia="仿宋" w:hAnsi="仿宋" w:cs="宋体" w:hint="eastAsia"/>
          <w:b/>
          <w:bCs/>
          <w:sz w:val="32"/>
          <w:szCs w:val="32"/>
        </w:rPr>
        <w:t>其它试验</w:t>
      </w:r>
      <w:r w:rsidR="00650DD7">
        <w:rPr>
          <w:rFonts w:ascii="仿宋" w:eastAsia="仿宋" w:hAnsi="仿宋" w:cs="宋体" w:hint="eastAsia"/>
          <w:b/>
          <w:bCs/>
          <w:sz w:val="32"/>
          <w:szCs w:val="32"/>
        </w:rPr>
        <w:t>：</w:t>
      </w:r>
    </w:p>
    <w:p w14:paraId="1B530454" w14:textId="77777777" w:rsidR="00650DD7" w:rsidRPr="00200B58" w:rsidRDefault="00650DD7" w:rsidP="00650DD7">
      <w:pPr>
        <w:spacing w:line="500" w:lineRule="atLeast"/>
        <w:ind w:firstLineChars="200" w:firstLine="640"/>
        <w:jc w:val="left"/>
        <w:rPr>
          <w:rFonts w:ascii="仿宋" w:eastAsia="仿宋" w:hAnsi="仿宋" w:cs="宋体"/>
          <w:sz w:val="32"/>
          <w:szCs w:val="32"/>
        </w:rPr>
      </w:pPr>
      <w:r w:rsidRPr="00200B58">
        <w:rPr>
          <w:rFonts w:ascii="仿宋" w:eastAsia="仿宋" w:hAnsi="仿宋" w:cs="宋体" w:hint="eastAsia"/>
          <w:sz w:val="32"/>
          <w:szCs w:val="32"/>
        </w:rPr>
        <w:lastRenderedPageBreak/>
        <w:t>现场进行高抗三相对比试验（包括直流电阻、绝缘电阻、</w:t>
      </w:r>
      <w:proofErr w:type="gramStart"/>
      <w:r w:rsidRPr="00200B58">
        <w:rPr>
          <w:rFonts w:ascii="仿宋" w:eastAsia="仿宋" w:hAnsi="仿宋" w:cs="宋体" w:hint="eastAsia"/>
          <w:sz w:val="32"/>
          <w:szCs w:val="32"/>
        </w:rPr>
        <w:t>介</w:t>
      </w:r>
      <w:proofErr w:type="gramEnd"/>
      <w:r w:rsidRPr="00200B58">
        <w:rPr>
          <w:rFonts w:ascii="仿宋" w:eastAsia="仿宋" w:hAnsi="仿宋" w:cs="宋体" w:hint="eastAsia"/>
          <w:sz w:val="32"/>
          <w:szCs w:val="32"/>
        </w:rPr>
        <w:t>损、绕组泄漏电流）、套管</w:t>
      </w:r>
      <w:proofErr w:type="gramStart"/>
      <w:r w:rsidRPr="00200B58">
        <w:rPr>
          <w:rFonts w:ascii="仿宋" w:eastAsia="仿宋" w:hAnsi="仿宋" w:cs="宋体" w:hint="eastAsia"/>
          <w:sz w:val="32"/>
          <w:szCs w:val="32"/>
        </w:rPr>
        <w:t>介</w:t>
      </w:r>
      <w:proofErr w:type="gramEnd"/>
      <w:r w:rsidRPr="00200B58">
        <w:rPr>
          <w:rFonts w:ascii="仿宋" w:eastAsia="仿宋" w:hAnsi="仿宋" w:cs="宋体" w:hint="eastAsia"/>
          <w:sz w:val="32"/>
          <w:szCs w:val="32"/>
        </w:rPr>
        <w:t>损、末屏试验、电气试验数据合格。</w:t>
      </w:r>
    </w:p>
    <w:p w14:paraId="4C8D81DD" w14:textId="201CB693" w:rsidR="00386D3E" w:rsidRPr="00386D3E" w:rsidRDefault="00464E40" w:rsidP="00386D3E">
      <w:pPr>
        <w:pStyle w:val="ab"/>
        <w:spacing w:line="500" w:lineRule="atLeast"/>
        <w:ind w:left="420" w:firstLineChars="0" w:firstLine="0"/>
        <w:rPr>
          <w:rFonts w:ascii="仿宋" w:eastAsia="仿宋" w:hAnsi="仿宋" w:cs="宋体"/>
          <w:b/>
          <w:bCs/>
          <w:sz w:val="32"/>
          <w:szCs w:val="32"/>
        </w:rPr>
      </w:pPr>
      <w:r>
        <w:rPr>
          <w:rFonts w:ascii="仿宋" w:eastAsia="仿宋" w:hAnsi="仿宋" w:cs="宋体" w:hint="eastAsia"/>
          <w:b/>
          <w:bCs/>
          <w:sz w:val="32"/>
          <w:szCs w:val="32"/>
        </w:rPr>
        <w:t>5</w:t>
      </w:r>
      <w:r>
        <w:rPr>
          <w:rFonts w:ascii="仿宋" w:eastAsia="仿宋" w:hAnsi="仿宋" w:cs="宋体"/>
          <w:b/>
          <w:bCs/>
          <w:sz w:val="32"/>
          <w:szCs w:val="32"/>
        </w:rPr>
        <w:t>.</w:t>
      </w:r>
      <w:r w:rsidR="00650DD7">
        <w:rPr>
          <w:rFonts w:ascii="仿宋" w:eastAsia="仿宋" w:hAnsi="仿宋" w:cs="宋体" w:hint="eastAsia"/>
          <w:b/>
          <w:bCs/>
          <w:sz w:val="32"/>
          <w:szCs w:val="32"/>
        </w:rPr>
        <w:t>高抗</w:t>
      </w:r>
      <w:r w:rsidR="00386D3E" w:rsidRPr="00386D3E">
        <w:rPr>
          <w:rFonts w:ascii="仿宋" w:eastAsia="仿宋" w:hAnsi="仿宋" w:cs="宋体" w:hint="eastAsia"/>
          <w:b/>
          <w:bCs/>
          <w:sz w:val="32"/>
          <w:szCs w:val="32"/>
        </w:rPr>
        <w:t>解体检查：</w:t>
      </w:r>
    </w:p>
    <w:p w14:paraId="6BBBC948" w14:textId="7793BB9A" w:rsidR="00386D3E" w:rsidRPr="004164EE" w:rsidRDefault="00386D3E" w:rsidP="00386D3E">
      <w:pPr>
        <w:spacing w:line="500" w:lineRule="atLeast"/>
        <w:ind w:firstLineChars="200" w:firstLine="640"/>
        <w:jc w:val="left"/>
        <w:rPr>
          <w:rFonts w:ascii="仿宋" w:eastAsia="仿宋" w:hAnsi="仿宋" w:cs="宋体"/>
          <w:sz w:val="32"/>
          <w:szCs w:val="32"/>
        </w:rPr>
      </w:pPr>
      <w:r w:rsidRPr="004164EE">
        <w:rPr>
          <w:rFonts w:ascii="仿宋" w:eastAsia="仿宋" w:hAnsi="仿宋" w:cs="宋体" w:hint="eastAsia"/>
          <w:sz w:val="32"/>
          <w:szCs w:val="32"/>
        </w:rPr>
        <w:t>2020年5月28日，高抗B相本体解体检查结果如下：</w:t>
      </w:r>
    </w:p>
    <w:p w14:paraId="1E25D2BC" w14:textId="7591757C" w:rsidR="00386D3E" w:rsidRDefault="00464E40" w:rsidP="00386D3E">
      <w:pPr>
        <w:spacing w:line="500" w:lineRule="atLeast"/>
        <w:ind w:firstLineChars="200" w:firstLine="640"/>
        <w:jc w:val="left"/>
        <w:rPr>
          <w:rFonts w:ascii="仿宋" w:eastAsia="仿宋" w:hAnsi="仿宋" w:cs="宋体"/>
          <w:sz w:val="32"/>
          <w:szCs w:val="32"/>
        </w:rPr>
      </w:pPr>
      <w:r>
        <w:rPr>
          <w:rFonts w:ascii="仿宋" w:eastAsia="仿宋" w:hAnsi="仿宋" w:cs="宋体" w:hint="eastAsia"/>
          <w:sz w:val="32"/>
          <w:szCs w:val="32"/>
        </w:rPr>
        <w:t>（1）</w:t>
      </w:r>
      <w:r w:rsidR="00386D3E" w:rsidRPr="004164EE">
        <w:rPr>
          <w:rFonts w:ascii="仿宋" w:eastAsia="仿宋" w:hAnsi="仿宋" w:cs="宋体" w:hint="eastAsia"/>
          <w:sz w:val="32"/>
          <w:szCs w:val="32"/>
        </w:rPr>
        <w:t>检查发现上铁轭下表面高压侧存在过热痕迹，高压</w:t>
      </w:r>
      <w:proofErr w:type="gramStart"/>
      <w:r w:rsidR="00386D3E" w:rsidRPr="004164EE">
        <w:rPr>
          <w:rFonts w:ascii="仿宋" w:eastAsia="仿宋" w:hAnsi="仿宋" w:cs="宋体" w:hint="eastAsia"/>
          <w:sz w:val="32"/>
          <w:szCs w:val="32"/>
        </w:rPr>
        <w:t>侧夹件</w:t>
      </w:r>
      <w:proofErr w:type="gramEnd"/>
      <w:r w:rsidR="00386D3E" w:rsidRPr="004164EE">
        <w:rPr>
          <w:rFonts w:ascii="仿宋" w:eastAsia="仿宋" w:hAnsi="仿宋" w:cs="宋体" w:hint="eastAsia"/>
          <w:sz w:val="32"/>
          <w:szCs w:val="32"/>
        </w:rPr>
        <w:t>绝缘过热变色严重，约15mm厚硅钢片烧蚀严重。低压侧下部有局部烧蚀现象，绑带底部绝缘纸板有炭化现象，约10 mm厚硅钢片变色严重。</w:t>
      </w:r>
    </w:p>
    <w:tbl>
      <w:tblPr>
        <w:tblStyle w:val="ac"/>
        <w:tblW w:w="8931" w:type="dxa"/>
        <w:jc w:val="center"/>
        <w:tblLook w:val="0000" w:firstRow="0" w:lastRow="0" w:firstColumn="0" w:lastColumn="0" w:noHBand="0" w:noVBand="0"/>
      </w:tblPr>
      <w:tblGrid>
        <w:gridCol w:w="4443"/>
        <w:gridCol w:w="4488"/>
      </w:tblGrid>
      <w:tr w:rsidR="00707FAB" w14:paraId="2116D776" w14:textId="77777777" w:rsidTr="00D57A08">
        <w:trPr>
          <w:trHeight w:val="3160"/>
          <w:jc w:val="center"/>
        </w:trPr>
        <w:tc>
          <w:tcPr>
            <w:tcW w:w="4443" w:type="dxa"/>
          </w:tcPr>
          <w:p w14:paraId="1029FFEF" w14:textId="76DA8A0F" w:rsidR="00707FAB" w:rsidRDefault="00707FAB" w:rsidP="00AE1103">
            <w:pPr>
              <w:jc w:val="center"/>
              <w:rPr>
                <w:rFonts w:ascii="方正仿宋_GBK" w:eastAsia="方正仿宋_GBK" w:hAnsi="方正仿宋_GBK" w:cs="方正仿宋_GBK"/>
                <w:sz w:val="32"/>
                <w:szCs w:val="32"/>
              </w:rPr>
            </w:pPr>
            <w:r>
              <w:rPr>
                <w:rFonts w:ascii="宋体" w:hAnsi="宋体" w:cs="宋体" w:hint="eastAsia"/>
                <w:noProof/>
              </w:rPr>
              <w:drawing>
                <wp:inline distT="0" distB="0" distL="0" distR="0" wp14:anchorId="38EF6327" wp14:editId="328337DA">
                  <wp:extent cx="1866900" cy="1928996"/>
                  <wp:effectExtent l="0" t="0" r="0" b="0"/>
                  <wp:docPr id="10" name="图片 5" descr="IMG_20200611_140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 descr="IMG_20200611_140609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731" cy="1943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8" w:type="dxa"/>
          </w:tcPr>
          <w:p w14:paraId="364C1D8F" w14:textId="62DC4EBA" w:rsidR="00707FAB" w:rsidRDefault="00707FAB" w:rsidP="00AE1103">
            <w:pPr>
              <w:jc w:val="center"/>
              <w:rPr>
                <w:rFonts w:ascii="方正仿宋_GBK" w:eastAsia="方正仿宋_GBK" w:hAnsi="方正仿宋_GBK" w:cs="方正仿宋_GBK"/>
                <w:sz w:val="32"/>
                <w:szCs w:val="32"/>
              </w:rPr>
            </w:pPr>
            <w:r>
              <w:rPr>
                <w:rFonts w:ascii="宋体" w:hAnsi="宋体" w:cs="宋体" w:hint="eastAsia"/>
                <w:noProof/>
              </w:rPr>
              <w:drawing>
                <wp:inline distT="0" distB="0" distL="0" distR="0" wp14:anchorId="38C51AB9" wp14:editId="59363C80">
                  <wp:extent cx="1815869" cy="1871663"/>
                  <wp:effectExtent l="0" t="0" r="0" b="0"/>
                  <wp:docPr id="11" name="图片 4" descr="IMG_20200611_140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 descr="IMG_20200611_14055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569" cy="1888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072D" w14:paraId="02C30199" w14:textId="77777777" w:rsidTr="00EF7E71">
        <w:trPr>
          <w:trHeight w:val="412"/>
          <w:jc w:val="center"/>
        </w:trPr>
        <w:tc>
          <w:tcPr>
            <w:tcW w:w="8931" w:type="dxa"/>
            <w:gridSpan w:val="2"/>
          </w:tcPr>
          <w:p w14:paraId="38146DBF" w14:textId="0B98AA5F" w:rsidR="00BD072D" w:rsidRDefault="00BD072D" w:rsidP="00AE1103">
            <w:pPr>
              <w:spacing w:line="560" w:lineRule="exact"/>
              <w:ind w:firstLineChars="100" w:firstLine="180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707FAB">
              <w:rPr>
                <w:rFonts w:ascii="宋体" w:hAnsi="宋体" w:cs="宋体" w:hint="eastAsia"/>
                <w:sz w:val="18"/>
                <w:szCs w:val="18"/>
              </w:rPr>
              <w:t>拆除上铁</w:t>
            </w:r>
            <w:proofErr w:type="gramStart"/>
            <w:r w:rsidRPr="00707FAB">
              <w:rPr>
                <w:rFonts w:ascii="宋体" w:hAnsi="宋体" w:cs="宋体" w:hint="eastAsia"/>
                <w:sz w:val="18"/>
                <w:szCs w:val="18"/>
              </w:rPr>
              <w:t>轭</w:t>
            </w:r>
            <w:proofErr w:type="gramEnd"/>
            <w:r w:rsidRPr="00707FAB">
              <w:rPr>
                <w:rFonts w:ascii="宋体" w:hAnsi="宋体" w:cs="宋体" w:hint="eastAsia"/>
                <w:sz w:val="18"/>
                <w:szCs w:val="18"/>
              </w:rPr>
              <w:t>，上铁轭下表面高压侧存在过热痕迹</w:t>
            </w:r>
          </w:p>
        </w:tc>
      </w:tr>
    </w:tbl>
    <w:p w14:paraId="36B5EF5E" w14:textId="5A1E5F6E" w:rsidR="00386D3E" w:rsidRDefault="00386D3E" w:rsidP="00386D3E">
      <w:pPr>
        <w:spacing w:line="500" w:lineRule="atLeast"/>
        <w:ind w:firstLineChars="100" w:firstLine="210"/>
        <w:jc w:val="center"/>
        <w:rPr>
          <w:rFonts w:ascii="宋体" w:hAnsi="宋体" w:cs="宋体"/>
          <w:kern w:val="2"/>
          <w:sz w:val="21"/>
          <w:szCs w:val="22"/>
        </w:rPr>
      </w:pPr>
    </w:p>
    <w:tbl>
      <w:tblPr>
        <w:tblStyle w:val="ac"/>
        <w:tblW w:w="8931" w:type="dxa"/>
        <w:jc w:val="center"/>
        <w:tblLook w:val="0000" w:firstRow="0" w:lastRow="0" w:firstColumn="0" w:lastColumn="0" w:noHBand="0" w:noVBand="0"/>
      </w:tblPr>
      <w:tblGrid>
        <w:gridCol w:w="4443"/>
        <w:gridCol w:w="4488"/>
      </w:tblGrid>
      <w:tr w:rsidR="00707FAB" w14:paraId="59666D5B" w14:textId="77777777" w:rsidTr="00D57A08">
        <w:trPr>
          <w:trHeight w:val="3251"/>
          <w:jc w:val="center"/>
        </w:trPr>
        <w:tc>
          <w:tcPr>
            <w:tcW w:w="4443" w:type="dxa"/>
          </w:tcPr>
          <w:p w14:paraId="068B7E3E" w14:textId="0B4E3E2B" w:rsidR="00707FAB" w:rsidRDefault="00707FAB" w:rsidP="00AE1103">
            <w:pPr>
              <w:jc w:val="center"/>
              <w:rPr>
                <w:rFonts w:ascii="方正仿宋_GBK" w:eastAsia="方正仿宋_GBK" w:hAnsi="方正仿宋_GBK" w:cs="方正仿宋_GBK"/>
                <w:sz w:val="32"/>
                <w:szCs w:val="32"/>
              </w:rPr>
            </w:pPr>
            <w:r>
              <w:rPr>
                <w:rFonts w:ascii="宋体" w:hAnsi="宋体" w:cs="宋体" w:hint="eastAsia"/>
                <w:noProof/>
              </w:rPr>
              <w:drawing>
                <wp:inline distT="0" distB="0" distL="0" distR="0" wp14:anchorId="53B3A028" wp14:editId="7AF83594">
                  <wp:extent cx="2314575" cy="1965871"/>
                  <wp:effectExtent l="0" t="0" r="0" b="0"/>
                  <wp:docPr id="14" name="图片 48" descr="IMG_20200612_142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8" descr="IMG_20200612_14224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930" cy="1972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8" w:type="dxa"/>
          </w:tcPr>
          <w:p w14:paraId="3076D216" w14:textId="31EDB659" w:rsidR="00707FAB" w:rsidRDefault="00707FAB" w:rsidP="00AE1103">
            <w:pPr>
              <w:jc w:val="center"/>
              <w:rPr>
                <w:rFonts w:ascii="方正仿宋_GBK" w:eastAsia="方正仿宋_GBK" w:hAnsi="方正仿宋_GBK" w:cs="方正仿宋_GBK"/>
                <w:sz w:val="32"/>
                <w:szCs w:val="32"/>
              </w:rPr>
            </w:pPr>
            <w:r>
              <w:rPr>
                <w:rFonts w:ascii="宋体" w:hAnsi="宋体" w:cs="宋体" w:hint="eastAsia"/>
                <w:noProof/>
              </w:rPr>
              <w:drawing>
                <wp:inline distT="0" distB="0" distL="0" distR="0" wp14:anchorId="07793766" wp14:editId="66C4FD6F">
                  <wp:extent cx="2118903" cy="1895475"/>
                  <wp:effectExtent l="0" t="0" r="0" b="0"/>
                  <wp:docPr id="15" name="图片 49" descr="IMG_20200612_142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9" descr="IMG_20200612_14233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134" cy="1904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072D" w14:paraId="58447C11" w14:textId="77777777" w:rsidTr="00EF7E71">
        <w:trPr>
          <w:trHeight w:val="546"/>
          <w:jc w:val="center"/>
        </w:trPr>
        <w:tc>
          <w:tcPr>
            <w:tcW w:w="8931" w:type="dxa"/>
            <w:gridSpan w:val="2"/>
          </w:tcPr>
          <w:p w14:paraId="09A9F5B9" w14:textId="420DE351" w:rsidR="00BD072D" w:rsidRDefault="00BD072D" w:rsidP="00AE1103">
            <w:pPr>
              <w:spacing w:line="560" w:lineRule="exact"/>
              <w:ind w:firstLineChars="100" w:firstLine="180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707FAB">
              <w:rPr>
                <w:rFonts w:ascii="宋体" w:hAnsi="宋体" w:cs="宋体" w:hint="eastAsia"/>
                <w:sz w:val="18"/>
                <w:szCs w:val="18"/>
              </w:rPr>
              <w:t>解体上铁</w:t>
            </w:r>
            <w:proofErr w:type="gramStart"/>
            <w:r w:rsidRPr="00707FAB">
              <w:rPr>
                <w:rFonts w:ascii="宋体" w:hAnsi="宋体" w:cs="宋体" w:hint="eastAsia"/>
                <w:sz w:val="18"/>
                <w:szCs w:val="18"/>
              </w:rPr>
              <w:t>轭</w:t>
            </w:r>
            <w:proofErr w:type="gramEnd"/>
            <w:r w:rsidRPr="00707FAB">
              <w:rPr>
                <w:rFonts w:ascii="宋体" w:hAnsi="宋体" w:cs="宋体" w:hint="eastAsia"/>
                <w:sz w:val="18"/>
                <w:szCs w:val="18"/>
              </w:rPr>
              <w:t>检查，高压</w:t>
            </w:r>
            <w:proofErr w:type="gramStart"/>
            <w:r w:rsidRPr="00707FAB">
              <w:rPr>
                <w:rFonts w:ascii="宋体" w:hAnsi="宋体" w:cs="宋体" w:hint="eastAsia"/>
                <w:sz w:val="18"/>
                <w:szCs w:val="18"/>
              </w:rPr>
              <w:t>侧夹件</w:t>
            </w:r>
            <w:proofErr w:type="gramEnd"/>
            <w:r w:rsidRPr="00707FAB">
              <w:rPr>
                <w:rFonts w:ascii="宋体" w:hAnsi="宋体" w:cs="宋体" w:hint="eastAsia"/>
                <w:sz w:val="18"/>
                <w:szCs w:val="18"/>
              </w:rPr>
              <w:t>绝缘过热变色严重，约15mm厚硅钢片烧蚀严重</w:t>
            </w:r>
          </w:p>
        </w:tc>
      </w:tr>
    </w:tbl>
    <w:p w14:paraId="5A3FE17E" w14:textId="5FC03BC9" w:rsidR="00707FAB" w:rsidRDefault="00707FAB" w:rsidP="00386D3E">
      <w:pPr>
        <w:spacing w:line="500" w:lineRule="atLeast"/>
        <w:ind w:firstLineChars="100" w:firstLine="240"/>
        <w:jc w:val="center"/>
        <w:rPr>
          <w:rFonts w:ascii="宋体" w:hAnsi="宋体" w:cs="宋体"/>
        </w:rPr>
      </w:pPr>
    </w:p>
    <w:tbl>
      <w:tblPr>
        <w:tblStyle w:val="ac"/>
        <w:tblW w:w="5240" w:type="dxa"/>
        <w:jc w:val="center"/>
        <w:tblLook w:val="0000" w:firstRow="0" w:lastRow="0" w:firstColumn="0" w:lastColumn="0" w:noHBand="0" w:noVBand="0"/>
      </w:tblPr>
      <w:tblGrid>
        <w:gridCol w:w="5240"/>
      </w:tblGrid>
      <w:tr w:rsidR="00BD072D" w14:paraId="1C779397" w14:textId="77777777" w:rsidTr="00BD072D">
        <w:trPr>
          <w:trHeight w:val="2962"/>
          <w:jc w:val="center"/>
        </w:trPr>
        <w:tc>
          <w:tcPr>
            <w:tcW w:w="5240" w:type="dxa"/>
          </w:tcPr>
          <w:p w14:paraId="14DA7999" w14:textId="126503EA" w:rsidR="00BD072D" w:rsidRDefault="00BD072D" w:rsidP="00AE1103">
            <w:pPr>
              <w:jc w:val="center"/>
              <w:rPr>
                <w:rFonts w:ascii="方正仿宋_GBK" w:eastAsia="方正仿宋_GBK" w:hAnsi="方正仿宋_GBK" w:cs="方正仿宋_GBK"/>
                <w:sz w:val="32"/>
                <w:szCs w:val="32"/>
              </w:rPr>
            </w:pPr>
            <w:r>
              <w:rPr>
                <w:rFonts w:ascii="宋体" w:hAnsi="宋体" w:cs="宋体" w:hint="eastAsia"/>
                <w:noProof/>
              </w:rPr>
              <w:drawing>
                <wp:inline distT="0" distB="0" distL="0" distR="0" wp14:anchorId="4853E17A" wp14:editId="3BE4F4B9">
                  <wp:extent cx="2395537" cy="1745886"/>
                  <wp:effectExtent l="0" t="0" r="5080" b="6985"/>
                  <wp:docPr id="18" name="图片 50" descr="IMG_20200612_163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0" descr="IMG_20200612_16332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378" cy="1750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072D" w14:paraId="667E096B" w14:textId="77777777" w:rsidTr="00BD072D">
        <w:trPr>
          <w:trHeight w:val="625"/>
          <w:jc w:val="center"/>
        </w:trPr>
        <w:tc>
          <w:tcPr>
            <w:tcW w:w="5240" w:type="dxa"/>
          </w:tcPr>
          <w:p w14:paraId="04590769" w14:textId="61CB38B1" w:rsidR="00BD072D" w:rsidRDefault="00BD072D" w:rsidP="00BD072D">
            <w:pPr>
              <w:spacing w:line="240" w:lineRule="atLeast"/>
              <w:ind w:firstLineChars="100" w:firstLine="180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BD072D">
              <w:rPr>
                <w:rFonts w:ascii="宋体" w:hAnsi="宋体" w:cs="宋体" w:hint="eastAsia"/>
                <w:sz w:val="18"/>
                <w:szCs w:val="18"/>
              </w:rPr>
              <w:t>低压侧下部有局部烧蚀现象，绑带底部绝缘纸板有炭化现象，约10 mm厚硅钢片变色严重</w:t>
            </w:r>
          </w:p>
        </w:tc>
      </w:tr>
    </w:tbl>
    <w:p w14:paraId="2DB6F660" w14:textId="32A05474" w:rsidR="00386D3E" w:rsidRDefault="00464E40" w:rsidP="00386D3E">
      <w:pPr>
        <w:spacing w:line="500" w:lineRule="atLeast"/>
        <w:ind w:firstLineChars="100" w:firstLine="320"/>
        <w:jc w:val="left"/>
        <w:rPr>
          <w:rFonts w:ascii="仿宋" w:eastAsia="仿宋" w:hAnsi="仿宋" w:cs="宋体"/>
          <w:sz w:val="32"/>
          <w:szCs w:val="32"/>
        </w:rPr>
      </w:pPr>
      <w:r>
        <w:rPr>
          <w:rFonts w:ascii="仿宋" w:eastAsia="仿宋" w:hAnsi="仿宋" w:cs="宋体" w:hint="eastAsia"/>
          <w:sz w:val="32"/>
          <w:szCs w:val="32"/>
        </w:rPr>
        <w:t>（</w:t>
      </w:r>
      <w:r>
        <w:rPr>
          <w:rFonts w:ascii="仿宋" w:eastAsia="仿宋" w:hAnsi="仿宋" w:cs="宋体"/>
          <w:sz w:val="32"/>
          <w:szCs w:val="32"/>
        </w:rPr>
        <w:t>2</w:t>
      </w:r>
      <w:r>
        <w:rPr>
          <w:rFonts w:ascii="仿宋" w:eastAsia="仿宋" w:hAnsi="仿宋" w:cs="宋体" w:hint="eastAsia"/>
          <w:sz w:val="32"/>
          <w:szCs w:val="32"/>
        </w:rPr>
        <w:t>）</w:t>
      </w:r>
      <w:r w:rsidR="00386D3E" w:rsidRPr="004164EE">
        <w:rPr>
          <w:rFonts w:ascii="仿宋" w:eastAsia="仿宋" w:hAnsi="仿宋" w:cs="宋体" w:hint="eastAsia"/>
          <w:sz w:val="32"/>
          <w:szCs w:val="32"/>
        </w:rPr>
        <w:t>铁心大饼表面坯布过热变色，去除大饼上表面坯布，铁心大饼无异常。</w:t>
      </w:r>
    </w:p>
    <w:tbl>
      <w:tblPr>
        <w:tblStyle w:val="ac"/>
        <w:tblW w:w="8931" w:type="dxa"/>
        <w:jc w:val="center"/>
        <w:tblLook w:val="0000" w:firstRow="0" w:lastRow="0" w:firstColumn="0" w:lastColumn="0" w:noHBand="0" w:noVBand="0"/>
      </w:tblPr>
      <w:tblGrid>
        <w:gridCol w:w="4443"/>
        <w:gridCol w:w="4488"/>
      </w:tblGrid>
      <w:tr w:rsidR="00BD072D" w14:paraId="6FEC042D" w14:textId="77777777" w:rsidTr="00AE1103">
        <w:trPr>
          <w:trHeight w:val="3534"/>
          <w:jc w:val="center"/>
        </w:trPr>
        <w:tc>
          <w:tcPr>
            <w:tcW w:w="4443" w:type="dxa"/>
          </w:tcPr>
          <w:p w14:paraId="431BC53F" w14:textId="7D71D4BF" w:rsidR="00BD072D" w:rsidRPr="00BD072D" w:rsidRDefault="00BD072D" w:rsidP="00AE1103">
            <w:pPr>
              <w:jc w:val="center"/>
              <w:rPr>
                <w:rFonts w:ascii="方正仿宋_GBK" w:eastAsia="方正仿宋_GBK" w:hAnsi="方正仿宋_GBK" w:cs="方正仿宋_GBK"/>
                <w:sz w:val="32"/>
                <w:szCs w:val="32"/>
              </w:rPr>
            </w:pPr>
            <w:r>
              <w:rPr>
                <w:rFonts w:ascii="宋体" w:hAnsi="宋体" w:cs="宋体" w:hint="eastAsia"/>
                <w:noProof/>
              </w:rPr>
              <w:drawing>
                <wp:inline distT="0" distB="0" distL="0" distR="0" wp14:anchorId="12FB90B6" wp14:editId="23668ABC">
                  <wp:extent cx="2649528" cy="2014537"/>
                  <wp:effectExtent l="0" t="0" r="0" b="5080"/>
                  <wp:docPr id="19" name="图片 6" descr="IMG_20200611_140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6" descr="IMG_20200611_14002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943" cy="2015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8" w:type="dxa"/>
          </w:tcPr>
          <w:p w14:paraId="1B6AEBFD" w14:textId="0B81DD74" w:rsidR="00BD072D" w:rsidRDefault="00BD072D" w:rsidP="00AE1103">
            <w:pPr>
              <w:jc w:val="center"/>
              <w:rPr>
                <w:rFonts w:ascii="方正仿宋_GBK" w:eastAsia="方正仿宋_GBK" w:hAnsi="方正仿宋_GBK" w:cs="方正仿宋_GBK"/>
                <w:sz w:val="32"/>
                <w:szCs w:val="32"/>
              </w:rPr>
            </w:pPr>
            <w:r>
              <w:rPr>
                <w:rFonts w:ascii="宋体" w:hAnsi="宋体" w:cs="宋体" w:hint="eastAsia"/>
                <w:noProof/>
              </w:rPr>
              <w:drawing>
                <wp:inline distT="0" distB="0" distL="0" distR="0" wp14:anchorId="101957CD" wp14:editId="548A173C">
                  <wp:extent cx="2672950" cy="2005012"/>
                  <wp:effectExtent l="0" t="0" r="0" b="0"/>
                  <wp:docPr id="20" name="图片 7" descr="IMG_20200611_140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7" descr="IMG_20200611_140110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11" cy="2007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072D" w14:paraId="6395D65C" w14:textId="77777777" w:rsidTr="009F7C76">
        <w:trPr>
          <w:trHeight w:val="625"/>
          <w:jc w:val="center"/>
        </w:trPr>
        <w:tc>
          <w:tcPr>
            <w:tcW w:w="8931" w:type="dxa"/>
            <w:gridSpan w:val="2"/>
          </w:tcPr>
          <w:p w14:paraId="78EAD261" w14:textId="56C8C9D8" w:rsidR="00BD072D" w:rsidRDefault="00BD072D" w:rsidP="00AE1103">
            <w:pPr>
              <w:spacing w:line="560" w:lineRule="exact"/>
              <w:ind w:firstLineChars="100" w:firstLine="180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BD072D">
              <w:rPr>
                <w:rFonts w:ascii="宋体" w:hAnsi="宋体" w:cs="宋体" w:hint="eastAsia"/>
                <w:sz w:val="18"/>
                <w:szCs w:val="18"/>
              </w:rPr>
              <w:t>铁心芯柱大饼上表面坯布过热明显</w:t>
            </w:r>
          </w:p>
        </w:tc>
      </w:tr>
    </w:tbl>
    <w:p w14:paraId="12322399" w14:textId="2E50D6B1" w:rsidR="00386D3E" w:rsidRPr="004164EE" w:rsidRDefault="00464E40" w:rsidP="00386D3E">
      <w:pPr>
        <w:spacing w:line="500" w:lineRule="atLeast"/>
        <w:ind w:firstLineChars="200" w:firstLine="640"/>
        <w:jc w:val="left"/>
        <w:rPr>
          <w:rFonts w:ascii="仿宋" w:eastAsia="仿宋" w:hAnsi="仿宋" w:cs="宋体"/>
          <w:sz w:val="32"/>
          <w:szCs w:val="32"/>
        </w:rPr>
      </w:pPr>
      <w:r>
        <w:rPr>
          <w:rFonts w:ascii="仿宋" w:eastAsia="仿宋" w:hAnsi="仿宋" w:cs="宋体" w:hint="eastAsia"/>
          <w:sz w:val="32"/>
          <w:szCs w:val="32"/>
        </w:rPr>
        <w:t>（</w:t>
      </w:r>
      <w:r>
        <w:rPr>
          <w:rFonts w:ascii="仿宋" w:eastAsia="仿宋" w:hAnsi="仿宋" w:cs="宋体"/>
          <w:sz w:val="32"/>
          <w:szCs w:val="32"/>
        </w:rPr>
        <w:t>3</w:t>
      </w:r>
      <w:r>
        <w:rPr>
          <w:rFonts w:ascii="仿宋" w:eastAsia="仿宋" w:hAnsi="仿宋" w:cs="宋体" w:hint="eastAsia"/>
          <w:sz w:val="32"/>
          <w:szCs w:val="32"/>
        </w:rPr>
        <w:t>）</w:t>
      </w:r>
      <w:r w:rsidR="00386D3E" w:rsidRPr="004164EE">
        <w:rPr>
          <w:rFonts w:ascii="仿宋" w:eastAsia="仿宋" w:hAnsi="仿宋" w:cs="宋体" w:hint="eastAsia"/>
          <w:sz w:val="32"/>
          <w:szCs w:val="32"/>
        </w:rPr>
        <w:t>低压侧上部</w:t>
      </w:r>
      <w:proofErr w:type="gramStart"/>
      <w:r w:rsidR="00386D3E" w:rsidRPr="004164EE">
        <w:rPr>
          <w:rFonts w:ascii="仿宋" w:eastAsia="仿宋" w:hAnsi="仿宋" w:cs="宋体" w:hint="eastAsia"/>
          <w:sz w:val="32"/>
          <w:szCs w:val="32"/>
        </w:rPr>
        <w:t>角环表面</w:t>
      </w:r>
      <w:proofErr w:type="gramEnd"/>
      <w:r w:rsidR="00386D3E" w:rsidRPr="004164EE">
        <w:rPr>
          <w:rFonts w:ascii="仿宋" w:eastAsia="仿宋" w:hAnsi="仿宋" w:cs="宋体" w:hint="eastAsia"/>
          <w:sz w:val="32"/>
          <w:szCs w:val="32"/>
        </w:rPr>
        <w:t>发现</w:t>
      </w:r>
      <w:proofErr w:type="gramStart"/>
      <w:r w:rsidR="00386D3E" w:rsidRPr="004164EE">
        <w:rPr>
          <w:rFonts w:ascii="仿宋" w:eastAsia="仿宋" w:hAnsi="仿宋" w:cs="宋体" w:hint="eastAsia"/>
          <w:sz w:val="32"/>
          <w:szCs w:val="32"/>
        </w:rPr>
        <w:t>一</w:t>
      </w:r>
      <w:proofErr w:type="gramEnd"/>
      <w:r w:rsidR="00386D3E" w:rsidRPr="004164EE">
        <w:rPr>
          <w:rFonts w:ascii="仿宋" w:eastAsia="仿宋" w:hAnsi="仿宋" w:cs="宋体" w:hint="eastAsia"/>
          <w:sz w:val="32"/>
          <w:szCs w:val="32"/>
        </w:rPr>
        <w:t>小黑点，对应位置的围屏内表面同样存在</w:t>
      </w:r>
      <w:proofErr w:type="gramStart"/>
      <w:r w:rsidR="00386D3E" w:rsidRPr="004164EE">
        <w:rPr>
          <w:rFonts w:ascii="仿宋" w:eastAsia="仿宋" w:hAnsi="仿宋" w:cs="宋体" w:hint="eastAsia"/>
          <w:sz w:val="32"/>
          <w:szCs w:val="32"/>
        </w:rPr>
        <w:t>一</w:t>
      </w:r>
      <w:proofErr w:type="gramEnd"/>
      <w:r w:rsidR="00386D3E" w:rsidRPr="004164EE">
        <w:rPr>
          <w:rFonts w:ascii="仿宋" w:eastAsia="仿宋" w:hAnsi="仿宋" w:cs="宋体" w:hint="eastAsia"/>
          <w:sz w:val="32"/>
          <w:szCs w:val="32"/>
        </w:rPr>
        <w:t>小黑点，初步判断为炭黑物。</w:t>
      </w:r>
    </w:p>
    <w:p w14:paraId="288C5609" w14:textId="1D9CF9DD" w:rsidR="00386D3E" w:rsidRPr="004164EE" w:rsidRDefault="00464E40" w:rsidP="00386D3E">
      <w:pPr>
        <w:spacing w:line="500" w:lineRule="atLeast"/>
        <w:ind w:firstLineChars="200" w:firstLine="640"/>
        <w:jc w:val="left"/>
        <w:rPr>
          <w:rFonts w:ascii="仿宋" w:eastAsia="仿宋" w:hAnsi="仿宋" w:cs="宋体"/>
          <w:sz w:val="32"/>
          <w:szCs w:val="32"/>
        </w:rPr>
      </w:pPr>
      <w:r>
        <w:rPr>
          <w:rFonts w:ascii="仿宋" w:eastAsia="仿宋" w:hAnsi="仿宋" w:cs="宋体" w:hint="eastAsia"/>
          <w:sz w:val="32"/>
          <w:szCs w:val="32"/>
        </w:rPr>
        <w:t>（</w:t>
      </w:r>
      <w:r>
        <w:rPr>
          <w:rFonts w:ascii="仿宋" w:eastAsia="仿宋" w:hAnsi="仿宋" w:cs="宋体"/>
          <w:sz w:val="32"/>
          <w:szCs w:val="32"/>
        </w:rPr>
        <w:t>4</w:t>
      </w:r>
      <w:r>
        <w:rPr>
          <w:rFonts w:ascii="仿宋" w:eastAsia="仿宋" w:hAnsi="仿宋" w:cs="宋体" w:hint="eastAsia"/>
          <w:sz w:val="32"/>
          <w:szCs w:val="32"/>
        </w:rPr>
        <w:t>）</w:t>
      </w:r>
      <w:r w:rsidR="00386D3E" w:rsidRPr="004164EE">
        <w:rPr>
          <w:rFonts w:ascii="仿宋" w:eastAsia="仿宋" w:hAnsi="仿宋" w:cs="宋体" w:hint="eastAsia"/>
          <w:sz w:val="32"/>
          <w:szCs w:val="32"/>
        </w:rPr>
        <w:t>解体过程有</w:t>
      </w:r>
      <w:r w:rsidR="00386D3E" w:rsidRPr="00550A90">
        <w:rPr>
          <w:rFonts w:ascii="仿宋" w:eastAsia="仿宋" w:hAnsi="仿宋" w:cs="宋体" w:hint="eastAsia"/>
          <w:sz w:val="32"/>
          <w:szCs w:val="32"/>
          <w:highlight w:val="yellow"/>
        </w:rPr>
        <w:t>数个绝缘螺杆断裂</w:t>
      </w:r>
      <w:r w:rsidR="00386D3E" w:rsidRPr="004164EE">
        <w:rPr>
          <w:rFonts w:ascii="仿宋" w:eastAsia="仿宋" w:hAnsi="仿宋" w:cs="宋体" w:hint="eastAsia"/>
          <w:sz w:val="32"/>
          <w:szCs w:val="32"/>
        </w:rPr>
        <w:t>，</w:t>
      </w:r>
      <w:proofErr w:type="gramStart"/>
      <w:r w:rsidR="00386D3E" w:rsidRPr="004164EE">
        <w:rPr>
          <w:rFonts w:ascii="仿宋" w:eastAsia="仿宋" w:hAnsi="仿宋" w:cs="宋体" w:hint="eastAsia"/>
          <w:sz w:val="32"/>
          <w:szCs w:val="32"/>
        </w:rPr>
        <w:t>绑扎带</w:t>
      </w:r>
      <w:proofErr w:type="gramEnd"/>
      <w:r w:rsidR="00386D3E" w:rsidRPr="004164EE">
        <w:rPr>
          <w:rFonts w:ascii="仿宋" w:eastAsia="仿宋" w:hAnsi="仿宋" w:cs="宋体" w:hint="eastAsia"/>
          <w:sz w:val="32"/>
          <w:szCs w:val="32"/>
        </w:rPr>
        <w:t>磨损断裂，其余未见异常。</w:t>
      </w:r>
    </w:p>
    <w:p w14:paraId="100B6CD3" w14:textId="77777777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三</w:t>
      </w:r>
      <w:r>
        <w:rPr>
          <w:rFonts w:ascii="方正黑体_GBK" w:eastAsia="方正黑体_GBK" w:hAnsi="方正黑体_GBK"/>
          <w:sz w:val="32"/>
          <w:szCs w:val="32"/>
        </w:rPr>
        <w:t>、</w:t>
      </w:r>
      <w:r>
        <w:rPr>
          <w:rFonts w:ascii="方正黑体_GBK" w:eastAsia="方正黑体_GBK" w:hAnsi="方正黑体_GBK" w:hint="eastAsia"/>
          <w:sz w:val="32"/>
          <w:szCs w:val="32"/>
        </w:rPr>
        <w:t>原因</w:t>
      </w:r>
      <w:r>
        <w:rPr>
          <w:rFonts w:ascii="方正黑体_GBK" w:eastAsia="方正黑体_GBK" w:hAnsi="方正黑体_GBK"/>
          <w:sz w:val="32"/>
          <w:szCs w:val="32"/>
        </w:rPr>
        <w:t>分析</w:t>
      </w:r>
    </w:p>
    <w:p w14:paraId="109C0EE4" w14:textId="77777777" w:rsidR="0024501C" w:rsidRPr="004164EE" w:rsidRDefault="0024501C" w:rsidP="0024501C">
      <w:pPr>
        <w:spacing w:line="500" w:lineRule="atLeast"/>
        <w:ind w:firstLineChars="200" w:firstLine="640"/>
        <w:jc w:val="left"/>
        <w:rPr>
          <w:rFonts w:ascii="仿宋" w:eastAsia="仿宋" w:hAnsi="仿宋" w:cs="宋体"/>
          <w:sz w:val="32"/>
          <w:szCs w:val="32"/>
        </w:rPr>
      </w:pPr>
      <w:r w:rsidRPr="004164EE">
        <w:rPr>
          <w:rFonts w:ascii="仿宋" w:eastAsia="仿宋" w:hAnsi="仿宋" w:cs="宋体" w:hint="eastAsia"/>
          <w:sz w:val="32"/>
          <w:szCs w:val="32"/>
        </w:rPr>
        <w:t>1.电抗器上铁轭下表面处过热，绝缘件和硅钢片烧蚀严重是造成色谱异常的重要原因。</w:t>
      </w:r>
    </w:p>
    <w:p w14:paraId="4DF3FC78" w14:textId="77777777" w:rsidR="0024501C" w:rsidRPr="004164EE" w:rsidRDefault="0024501C" w:rsidP="0024501C">
      <w:pPr>
        <w:spacing w:line="500" w:lineRule="atLeast"/>
        <w:ind w:firstLineChars="200" w:firstLine="640"/>
        <w:jc w:val="left"/>
        <w:rPr>
          <w:rFonts w:ascii="仿宋" w:eastAsia="仿宋" w:hAnsi="仿宋" w:cs="宋体"/>
          <w:sz w:val="32"/>
          <w:szCs w:val="32"/>
        </w:rPr>
      </w:pPr>
      <w:r w:rsidRPr="004164EE">
        <w:rPr>
          <w:rFonts w:ascii="仿宋" w:eastAsia="仿宋" w:hAnsi="仿宋" w:cs="宋体" w:hint="eastAsia"/>
          <w:sz w:val="32"/>
          <w:szCs w:val="32"/>
        </w:rPr>
        <w:lastRenderedPageBreak/>
        <w:t>2.铁</w:t>
      </w:r>
      <w:proofErr w:type="gramStart"/>
      <w:r w:rsidRPr="004164EE">
        <w:rPr>
          <w:rFonts w:ascii="仿宋" w:eastAsia="仿宋" w:hAnsi="仿宋" w:cs="宋体" w:hint="eastAsia"/>
          <w:sz w:val="32"/>
          <w:szCs w:val="32"/>
        </w:rPr>
        <w:t>轭</w:t>
      </w:r>
      <w:proofErr w:type="gramEnd"/>
      <w:r w:rsidRPr="004164EE">
        <w:rPr>
          <w:rFonts w:ascii="仿宋" w:eastAsia="仿宋" w:hAnsi="仿宋" w:cs="宋体" w:hint="eastAsia"/>
          <w:sz w:val="32"/>
          <w:szCs w:val="32"/>
        </w:rPr>
        <w:t>过热的原因是由于上铁</w:t>
      </w:r>
      <w:proofErr w:type="gramStart"/>
      <w:r w:rsidRPr="004164EE">
        <w:rPr>
          <w:rFonts w:ascii="仿宋" w:eastAsia="仿宋" w:hAnsi="仿宋" w:cs="宋体" w:hint="eastAsia"/>
          <w:sz w:val="32"/>
          <w:szCs w:val="32"/>
        </w:rPr>
        <w:t>轭</w:t>
      </w:r>
      <w:proofErr w:type="gramEnd"/>
      <w:r w:rsidRPr="004164EE">
        <w:rPr>
          <w:rFonts w:ascii="仿宋" w:eastAsia="仿宋" w:hAnsi="仿宋" w:cs="宋体" w:hint="eastAsia"/>
          <w:sz w:val="32"/>
          <w:szCs w:val="32"/>
        </w:rPr>
        <w:t>与芯柱铁心大饼未压实，存在的间隙导致该处磁阻增大，产生很大的漏磁流经上夹件，造成</w:t>
      </w:r>
      <w:proofErr w:type="gramStart"/>
      <w:r w:rsidRPr="004164EE">
        <w:rPr>
          <w:rFonts w:ascii="仿宋" w:eastAsia="仿宋" w:hAnsi="仿宋" w:cs="宋体" w:hint="eastAsia"/>
          <w:sz w:val="32"/>
          <w:szCs w:val="32"/>
        </w:rPr>
        <w:t>上夹件涡流</w:t>
      </w:r>
      <w:proofErr w:type="gramEnd"/>
      <w:r w:rsidRPr="004164EE">
        <w:rPr>
          <w:rFonts w:ascii="仿宋" w:eastAsia="仿宋" w:hAnsi="仿宋" w:cs="宋体" w:hint="eastAsia"/>
          <w:sz w:val="32"/>
          <w:szCs w:val="32"/>
        </w:rPr>
        <w:t>大增，严重过热烧蚀周围的铁心片和绝缘件。</w:t>
      </w:r>
    </w:p>
    <w:p w14:paraId="242977EA" w14:textId="77777777" w:rsidR="0024501C" w:rsidRPr="004164EE" w:rsidRDefault="0024501C" w:rsidP="0024501C">
      <w:pPr>
        <w:spacing w:line="500" w:lineRule="atLeast"/>
        <w:ind w:firstLineChars="200" w:firstLine="640"/>
        <w:jc w:val="left"/>
        <w:rPr>
          <w:rFonts w:ascii="仿宋" w:eastAsia="仿宋" w:hAnsi="仿宋" w:cs="宋体"/>
          <w:sz w:val="32"/>
          <w:szCs w:val="32"/>
        </w:rPr>
      </w:pPr>
      <w:r w:rsidRPr="004164EE">
        <w:rPr>
          <w:rFonts w:ascii="仿宋" w:eastAsia="仿宋" w:hAnsi="仿宋" w:cs="宋体" w:hint="eastAsia"/>
          <w:sz w:val="32"/>
          <w:szCs w:val="32"/>
        </w:rPr>
        <w:t>3.低压侧</w:t>
      </w:r>
      <w:proofErr w:type="gramStart"/>
      <w:r w:rsidRPr="004164EE">
        <w:rPr>
          <w:rFonts w:ascii="仿宋" w:eastAsia="仿宋" w:hAnsi="仿宋" w:cs="宋体" w:hint="eastAsia"/>
          <w:sz w:val="32"/>
          <w:szCs w:val="32"/>
        </w:rPr>
        <w:t>上部角环与</w:t>
      </w:r>
      <w:proofErr w:type="gramEnd"/>
      <w:r w:rsidRPr="004164EE">
        <w:rPr>
          <w:rFonts w:ascii="仿宋" w:eastAsia="仿宋" w:hAnsi="仿宋" w:cs="宋体" w:hint="eastAsia"/>
          <w:sz w:val="32"/>
          <w:szCs w:val="32"/>
        </w:rPr>
        <w:t>围屏之间的炭黑</w:t>
      </w:r>
      <w:proofErr w:type="gramStart"/>
      <w:r w:rsidRPr="004164EE">
        <w:rPr>
          <w:rFonts w:ascii="仿宋" w:eastAsia="仿宋" w:hAnsi="仿宋" w:cs="宋体" w:hint="eastAsia"/>
          <w:sz w:val="32"/>
          <w:szCs w:val="32"/>
        </w:rPr>
        <w:t>物应该</w:t>
      </w:r>
      <w:proofErr w:type="gramEnd"/>
      <w:r w:rsidRPr="004164EE">
        <w:rPr>
          <w:rFonts w:ascii="仿宋" w:eastAsia="仿宋" w:hAnsi="仿宋" w:cs="宋体" w:hint="eastAsia"/>
          <w:sz w:val="32"/>
          <w:szCs w:val="32"/>
        </w:rPr>
        <w:t>是杂质在高场强区被电离产生的，不是引起色谱异常的原因。</w:t>
      </w:r>
    </w:p>
    <w:p w14:paraId="65EA0A32" w14:textId="49C17224" w:rsidR="0024501C" w:rsidRPr="004164EE" w:rsidRDefault="0024501C" w:rsidP="0024501C">
      <w:pPr>
        <w:spacing w:line="500" w:lineRule="atLeast"/>
        <w:ind w:firstLineChars="200" w:firstLine="640"/>
        <w:jc w:val="left"/>
        <w:rPr>
          <w:rFonts w:ascii="仿宋" w:eastAsia="仿宋" w:hAnsi="仿宋" w:cs="宋体"/>
          <w:sz w:val="32"/>
          <w:szCs w:val="32"/>
        </w:rPr>
      </w:pPr>
      <w:r w:rsidRPr="004164EE">
        <w:rPr>
          <w:rFonts w:ascii="仿宋" w:eastAsia="仿宋" w:hAnsi="仿宋" w:cs="宋体" w:hint="eastAsia"/>
          <w:sz w:val="32"/>
          <w:szCs w:val="32"/>
        </w:rPr>
        <w:t>4.因线圈特殊绕制工艺，在检修基地无法对其进行彻底解体检查，仅能根据检修前试验结果判断绕组无异常。</w:t>
      </w:r>
    </w:p>
    <w:p w14:paraId="2B672A03" w14:textId="77777777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四</w:t>
      </w:r>
      <w:r>
        <w:rPr>
          <w:rFonts w:ascii="方正黑体_GBK" w:eastAsia="方正黑体_GBK" w:hAnsi="方正黑体_GBK"/>
          <w:sz w:val="32"/>
          <w:szCs w:val="32"/>
        </w:rPr>
        <w:t>、</w:t>
      </w:r>
      <w:r>
        <w:rPr>
          <w:rFonts w:ascii="方正黑体_GBK" w:eastAsia="方正黑体_GBK" w:hAnsi="方正黑体_GBK" w:hint="eastAsia"/>
          <w:sz w:val="32"/>
          <w:szCs w:val="32"/>
        </w:rPr>
        <w:t>差异化措施</w:t>
      </w:r>
    </w:p>
    <w:p w14:paraId="517E3FD4" w14:textId="77777777" w:rsidR="00ED2898" w:rsidRDefault="0024501C" w:rsidP="0024501C">
      <w:pPr>
        <w:spacing w:line="500" w:lineRule="atLeast"/>
        <w:ind w:firstLineChars="200" w:firstLine="640"/>
        <w:jc w:val="left"/>
        <w:rPr>
          <w:rFonts w:ascii="仿宋" w:eastAsia="仿宋" w:hAnsi="仿宋" w:cs="宋体"/>
          <w:sz w:val="32"/>
          <w:szCs w:val="32"/>
        </w:rPr>
      </w:pPr>
      <w:r w:rsidRPr="004164EE">
        <w:rPr>
          <w:rFonts w:ascii="仿宋" w:eastAsia="仿宋" w:hAnsi="仿宋" w:cs="宋体" w:hint="eastAsia"/>
          <w:sz w:val="32"/>
          <w:szCs w:val="32"/>
        </w:rPr>
        <w:t>由于上铁</w:t>
      </w:r>
      <w:proofErr w:type="gramStart"/>
      <w:r w:rsidRPr="004164EE">
        <w:rPr>
          <w:rFonts w:ascii="仿宋" w:eastAsia="仿宋" w:hAnsi="仿宋" w:cs="宋体" w:hint="eastAsia"/>
          <w:sz w:val="32"/>
          <w:szCs w:val="32"/>
        </w:rPr>
        <w:t>轭</w:t>
      </w:r>
      <w:proofErr w:type="gramEnd"/>
      <w:r w:rsidRPr="004164EE">
        <w:rPr>
          <w:rFonts w:ascii="仿宋" w:eastAsia="仿宋" w:hAnsi="仿宋" w:cs="宋体" w:hint="eastAsia"/>
          <w:sz w:val="32"/>
          <w:szCs w:val="32"/>
        </w:rPr>
        <w:t>与芯柱铁心大饼未压实，存在的间隙导致该处磁阻增大，产生很大的漏磁流经上夹件，造成</w:t>
      </w:r>
      <w:proofErr w:type="gramStart"/>
      <w:r w:rsidRPr="004164EE">
        <w:rPr>
          <w:rFonts w:ascii="仿宋" w:eastAsia="仿宋" w:hAnsi="仿宋" w:cs="宋体" w:hint="eastAsia"/>
          <w:sz w:val="32"/>
          <w:szCs w:val="32"/>
        </w:rPr>
        <w:t>上夹件涡流</w:t>
      </w:r>
      <w:proofErr w:type="gramEnd"/>
      <w:r w:rsidRPr="004164EE">
        <w:rPr>
          <w:rFonts w:ascii="仿宋" w:eastAsia="仿宋" w:hAnsi="仿宋" w:cs="宋体" w:hint="eastAsia"/>
          <w:sz w:val="32"/>
          <w:szCs w:val="32"/>
        </w:rPr>
        <w:t>大增，严重过热烧蚀周围的铁心片和绝缘件</w:t>
      </w:r>
      <w:r w:rsidR="00ED2898">
        <w:rPr>
          <w:rFonts w:ascii="仿宋" w:eastAsia="仿宋" w:hAnsi="仿宋" w:cs="宋体" w:hint="eastAsia"/>
          <w:sz w:val="32"/>
          <w:szCs w:val="32"/>
        </w:rPr>
        <w:t>。</w:t>
      </w:r>
    </w:p>
    <w:p w14:paraId="2277ED20" w14:textId="6C58C188" w:rsidR="00D63A70" w:rsidRPr="00D63A70" w:rsidRDefault="00D63A70" w:rsidP="00D63A70">
      <w:pPr>
        <w:spacing w:line="500" w:lineRule="atLeast"/>
        <w:ind w:firstLineChars="200" w:firstLine="640"/>
        <w:jc w:val="left"/>
        <w:rPr>
          <w:rFonts w:ascii="仿宋" w:eastAsia="仿宋" w:hAnsi="仿宋" w:cs="宋体" w:hint="eastAsia"/>
          <w:sz w:val="32"/>
          <w:szCs w:val="32"/>
          <w:highlight w:val="yellow"/>
        </w:rPr>
      </w:pPr>
      <w:r w:rsidRPr="00D63A70">
        <w:rPr>
          <w:rFonts w:ascii="仿宋" w:eastAsia="仿宋" w:hAnsi="仿宋" w:cs="宋体" w:hint="eastAsia"/>
          <w:sz w:val="32"/>
          <w:szCs w:val="32"/>
          <w:highlight w:val="yellow"/>
        </w:rPr>
        <w:t>高</w:t>
      </w:r>
      <w:proofErr w:type="gramStart"/>
      <w:r w:rsidRPr="00D63A70">
        <w:rPr>
          <w:rFonts w:ascii="仿宋" w:eastAsia="仿宋" w:hAnsi="仿宋" w:cs="宋体" w:hint="eastAsia"/>
          <w:sz w:val="32"/>
          <w:szCs w:val="32"/>
          <w:highlight w:val="yellow"/>
        </w:rPr>
        <w:t>抗</w:t>
      </w:r>
      <w:r w:rsidRPr="00D63A70">
        <w:rPr>
          <w:rFonts w:ascii="仿宋" w:eastAsia="仿宋" w:hAnsi="仿宋" w:cs="宋体" w:hint="eastAsia"/>
          <w:sz w:val="32"/>
          <w:szCs w:val="32"/>
          <w:highlight w:val="yellow"/>
        </w:rPr>
        <w:t>长期</w:t>
      </w:r>
      <w:proofErr w:type="gramEnd"/>
      <w:r w:rsidRPr="00D63A70">
        <w:rPr>
          <w:rFonts w:ascii="仿宋" w:eastAsia="仿宋" w:hAnsi="仿宋" w:cs="宋体" w:hint="eastAsia"/>
          <w:sz w:val="32"/>
          <w:szCs w:val="32"/>
          <w:highlight w:val="yellow"/>
        </w:rPr>
        <w:t>运行过程中振动较大，为防止</w:t>
      </w:r>
      <w:r w:rsidRPr="00D63A70">
        <w:rPr>
          <w:rFonts w:ascii="仿宋" w:eastAsia="仿宋" w:hAnsi="仿宋" w:cs="宋体" w:hint="eastAsia"/>
          <w:sz w:val="32"/>
          <w:szCs w:val="32"/>
          <w:highlight w:val="yellow"/>
        </w:rPr>
        <w:t>螺栓松动</w:t>
      </w:r>
      <w:r w:rsidRPr="00D63A70">
        <w:rPr>
          <w:rFonts w:ascii="仿宋" w:eastAsia="仿宋" w:hAnsi="仿宋" w:cs="宋体" w:hint="eastAsia"/>
          <w:sz w:val="32"/>
          <w:szCs w:val="32"/>
          <w:highlight w:val="yellow"/>
        </w:rPr>
        <w:t>，可在</w:t>
      </w:r>
      <w:r w:rsidRPr="00D63A70">
        <w:rPr>
          <w:rFonts w:ascii="仿宋" w:eastAsia="仿宋" w:hAnsi="仿宋" w:cs="宋体" w:hint="eastAsia"/>
          <w:sz w:val="32"/>
          <w:szCs w:val="32"/>
          <w:highlight w:val="yellow"/>
        </w:rPr>
        <w:t>金属</w:t>
      </w:r>
      <w:proofErr w:type="gramStart"/>
      <w:r w:rsidRPr="00D63A70">
        <w:rPr>
          <w:rFonts w:ascii="仿宋" w:eastAsia="仿宋" w:hAnsi="仿宋" w:cs="宋体" w:hint="eastAsia"/>
          <w:sz w:val="32"/>
          <w:szCs w:val="32"/>
          <w:highlight w:val="yellow"/>
        </w:rPr>
        <w:t>螺纹孔增加锁</w:t>
      </w:r>
      <w:proofErr w:type="gramEnd"/>
      <w:r w:rsidRPr="00D63A70">
        <w:rPr>
          <w:rFonts w:ascii="仿宋" w:eastAsia="仿宋" w:hAnsi="仿宋" w:cs="宋体" w:hint="eastAsia"/>
          <w:sz w:val="32"/>
          <w:szCs w:val="32"/>
          <w:highlight w:val="yellow"/>
        </w:rPr>
        <w:t>紧螺纹</w:t>
      </w:r>
      <w:r w:rsidRPr="00D63A70">
        <w:rPr>
          <w:rFonts w:ascii="仿宋" w:eastAsia="仿宋" w:hAnsi="仿宋" w:cs="宋体" w:hint="eastAsia"/>
          <w:sz w:val="32"/>
          <w:szCs w:val="32"/>
          <w:highlight w:val="yellow"/>
        </w:rPr>
        <w:t>，</w:t>
      </w:r>
      <w:r w:rsidRPr="00D63A70">
        <w:rPr>
          <w:rFonts w:ascii="仿宋" w:eastAsia="仿宋" w:hAnsi="仿宋" w:cs="宋体" w:hint="eastAsia"/>
          <w:sz w:val="32"/>
          <w:szCs w:val="32"/>
          <w:highlight w:val="yellow"/>
        </w:rPr>
        <w:t>金属螺栓连接部位的螺母采用锁紧螺母</w:t>
      </w:r>
      <w:r w:rsidRPr="00D63A70">
        <w:rPr>
          <w:rFonts w:ascii="仿宋" w:eastAsia="仿宋" w:hAnsi="仿宋" w:cs="宋体" w:hint="eastAsia"/>
          <w:sz w:val="32"/>
          <w:szCs w:val="32"/>
          <w:highlight w:val="yellow"/>
        </w:rPr>
        <w:t>，</w:t>
      </w:r>
      <w:r w:rsidRPr="00D63A70">
        <w:rPr>
          <w:rFonts w:ascii="仿宋" w:eastAsia="仿宋" w:hAnsi="仿宋" w:cs="宋体" w:hint="eastAsia"/>
          <w:sz w:val="32"/>
          <w:szCs w:val="32"/>
          <w:highlight w:val="yellow"/>
        </w:rPr>
        <w:t>没有自锁螺母部位的金属螺栓采取冲铆锁紧型式</w:t>
      </w:r>
      <w:r w:rsidRPr="00D63A70">
        <w:rPr>
          <w:rFonts w:ascii="仿宋" w:eastAsia="仿宋" w:hAnsi="仿宋" w:cs="宋体" w:hint="eastAsia"/>
          <w:sz w:val="32"/>
          <w:szCs w:val="32"/>
          <w:highlight w:val="yellow"/>
        </w:rPr>
        <w:t>。</w:t>
      </w:r>
    </w:p>
    <w:p w14:paraId="3DC8611D" w14:textId="1F0F2129" w:rsidR="00B32CA7" w:rsidRDefault="0024501C" w:rsidP="0024501C">
      <w:pPr>
        <w:spacing w:line="500" w:lineRule="atLeast"/>
        <w:ind w:firstLineChars="200" w:firstLine="640"/>
        <w:jc w:val="left"/>
        <w:rPr>
          <w:rFonts w:ascii="仿宋" w:eastAsia="仿宋" w:hAnsi="仿宋" w:cs="宋体"/>
          <w:sz w:val="32"/>
          <w:szCs w:val="32"/>
        </w:rPr>
      </w:pPr>
      <w:r w:rsidRPr="00D63A70">
        <w:rPr>
          <w:rFonts w:ascii="仿宋" w:eastAsia="仿宋" w:hAnsi="仿宋" w:cs="宋体" w:hint="eastAsia"/>
          <w:sz w:val="32"/>
          <w:szCs w:val="32"/>
          <w:highlight w:val="yellow"/>
        </w:rPr>
        <w:t>制造过程中</w:t>
      </w:r>
      <w:r w:rsidR="00B32CA7" w:rsidRPr="00D63A70">
        <w:rPr>
          <w:rFonts w:ascii="仿宋" w:eastAsia="仿宋" w:hAnsi="仿宋" w:cs="宋体" w:hint="eastAsia"/>
          <w:sz w:val="32"/>
          <w:szCs w:val="32"/>
          <w:highlight w:val="yellow"/>
        </w:rPr>
        <w:t>，在厂内对选用的包括绝缘螺杆材料等开展检测，</w:t>
      </w:r>
      <w:r w:rsidRPr="00D63A70">
        <w:rPr>
          <w:rFonts w:ascii="仿宋" w:eastAsia="仿宋" w:hAnsi="仿宋" w:cs="宋体" w:hint="eastAsia"/>
          <w:sz w:val="32"/>
          <w:szCs w:val="32"/>
          <w:highlight w:val="yellow"/>
        </w:rPr>
        <w:t>需要制造厂家严格按照工艺要求进行，同时需要加强零部件组装后的复检，</w:t>
      </w:r>
      <w:r w:rsidR="00B32CA7" w:rsidRPr="00D63A70">
        <w:rPr>
          <w:rFonts w:ascii="仿宋" w:eastAsia="仿宋" w:hAnsi="仿宋" w:cs="宋体" w:hint="eastAsia"/>
          <w:sz w:val="32"/>
          <w:szCs w:val="32"/>
          <w:highlight w:val="yellow"/>
        </w:rPr>
        <w:t>避免存在缺陷、破损、松动、安装不牢靠或异物进入等问题。</w:t>
      </w:r>
    </w:p>
    <w:p w14:paraId="70407428" w14:textId="03B47A67" w:rsidR="00550A90" w:rsidRDefault="0024501C" w:rsidP="0024501C">
      <w:pPr>
        <w:spacing w:line="500" w:lineRule="atLeast"/>
        <w:ind w:firstLineChars="200" w:firstLine="640"/>
        <w:jc w:val="left"/>
        <w:rPr>
          <w:rFonts w:ascii="仿宋" w:eastAsia="仿宋" w:hAnsi="仿宋" w:cs="宋体"/>
          <w:sz w:val="32"/>
          <w:szCs w:val="32"/>
        </w:rPr>
      </w:pPr>
      <w:r>
        <w:rPr>
          <w:rFonts w:ascii="仿宋" w:eastAsia="仿宋" w:hAnsi="仿宋" w:cs="宋体" w:hint="eastAsia"/>
          <w:sz w:val="32"/>
          <w:szCs w:val="32"/>
        </w:rPr>
        <w:lastRenderedPageBreak/>
        <w:t>在采购制造阶段要按相关要求派驻人员进行驻场监造，发现问题是要坚决要求厂家整改，确保制造过程中工艺质量符合出厂标准。</w:t>
      </w:r>
    </w:p>
    <w:p w14:paraId="7B2C3D48" w14:textId="6B37E20C" w:rsidR="00ED492E" w:rsidRDefault="0024501C" w:rsidP="0024501C">
      <w:pPr>
        <w:spacing w:line="500" w:lineRule="atLeast"/>
        <w:ind w:firstLineChars="200" w:firstLine="640"/>
        <w:jc w:val="left"/>
        <w:rPr>
          <w:rFonts w:ascii="仿宋" w:eastAsia="仿宋" w:hAnsi="仿宋" w:cs="宋体"/>
          <w:sz w:val="32"/>
          <w:szCs w:val="32"/>
        </w:rPr>
      </w:pPr>
      <w:r>
        <w:rPr>
          <w:rFonts w:ascii="仿宋" w:eastAsia="仿宋" w:hAnsi="仿宋" w:cs="宋体" w:hint="eastAsia"/>
          <w:sz w:val="32"/>
          <w:szCs w:val="32"/>
        </w:rPr>
        <w:t>在安装调试阶段要认真验收运输过程中三维冲击记录仪的相关数据，确保设备运输时的质量，严格按照交接试验的标准进行相关试验，确保不会漏项缺项，同时要与出厂试验值进行分析对比。</w:t>
      </w:r>
    </w:p>
    <w:p w14:paraId="0B451185" w14:textId="3218C437" w:rsidR="0024501C" w:rsidRPr="00501884" w:rsidRDefault="0024501C" w:rsidP="0024501C">
      <w:pPr>
        <w:spacing w:line="500" w:lineRule="atLeast"/>
        <w:ind w:firstLineChars="200" w:firstLine="640"/>
        <w:jc w:val="left"/>
        <w:rPr>
          <w:rFonts w:ascii="仿宋" w:eastAsia="仿宋" w:hAnsi="仿宋" w:cs="宋体"/>
          <w:sz w:val="32"/>
          <w:szCs w:val="32"/>
        </w:rPr>
      </w:pPr>
      <w:r>
        <w:rPr>
          <w:rFonts w:ascii="仿宋" w:eastAsia="仿宋" w:hAnsi="仿宋" w:cs="宋体" w:hint="eastAsia"/>
          <w:sz w:val="32"/>
          <w:szCs w:val="32"/>
        </w:rPr>
        <w:t>在运维检修阶段需要</w:t>
      </w:r>
      <w:r w:rsidRPr="00501884">
        <w:rPr>
          <w:rFonts w:ascii="仿宋" w:eastAsia="仿宋" w:hAnsi="仿宋" w:cs="宋体" w:hint="eastAsia"/>
          <w:sz w:val="32"/>
          <w:szCs w:val="32"/>
        </w:rPr>
        <w:t>继续加强跟踪取样，特别关注色谱分析数据中氢气、乙炔、总烃含量，重点关注乙炔含量的增长趋势，及时汇总跟踪分析数据，并绘制趋势图，以便掌握气体的发展趋势</w:t>
      </w:r>
      <w:r>
        <w:rPr>
          <w:rFonts w:ascii="仿宋" w:eastAsia="仿宋" w:hAnsi="仿宋" w:cs="宋体" w:hint="eastAsia"/>
          <w:sz w:val="32"/>
          <w:szCs w:val="32"/>
        </w:rPr>
        <w:t>；</w:t>
      </w:r>
      <w:r w:rsidRPr="00501884">
        <w:rPr>
          <w:rFonts w:ascii="仿宋" w:eastAsia="仿宋" w:hAnsi="仿宋" w:cs="宋体" w:hint="eastAsia"/>
          <w:sz w:val="32"/>
          <w:szCs w:val="32"/>
        </w:rPr>
        <w:t>加强设备巡视，注意该电抗器有无异常声响或声音增大、有无气体、有无瓦斯告警异常信号等，并做好</w:t>
      </w:r>
      <w:r>
        <w:rPr>
          <w:rFonts w:ascii="仿宋" w:eastAsia="仿宋" w:hAnsi="仿宋" w:cs="宋体" w:hint="eastAsia"/>
          <w:sz w:val="32"/>
          <w:szCs w:val="32"/>
        </w:rPr>
        <w:t>高抗应急事故预案；日常运维巡视时应</w:t>
      </w:r>
      <w:r w:rsidRPr="00501884">
        <w:rPr>
          <w:rFonts w:ascii="仿宋" w:eastAsia="仿宋" w:hAnsi="仿宋" w:cs="宋体" w:hint="eastAsia"/>
          <w:sz w:val="32"/>
          <w:szCs w:val="32"/>
        </w:rPr>
        <w:t>加强对该电抗器的带电检测，以接地电流测试及精确红外测温为主要测试手段，辅助</w:t>
      </w:r>
      <w:proofErr w:type="gramStart"/>
      <w:r w:rsidRPr="00501884">
        <w:rPr>
          <w:rFonts w:ascii="仿宋" w:eastAsia="仿宋" w:hAnsi="仿宋" w:cs="宋体" w:hint="eastAsia"/>
          <w:sz w:val="32"/>
          <w:szCs w:val="32"/>
        </w:rPr>
        <w:t>特高频局放</w:t>
      </w:r>
      <w:proofErr w:type="gramEnd"/>
      <w:r w:rsidRPr="00501884">
        <w:rPr>
          <w:rFonts w:ascii="仿宋" w:eastAsia="仿宋" w:hAnsi="仿宋" w:cs="宋体" w:hint="eastAsia"/>
          <w:sz w:val="32"/>
          <w:szCs w:val="32"/>
        </w:rPr>
        <w:t>、高频电流测试等手段进行带电检测。</w:t>
      </w:r>
    </w:p>
    <w:p w14:paraId="6856E960" w14:textId="6849F873" w:rsidR="00A8145C" w:rsidRDefault="00A8145C" w:rsidP="009B16C3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</w:p>
    <w:p w14:paraId="78CD33C2" w14:textId="73478D76" w:rsidR="00155058" w:rsidRDefault="00155058" w:rsidP="009B16C3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</w:p>
    <w:p w14:paraId="1B0AEEF7" w14:textId="7225D6F4" w:rsidR="00155058" w:rsidRDefault="00155058" w:rsidP="009B16C3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 w:rsidRPr="00155058">
        <w:rPr>
          <w:rFonts w:ascii="方正仿宋_GBK" w:eastAsia="方正仿宋_GBK" w:hAnsi="方正仿宋_GBK" w:hint="eastAsia"/>
          <w:sz w:val="32"/>
          <w:szCs w:val="32"/>
          <w:highlight w:val="yellow"/>
        </w:rPr>
        <w:t>应在厂内对换流变压器、油浸式平波电抗器选用的绝缘成型件、出线装置成型件等开展X光检测并存档备查，线圈绕制、器身装配、产品总装等阶段应做好作业环境控制、等电位线等安装质量检查，拆装时应核查出线装置内表面是否</w:t>
      </w:r>
      <w:r w:rsidRPr="00155058">
        <w:rPr>
          <w:rFonts w:ascii="方正仿宋_GBK" w:eastAsia="方正仿宋_GBK" w:hAnsi="方正仿宋_GBK" w:hint="eastAsia"/>
          <w:sz w:val="32"/>
          <w:szCs w:val="32"/>
          <w:highlight w:val="yellow"/>
        </w:rPr>
        <w:lastRenderedPageBreak/>
        <w:t>有磕碰损伤痕迹并存档备查，运输时应核查出线装置固定工装是否牢固、分布是否合理，防止运输受损。</w:t>
      </w:r>
    </w:p>
    <w:p w14:paraId="30B4336C" w14:textId="29A41AAC" w:rsidR="00155058" w:rsidRDefault="00155058" w:rsidP="009B16C3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 w:rsidRPr="00155058">
        <w:rPr>
          <w:rFonts w:ascii="方正仿宋_GBK" w:eastAsia="方正仿宋_GBK" w:hAnsi="方正仿宋_GBK" w:hint="eastAsia"/>
          <w:sz w:val="32"/>
          <w:szCs w:val="32"/>
          <w:highlight w:val="yellow"/>
        </w:rPr>
        <w:t>绝缘成型件和出线装置等应在入厂时进行X光检测，</w:t>
      </w:r>
      <w:bookmarkStart w:id="0" w:name="_Hlk105618458"/>
      <w:r w:rsidRPr="00155058">
        <w:rPr>
          <w:rFonts w:ascii="方正仿宋_GBK" w:eastAsia="方正仿宋_GBK" w:hAnsi="方正仿宋_GBK" w:hint="eastAsia"/>
          <w:sz w:val="32"/>
          <w:szCs w:val="32"/>
          <w:highlight w:val="yellow"/>
        </w:rPr>
        <w:t>避免存在缺陷、破损、松动、安装不牢靠或者存在异物等问题。</w:t>
      </w:r>
      <w:bookmarkEnd w:id="0"/>
    </w:p>
    <w:p w14:paraId="17A006CA" w14:textId="658B58AA" w:rsidR="00155058" w:rsidRPr="0024501C" w:rsidRDefault="00155058" w:rsidP="009B16C3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 w:rsidRPr="00155058">
        <w:rPr>
          <w:rFonts w:ascii="方正仿宋_GBK" w:eastAsia="方正仿宋_GBK" w:hAnsi="方正仿宋_GBK" w:hint="eastAsia"/>
          <w:sz w:val="32"/>
          <w:szCs w:val="32"/>
          <w:highlight w:val="yellow"/>
        </w:rPr>
        <w:t>做好作业环境控制，检查是否存在破损、异物、杂质进入换流变压器。</w:t>
      </w:r>
    </w:p>
    <w:p w14:paraId="6D22B08C" w14:textId="77777777" w:rsidR="00A8145C" w:rsidRDefault="00A8145C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</w:p>
    <w:sectPr w:rsidR="00A814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F91C4" w14:textId="77777777" w:rsidR="00D67326" w:rsidRDefault="00D67326" w:rsidP="00AC5EF9">
      <w:r>
        <w:separator/>
      </w:r>
    </w:p>
  </w:endnote>
  <w:endnote w:type="continuationSeparator" w:id="0">
    <w:p w14:paraId="6205F215" w14:textId="77777777" w:rsidR="00D67326" w:rsidRDefault="00D67326" w:rsidP="00AC5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E0000" w:usb2="00000000" w:usb3="00000000" w:csb0="00040000" w:csb1="00000000"/>
    <w:embedRegular r:id="rId1" w:subsetted="1" w:fontKey="{84A817E3-C585-45B5-82FD-0B956BD363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subsetted="1" w:fontKey="{AE6249AE-815C-4C67-A5DA-3C1740298651}"/>
  </w:font>
  <w:font w:name="方正黑体_GBK">
    <w:altName w:val="微软雅黑"/>
    <w:charset w:val="86"/>
    <w:family w:val="auto"/>
    <w:pitch w:val="default"/>
    <w:sig w:usb0="00000001" w:usb1="080E0000" w:usb2="00000000" w:usb3="00000000" w:csb0="00040000" w:csb1="00000000"/>
    <w:embedRegular r:id="rId3" w:fontKey="{53EAC439-4C68-400C-B82F-746023C4F62B}"/>
  </w:font>
  <w:font w:name="方正楷体_GBK">
    <w:altName w:val="微软雅黑"/>
    <w:charset w:val="86"/>
    <w:family w:val="auto"/>
    <w:pitch w:val="default"/>
    <w:sig w:usb0="00000001" w:usb1="080E0000" w:usb2="00000000" w:usb3="00000000" w:csb0="00040000" w:csb1="00000000"/>
    <w:embedBold r:id="rId4" w:fontKey="{7B721347-E078-4C23-8513-6F32E98996BC}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5" w:subsetted="1" w:fontKey="{69F07605-B43F-406A-B542-257A0DF9D29C}"/>
    <w:embedBold r:id="rId6" w:subsetted="1" w:fontKey="{1DA9A956-4307-40C6-8A5A-1AD30D72395B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7" w:subsetted="1" w:fontKey="{B0A29307-CABA-4DA1-BD66-9FBCA4432B0E}"/>
    <w:embedBold r:id="rId8" w:subsetted="1" w:fontKey="{9E01DA3A-711E-4BB3-A810-CFFA49AA65AC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DE631" w14:textId="77777777" w:rsidR="00D67326" w:rsidRDefault="00D67326" w:rsidP="00AC5EF9">
      <w:r>
        <w:separator/>
      </w:r>
    </w:p>
  </w:footnote>
  <w:footnote w:type="continuationSeparator" w:id="0">
    <w:p w14:paraId="2B22248F" w14:textId="77777777" w:rsidR="00D67326" w:rsidRDefault="00D67326" w:rsidP="00AC5E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IzYTY3YWI5MTA5OWU3MDQxYTFhZjAxODQ0Yjk0MzIifQ=="/>
  </w:docVars>
  <w:rsids>
    <w:rsidRoot w:val="00AF41B6"/>
    <w:rsid w:val="000378CE"/>
    <w:rsid w:val="000E6245"/>
    <w:rsid w:val="000F3013"/>
    <w:rsid w:val="00113C95"/>
    <w:rsid w:val="00155058"/>
    <w:rsid w:val="00157108"/>
    <w:rsid w:val="001B37EB"/>
    <w:rsid w:val="0024501C"/>
    <w:rsid w:val="00251626"/>
    <w:rsid w:val="002F5EED"/>
    <w:rsid w:val="002F6B0E"/>
    <w:rsid w:val="0030108F"/>
    <w:rsid w:val="00344225"/>
    <w:rsid w:val="003606C0"/>
    <w:rsid w:val="00375C1F"/>
    <w:rsid w:val="00386D3E"/>
    <w:rsid w:val="003B53FB"/>
    <w:rsid w:val="004219B9"/>
    <w:rsid w:val="00464E40"/>
    <w:rsid w:val="004A3DFD"/>
    <w:rsid w:val="00512257"/>
    <w:rsid w:val="00550A90"/>
    <w:rsid w:val="005A1708"/>
    <w:rsid w:val="005D6721"/>
    <w:rsid w:val="00650DD7"/>
    <w:rsid w:val="00696404"/>
    <w:rsid w:val="006A4E34"/>
    <w:rsid w:val="00707FAB"/>
    <w:rsid w:val="00710702"/>
    <w:rsid w:val="00783F21"/>
    <w:rsid w:val="007A2AD5"/>
    <w:rsid w:val="007D6D4F"/>
    <w:rsid w:val="00812B9E"/>
    <w:rsid w:val="00817E16"/>
    <w:rsid w:val="00890A1F"/>
    <w:rsid w:val="009175AF"/>
    <w:rsid w:val="009838E1"/>
    <w:rsid w:val="009A0BDF"/>
    <w:rsid w:val="009B16C3"/>
    <w:rsid w:val="00A8145C"/>
    <w:rsid w:val="00A81C54"/>
    <w:rsid w:val="00AC5EF9"/>
    <w:rsid w:val="00AF41B6"/>
    <w:rsid w:val="00B32CA7"/>
    <w:rsid w:val="00B37A02"/>
    <w:rsid w:val="00B760E0"/>
    <w:rsid w:val="00BA2C43"/>
    <w:rsid w:val="00BD072D"/>
    <w:rsid w:val="00BD6700"/>
    <w:rsid w:val="00C051BF"/>
    <w:rsid w:val="00C63823"/>
    <w:rsid w:val="00C97A0A"/>
    <w:rsid w:val="00D4779D"/>
    <w:rsid w:val="00D57A08"/>
    <w:rsid w:val="00D62B5E"/>
    <w:rsid w:val="00D63A70"/>
    <w:rsid w:val="00D66728"/>
    <w:rsid w:val="00D67326"/>
    <w:rsid w:val="00D76743"/>
    <w:rsid w:val="00DD4B72"/>
    <w:rsid w:val="00DF63B7"/>
    <w:rsid w:val="00E03630"/>
    <w:rsid w:val="00E57C15"/>
    <w:rsid w:val="00E73B63"/>
    <w:rsid w:val="00E742C6"/>
    <w:rsid w:val="00EA103B"/>
    <w:rsid w:val="00EC51E3"/>
    <w:rsid w:val="00ED2898"/>
    <w:rsid w:val="00ED492E"/>
    <w:rsid w:val="00EE5BAA"/>
    <w:rsid w:val="00EF7E71"/>
    <w:rsid w:val="00F1025A"/>
    <w:rsid w:val="00F10B8E"/>
    <w:rsid w:val="00F45162"/>
    <w:rsid w:val="00F83B93"/>
    <w:rsid w:val="00F951C1"/>
    <w:rsid w:val="00FF4CD8"/>
    <w:rsid w:val="0DCA482E"/>
    <w:rsid w:val="11041055"/>
    <w:rsid w:val="182D77D4"/>
    <w:rsid w:val="1BC640E6"/>
    <w:rsid w:val="1C1135EB"/>
    <w:rsid w:val="23585E52"/>
    <w:rsid w:val="2368207F"/>
    <w:rsid w:val="28DB4C15"/>
    <w:rsid w:val="2E942F30"/>
    <w:rsid w:val="2EF40327"/>
    <w:rsid w:val="38610016"/>
    <w:rsid w:val="3D375987"/>
    <w:rsid w:val="3D4447C4"/>
    <w:rsid w:val="3E0C71B9"/>
    <w:rsid w:val="40BC65EB"/>
    <w:rsid w:val="431810BA"/>
    <w:rsid w:val="43676BEE"/>
    <w:rsid w:val="443757B5"/>
    <w:rsid w:val="47720477"/>
    <w:rsid w:val="51482257"/>
    <w:rsid w:val="53B05AA5"/>
    <w:rsid w:val="58EB1FDA"/>
    <w:rsid w:val="600B43C5"/>
    <w:rsid w:val="60B116A2"/>
    <w:rsid w:val="62BF6507"/>
    <w:rsid w:val="68824880"/>
    <w:rsid w:val="73885738"/>
    <w:rsid w:val="7A0A6D03"/>
    <w:rsid w:val="7BA4270D"/>
    <w:rsid w:val="7BF1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CEF7A"/>
  <w15:docId w15:val="{AAB6ED51-6223-45B4-A4A6-E26D2D840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9">
    <w:name w:val="论文正文"/>
    <w:basedOn w:val="a"/>
    <w:link w:val="aa"/>
    <w:qFormat/>
    <w:pPr>
      <w:widowControl w:val="0"/>
      <w:spacing w:line="440" w:lineRule="exact"/>
    </w:pPr>
    <w:rPr>
      <w:kern w:val="2"/>
      <w:szCs w:val="22"/>
    </w:rPr>
  </w:style>
  <w:style w:type="character" w:customStyle="1" w:styleId="aa">
    <w:name w:val="论文正文 字符"/>
    <w:link w:val="a9"/>
    <w:qFormat/>
    <w:rPr>
      <w:kern w:val="2"/>
      <w:szCs w:val="22"/>
    </w:rPr>
  </w:style>
  <w:style w:type="character" w:customStyle="1" w:styleId="10">
    <w:name w:val="标题 1 字符"/>
    <w:basedOn w:val="a0"/>
    <w:link w:val="1"/>
    <w:qFormat/>
    <w:rPr>
      <w:b/>
      <w:kern w:val="44"/>
      <w:sz w:val="4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a8">
    <w:name w:val="标题 字符"/>
    <w:basedOn w:val="a0"/>
    <w:link w:val="a7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List Paragraph"/>
    <w:basedOn w:val="a"/>
    <w:uiPriority w:val="34"/>
    <w:qFormat/>
    <w:rsid w:val="002F6B0E"/>
    <w:pPr>
      <w:ind w:firstLineChars="200" w:firstLine="420"/>
    </w:pPr>
  </w:style>
  <w:style w:type="table" w:styleId="ac">
    <w:name w:val="Table Grid"/>
    <w:basedOn w:val="a1"/>
    <w:rsid w:val="00512257"/>
    <w:pPr>
      <w:widowControl w:val="0"/>
      <w:jc w:val="both"/>
    </w:pPr>
    <w:rPr>
      <w:rFonts w:ascii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7</Pages>
  <Words>381</Words>
  <Characters>2178</Characters>
  <Application>Microsoft Office Word</Application>
  <DocSecurity>0</DocSecurity>
  <Lines>18</Lines>
  <Paragraphs>5</Paragraphs>
  <ScaleCrop>false</ScaleCrop>
  <Company>微软中国</Company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1693303421@qq.com</cp:lastModifiedBy>
  <cp:revision>55</cp:revision>
  <dcterms:created xsi:type="dcterms:W3CDTF">2022-03-09T10:04:00Z</dcterms:created>
  <dcterms:modified xsi:type="dcterms:W3CDTF">2022-06-08T15:33:00Z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E377ABA6656542C8B205AEEE7304DFD1</vt:lpwstr>
  </property>
</Properties>
</file>