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0F9C6" w14:textId="4D4D7C53" w:rsidR="00E75AAF" w:rsidRPr="008201A9" w:rsidRDefault="00E75AAF" w:rsidP="00E75AAF">
      <w:pPr>
        <w:spacing w:after="0" w:line="240" w:lineRule="auto"/>
        <w:ind w:left="1440" w:hanging="1440"/>
        <w:rPr>
          <w:rFonts w:ascii="Times New Roman" w:eastAsia="ＭＳ 明朝" w:hAnsi="Times New Roman" w:cs="Times New Roman"/>
          <w:sz w:val="20"/>
          <w:szCs w:val="20"/>
        </w:rPr>
      </w:pPr>
      <w:r w:rsidRPr="008201A9">
        <w:rPr>
          <w:rFonts w:ascii="Times New Roman" w:eastAsia="ＭＳ 明朝" w:hAnsi="Times New Roman" w:cs="Times New Roman"/>
          <w:noProof/>
          <w:sz w:val="20"/>
          <w:szCs w:val="20"/>
        </w:rPr>
        <w:drawing>
          <wp:inline distT="0" distB="0" distL="0" distR="0" wp14:anchorId="73DBD746" wp14:editId="43E64E2C">
            <wp:extent cx="5124728" cy="4953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728" cy="4953000"/>
                    </a:xfrm>
                    <a:prstGeom prst="rect">
                      <a:avLst/>
                    </a:prstGeom>
                    <a:noFill/>
                    <a:ln>
                      <a:noFill/>
                    </a:ln>
                  </pic:spPr>
                </pic:pic>
              </a:graphicData>
            </a:graphic>
          </wp:inline>
        </w:drawing>
      </w:r>
    </w:p>
    <w:p w14:paraId="53987288" w14:textId="2C5A3EA7" w:rsidR="00E75AAF" w:rsidRPr="008201A9" w:rsidRDefault="00E75AAF" w:rsidP="00E75AAF">
      <w:pPr>
        <w:spacing w:after="0" w:line="240" w:lineRule="auto"/>
        <w:ind w:left="1440" w:hanging="1440"/>
        <w:rPr>
          <w:rFonts w:ascii="Times New Roman" w:eastAsia="ＭＳ 明朝" w:hAnsi="Times New Roman" w:cs="Times New Roman"/>
          <w:bCs/>
          <w:sz w:val="24"/>
          <w:szCs w:val="24"/>
          <w:lang w:eastAsia="ja-JP"/>
        </w:rPr>
      </w:pPr>
      <w:r w:rsidRPr="008201A9">
        <w:rPr>
          <w:rFonts w:ascii="Times New Roman" w:eastAsia="ＭＳ 明朝" w:hAnsi="Times New Roman" w:cs="Times New Roman" w:hint="eastAsia"/>
          <w:bCs/>
          <w:sz w:val="24"/>
          <w:szCs w:val="24"/>
          <w:lang w:eastAsia="ja-JP"/>
        </w:rPr>
        <w:t>F</w:t>
      </w:r>
      <w:r w:rsidRPr="008201A9">
        <w:rPr>
          <w:rFonts w:ascii="Times New Roman" w:eastAsia="ＭＳ 明朝" w:hAnsi="Times New Roman" w:cs="Times New Roman"/>
          <w:bCs/>
          <w:sz w:val="24"/>
          <w:szCs w:val="24"/>
          <w:lang w:eastAsia="ja-JP"/>
        </w:rPr>
        <w:t>igure S</w:t>
      </w:r>
      <w:r w:rsidR="00E06BB4">
        <w:rPr>
          <w:rFonts w:ascii="Times New Roman" w:eastAsia="ＭＳ 明朝" w:hAnsi="Times New Roman" w:cs="Times New Roman"/>
          <w:bCs/>
          <w:sz w:val="24"/>
          <w:szCs w:val="24"/>
          <w:lang w:eastAsia="ja-JP"/>
        </w:rPr>
        <w:t>1</w:t>
      </w:r>
      <w:r w:rsidRPr="008201A9">
        <w:rPr>
          <w:rFonts w:ascii="Times New Roman" w:eastAsia="ＭＳ 明朝" w:hAnsi="Times New Roman" w:cs="Times New Roman"/>
          <w:bCs/>
          <w:sz w:val="24"/>
          <w:szCs w:val="24"/>
          <w:lang w:eastAsia="ja-JP"/>
        </w:rPr>
        <w:t xml:space="preserve">. </w:t>
      </w:r>
      <w:r w:rsidRPr="008201A9">
        <w:rPr>
          <w:rFonts w:ascii="Times New Roman" w:eastAsia="ＭＳ 明朝" w:hAnsi="Times New Roman" w:cs="Times New Roman"/>
          <w:bCs/>
          <w:sz w:val="24"/>
          <w:szCs w:val="24"/>
          <w:lang w:eastAsia="ja-JP"/>
        </w:rPr>
        <w:tab/>
      </w:r>
      <w:r w:rsidRPr="008201A9">
        <w:rPr>
          <w:rFonts w:ascii="Times New Roman" w:eastAsia="ＭＳ 明朝" w:hAnsi="Times New Roman" w:cs="Times New Roman"/>
          <w:bCs/>
          <w:sz w:val="24"/>
          <w:szCs w:val="24"/>
        </w:rPr>
        <w:t xml:space="preserve">Histogram of flowering days </w:t>
      </w:r>
      <w:r w:rsidR="00B209F8" w:rsidRPr="008201A9">
        <w:rPr>
          <w:rFonts w:ascii="Times New Roman" w:eastAsia="ＭＳ 明朝" w:hAnsi="Times New Roman" w:cs="Times New Roman"/>
          <w:bCs/>
          <w:sz w:val="24"/>
          <w:szCs w:val="24"/>
        </w:rPr>
        <w:t xml:space="preserve">in each treatment; </w:t>
      </w:r>
      <w:r w:rsidR="00064DB8" w:rsidRPr="00064DB8">
        <w:rPr>
          <w:rFonts w:ascii="Times New Roman" w:eastAsia="ＭＳ 明朝" w:hAnsi="Times New Roman" w:cs="Times New Roman"/>
          <w:bCs/>
          <w:sz w:val="24"/>
          <w:szCs w:val="24"/>
        </w:rPr>
        <w:t>daily watering (control, C), no watering (drought, D), watering for 5 days followed by no watering for 5 days (W5), and watering for 10 days followed by no watering for 10 days (W10)</w:t>
      </w:r>
      <w:r w:rsidRPr="008201A9">
        <w:rPr>
          <w:rFonts w:ascii="Times New Roman" w:eastAsia="ＭＳ 明朝" w:hAnsi="Times New Roman" w:cs="Times New Roman"/>
          <w:bCs/>
          <w:sz w:val="24"/>
          <w:szCs w:val="24"/>
        </w:rPr>
        <w:t>.</w:t>
      </w:r>
      <w:r w:rsidRPr="008201A9">
        <w:rPr>
          <w:rFonts w:ascii="Times New Roman" w:eastAsia="ＭＳ 明朝" w:hAnsi="Times New Roman" w:cs="Times New Roman" w:hint="eastAsia"/>
          <w:bCs/>
          <w:sz w:val="24"/>
          <w:szCs w:val="24"/>
          <w:lang w:eastAsia="ja-JP"/>
        </w:rPr>
        <w:t xml:space="preserve"> </w:t>
      </w:r>
      <w:r w:rsidRPr="008201A9">
        <w:rPr>
          <w:rFonts w:ascii="Times New Roman" w:eastAsia="ＭＳ 明朝" w:hAnsi="Times New Roman" w:cs="Times New Roman"/>
          <w:bCs/>
          <w:sz w:val="24"/>
          <w:szCs w:val="24"/>
        </w:rPr>
        <w:t>Dashed lines represent the date of UAV measurements.</w:t>
      </w:r>
    </w:p>
    <w:p w14:paraId="1EEF0B7D" w14:textId="77777777" w:rsidR="00E75AAF" w:rsidRPr="008201A9" w:rsidRDefault="00E75AAF" w:rsidP="00E75AAF">
      <w:pPr>
        <w:spacing w:after="0" w:line="240" w:lineRule="auto"/>
        <w:ind w:left="1440" w:hanging="1440"/>
        <w:rPr>
          <w:rFonts w:ascii="Times New Roman" w:eastAsia="ＭＳ 明朝" w:hAnsi="Times New Roman" w:cs="Times New Roman"/>
          <w:bCs/>
          <w:sz w:val="24"/>
          <w:szCs w:val="24"/>
        </w:rPr>
      </w:pPr>
    </w:p>
    <w:p w14:paraId="6BAC962F" w14:textId="0EAC7F75" w:rsidR="00E75AAF" w:rsidRPr="008201A9" w:rsidRDefault="00E75AAF" w:rsidP="00E75AAF">
      <w:pPr>
        <w:spacing w:after="0" w:line="240" w:lineRule="auto"/>
        <w:ind w:left="1440" w:hanging="1440"/>
        <w:rPr>
          <w:rFonts w:ascii="Times New Roman" w:eastAsia="ＭＳ 明朝" w:hAnsi="Times New Roman" w:cs="Times New Roman"/>
          <w:sz w:val="20"/>
          <w:szCs w:val="20"/>
        </w:rPr>
      </w:pPr>
    </w:p>
    <w:p w14:paraId="0AA251DF" w14:textId="102B8B7E" w:rsidR="00E75AAF" w:rsidRPr="008201A9" w:rsidRDefault="00E75AAF" w:rsidP="00E75AAF">
      <w:pPr>
        <w:spacing w:after="0" w:line="240" w:lineRule="auto"/>
        <w:ind w:left="1440" w:hanging="1440"/>
        <w:rPr>
          <w:rFonts w:ascii="Times New Roman" w:eastAsia="ＭＳ 明朝" w:hAnsi="Times New Roman" w:cs="Times New Roman"/>
          <w:sz w:val="20"/>
          <w:szCs w:val="20"/>
        </w:rPr>
      </w:pPr>
    </w:p>
    <w:p w14:paraId="71930C14" w14:textId="31435B05" w:rsidR="00E75AAF" w:rsidRPr="008201A9" w:rsidRDefault="00E75AAF" w:rsidP="00E75AAF">
      <w:pPr>
        <w:spacing w:after="0" w:line="240" w:lineRule="auto"/>
        <w:ind w:left="1440" w:hanging="1440"/>
        <w:rPr>
          <w:rFonts w:ascii="Times New Roman" w:eastAsia="ＭＳ 明朝" w:hAnsi="Times New Roman" w:cs="Times New Roman"/>
          <w:sz w:val="20"/>
          <w:szCs w:val="20"/>
        </w:rPr>
      </w:pPr>
    </w:p>
    <w:p w14:paraId="00079D1F" w14:textId="3F235A9F" w:rsidR="00E75AAF" w:rsidRPr="008201A9" w:rsidRDefault="00E75AAF" w:rsidP="00E75AAF">
      <w:pPr>
        <w:spacing w:after="0" w:line="240" w:lineRule="auto"/>
        <w:ind w:left="1440" w:hanging="1440"/>
        <w:rPr>
          <w:rFonts w:ascii="Times New Roman" w:eastAsia="ＭＳ 明朝" w:hAnsi="Times New Roman" w:cs="Times New Roman"/>
          <w:sz w:val="20"/>
          <w:szCs w:val="20"/>
        </w:rPr>
      </w:pPr>
    </w:p>
    <w:p w14:paraId="4A584D9E" w14:textId="38A6954B" w:rsidR="00E75AAF" w:rsidRPr="008201A9" w:rsidRDefault="00E75AAF" w:rsidP="00E75AAF">
      <w:pPr>
        <w:spacing w:after="0" w:line="240" w:lineRule="auto"/>
        <w:ind w:left="1440" w:hanging="1440"/>
        <w:rPr>
          <w:rFonts w:ascii="Times New Roman" w:eastAsia="ＭＳ 明朝" w:hAnsi="Times New Roman" w:cs="Times New Roman"/>
          <w:sz w:val="20"/>
          <w:szCs w:val="20"/>
        </w:rPr>
      </w:pPr>
    </w:p>
    <w:p w14:paraId="32A86DC5" w14:textId="0287F231" w:rsidR="00E75AAF" w:rsidRPr="008201A9" w:rsidRDefault="00E75AAF" w:rsidP="008201A9">
      <w:pPr>
        <w:spacing w:after="0" w:line="240" w:lineRule="auto"/>
        <w:rPr>
          <w:rFonts w:ascii="Times New Roman" w:eastAsia="ＭＳ 明朝" w:hAnsi="Times New Roman" w:cs="Times New Roman"/>
          <w:sz w:val="20"/>
          <w:szCs w:val="20"/>
        </w:rPr>
      </w:pPr>
    </w:p>
    <w:p w14:paraId="7D8CDB99" w14:textId="1FD178E4" w:rsidR="00E75AAF" w:rsidRDefault="00E75AAF" w:rsidP="00276298">
      <w:pPr>
        <w:spacing w:after="0" w:line="240" w:lineRule="auto"/>
        <w:rPr>
          <w:rFonts w:ascii="Times New Roman" w:eastAsia="ＭＳ 明朝" w:hAnsi="Times New Roman" w:cs="Times New Roman"/>
          <w:sz w:val="20"/>
          <w:szCs w:val="20"/>
        </w:rPr>
      </w:pPr>
    </w:p>
    <w:p w14:paraId="4217837E" w14:textId="01D1BE78" w:rsidR="00E75AAF" w:rsidRDefault="00E75AAF" w:rsidP="00E75AAF">
      <w:pPr>
        <w:spacing w:after="0" w:line="240" w:lineRule="auto"/>
        <w:ind w:left="1440" w:hanging="1440"/>
        <w:rPr>
          <w:rFonts w:ascii="Times New Roman" w:eastAsia="ＭＳ 明朝" w:hAnsi="Times New Roman" w:cs="Times New Roman"/>
          <w:sz w:val="20"/>
          <w:szCs w:val="20"/>
        </w:rPr>
      </w:pPr>
      <w:r>
        <w:rPr>
          <w:rFonts w:ascii="Times New Roman" w:eastAsia="ＭＳ 明朝" w:hAnsi="Times New Roman" w:cs="Times New Roman"/>
          <w:noProof/>
          <w:sz w:val="20"/>
          <w:szCs w:val="20"/>
        </w:rPr>
        <w:lastRenderedPageBreak/>
        <w:drawing>
          <wp:inline distT="0" distB="0" distL="0" distR="0" wp14:anchorId="55695752" wp14:editId="312C0BE9">
            <wp:extent cx="5400675" cy="3981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981450"/>
                    </a:xfrm>
                    <a:prstGeom prst="rect">
                      <a:avLst/>
                    </a:prstGeom>
                    <a:noFill/>
                    <a:ln>
                      <a:noFill/>
                    </a:ln>
                  </pic:spPr>
                </pic:pic>
              </a:graphicData>
            </a:graphic>
          </wp:inline>
        </w:drawing>
      </w:r>
    </w:p>
    <w:p w14:paraId="5EEEEAA4" w14:textId="77777777" w:rsidR="00E75AAF" w:rsidRDefault="00E75AAF" w:rsidP="00E75AAF">
      <w:pPr>
        <w:spacing w:after="0" w:line="240" w:lineRule="auto"/>
        <w:ind w:left="1440" w:hanging="1440"/>
        <w:rPr>
          <w:rFonts w:ascii="Times New Roman" w:eastAsia="ＭＳ 明朝" w:hAnsi="Times New Roman" w:cs="Times New Roman"/>
          <w:sz w:val="20"/>
          <w:szCs w:val="20"/>
        </w:rPr>
      </w:pPr>
    </w:p>
    <w:p w14:paraId="10C9DA71" w14:textId="779EC974" w:rsidR="00E75AAF" w:rsidRPr="008201A9" w:rsidRDefault="00E75AAF" w:rsidP="00E75AAF">
      <w:pPr>
        <w:spacing w:after="0" w:line="240" w:lineRule="auto"/>
        <w:ind w:left="1440" w:hanging="1440"/>
        <w:rPr>
          <w:rFonts w:ascii="Times New Roman" w:eastAsia="ＭＳ 明朝" w:hAnsi="Times New Roman" w:cs="Times New Roman"/>
          <w:bCs/>
          <w:sz w:val="24"/>
          <w:szCs w:val="24"/>
        </w:rPr>
      </w:pPr>
      <w:r w:rsidRPr="008201A9">
        <w:rPr>
          <w:rFonts w:ascii="Times New Roman" w:eastAsia="ＭＳ 明朝" w:hAnsi="Times New Roman" w:cs="Times New Roman"/>
          <w:bCs/>
          <w:sz w:val="24"/>
          <w:szCs w:val="24"/>
        </w:rPr>
        <w:t>Figure S</w:t>
      </w:r>
      <w:r w:rsidR="00E06BB4">
        <w:rPr>
          <w:rFonts w:ascii="Times New Roman" w:eastAsia="ＭＳ 明朝" w:hAnsi="Times New Roman" w:cs="Times New Roman"/>
          <w:bCs/>
          <w:sz w:val="24"/>
          <w:szCs w:val="24"/>
        </w:rPr>
        <w:t>2</w:t>
      </w:r>
      <w:r w:rsidRPr="008201A9">
        <w:rPr>
          <w:rFonts w:ascii="Times New Roman" w:eastAsia="ＭＳ 明朝" w:hAnsi="Times New Roman" w:cs="Times New Roman"/>
          <w:bCs/>
          <w:sz w:val="24"/>
          <w:szCs w:val="24"/>
        </w:rPr>
        <w:t xml:space="preserve">. </w:t>
      </w:r>
      <w:r w:rsidRPr="008201A9">
        <w:rPr>
          <w:rFonts w:ascii="Times New Roman" w:eastAsia="ＭＳ 明朝" w:hAnsi="Times New Roman" w:cs="Times New Roman"/>
          <w:bCs/>
          <w:sz w:val="24"/>
          <w:szCs w:val="24"/>
        </w:rPr>
        <w:tab/>
        <w:t xml:space="preserve">The flow of plant area segmentation from each plot image. (a) Image of each plot, colored with a gradient according to the </w:t>
      </w:r>
      <w:r w:rsidR="00B209F8" w:rsidRPr="008201A9">
        <w:rPr>
          <w:rFonts w:ascii="Times New Roman" w:eastAsia="ＭＳ 明朝" w:hAnsi="Times New Roman" w:cs="Times New Roman"/>
          <w:bCs/>
          <w:sz w:val="24"/>
          <w:szCs w:val="24"/>
        </w:rPr>
        <w:t>normalized difference vegetation index (</w:t>
      </w:r>
      <w:r w:rsidRPr="008201A9">
        <w:rPr>
          <w:rFonts w:ascii="Times New Roman" w:eastAsia="ＭＳ 明朝" w:hAnsi="Times New Roman" w:cs="Times New Roman"/>
          <w:bCs/>
          <w:sz w:val="24"/>
          <w:szCs w:val="24"/>
        </w:rPr>
        <w:t>NDVI</w:t>
      </w:r>
      <w:r w:rsidR="00B209F8" w:rsidRPr="008201A9">
        <w:rPr>
          <w:rFonts w:ascii="Times New Roman" w:eastAsia="ＭＳ 明朝" w:hAnsi="Times New Roman" w:cs="Times New Roman"/>
          <w:bCs/>
          <w:sz w:val="24"/>
          <w:szCs w:val="24"/>
        </w:rPr>
        <w:t>)</w:t>
      </w:r>
      <w:r w:rsidRPr="008201A9">
        <w:rPr>
          <w:rFonts w:ascii="Times New Roman" w:eastAsia="ＭＳ 明朝" w:hAnsi="Times New Roman" w:cs="Times New Roman"/>
          <w:bCs/>
          <w:sz w:val="24"/>
          <w:szCs w:val="24"/>
        </w:rPr>
        <w:t xml:space="preserve"> value; the plant area is within the green frame, the white mulching sheet area is within the blue frame, and the soil area is within the red frame. (b) Histogram of NDVI value within each color frame in (a); each color corresponds to the respective color of the frame. (c) Image masked with NDVI threshold of 0.15.</w:t>
      </w:r>
    </w:p>
    <w:p w14:paraId="09A5CCAE" w14:textId="25CF82E8" w:rsidR="00E75AAF" w:rsidRPr="008201A9" w:rsidRDefault="00E75AAF" w:rsidP="004D1DA4">
      <w:pPr>
        <w:spacing w:after="0" w:line="240" w:lineRule="auto"/>
        <w:ind w:left="1440" w:hanging="1440"/>
        <w:rPr>
          <w:rFonts w:ascii="Times New Roman" w:eastAsia="ＭＳ 明朝" w:hAnsi="Times New Roman" w:cs="Times New Roman"/>
          <w:bCs/>
          <w:sz w:val="24"/>
          <w:szCs w:val="24"/>
        </w:rPr>
      </w:pPr>
    </w:p>
    <w:p w14:paraId="24DDCE75" w14:textId="6C461F9D" w:rsidR="00E75AAF" w:rsidRDefault="00E75AAF" w:rsidP="004D1DA4">
      <w:pPr>
        <w:spacing w:after="0" w:line="240" w:lineRule="auto"/>
        <w:ind w:left="1440" w:hanging="1440"/>
        <w:rPr>
          <w:rFonts w:ascii="Times New Roman" w:eastAsia="ＭＳ 明朝" w:hAnsi="Times New Roman" w:cs="Times New Roman"/>
          <w:b/>
          <w:sz w:val="20"/>
          <w:szCs w:val="20"/>
        </w:rPr>
      </w:pPr>
    </w:p>
    <w:p w14:paraId="5937C451" w14:textId="4B73420C" w:rsidR="00E75AAF" w:rsidRDefault="00E75AAF" w:rsidP="004D1DA4">
      <w:pPr>
        <w:spacing w:after="0" w:line="240" w:lineRule="auto"/>
        <w:ind w:left="1440" w:hanging="1440"/>
        <w:rPr>
          <w:rFonts w:ascii="Times New Roman" w:eastAsia="ＭＳ 明朝" w:hAnsi="Times New Roman" w:cs="Times New Roman"/>
          <w:b/>
          <w:sz w:val="20"/>
          <w:szCs w:val="20"/>
        </w:rPr>
      </w:pPr>
    </w:p>
    <w:p w14:paraId="1FB9B269" w14:textId="31FE16C6" w:rsidR="00E75AAF" w:rsidRDefault="00E75AAF" w:rsidP="004D1DA4">
      <w:pPr>
        <w:spacing w:after="0" w:line="240" w:lineRule="auto"/>
        <w:ind w:left="1440" w:hanging="1440"/>
        <w:rPr>
          <w:rFonts w:ascii="Times New Roman" w:eastAsia="ＭＳ 明朝" w:hAnsi="Times New Roman" w:cs="Times New Roman"/>
          <w:b/>
          <w:sz w:val="20"/>
          <w:szCs w:val="20"/>
        </w:rPr>
      </w:pPr>
    </w:p>
    <w:p w14:paraId="7BBC7F58" w14:textId="096E55DF" w:rsidR="00E75AAF" w:rsidRDefault="00E75AAF" w:rsidP="004D1DA4">
      <w:pPr>
        <w:spacing w:after="0" w:line="240" w:lineRule="auto"/>
        <w:ind w:left="1440" w:hanging="1440"/>
        <w:rPr>
          <w:rFonts w:ascii="Times New Roman" w:eastAsia="ＭＳ 明朝" w:hAnsi="Times New Roman" w:cs="Times New Roman"/>
          <w:b/>
          <w:sz w:val="20"/>
          <w:szCs w:val="20"/>
        </w:rPr>
      </w:pPr>
    </w:p>
    <w:p w14:paraId="68E10C13" w14:textId="1C991A5C" w:rsidR="00E75AAF" w:rsidRDefault="00E75AAF" w:rsidP="004D1DA4">
      <w:pPr>
        <w:spacing w:after="0" w:line="240" w:lineRule="auto"/>
        <w:ind w:left="1440" w:hanging="1440"/>
        <w:rPr>
          <w:rFonts w:ascii="Times New Roman" w:eastAsia="ＭＳ 明朝" w:hAnsi="Times New Roman" w:cs="Times New Roman"/>
          <w:b/>
          <w:sz w:val="20"/>
          <w:szCs w:val="20"/>
        </w:rPr>
      </w:pPr>
    </w:p>
    <w:p w14:paraId="3894ECA7" w14:textId="45D9CA6D" w:rsidR="00E75AAF" w:rsidRDefault="00E75AAF" w:rsidP="004D1DA4">
      <w:pPr>
        <w:spacing w:after="0" w:line="240" w:lineRule="auto"/>
        <w:ind w:left="1440" w:hanging="1440"/>
        <w:rPr>
          <w:rFonts w:ascii="Times New Roman" w:eastAsia="ＭＳ 明朝" w:hAnsi="Times New Roman" w:cs="Times New Roman"/>
          <w:b/>
          <w:sz w:val="20"/>
          <w:szCs w:val="20"/>
        </w:rPr>
      </w:pPr>
    </w:p>
    <w:p w14:paraId="4F37884B" w14:textId="77777777" w:rsidR="00276298" w:rsidRDefault="00276298" w:rsidP="004D1DA4">
      <w:pPr>
        <w:spacing w:after="0" w:line="240" w:lineRule="auto"/>
        <w:ind w:left="1440" w:hanging="1440"/>
        <w:rPr>
          <w:rFonts w:ascii="Times New Roman" w:eastAsia="ＭＳ 明朝" w:hAnsi="Times New Roman" w:cs="Times New Roman"/>
          <w:b/>
          <w:sz w:val="20"/>
          <w:szCs w:val="20"/>
        </w:rPr>
      </w:pPr>
    </w:p>
    <w:p w14:paraId="069DBEF9" w14:textId="6CB40489" w:rsidR="0037298B" w:rsidRDefault="0037298B" w:rsidP="0037298B">
      <w:pPr>
        <w:spacing w:after="0" w:line="240" w:lineRule="auto"/>
        <w:rPr>
          <w:rFonts w:ascii="Times New Roman" w:eastAsia="ＭＳ 明朝" w:hAnsi="Times New Roman" w:cs="Times New Roman"/>
          <w:b/>
          <w:sz w:val="20"/>
          <w:szCs w:val="20"/>
        </w:rPr>
      </w:pPr>
    </w:p>
    <w:p w14:paraId="511EF0CF" w14:textId="25384F49" w:rsidR="0037298B" w:rsidRDefault="0037298B" w:rsidP="004D1DA4">
      <w:pPr>
        <w:spacing w:after="0" w:line="240" w:lineRule="auto"/>
        <w:ind w:left="1440" w:hanging="1440"/>
        <w:rPr>
          <w:rFonts w:ascii="Times New Roman" w:eastAsia="ＭＳ 明朝" w:hAnsi="Times New Roman" w:cs="Times New Roman"/>
          <w:b/>
          <w:sz w:val="20"/>
          <w:szCs w:val="20"/>
        </w:rPr>
      </w:pPr>
      <w:r>
        <w:rPr>
          <w:rFonts w:ascii="Times New Roman" w:eastAsia="ＭＳ 明朝" w:hAnsi="Times New Roman" w:cs="Times New Roman"/>
          <w:b/>
          <w:noProof/>
          <w:sz w:val="20"/>
          <w:szCs w:val="20"/>
        </w:rPr>
        <w:lastRenderedPageBreak/>
        <w:drawing>
          <wp:inline distT="0" distB="0" distL="0" distR="0" wp14:anchorId="7C465D49" wp14:editId="74C1375A">
            <wp:extent cx="5400040" cy="5322570"/>
            <wp:effectExtent l="0" t="0" r="0" b="0"/>
            <wp:docPr id="1"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5322570"/>
                    </a:xfrm>
                    <a:prstGeom prst="rect">
                      <a:avLst/>
                    </a:prstGeom>
                  </pic:spPr>
                </pic:pic>
              </a:graphicData>
            </a:graphic>
          </wp:inline>
        </w:drawing>
      </w:r>
    </w:p>
    <w:p w14:paraId="509C7A68" w14:textId="355F7DD4" w:rsidR="0037298B" w:rsidRDefault="0037298B" w:rsidP="004D1DA4">
      <w:pPr>
        <w:spacing w:after="0" w:line="240" w:lineRule="auto"/>
        <w:ind w:left="1440" w:hanging="1440"/>
        <w:rPr>
          <w:rFonts w:ascii="Times New Roman" w:eastAsia="ＭＳ 明朝" w:hAnsi="Times New Roman" w:cs="Times New Roman"/>
          <w:b/>
          <w:sz w:val="20"/>
          <w:szCs w:val="20"/>
        </w:rPr>
      </w:pPr>
      <w:r w:rsidRPr="008201A9">
        <w:rPr>
          <w:rFonts w:ascii="Times New Roman" w:eastAsia="ＭＳ 明朝" w:hAnsi="Times New Roman" w:cs="Times New Roman"/>
          <w:bCs/>
          <w:sz w:val="24"/>
          <w:szCs w:val="24"/>
        </w:rPr>
        <w:t>Figure S</w:t>
      </w:r>
      <w:r w:rsidR="00E06BB4">
        <w:rPr>
          <w:rFonts w:ascii="Times New Roman" w:eastAsia="ＭＳ 明朝" w:hAnsi="Times New Roman" w:cs="Times New Roman"/>
          <w:bCs/>
          <w:sz w:val="24"/>
          <w:szCs w:val="24"/>
        </w:rPr>
        <w:t>3</w:t>
      </w:r>
      <w:r w:rsidRPr="008201A9">
        <w:rPr>
          <w:rFonts w:ascii="Times New Roman" w:eastAsia="ＭＳ 明朝" w:hAnsi="Times New Roman" w:cs="Times New Roman"/>
          <w:bCs/>
          <w:sz w:val="24"/>
          <w:szCs w:val="24"/>
        </w:rPr>
        <w:t xml:space="preserve">. </w:t>
      </w:r>
      <w:r w:rsidRPr="008201A9">
        <w:rPr>
          <w:rFonts w:ascii="Times New Roman" w:eastAsia="ＭＳ 明朝" w:hAnsi="Times New Roman" w:cs="Times New Roman"/>
          <w:bCs/>
          <w:sz w:val="24"/>
          <w:szCs w:val="24"/>
        </w:rPr>
        <w:tab/>
      </w:r>
      <w:r w:rsidRPr="0037298B">
        <w:rPr>
          <w:rFonts w:ascii="Times New Roman" w:eastAsia="ＭＳ 明朝" w:hAnsi="Times New Roman" w:cs="Times New Roman"/>
          <w:bCs/>
          <w:sz w:val="24"/>
          <w:szCs w:val="24"/>
        </w:rPr>
        <w:t xml:space="preserve">Above-ground biomass (AGB) prediction accuracies </w:t>
      </w:r>
      <w:r w:rsidR="0023217F">
        <w:rPr>
          <w:rFonts w:ascii="Times New Roman" w:eastAsia="ＭＳ 明朝" w:hAnsi="Times New Roman" w:cs="Times New Roman"/>
          <w:bCs/>
          <w:sz w:val="24"/>
          <w:szCs w:val="24"/>
        </w:rPr>
        <w:t>using</w:t>
      </w:r>
      <w:r w:rsidRPr="0037298B">
        <w:rPr>
          <w:rFonts w:ascii="Times New Roman" w:eastAsia="ＭＳ 明朝" w:hAnsi="Times New Roman" w:cs="Times New Roman"/>
          <w:bCs/>
          <w:sz w:val="24"/>
          <w:szCs w:val="24"/>
        </w:rPr>
        <w:t xml:space="preserve"> additive genomic relationship kernel</w:t>
      </w:r>
      <w:r>
        <w:rPr>
          <w:rFonts w:ascii="Times New Roman" w:eastAsia="ＭＳ 明朝" w:hAnsi="Times New Roman" w:cs="Times New Roman"/>
          <w:bCs/>
          <w:sz w:val="24"/>
          <w:szCs w:val="24"/>
        </w:rPr>
        <w:t xml:space="preserve">. </w:t>
      </w:r>
      <w:r w:rsidRPr="0037298B">
        <w:rPr>
          <w:rFonts w:ascii="Times New Roman" w:eastAsia="ＭＳ 明朝" w:hAnsi="Times New Roman" w:cs="Times New Roman"/>
          <w:bCs/>
          <w:sz w:val="24"/>
          <w:szCs w:val="24"/>
        </w:rPr>
        <w:t xml:space="preserve">G </w:t>
      </w:r>
      <w:r>
        <w:rPr>
          <w:rFonts w:ascii="Times New Roman" w:eastAsia="ＭＳ 明朝" w:hAnsi="Times New Roman" w:cs="Times New Roman"/>
          <w:bCs/>
          <w:sz w:val="24"/>
          <w:szCs w:val="24"/>
        </w:rPr>
        <w:t xml:space="preserve">only </w:t>
      </w:r>
      <w:r w:rsidRPr="0037298B">
        <w:rPr>
          <w:rFonts w:ascii="Times New Roman" w:eastAsia="ＭＳ 明朝" w:hAnsi="Times New Roman" w:cs="Times New Roman"/>
          <w:bCs/>
          <w:sz w:val="24"/>
          <w:szCs w:val="24"/>
        </w:rPr>
        <w:t>model</w:t>
      </w:r>
      <w:r>
        <w:rPr>
          <w:rFonts w:ascii="Times New Roman" w:eastAsia="ＭＳ 明朝" w:hAnsi="Times New Roman" w:cs="Times New Roman"/>
          <w:bCs/>
          <w:sz w:val="24"/>
          <w:szCs w:val="24"/>
        </w:rPr>
        <w:t>: without the effect for flowering</w:t>
      </w:r>
      <w:r w:rsidR="0023217F">
        <w:rPr>
          <w:rFonts w:ascii="Times New Roman" w:eastAsia="ＭＳ 明朝" w:hAnsi="Times New Roman" w:cs="Times New Roman"/>
          <w:bCs/>
          <w:sz w:val="24"/>
          <w:szCs w:val="24"/>
        </w:rPr>
        <w:t>, G + Flower model: with the effect for flowering</w:t>
      </w:r>
      <w:r w:rsidRPr="0037298B">
        <w:rPr>
          <w:rFonts w:ascii="Times New Roman" w:eastAsia="ＭＳ 明朝" w:hAnsi="Times New Roman" w:cs="Times New Roman"/>
          <w:bCs/>
          <w:sz w:val="24"/>
          <w:szCs w:val="24"/>
        </w:rPr>
        <w:t xml:space="preserve"> in each treatment; </w:t>
      </w:r>
      <w:r w:rsidR="00064DB8" w:rsidRPr="00064DB8">
        <w:rPr>
          <w:rFonts w:ascii="Times New Roman" w:eastAsia="ＭＳ 明朝" w:hAnsi="Times New Roman" w:cs="Times New Roman"/>
          <w:bCs/>
          <w:sz w:val="24"/>
          <w:szCs w:val="24"/>
        </w:rPr>
        <w:t>daily watering (control, C), no watering (drought, D), watering for 5 days followed by no watering for 5 days (W5), and watering for 10 days followed by no watering for 10 days (W10)</w:t>
      </w:r>
      <w:r w:rsidRPr="0037298B">
        <w:rPr>
          <w:rFonts w:ascii="Times New Roman" w:eastAsia="ＭＳ 明朝" w:hAnsi="Times New Roman" w:cs="Times New Roman"/>
          <w:bCs/>
          <w:sz w:val="24"/>
          <w:szCs w:val="24"/>
        </w:rPr>
        <w:t>. Prediction accuracies were estimated as the correlation between observed and predicted values.</w:t>
      </w:r>
    </w:p>
    <w:p w14:paraId="06A9A25D" w14:textId="34C68A99" w:rsidR="0037298B" w:rsidRDefault="0037298B" w:rsidP="004D1DA4">
      <w:pPr>
        <w:spacing w:after="0" w:line="240" w:lineRule="auto"/>
        <w:ind w:left="1440" w:hanging="1440"/>
        <w:rPr>
          <w:rFonts w:ascii="Times New Roman" w:eastAsia="ＭＳ 明朝" w:hAnsi="Times New Roman" w:cs="Times New Roman"/>
          <w:b/>
          <w:sz w:val="20"/>
          <w:szCs w:val="20"/>
        </w:rPr>
      </w:pPr>
    </w:p>
    <w:p w14:paraId="1D32CA01" w14:textId="70D2C31A" w:rsidR="0037298B" w:rsidRDefault="0037298B" w:rsidP="002A590E">
      <w:pPr>
        <w:spacing w:after="0" w:line="240" w:lineRule="auto"/>
        <w:rPr>
          <w:rFonts w:ascii="Times New Roman" w:eastAsia="ＭＳ 明朝" w:hAnsi="Times New Roman" w:cs="Times New Roman"/>
          <w:b/>
          <w:sz w:val="20"/>
          <w:szCs w:val="20"/>
        </w:rPr>
      </w:pPr>
    </w:p>
    <w:p w14:paraId="6093C33D" w14:textId="1FB5F2AC" w:rsidR="00E06BB4" w:rsidRDefault="00E06BB4" w:rsidP="004D1DA4">
      <w:pPr>
        <w:spacing w:after="0" w:line="240" w:lineRule="auto"/>
        <w:ind w:left="1440" w:hanging="1440"/>
        <w:rPr>
          <w:rFonts w:ascii="Times New Roman" w:eastAsia="ＭＳ 明朝" w:hAnsi="Times New Roman" w:cs="Times New Roman"/>
          <w:b/>
          <w:sz w:val="20"/>
          <w:szCs w:val="20"/>
        </w:rPr>
      </w:pPr>
    </w:p>
    <w:p w14:paraId="222B7F76" w14:textId="4AEEAAED" w:rsidR="00E06BB4" w:rsidRDefault="00E06BB4" w:rsidP="004D1DA4">
      <w:pPr>
        <w:spacing w:after="0" w:line="240" w:lineRule="auto"/>
        <w:ind w:left="1440" w:hanging="1440"/>
        <w:rPr>
          <w:rFonts w:ascii="Times New Roman" w:eastAsia="ＭＳ 明朝" w:hAnsi="Times New Roman" w:cs="Times New Roman"/>
          <w:b/>
          <w:sz w:val="20"/>
          <w:szCs w:val="20"/>
        </w:rPr>
      </w:pPr>
      <w:r>
        <w:rPr>
          <w:noProof/>
        </w:rPr>
        <w:lastRenderedPageBreak/>
        <w:drawing>
          <wp:inline distT="0" distB="0" distL="0" distR="0" wp14:anchorId="73624811" wp14:editId="1829C5F6">
            <wp:extent cx="4968815" cy="3929360"/>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6419" cy="3935373"/>
                    </a:xfrm>
                    <a:prstGeom prst="rect">
                      <a:avLst/>
                    </a:prstGeom>
                    <a:noFill/>
                    <a:ln>
                      <a:noFill/>
                    </a:ln>
                  </pic:spPr>
                </pic:pic>
              </a:graphicData>
            </a:graphic>
          </wp:inline>
        </w:drawing>
      </w:r>
    </w:p>
    <w:p w14:paraId="2D673227" w14:textId="055B5E52" w:rsidR="00E06BB4" w:rsidRDefault="00E06BB4" w:rsidP="00CD6F92">
      <w:pPr>
        <w:spacing w:after="0" w:line="240" w:lineRule="auto"/>
        <w:ind w:left="1440" w:hanging="1440"/>
        <w:rPr>
          <w:rFonts w:ascii="Times New Roman" w:eastAsia="ＭＳ 明朝" w:hAnsi="Times New Roman" w:cs="Times New Roman"/>
          <w:b/>
          <w:sz w:val="20"/>
          <w:szCs w:val="20"/>
        </w:rPr>
      </w:pPr>
      <w:r w:rsidRPr="008201A9">
        <w:rPr>
          <w:rFonts w:ascii="Times New Roman" w:eastAsia="ＭＳ 明朝" w:hAnsi="Times New Roman" w:cs="Times New Roman"/>
          <w:bCs/>
          <w:sz w:val="24"/>
          <w:szCs w:val="24"/>
        </w:rPr>
        <w:t>Figure S</w:t>
      </w:r>
      <w:r w:rsidR="00CD6F92">
        <w:rPr>
          <w:rFonts w:ascii="Times New Roman" w:eastAsia="ＭＳ 明朝" w:hAnsi="Times New Roman" w:cs="Times New Roman"/>
          <w:bCs/>
          <w:sz w:val="24"/>
          <w:szCs w:val="24"/>
        </w:rPr>
        <w:t>4</w:t>
      </w:r>
      <w:r w:rsidRPr="008201A9">
        <w:rPr>
          <w:rFonts w:ascii="Times New Roman" w:eastAsia="ＭＳ 明朝" w:hAnsi="Times New Roman" w:cs="Times New Roman"/>
          <w:bCs/>
          <w:sz w:val="24"/>
          <w:szCs w:val="24"/>
        </w:rPr>
        <w:t xml:space="preserve">. </w:t>
      </w:r>
      <w:r w:rsidRPr="008201A9">
        <w:rPr>
          <w:rFonts w:ascii="Times New Roman" w:eastAsia="ＭＳ 明朝" w:hAnsi="Times New Roman" w:cs="Times New Roman"/>
          <w:bCs/>
          <w:sz w:val="24"/>
          <w:szCs w:val="24"/>
        </w:rPr>
        <w:tab/>
      </w:r>
      <w:r w:rsidR="00CD6F92" w:rsidRPr="00CD6F92">
        <w:rPr>
          <w:rFonts w:ascii="Times New Roman" w:eastAsia="ＭＳ 明朝" w:hAnsi="Times New Roman" w:cs="Times New Roman"/>
          <w:bCs/>
          <w:sz w:val="24"/>
          <w:szCs w:val="24"/>
        </w:rPr>
        <w:t xml:space="preserve">Heat maps for each </w:t>
      </w:r>
      <w:r w:rsidR="00CD6F92">
        <w:rPr>
          <w:rFonts w:ascii="Times New Roman" w:eastAsia="ＭＳ 明朝" w:hAnsi="Times New Roman" w:cs="Times New Roman"/>
          <w:bCs/>
          <w:sz w:val="24"/>
          <w:szCs w:val="24"/>
        </w:rPr>
        <w:t xml:space="preserve">micro </w:t>
      </w:r>
      <w:r w:rsidR="00CD6F92" w:rsidRPr="00CD6F92">
        <w:rPr>
          <w:rFonts w:ascii="Times New Roman" w:eastAsia="ＭＳ 明朝" w:hAnsi="Times New Roman" w:cs="Times New Roman"/>
          <w:bCs/>
          <w:sz w:val="24"/>
          <w:szCs w:val="24"/>
        </w:rPr>
        <w:t xml:space="preserve">plot based on NDVI values calculated </w:t>
      </w:r>
      <w:r w:rsidR="00CD6F92">
        <w:rPr>
          <w:rFonts w:ascii="Times New Roman" w:eastAsia="ＭＳ 明朝" w:hAnsi="Times New Roman" w:cs="Times New Roman" w:hint="eastAsia"/>
          <w:bCs/>
          <w:sz w:val="24"/>
          <w:szCs w:val="24"/>
          <w:lang w:eastAsia="ja-JP"/>
        </w:rPr>
        <w:t>f</w:t>
      </w:r>
      <w:r w:rsidR="00CD6F92">
        <w:rPr>
          <w:rFonts w:ascii="Times New Roman" w:eastAsia="ＭＳ 明朝" w:hAnsi="Times New Roman" w:cs="Times New Roman"/>
          <w:bCs/>
          <w:sz w:val="24"/>
          <w:szCs w:val="24"/>
          <w:lang w:eastAsia="ja-JP"/>
        </w:rPr>
        <w:t xml:space="preserve">rom </w:t>
      </w:r>
      <w:r w:rsidR="00CD6F92" w:rsidRPr="00CD6F92">
        <w:rPr>
          <w:rFonts w:ascii="Times New Roman" w:eastAsia="ＭＳ 明朝" w:hAnsi="Times New Roman" w:cs="Times New Roman"/>
          <w:bCs/>
          <w:sz w:val="24"/>
          <w:szCs w:val="24"/>
        </w:rPr>
        <w:t xml:space="preserve">MS data </w:t>
      </w:r>
      <w:r w:rsidR="00CD6F92">
        <w:rPr>
          <w:rFonts w:ascii="Times New Roman" w:eastAsia="ＭＳ 明朝" w:hAnsi="Times New Roman" w:cs="Times New Roman"/>
          <w:bCs/>
          <w:sz w:val="24"/>
          <w:szCs w:val="24"/>
        </w:rPr>
        <w:t>collected</w:t>
      </w:r>
      <w:r w:rsidR="00CD6F92" w:rsidRPr="00CD6F92">
        <w:rPr>
          <w:rFonts w:ascii="Times New Roman" w:eastAsia="ＭＳ 明朝" w:hAnsi="Times New Roman" w:cs="Times New Roman"/>
          <w:bCs/>
          <w:sz w:val="24"/>
          <w:szCs w:val="24"/>
        </w:rPr>
        <w:t xml:space="preserve"> on Aug 31</w:t>
      </w:r>
      <w:r w:rsidR="0027222B">
        <w:rPr>
          <w:rFonts w:ascii="Times New Roman" w:eastAsia="ＭＳ 明朝" w:hAnsi="Times New Roman" w:cs="Times New Roman"/>
          <w:bCs/>
          <w:sz w:val="24"/>
          <w:szCs w:val="24"/>
        </w:rPr>
        <w:t>st</w:t>
      </w:r>
      <w:r w:rsidR="00CD6F92" w:rsidRPr="00CD6F92">
        <w:rPr>
          <w:rFonts w:ascii="Times New Roman" w:eastAsia="ＭＳ 明朝" w:hAnsi="Times New Roman" w:cs="Times New Roman"/>
          <w:bCs/>
          <w:sz w:val="24"/>
          <w:szCs w:val="24"/>
        </w:rPr>
        <w:t xml:space="preserve"> (Week 5). (a) Heat map of NDVI values for a particular </w:t>
      </w:r>
      <w:r w:rsidR="00CD6F92">
        <w:rPr>
          <w:rFonts w:ascii="Times New Roman" w:eastAsia="ＭＳ 明朝" w:hAnsi="Times New Roman" w:cs="Times New Roman"/>
          <w:bCs/>
          <w:sz w:val="24"/>
          <w:szCs w:val="24"/>
        </w:rPr>
        <w:t xml:space="preserve">micro </w:t>
      </w:r>
      <w:r w:rsidR="00CD6F92" w:rsidRPr="00CD6F92">
        <w:rPr>
          <w:rFonts w:ascii="Times New Roman" w:eastAsia="ＭＳ 明朝" w:hAnsi="Times New Roman" w:cs="Times New Roman"/>
          <w:bCs/>
          <w:sz w:val="24"/>
          <w:szCs w:val="24"/>
        </w:rPr>
        <w:t xml:space="preserve">plot in treatment C. (b) Heatmap of NDVI values for a particular </w:t>
      </w:r>
      <w:r w:rsidR="00CD6F92">
        <w:rPr>
          <w:rFonts w:ascii="Times New Roman" w:eastAsia="ＭＳ 明朝" w:hAnsi="Times New Roman" w:cs="Times New Roman"/>
          <w:bCs/>
          <w:sz w:val="24"/>
          <w:szCs w:val="24"/>
        </w:rPr>
        <w:t xml:space="preserve">micro </w:t>
      </w:r>
      <w:r w:rsidR="00CD6F92" w:rsidRPr="00CD6F92">
        <w:rPr>
          <w:rFonts w:ascii="Times New Roman" w:eastAsia="ＭＳ 明朝" w:hAnsi="Times New Roman" w:cs="Times New Roman"/>
          <w:bCs/>
          <w:sz w:val="24"/>
          <w:szCs w:val="24"/>
        </w:rPr>
        <w:t xml:space="preserve">plot in treatment D. (c) </w:t>
      </w:r>
      <w:r w:rsidR="00CD6F92">
        <w:rPr>
          <w:rFonts w:ascii="Times New Roman" w:eastAsia="ＭＳ 明朝" w:hAnsi="Times New Roman" w:cs="Times New Roman"/>
          <w:bCs/>
          <w:sz w:val="24"/>
          <w:szCs w:val="24"/>
        </w:rPr>
        <w:t>The figure</w:t>
      </w:r>
      <w:r w:rsidR="00CD6F92" w:rsidRPr="00CD6F92">
        <w:rPr>
          <w:rFonts w:ascii="Times New Roman" w:eastAsia="ＭＳ 明朝" w:hAnsi="Times New Roman" w:cs="Times New Roman"/>
          <w:bCs/>
          <w:sz w:val="24"/>
          <w:szCs w:val="24"/>
        </w:rPr>
        <w:t xml:space="preserve"> of plant body segmentation with NDVI threshold of 0.15 based on the image in (a). (d) </w:t>
      </w:r>
      <w:r w:rsidR="00CD6F92">
        <w:rPr>
          <w:rFonts w:ascii="Times New Roman" w:eastAsia="ＭＳ 明朝" w:hAnsi="Times New Roman" w:cs="Times New Roman"/>
          <w:bCs/>
          <w:sz w:val="24"/>
          <w:szCs w:val="24"/>
        </w:rPr>
        <w:t>The figure</w:t>
      </w:r>
      <w:r w:rsidR="00CD6F92" w:rsidRPr="00CD6F92">
        <w:rPr>
          <w:rFonts w:ascii="Times New Roman" w:eastAsia="ＭＳ 明朝" w:hAnsi="Times New Roman" w:cs="Times New Roman"/>
          <w:bCs/>
          <w:sz w:val="24"/>
          <w:szCs w:val="24"/>
        </w:rPr>
        <w:t xml:space="preserve"> of plant body segmentation with NDVI threshold of 0.15 based on the image in (b). The</w:t>
      </w:r>
      <w:r w:rsidR="00CD6F92">
        <w:rPr>
          <w:rFonts w:ascii="Times New Roman" w:eastAsia="ＭＳ 明朝" w:hAnsi="Times New Roman" w:cs="Times New Roman"/>
          <w:bCs/>
          <w:sz w:val="24"/>
          <w:szCs w:val="24"/>
        </w:rPr>
        <w:t>se</w:t>
      </w:r>
      <w:r w:rsidR="00CD6F92" w:rsidRPr="00CD6F92">
        <w:rPr>
          <w:rFonts w:ascii="Times New Roman" w:eastAsia="ＭＳ 明朝" w:hAnsi="Times New Roman" w:cs="Times New Roman"/>
          <w:bCs/>
          <w:sz w:val="24"/>
          <w:szCs w:val="24"/>
        </w:rPr>
        <w:t xml:space="preserve"> values </w:t>
      </w:r>
      <w:r w:rsidR="00CD6F92">
        <w:rPr>
          <w:rFonts w:ascii="Times New Roman" w:eastAsia="ＭＳ 明朝" w:hAnsi="Times New Roman" w:cs="Times New Roman"/>
          <w:bCs/>
          <w:sz w:val="24"/>
          <w:szCs w:val="24"/>
        </w:rPr>
        <w:t>that are above of</w:t>
      </w:r>
      <w:r w:rsidR="00CD6F92" w:rsidRPr="00CD6F92">
        <w:rPr>
          <w:rFonts w:ascii="Times New Roman" w:eastAsia="ＭＳ 明朝" w:hAnsi="Times New Roman" w:cs="Times New Roman"/>
          <w:bCs/>
          <w:sz w:val="24"/>
          <w:szCs w:val="24"/>
        </w:rPr>
        <w:t xml:space="preserve"> (c) and (d) are the number of pixels </w:t>
      </w:r>
      <w:r w:rsidR="00CD6F92">
        <w:rPr>
          <w:rFonts w:ascii="Times New Roman" w:eastAsia="ＭＳ 明朝" w:hAnsi="Times New Roman" w:cs="Times New Roman"/>
          <w:bCs/>
          <w:sz w:val="24"/>
          <w:szCs w:val="24"/>
        </w:rPr>
        <w:t xml:space="preserve">that are considering </w:t>
      </w:r>
      <w:r w:rsidR="00CD6F92" w:rsidRPr="00CD6F92">
        <w:rPr>
          <w:rFonts w:ascii="Times New Roman" w:eastAsia="ＭＳ 明朝" w:hAnsi="Times New Roman" w:cs="Times New Roman"/>
          <w:bCs/>
          <w:sz w:val="24"/>
          <w:szCs w:val="24"/>
        </w:rPr>
        <w:t>belonging to plants.</w:t>
      </w:r>
    </w:p>
    <w:p w14:paraId="2C2E74E6" w14:textId="21A85D53" w:rsidR="00E06BB4" w:rsidRDefault="00E06BB4" w:rsidP="004D1DA4">
      <w:pPr>
        <w:spacing w:after="0" w:line="240" w:lineRule="auto"/>
        <w:ind w:left="1440" w:hanging="1440"/>
        <w:rPr>
          <w:rFonts w:ascii="Times New Roman" w:eastAsia="ＭＳ 明朝" w:hAnsi="Times New Roman" w:cs="Times New Roman"/>
          <w:b/>
          <w:sz w:val="20"/>
          <w:szCs w:val="20"/>
        </w:rPr>
      </w:pPr>
    </w:p>
    <w:p w14:paraId="53110A26" w14:textId="4FBF3B35" w:rsidR="00CD6F92" w:rsidRDefault="00CD6F92" w:rsidP="004D1DA4">
      <w:pPr>
        <w:spacing w:after="0" w:line="240" w:lineRule="auto"/>
        <w:ind w:left="1440" w:hanging="1440"/>
        <w:rPr>
          <w:rFonts w:ascii="Times New Roman" w:eastAsia="ＭＳ 明朝" w:hAnsi="Times New Roman" w:cs="Times New Roman"/>
          <w:b/>
          <w:sz w:val="20"/>
          <w:szCs w:val="20"/>
        </w:rPr>
      </w:pPr>
    </w:p>
    <w:p w14:paraId="764F2D34" w14:textId="568612A2" w:rsidR="00CD6F92" w:rsidRDefault="00CD6F92" w:rsidP="004D1DA4">
      <w:pPr>
        <w:spacing w:after="0" w:line="240" w:lineRule="auto"/>
        <w:ind w:left="1440" w:hanging="1440"/>
        <w:rPr>
          <w:rFonts w:ascii="Times New Roman" w:eastAsia="ＭＳ 明朝" w:hAnsi="Times New Roman" w:cs="Times New Roman"/>
          <w:b/>
          <w:sz w:val="20"/>
          <w:szCs w:val="20"/>
        </w:rPr>
      </w:pPr>
    </w:p>
    <w:p w14:paraId="7085BCAC" w14:textId="55A3FAEF" w:rsidR="00CD6F92" w:rsidRDefault="00CD6F92" w:rsidP="004D1DA4">
      <w:pPr>
        <w:spacing w:after="0" w:line="240" w:lineRule="auto"/>
        <w:ind w:left="1440" w:hanging="1440"/>
        <w:rPr>
          <w:rFonts w:ascii="Times New Roman" w:eastAsia="ＭＳ 明朝" w:hAnsi="Times New Roman" w:cs="Times New Roman"/>
          <w:b/>
          <w:sz w:val="20"/>
          <w:szCs w:val="20"/>
        </w:rPr>
      </w:pPr>
    </w:p>
    <w:p w14:paraId="0EDE84C2" w14:textId="0997C977" w:rsidR="00CD6F92" w:rsidRDefault="00CD6F92" w:rsidP="004D1DA4">
      <w:pPr>
        <w:spacing w:after="0" w:line="240" w:lineRule="auto"/>
        <w:ind w:left="1440" w:hanging="1440"/>
        <w:rPr>
          <w:rFonts w:ascii="Times New Roman" w:eastAsia="ＭＳ 明朝" w:hAnsi="Times New Roman" w:cs="Times New Roman"/>
          <w:b/>
          <w:sz w:val="20"/>
          <w:szCs w:val="20"/>
        </w:rPr>
      </w:pPr>
    </w:p>
    <w:p w14:paraId="6E3B5756" w14:textId="77777777" w:rsidR="00CD6F92" w:rsidRDefault="00CD6F92" w:rsidP="004D1DA4">
      <w:pPr>
        <w:spacing w:after="0" w:line="240" w:lineRule="auto"/>
        <w:ind w:left="1440" w:hanging="1440"/>
        <w:rPr>
          <w:rFonts w:ascii="Times New Roman" w:eastAsia="ＭＳ 明朝" w:hAnsi="Times New Roman" w:cs="Times New Roman"/>
          <w:b/>
          <w:sz w:val="20"/>
          <w:szCs w:val="20"/>
        </w:rPr>
      </w:pPr>
    </w:p>
    <w:p w14:paraId="054DA4F6" w14:textId="0EBE126A" w:rsidR="00E06BB4" w:rsidRDefault="00E06BB4" w:rsidP="004D1DA4">
      <w:pPr>
        <w:spacing w:after="0" w:line="240" w:lineRule="auto"/>
        <w:ind w:left="1440" w:hanging="1440"/>
        <w:rPr>
          <w:rFonts w:ascii="Times New Roman" w:eastAsia="ＭＳ 明朝" w:hAnsi="Times New Roman" w:cs="Times New Roman"/>
          <w:b/>
          <w:sz w:val="20"/>
          <w:szCs w:val="20"/>
        </w:rPr>
      </w:pPr>
    </w:p>
    <w:p w14:paraId="2CD523F5" w14:textId="77777777" w:rsidR="00E06BB4" w:rsidRDefault="00E06BB4" w:rsidP="004D1DA4">
      <w:pPr>
        <w:spacing w:after="0" w:line="240" w:lineRule="auto"/>
        <w:ind w:left="1440" w:hanging="1440"/>
        <w:rPr>
          <w:rFonts w:ascii="Times New Roman" w:eastAsia="ＭＳ 明朝" w:hAnsi="Times New Roman" w:cs="Times New Roman"/>
          <w:b/>
          <w:sz w:val="20"/>
          <w:szCs w:val="20"/>
        </w:rPr>
      </w:pPr>
    </w:p>
    <w:p w14:paraId="155E29A8" w14:textId="31F792D1" w:rsidR="004D1DA4" w:rsidRPr="008201A9" w:rsidRDefault="004D1DA4" w:rsidP="004D1DA4">
      <w:pPr>
        <w:spacing w:after="0" w:line="240" w:lineRule="auto"/>
        <w:ind w:left="1440" w:hanging="1440"/>
        <w:rPr>
          <w:rFonts w:ascii="Times New Roman" w:eastAsia="ＭＳ 明朝" w:hAnsi="Times New Roman" w:cs="Times New Roman"/>
          <w:b/>
          <w:sz w:val="24"/>
          <w:szCs w:val="24"/>
        </w:rPr>
      </w:pPr>
      <w:r w:rsidRPr="008201A9">
        <w:rPr>
          <w:rFonts w:ascii="Times New Roman" w:eastAsia="ＭＳ 明朝" w:hAnsi="Times New Roman" w:cs="Times New Roman"/>
          <w:b/>
          <w:sz w:val="24"/>
          <w:szCs w:val="24"/>
        </w:rPr>
        <w:lastRenderedPageBreak/>
        <w:t>Table S</w:t>
      </w:r>
      <w:proofErr w:type="gramStart"/>
      <w:r w:rsidRPr="008201A9">
        <w:rPr>
          <w:rFonts w:ascii="Times New Roman" w:eastAsia="ＭＳ 明朝" w:hAnsi="Times New Roman" w:cs="Times New Roman"/>
          <w:b/>
          <w:sz w:val="24"/>
          <w:szCs w:val="24"/>
        </w:rPr>
        <w:t xml:space="preserve">1  </w:t>
      </w:r>
      <w:r w:rsidRPr="008201A9">
        <w:rPr>
          <w:rFonts w:ascii="Times New Roman" w:eastAsia="ＭＳ 明朝" w:hAnsi="Times New Roman" w:cs="Times New Roman"/>
          <w:b/>
          <w:sz w:val="24"/>
          <w:szCs w:val="24"/>
        </w:rPr>
        <w:tab/>
      </w:r>
      <w:proofErr w:type="gramEnd"/>
      <w:r w:rsidR="007D4B31" w:rsidRPr="008201A9">
        <w:rPr>
          <w:rFonts w:ascii="Times New Roman" w:eastAsia="ＭＳ 明朝" w:hAnsi="Times New Roman" w:cs="Times New Roman"/>
          <w:b/>
          <w:sz w:val="24"/>
          <w:szCs w:val="24"/>
        </w:rPr>
        <w:t>The description of accessions in each treatment</w:t>
      </w:r>
      <w:r w:rsidR="00B209F8" w:rsidRPr="008201A9">
        <w:rPr>
          <w:rFonts w:ascii="Times New Roman" w:eastAsia="ＭＳ 明朝" w:hAnsi="Times New Roman" w:cs="Times New Roman"/>
          <w:b/>
          <w:sz w:val="24"/>
          <w:szCs w:val="24"/>
        </w:rPr>
        <w:t xml:space="preserve">; </w:t>
      </w:r>
      <w:r w:rsidR="002A590E" w:rsidRPr="002A590E">
        <w:rPr>
          <w:rFonts w:ascii="Times New Roman" w:eastAsia="ＭＳ 明朝" w:hAnsi="Times New Roman" w:cs="Times New Roman"/>
          <w:b/>
          <w:sz w:val="24"/>
          <w:szCs w:val="24"/>
        </w:rPr>
        <w:t>daily watering (control, C), no watering (drought, D), watering for 5 days followed by no watering for 5 days (W5), and watering for 10 days followed by no watering for 10 days (W10)</w:t>
      </w:r>
      <w:r w:rsidR="007D4B31" w:rsidRPr="008201A9">
        <w:rPr>
          <w:rFonts w:ascii="Times New Roman" w:eastAsia="ＭＳ 明朝" w:hAnsi="Times New Roman" w:cs="Times New Roman"/>
          <w:b/>
          <w:sz w:val="24"/>
          <w:szCs w:val="24"/>
        </w:rPr>
        <w:t xml:space="preserve">. We used 198 accessions of soybean genetic resources, registered as the mini core collections in the National Institute of </w:t>
      </w:r>
      <w:proofErr w:type="spellStart"/>
      <w:r w:rsidR="007D4B31" w:rsidRPr="008201A9">
        <w:rPr>
          <w:rFonts w:ascii="Times New Roman" w:eastAsia="ＭＳ 明朝" w:hAnsi="Times New Roman" w:cs="Times New Roman"/>
          <w:b/>
          <w:sz w:val="24"/>
          <w:szCs w:val="24"/>
        </w:rPr>
        <w:t>Agrobiological</w:t>
      </w:r>
      <w:proofErr w:type="spellEnd"/>
      <w:r w:rsidR="007D4B31" w:rsidRPr="008201A9">
        <w:rPr>
          <w:rFonts w:ascii="Times New Roman" w:eastAsia="ＭＳ 明朝" w:hAnsi="Times New Roman" w:cs="Times New Roman"/>
          <w:b/>
          <w:sz w:val="24"/>
          <w:szCs w:val="24"/>
        </w:rPr>
        <w:t xml:space="preserve"> Sciences (NIAS) gene bank. Some accessions were removed due to the unavailability of phenotypic traits. NAs represent unavailable phenotypic data, while blanks represent data used in this study.</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20"/>
        <w:gridCol w:w="1671"/>
        <w:gridCol w:w="1671"/>
        <w:gridCol w:w="1671"/>
        <w:gridCol w:w="1671"/>
      </w:tblGrid>
      <w:tr w:rsidR="006659EC" w:rsidRPr="008201A9" w14:paraId="7CF97C38" w14:textId="0AE86814" w:rsidTr="00C017C9">
        <w:trPr>
          <w:trHeight w:val="540"/>
        </w:trPr>
        <w:tc>
          <w:tcPr>
            <w:tcW w:w="1820" w:type="dxa"/>
            <w:shd w:val="clear" w:color="auto" w:fill="auto"/>
            <w:noWrap/>
            <w:vAlign w:val="center"/>
            <w:hideMark/>
          </w:tcPr>
          <w:p w14:paraId="6BB43F9E" w14:textId="77777777" w:rsidR="006659EC" w:rsidRPr="008201A9" w:rsidRDefault="006659EC" w:rsidP="006659EC">
            <w:pPr>
              <w:spacing w:after="0" w:line="240" w:lineRule="auto"/>
              <w:rPr>
                <w:rFonts w:ascii="Times New Roman" w:eastAsia="Yu Gothic" w:hAnsi="Times New Roman" w:cs="Times New Roman"/>
                <w:b/>
                <w:bCs/>
                <w:color w:val="000000"/>
                <w:sz w:val="24"/>
                <w:szCs w:val="24"/>
                <w:lang w:eastAsia="ja-JP"/>
              </w:rPr>
            </w:pPr>
            <w:r w:rsidRPr="008201A9">
              <w:rPr>
                <w:rFonts w:ascii="Times New Roman" w:eastAsia="Yu Gothic" w:hAnsi="Times New Roman" w:cs="Times New Roman"/>
                <w:b/>
                <w:bCs/>
                <w:color w:val="000000"/>
                <w:sz w:val="24"/>
                <w:szCs w:val="24"/>
                <w:lang w:eastAsia="ja-JP"/>
              </w:rPr>
              <w:t>Accession</w:t>
            </w:r>
          </w:p>
        </w:tc>
        <w:tc>
          <w:tcPr>
            <w:tcW w:w="1671" w:type="dxa"/>
          </w:tcPr>
          <w:p w14:paraId="733BAD9A" w14:textId="4560844B" w:rsidR="006659EC" w:rsidRPr="008201A9" w:rsidRDefault="006659EC" w:rsidP="006659EC">
            <w:pPr>
              <w:spacing w:after="0" w:line="240" w:lineRule="auto"/>
              <w:rPr>
                <w:rFonts w:ascii="Times New Roman" w:eastAsia="Yu Gothic" w:hAnsi="Times New Roman" w:cs="Times New Roman"/>
                <w:b/>
                <w:bCs/>
                <w:color w:val="000000"/>
                <w:sz w:val="24"/>
                <w:szCs w:val="24"/>
                <w:lang w:eastAsia="ja-JP"/>
              </w:rPr>
            </w:pPr>
            <w:r w:rsidRPr="008201A9">
              <w:rPr>
                <w:rFonts w:ascii="Times New Roman" w:eastAsia="Yu Gothic" w:hAnsi="Times New Roman" w:cs="Times New Roman"/>
                <w:b/>
                <w:bCs/>
                <w:color w:val="000000"/>
                <w:sz w:val="24"/>
                <w:szCs w:val="24"/>
                <w:lang w:eastAsia="ja-JP"/>
              </w:rPr>
              <w:t>Treatment C</w:t>
            </w:r>
          </w:p>
        </w:tc>
        <w:tc>
          <w:tcPr>
            <w:tcW w:w="1671" w:type="dxa"/>
          </w:tcPr>
          <w:p w14:paraId="667E6ADF" w14:textId="578E0112" w:rsidR="006659EC" w:rsidRPr="008201A9" w:rsidRDefault="006659EC" w:rsidP="006659EC">
            <w:pPr>
              <w:spacing w:after="0" w:line="240" w:lineRule="auto"/>
              <w:rPr>
                <w:rFonts w:ascii="Times New Roman" w:eastAsia="Yu Gothic" w:hAnsi="Times New Roman" w:cs="Times New Roman"/>
                <w:b/>
                <w:bCs/>
                <w:color w:val="000000"/>
                <w:sz w:val="24"/>
                <w:szCs w:val="24"/>
                <w:lang w:eastAsia="ja-JP"/>
              </w:rPr>
            </w:pPr>
            <w:r w:rsidRPr="008201A9">
              <w:rPr>
                <w:rFonts w:ascii="Times New Roman" w:eastAsia="Yu Gothic" w:hAnsi="Times New Roman" w:cs="Times New Roman"/>
                <w:b/>
                <w:bCs/>
                <w:color w:val="000000"/>
                <w:sz w:val="24"/>
                <w:szCs w:val="24"/>
                <w:lang w:eastAsia="ja-JP"/>
              </w:rPr>
              <w:t>Treatment W5</w:t>
            </w:r>
          </w:p>
        </w:tc>
        <w:tc>
          <w:tcPr>
            <w:tcW w:w="1671" w:type="dxa"/>
          </w:tcPr>
          <w:p w14:paraId="45832084" w14:textId="4A44A683" w:rsidR="006659EC" w:rsidRPr="008201A9" w:rsidRDefault="006659EC" w:rsidP="006659EC">
            <w:pPr>
              <w:spacing w:after="0" w:line="240" w:lineRule="auto"/>
              <w:rPr>
                <w:rFonts w:ascii="Times New Roman" w:eastAsia="Yu Gothic" w:hAnsi="Times New Roman" w:cs="Times New Roman"/>
                <w:b/>
                <w:bCs/>
                <w:color w:val="000000"/>
                <w:sz w:val="24"/>
                <w:szCs w:val="24"/>
                <w:lang w:eastAsia="ja-JP"/>
              </w:rPr>
            </w:pPr>
            <w:r w:rsidRPr="008201A9">
              <w:rPr>
                <w:rFonts w:ascii="Times New Roman" w:eastAsia="Yu Gothic" w:hAnsi="Times New Roman" w:cs="Times New Roman"/>
                <w:b/>
                <w:bCs/>
                <w:color w:val="000000"/>
                <w:sz w:val="24"/>
                <w:szCs w:val="24"/>
                <w:lang w:eastAsia="ja-JP"/>
              </w:rPr>
              <w:t>Treatment W10</w:t>
            </w:r>
          </w:p>
        </w:tc>
        <w:tc>
          <w:tcPr>
            <w:tcW w:w="1671" w:type="dxa"/>
          </w:tcPr>
          <w:p w14:paraId="10ED8C21" w14:textId="21FF02DB" w:rsidR="006659EC" w:rsidRPr="008201A9" w:rsidRDefault="006659EC" w:rsidP="006659EC">
            <w:pPr>
              <w:spacing w:after="0" w:line="240" w:lineRule="auto"/>
              <w:rPr>
                <w:rFonts w:ascii="Times New Roman" w:eastAsia="Yu Gothic" w:hAnsi="Times New Roman" w:cs="Times New Roman"/>
                <w:b/>
                <w:bCs/>
                <w:color w:val="000000"/>
                <w:sz w:val="24"/>
                <w:szCs w:val="24"/>
                <w:lang w:eastAsia="ja-JP"/>
              </w:rPr>
            </w:pPr>
            <w:r w:rsidRPr="008201A9">
              <w:rPr>
                <w:rFonts w:ascii="Times New Roman" w:eastAsia="Yu Gothic" w:hAnsi="Times New Roman" w:cs="Times New Roman"/>
                <w:b/>
                <w:bCs/>
                <w:color w:val="000000"/>
                <w:sz w:val="24"/>
                <w:szCs w:val="24"/>
                <w:lang w:eastAsia="ja-JP"/>
              </w:rPr>
              <w:t>Treatment D</w:t>
            </w:r>
          </w:p>
        </w:tc>
      </w:tr>
      <w:tr w:rsidR="006659EC" w:rsidRPr="008201A9" w14:paraId="6FA12578" w14:textId="04257EB2" w:rsidTr="00C017C9">
        <w:trPr>
          <w:trHeight w:val="390"/>
        </w:trPr>
        <w:tc>
          <w:tcPr>
            <w:tcW w:w="1820" w:type="dxa"/>
            <w:shd w:val="clear" w:color="auto" w:fill="auto"/>
            <w:noWrap/>
            <w:vAlign w:val="center"/>
            <w:hideMark/>
          </w:tcPr>
          <w:p w14:paraId="0A1F58D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GmJMC002</w:t>
            </w:r>
          </w:p>
        </w:tc>
        <w:tc>
          <w:tcPr>
            <w:tcW w:w="1671" w:type="dxa"/>
          </w:tcPr>
          <w:p w14:paraId="6BA014A8" w14:textId="0067AA8E"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0549FCD" w14:textId="2406ABAE"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25A2515" w14:textId="2EF4FE7E"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D7A28B0" w14:textId="5A4E7257"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r w:rsidR="006659EC" w:rsidRPr="008201A9" w14:paraId="482F384D" w14:textId="4277C05A" w:rsidTr="00C017C9">
        <w:trPr>
          <w:trHeight w:val="390"/>
        </w:trPr>
        <w:tc>
          <w:tcPr>
            <w:tcW w:w="1820" w:type="dxa"/>
            <w:shd w:val="clear" w:color="auto" w:fill="auto"/>
            <w:noWrap/>
            <w:vAlign w:val="center"/>
            <w:hideMark/>
          </w:tcPr>
          <w:p w14:paraId="1427713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GmJMC003</w:t>
            </w:r>
          </w:p>
        </w:tc>
        <w:tc>
          <w:tcPr>
            <w:tcW w:w="1671" w:type="dxa"/>
          </w:tcPr>
          <w:p w14:paraId="3E85F79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FABC16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CA4CE05" w14:textId="151B9B7C"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71B236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3390B54" w14:textId="372AC133" w:rsidTr="00C017C9">
        <w:trPr>
          <w:trHeight w:val="390"/>
        </w:trPr>
        <w:tc>
          <w:tcPr>
            <w:tcW w:w="1820" w:type="dxa"/>
            <w:shd w:val="clear" w:color="auto" w:fill="auto"/>
            <w:noWrap/>
            <w:vAlign w:val="center"/>
            <w:hideMark/>
          </w:tcPr>
          <w:p w14:paraId="568FBC5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GmJMC004</w:t>
            </w:r>
          </w:p>
        </w:tc>
        <w:tc>
          <w:tcPr>
            <w:tcW w:w="1671" w:type="dxa"/>
          </w:tcPr>
          <w:p w14:paraId="6CA33D5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F6B2CA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214118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E4288A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53C9814" w14:textId="59809727" w:rsidTr="00C017C9">
        <w:trPr>
          <w:trHeight w:val="390"/>
        </w:trPr>
        <w:tc>
          <w:tcPr>
            <w:tcW w:w="1820" w:type="dxa"/>
            <w:shd w:val="clear" w:color="auto" w:fill="auto"/>
            <w:noWrap/>
            <w:vAlign w:val="center"/>
            <w:hideMark/>
          </w:tcPr>
          <w:p w14:paraId="1E74786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GmJMC005</w:t>
            </w:r>
          </w:p>
        </w:tc>
        <w:tc>
          <w:tcPr>
            <w:tcW w:w="1671" w:type="dxa"/>
          </w:tcPr>
          <w:p w14:paraId="12B809E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F4FB2A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99CAC5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533870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0856911" w14:textId="14CF61BF" w:rsidTr="00C017C9">
        <w:trPr>
          <w:trHeight w:val="390"/>
        </w:trPr>
        <w:tc>
          <w:tcPr>
            <w:tcW w:w="1820" w:type="dxa"/>
            <w:shd w:val="clear" w:color="auto" w:fill="auto"/>
            <w:noWrap/>
            <w:vAlign w:val="center"/>
            <w:hideMark/>
          </w:tcPr>
          <w:p w14:paraId="30A3371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GmJMC007</w:t>
            </w:r>
          </w:p>
        </w:tc>
        <w:tc>
          <w:tcPr>
            <w:tcW w:w="1671" w:type="dxa"/>
          </w:tcPr>
          <w:p w14:paraId="66CD806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CD8B74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2E9C73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2E5A63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0AA53B6" w14:textId="6F257C6A" w:rsidTr="00C017C9">
        <w:trPr>
          <w:trHeight w:val="390"/>
        </w:trPr>
        <w:tc>
          <w:tcPr>
            <w:tcW w:w="1820" w:type="dxa"/>
            <w:shd w:val="clear" w:color="auto" w:fill="auto"/>
            <w:noWrap/>
            <w:vAlign w:val="center"/>
            <w:hideMark/>
          </w:tcPr>
          <w:p w14:paraId="191C606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GmJMC008</w:t>
            </w:r>
          </w:p>
        </w:tc>
        <w:tc>
          <w:tcPr>
            <w:tcW w:w="1671" w:type="dxa"/>
          </w:tcPr>
          <w:p w14:paraId="45BCB56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3F075B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22D600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C22EDD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1BE0B7E" w14:textId="330A0F6B" w:rsidTr="00C017C9">
        <w:trPr>
          <w:trHeight w:val="390"/>
        </w:trPr>
        <w:tc>
          <w:tcPr>
            <w:tcW w:w="1820" w:type="dxa"/>
            <w:shd w:val="clear" w:color="auto" w:fill="auto"/>
            <w:noWrap/>
            <w:vAlign w:val="center"/>
            <w:hideMark/>
          </w:tcPr>
          <w:p w14:paraId="515A56B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GmJMC009</w:t>
            </w:r>
          </w:p>
        </w:tc>
        <w:tc>
          <w:tcPr>
            <w:tcW w:w="1671" w:type="dxa"/>
          </w:tcPr>
          <w:p w14:paraId="43AB26E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78E5D0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7227C1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3FE40F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9B22E04" w14:textId="6C0EBC9C" w:rsidTr="00C017C9">
        <w:trPr>
          <w:trHeight w:val="390"/>
        </w:trPr>
        <w:tc>
          <w:tcPr>
            <w:tcW w:w="1820" w:type="dxa"/>
            <w:shd w:val="clear" w:color="auto" w:fill="auto"/>
            <w:noWrap/>
            <w:vAlign w:val="center"/>
            <w:hideMark/>
          </w:tcPr>
          <w:p w14:paraId="42CBA62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GmJMC013</w:t>
            </w:r>
          </w:p>
        </w:tc>
        <w:tc>
          <w:tcPr>
            <w:tcW w:w="1671" w:type="dxa"/>
          </w:tcPr>
          <w:p w14:paraId="671206F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912FAA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6AC46A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C66A31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4F8014F" w14:textId="588A4FFD" w:rsidTr="00C017C9">
        <w:trPr>
          <w:trHeight w:val="390"/>
        </w:trPr>
        <w:tc>
          <w:tcPr>
            <w:tcW w:w="1820" w:type="dxa"/>
            <w:shd w:val="clear" w:color="auto" w:fill="auto"/>
            <w:noWrap/>
            <w:vAlign w:val="center"/>
            <w:hideMark/>
          </w:tcPr>
          <w:p w14:paraId="639C0EF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GmJMC016</w:t>
            </w:r>
          </w:p>
        </w:tc>
        <w:tc>
          <w:tcPr>
            <w:tcW w:w="1671" w:type="dxa"/>
          </w:tcPr>
          <w:p w14:paraId="158F152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4FE696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FC55FF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D2B791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FABAB0B" w14:textId="17D0916A" w:rsidTr="00C017C9">
        <w:trPr>
          <w:trHeight w:val="390"/>
        </w:trPr>
        <w:tc>
          <w:tcPr>
            <w:tcW w:w="1820" w:type="dxa"/>
            <w:shd w:val="clear" w:color="auto" w:fill="auto"/>
            <w:noWrap/>
            <w:vAlign w:val="center"/>
            <w:hideMark/>
          </w:tcPr>
          <w:p w14:paraId="6957282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GmJMC017</w:t>
            </w:r>
          </w:p>
        </w:tc>
        <w:tc>
          <w:tcPr>
            <w:tcW w:w="1671" w:type="dxa"/>
          </w:tcPr>
          <w:p w14:paraId="6909ADE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B0BC79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5B3C0E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7675C3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7925B0E" w14:textId="134A43A4" w:rsidTr="00C017C9">
        <w:trPr>
          <w:trHeight w:val="390"/>
        </w:trPr>
        <w:tc>
          <w:tcPr>
            <w:tcW w:w="1820" w:type="dxa"/>
            <w:shd w:val="clear" w:color="auto" w:fill="auto"/>
            <w:noWrap/>
            <w:vAlign w:val="center"/>
            <w:hideMark/>
          </w:tcPr>
          <w:p w14:paraId="07CDA72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GmJMC021</w:t>
            </w:r>
          </w:p>
        </w:tc>
        <w:tc>
          <w:tcPr>
            <w:tcW w:w="1671" w:type="dxa"/>
          </w:tcPr>
          <w:p w14:paraId="2AA846C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7EB472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A37B6D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31195E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1C14C4B" w14:textId="74AFFEDA" w:rsidTr="00C017C9">
        <w:trPr>
          <w:trHeight w:val="390"/>
        </w:trPr>
        <w:tc>
          <w:tcPr>
            <w:tcW w:w="1820" w:type="dxa"/>
            <w:shd w:val="clear" w:color="auto" w:fill="auto"/>
            <w:noWrap/>
            <w:vAlign w:val="center"/>
            <w:hideMark/>
          </w:tcPr>
          <w:p w14:paraId="44BC2AC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GmJMC023</w:t>
            </w:r>
          </w:p>
        </w:tc>
        <w:tc>
          <w:tcPr>
            <w:tcW w:w="1671" w:type="dxa"/>
          </w:tcPr>
          <w:p w14:paraId="6A06197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05A763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C779C9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ED0E5C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7282BBD" w14:textId="4F0C1BC5" w:rsidTr="00C017C9">
        <w:trPr>
          <w:trHeight w:val="390"/>
        </w:trPr>
        <w:tc>
          <w:tcPr>
            <w:tcW w:w="1820" w:type="dxa"/>
            <w:shd w:val="clear" w:color="auto" w:fill="auto"/>
            <w:noWrap/>
            <w:vAlign w:val="center"/>
            <w:hideMark/>
          </w:tcPr>
          <w:p w14:paraId="6F98775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GmJMC025</w:t>
            </w:r>
          </w:p>
        </w:tc>
        <w:tc>
          <w:tcPr>
            <w:tcW w:w="1671" w:type="dxa"/>
          </w:tcPr>
          <w:p w14:paraId="56A1D0B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FDC86C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AC6130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E9246E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210B1B9" w14:textId="6CB71329" w:rsidTr="00C017C9">
        <w:trPr>
          <w:trHeight w:val="390"/>
        </w:trPr>
        <w:tc>
          <w:tcPr>
            <w:tcW w:w="1820" w:type="dxa"/>
            <w:shd w:val="clear" w:color="auto" w:fill="auto"/>
            <w:noWrap/>
            <w:vAlign w:val="center"/>
            <w:hideMark/>
          </w:tcPr>
          <w:p w14:paraId="6B22D34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GmJMC026</w:t>
            </w:r>
          </w:p>
        </w:tc>
        <w:tc>
          <w:tcPr>
            <w:tcW w:w="1671" w:type="dxa"/>
          </w:tcPr>
          <w:p w14:paraId="0C67AC8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B6A743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2559ED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66706C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E5D89EE" w14:textId="797BD5EF" w:rsidTr="00C017C9">
        <w:trPr>
          <w:trHeight w:val="390"/>
        </w:trPr>
        <w:tc>
          <w:tcPr>
            <w:tcW w:w="1820" w:type="dxa"/>
            <w:shd w:val="clear" w:color="auto" w:fill="auto"/>
            <w:noWrap/>
            <w:vAlign w:val="center"/>
            <w:hideMark/>
          </w:tcPr>
          <w:p w14:paraId="457ED92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GmJMC028</w:t>
            </w:r>
          </w:p>
        </w:tc>
        <w:tc>
          <w:tcPr>
            <w:tcW w:w="1671" w:type="dxa"/>
          </w:tcPr>
          <w:p w14:paraId="70C8304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0C6225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D058E8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ECB234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B28292E" w14:textId="7214C1D7" w:rsidTr="00C017C9">
        <w:trPr>
          <w:trHeight w:val="390"/>
        </w:trPr>
        <w:tc>
          <w:tcPr>
            <w:tcW w:w="1820" w:type="dxa"/>
            <w:shd w:val="clear" w:color="auto" w:fill="auto"/>
            <w:noWrap/>
            <w:vAlign w:val="center"/>
            <w:hideMark/>
          </w:tcPr>
          <w:p w14:paraId="5581445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GmJMC030</w:t>
            </w:r>
          </w:p>
        </w:tc>
        <w:tc>
          <w:tcPr>
            <w:tcW w:w="1671" w:type="dxa"/>
          </w:tcPr>
          <w:p w14:paraId="25E81E1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A16743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4A87DD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15D42A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FC224B9" w14:textId="11D2C9BA" w:rsidTr="00C017C9">
        <w:trPr>
          <w:trHeight w:val="390"/>
        </w:trPr>
        <w:tc>
          <w:tcPr>
            <w:tcW w:w="1820" w:type="dxa"/>
            <w:shd w:val="clear" w:color="auto" w:fill="auto"/>
            <w:noWrap/>
            <w:vAlign w:val="center"/>
            <w:hideMark/>
          </w:tcPr>
          <w:p w14:paraId="2EC0A68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GmJMC031</w:t>
            </w:r>
          </w:p>
        </w:tc>
        <w:tc>
          <w:tcPr>
            <w:tcW w:w="1671" w:type="dxa"/>
          </w:tcPr>
          <w:p w14:paraId="3F5C828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7A8404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F69292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E919BD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CDA1D77" w14:textId="13156F70" w:rsidTr="00C017C9">
        <w:trPr>
          <w:trHeight w:val="390"/>
        </w:trPr>
        <w:tc>
          <w:tcPr>
            <w:tcW w:w="1820" w:type="dxa"/>
            <w:shd w:val="clear" w:color="auto" w:fill="auto"/>
            <w:noWrap/>
            <w:vAlign w:val="center"/>
            <w:hideMark/>
          </w:tcPr>
          <w:p w14:paraId="46079B3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GmJMC032</w:t>
            </w:r>
          </w:p>
        </w:tc>
        <w:tc>
          <w:tcPr>
            <w:tcW w:w="1671" w:type="dxa"/>
          </w:tcPr>
          <w:p w14:paraId="6668810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C5B99D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5B0C72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860E2B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49F5ECC" w14:textId="77E68E2C" w:rsidTr="00C017C9">
        <w:trPr>
          <w:trHeight w:val="390"/>
        </w:trPr>
        <w:tc>
          <w:tcPr>
            <w:tcW w:w="1820" w:type="dxa"/>
            <w:shd w:val="clear" w:color="auto" w:fill="auto"/>
            <w:noWrap/>
            <w:vAlign w:val="center"/>
            <w:hideMark/>
          </w:tcPr>
          <w:p w14:paraId="46A9369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GmJMC033</w:t>
            </w:r>
          </w:p>
        </w:tc>
        <w:tc>
          <w:tcPr>
            <w:tcW w:w="1671" w:type="dxa"/>
          </w:tcPr>
          <w:p w14:paraId="7F573B3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14270E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E819EC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2E92C5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8291FE6" w14:textId="2655DC7F" w:rsidTr="00C017C9">
        <w:trPr>
          <w:trHeight w:val="390"/>
        </w:trPr>
        <w:tc>
          <w:tcPr>
            <w:tcW w:w="1820" w:type="dxa"/>
            <w:shd w:val="clear" w:color="auto" w:fill="auto"/>
            <w:noWrap/>
            <w:vAlign w:val="center"/>
            <w:hideMark/>
          </w:tcPr>
          <w:p w14:paraId="5104973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GmJMC034</w:t>
            </w:r>
          </w:p>
        </w:tc>
        <w:tc>
          <w:tcPr>
            <w:tcW w:w="1671" w:type="dxa"/>
          </w:tcPr>
          <w:p w14:paraId="114DCEFA" w14:textId="5F28B185"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5589C3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9401C4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6F8A90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370DB8B" w14:textId="4C79A140" w:rsidTr="00C017C9">
        <w:trPr>
          <w:trHeight w:val="390"/>
        </w:trPr>
        <w:tc>
          <w:tcPr>
            <w:tcW w:w="1820" w:type="dxa"/>
            <w:shd w:val="clear" w:color="auto" w:fill="auto"/>
            <w:noWrap/>
            <w:vAlign w:val="center"/>
            <w:hideMark/>
          </w:tcPr>
          <w:p w14:paraId="1CB9800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GmJMC037</w:t>
            </w:r>
          </w:p>
        </w:tc>
        <w:tc>
          <w:tcPr>
            <w:tcW w:w="1671" w:type="dxa"/>
          </w:tcPr>
          <w:p w14:paraId="270ADD2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651025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821B87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12BEC1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BE5D26B" w14:textId="3D0C1D85" w:rsidTr="00C017C9">
        <w:trPr>
          <w:trHeight w:val="390"/>
        </w:trPr>
        <w:tc>
          <w:tcPr>
            <w:tcW w:w="1820" w:type="dxa"/>
            <w:shd w:val="clear" w:color="auto" w:fill="auto"/>
            <w:noWrap/>
            <w:vAlign w:val="center"/>
            <w:hideMark/>
          </w:tcPr>
          <w:p w14:paraId="6BA31EE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lastRenderedPageBreak/>
              <w:t>GmJMC039</w:t>
            </w:r>
          </w:p>
        </w:tc>
        <w:tc>
          <w:tcPr>
            <w:tcW w:w="1671" w:type="dxa"/>
          </w:tcPr>
          <w:p w14:paraId="61126096" w14:textId="372F347A"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2429EA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6B6A66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4D54CF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3236C08" w14:textId="55F64472" w:rsidTr="00C017C9">
        <w:trPr>
          <w:trHeight w:val="390"/>
        </w:trPr>
        <w:tc>
          <w:tcPr>
            <w:tcW w:w="1820" w:type="dxa"/>
            <w:shd w:val="clear" w:color="auto" w:fill="auto"/>
            <w:noWrap/>
            <w:vAlign w:val="center"/>
            <w:hideMark/>
          </w:tcPr>
          <w:p w14:paraId="6AC643C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GmJMC040</w:t>
            </w:r>
          </w:p>
        </w:tc>
        <w:tc>
          <w:tcPr>
            <w:tcW w:w="1671" w:type="dxa"/>
          </w:tcPr>
          <w:p w14:paraId="1E6C6A4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3D3496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F8B9BA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3ACA36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716135F" w14:textId="71058606" w:rsidTr="00C017C9">
        <w:trPr>
          <w:trHeight w:val="390"/>
        </w:trPr>
        <w:tc>
          <w:tcPr>
            <w:tcW w:w="1820" w:type="dxa"/>
            <w:shd w:val="clear" w:color="auto" w:fill="auto"/>
            <w:noWrap/>
            <w:vAlign w:val="center"/>
            <w:hideMark/>
          </w:tcPr>
          <w:p w14:paraId="10F44C0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GmJMC041</w:t>
            </w:r>
          </w:p>
        </w:tc>
        <w:tc>
          <w:tcPr>
            <w:tcW w:w="1671" w:type="dxa"/>
          </w:tcPr>
          <w:p w14:paraId="6D83B63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F9CDA2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FFB48A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BF38BB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E52A840" w14:textId="4942D45A" w:rsidTr="00C017C9">
        <w:trPr>
          <w:trHeight w:val="390"/>
        </w:trPr>
        <w:tc>
          <w:tcPr>
            <w:tcW w:w="1820" w:type="dxa"/>
            <w:shd w:val="clear" w:color="auto" w:fill="auto"/>
            <w:noWrap/>
            <w:vAlign w:val="center"/>
            <w:hideMark/>
          </w:tcPr>
          <w:p w14:paraId="74F1E10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GmJMC043</w:t>
            </w:r>
          </w:p>
        </w:tc>
        <w:tc>
          <w:tcPr>
            <w:tcW w:w="1671" w:type="dxa"/>
          </w:tcPr>
          <w:p w14:paraId="38218DC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FB8937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5F4334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3D94C7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75511C9" w14:textId="6256A3C1" w:rsidTr="00C017C9">
        <w:trPr>
          <w:trHeight w:val="390"/>
        </w:trPr>
        <w:tc>
          <w:tcPr>
            <w:tcW w:w="1820" w:type="dxa"/>
            <w:shd w:val="clear" w:color="auto" w:fill="auto"/>
            <w:noWrap/>
            <w:vAlign w:val="center"/>
            <w:hideMark/>
          </w:tcPr>
          <w:p w14:paraId="440D8FD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GmJMC044</w:t>
            </w:r>
          </w:p>
        </w:tc>
        <w:tc>
          <w:tcPr>
            <w:tcW w:w="1671" w:type="dxa"/>
          </w:tcPr>
          <w:p w14:paraId="621F383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8F25D3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869C9C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0D503F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BE53894" w14:textId="77072227" w:rsidTr="00C017C9">
        <w:trPr>
          <w:trHeight w:val="390"/>
        </w:trPr>
        <w:tc>
          <w:tcPr>
            <w:tcW w:w="1820" w:type="dxa"/>
            <w:shd w:val="clear" w:color="auto" w:fill="auto"/>
            <w:noWrap/>
            <w:vAlign w:val="center"/>
            <w:hideMark/>
          </w:tcPr>
          <w:p w14:paraId="7598399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GmJMC047</w:t>
            </w:r>
          </w:p>
        </w:tc>
        <w:tc>
          <w:tcPr>
            <w:tcW w:w="1671" w:type="dxa"/>
          </w:tcPr>
          <w:p w14:paraId="77675FE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1DC158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F094B2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7B62E2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7771E2B" w14:textId="53163F80" w:rsidTr="00C017C9">
        <w:trPr>
          <w:trHeight w:val="390"/>
        </w:trPr>
        <w:tc>
          <w:tcPr>
            <w:tcW w:w="1820" w:type="dxa"/>
            <w:shd w:val="clear" w:color="auto" w:fill="auto"/>
            <w:noWrap/>
            <w:vAlign w:val="center"/>
            <w:hideMark/>
          </w:tcPr>
          <w:p w14:paraId="53B87BE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GmJMC049</w:t>
            </w:r>
          </w:p>
        </w:tc>
        <w:tc>
          <w:tcPr>
            <w:tcW w:w="1671" w:type="dxa"/>
          </w:tcPr>
          <w:p w14:paraId="12015A7C" w14:textId="28FCFB26"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B8D06F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A8072D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78EF27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12E082A" w14:textId="61F84DFD" w:rsidTr="00C017C9">
        <w:trPr>
          <w:trHeight w:val="390"/>
        </w:trPr>
        <w:tc>
          <w:tcPr>
            <w:tcW w:w="1820" w:type="dxa"/>
            <w:shd w:val="clear" w:color="auto" w:fill="auto"/>
            <w:noWrap/>
            <w:vAlign w:val="center"/>
            <w:hideMark/>
          </w:tcPr>
          <w:p w14:paraId="5FCD471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GmJMC050</w:t>
            </w:r>
          </w:p>
        </w:tc>
        <w:tc>
          <w:tcPr>
            <w:tcW w:w="1671" w:type="dxa"/>
          </w:tcPr>
          <w:p w14:paraId="657B782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FFEDD5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D3C3F3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DD4DAC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93BED82" w14:textId="39DA8F90" w:rsidTr="00C017C9">
        <w:trPr>
          <w:trHeight w:val="390"/>
        </w:trPr>
        <w:tc>
          <w:tcPr>
            <w:tcW w:w="1820" w:type="dxa"/>
            <w:shd w:val="clear" w:color="auto" w:fill="auto"/>
            <w:noWrap/>
            <w:vAlign w:val="center"/>
            <w:hideMark/>
          </w:tcPr>
          <w:p w14:paraId="3DFC0AE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GmJMC051</w:t>
            </w:r>
          </w:p>
        </w:tc>
        <w:tc>
          <w:tcPr>
            <w:tcW w:w="1671" w:type="dxa"/>
          </w:tcPr>
          <w:p w14:paraId="106ED2B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F3DD68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02ACCC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0C25DC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E4AEF36" w14:textId="0B948CAA" w:rsidTr="00C017C9">
        <w:trPr>
          <w:trHeight w:val="390"/>
        </w:trPr>
        <w:tc>
          <w:tcPr>
            <w:tcW w:w="1820" w:type="dxa"/>
            <w:shd w:val="clear" w:color="auto" w:fill="auto"/>
            <w:noWrap/>
            <w:vAlign w:val="center"/>
            <w:hideMark/>
          </w:tcPr>
          <w:p w14:paraId="5B134BA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GmJMC052</w:t>
            </w:r>
          </w:p>
        </w:tc>
        <w:tc>
          <w:tcPr>
            <w:tcW w:w="1671" w:type="dxa"/>
          </w:tcPr>
          <w:p w14:paraId="4C615EC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10D170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282FF0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CE5026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5BADCDC" w14:textId="589A803C" w:rsidTr="00C017C9">
        <w:trPr>
          <w:trHeight w:val="390"/>
        </w:trPr>
        <w:tc>
          <w:tcPr>
            <w:tcW w:w="1820" w:type="dxa"/>
            <w:shd w:val="clear" w:color="auto" w:fill="auto"/>
            <w:noWrap/>
            <w:vAlign w:val="center"/>
            <w:hideMark/>
          </w:tcPr>
          <w:p w14:paraId="6BC7A96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GmJMC053</w:t>
            </w:r>
          </w:p>
        </w:tc>
        <w:tc>
          <w:tcPr>
            <w:tcW w:w="1671" w:type="dxa"/>
          </w:tcPr>
          <w:p w14:paraId="36EB464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BA43FE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B332F1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A3674E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464408F" w14:textId="5630C752" w:rsidTr="00C017C9">
        <w:trPr>
          <w:trHeight w:val="390"/>
        </w:trPr>
        <w:tc>
          <w:tcPr>
            <w:tcW w:w="1820" w:type="dxa"/>
            <w:shd w:val="clear" w:color="auto" w:fill="auto"/>
            <w:noWrap/>
            <w:vAlign w:val="center"/>
            <w:hideMark/>
          </w:tcPr>
          <w:p w14:paraId="4CB7DB4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GmJMC054</w:t>
            </w:r>
          </w:p>
        </w:tc>
        <w:tc>
          <w:tcPr>
            <w:tcW w:w="1671" w:type="dxa"/>
          </w:tcPr>
          <w:p w14:paraId="537C1A7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B82515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52C8D8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85B6E1B" w14:textId="228864C4"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r w:rsidR="006659EC" w:rsidRPr="008201A9" w14:paraId="0130B84E" w14:textId="569BC910" w:rsidTr="00C017C9">
        <w:trPr>
          <w:trHeight w:val="390"/>
        </w:trPr>
        <w:tc>
          <w:tcPr>
            <w:tcW w:w="1820" w:type="dxa"/>
            <w:shd w:val="clear" w:color="auto" w:fill="auto"/>
            <w:noWrap/>
            <w:vAlign w:val="center"/>
            <w:hideMark/>
          </w:tcPr>
          <w:p w14:paraId="550D7AE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GmJMC055</w:t>
            </w:r>
          </w:p>
        </w:tc>
        <w:tc>
          <w:tcPr>
            <w:tcW w:w="1671" w:type="dxa"/>
          </w:tcPr>
          <w:p w14:paraId="2F17D29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0B989D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0FAAD2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17D610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DBECFAC" w14:textId="3200FB54" w:rsidTr="00C017C9">
        <w:trPr>
          <w:trHeight w:val="390"/>
        </w:trPr>
        <w:tc>
          <w:tcPr>
            <w:tcW w:w="1820" w:type="dxa"/>
            <w:shd w:val="clear" w:color="auto" w:fill="auto"/>
            <w:noWrap/>
            <w:vAlign w:val="center"/>
            <w:hideMark/>
          </w:tcPr>
          <w:p w14:paraId="451B274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GmJMC056</w:t>
            </w:r>
          </w:p>
        </w:tc>
        <w:tc>
          <w:tcPr>
            <w:tcW w:w="1671" w:type="dxa"/>
          </w:tcPr>
          <w:p w14:paraId="76B70B6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CCE538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B8492AC" w14:textId="25C867F7"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6AB6838E" w14:textId="45D81953"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r w:rsidR="006659EC" w:rsidRPr="008201A9" w14:paraId="7CE9DB50" w14:textId="76E1C7B5" w:rsidTr="00C017C9">
        <w:trPr>
          <w:trHeight w:val="390"/>
        </w:trPr>
        <w:tc>
          <w:tcPr>
            <w:tcW w:w="1820" w:type="dxa"/>
            <w:shd w:val="clear" w:color="auto" w:fill="auto"/>
            <w:noWrap/>
            <w:vAlign w:val="center"/>
            <w:hideMark/>
          </w:tcPr>
          <w:p w14:paraId="5C31C89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GmJMC057</w:t>
            </w:r>
          </w:p>
        </w:tc>
        <w:tc>
          <w:tcPr>
            <w:tcW w:w="1671" w:type="dxa"/>
          </w:tcPr>
          <w:p w14:paraId="568B5BD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310EEB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198EC3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EB764E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A076760" w14:textId="6CA6354C" w:rsidTr="00C017C9">
        <w:trPr>
          <w:trHeight w:val="390"/>
        </w:trPr>
        <w:tc>
          <w:tcPr>
            <w:tcW w:w="1820" w:type="dxa"/>
            <w:shd w:val="clear" w:color="auto" w:fill="auto"/>
            <w:noWrap/>
            <w:vAlign w:val="center"/>
            <w:hideMark/>
          </w:tcPr>
          <w:p w14:paraId="328F99A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GmJMC058</w:t>
            </w:r>
          </w:p>
        </w:tc>
        <w:tc>
          <w:tcPr>
            <w:tcW w:w="1671" w:type="dxa"/>
          </w:tcPr>
          <w:p w14:paraId="41067BD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590DEA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B99426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F57A6D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F850101" w14:textId="20A82DE5" w:rsidTr="00C017C9">
        <w:trPr>
          <w:trHeight w:val="390"/>
        </w:trPr>
        <w:tc>
          <w:tcPr>
            <w:tcW w:w="1820" w:type="dxa"/>
            <w:shd w:val="clear" w:color="auto" w:fill="auto"/>
            <w:noWrap/>
            <w:vAlign w:val="center"/>
            <w:hideMark/>
          </w:tcPr>
          <w:p w14:paraId="1915AC7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GmJMC059</w:t>
            </w:r>
          </w:p>
        </w:tc>
        <w:tc>
          <w:tcPr>
            <w:tcW w:w="1671" w:type="dxa"/>
          </w:tcPr>
          <w:p w14:paraId="3FA10A4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401D46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CFBB78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EF56EF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E3D36F2" w14:textId="58AF3CEB" w:rsidTr="00C017C9">
        <w:trPr>
          <w:trHeight w:val="390"/>
        </w:trPr>
        <w:tc>
          <w:tcPr>
            <w:tcW w:w="1820" w:type="dxa"/>
            <w:shd w:val="clear" w:color="auto" w:fill="auto"/>
            <w:noWrap/>
            <w:vAlign w:val="center"/>
            <w:hideMark/>
          </w:tcPr>
          <w:p w14:paraId="5C8465A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GmJMC060</w:t>
            </w:r>
          </w:p>
        </w:tc>
        <w:tc>
          <w:tcPr>
            <w:tcW w:w="1671" w:type="dxa"/>
          </w:tcPr>
          <w:p w14:paraId="580FDB8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2C49FD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C179E3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5C0E3F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41F1487" w14:textId="63F5E6A6" w:rsidTr="00C017C9">
        <w:trPr>
          <w:trHeight w:val="390"/>
        </w:trPr>
        <w:tc>
          <w:tcPr>
            <w:tcW w:w="1820" w:type="dxa"/>
            <w:shd w:val="clear" w:color="auto" w:fill="auto"/>
            <w:noWrap/>
            <w:vAlign w:val="center"/>
            <w:hideMark/>
          </w:tcPr>
          <w:p w14:paraId="6D71DC5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GmJMC061</w:t>
            </w:r>
          </w:p>
        </w:tc>
        <w:tc>
          <w:tcPr>
            <w:tcW w:w="1671" w:type="dxa"/>
          </w:tcPr>
          <w:p w14:paraId="0AAC1D5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BC1181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90B61D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B9E546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AD6D672" w14:textId="3419EFE8" w:rsidTr="00C017C9">
        <w:trPr>
          <w:trHeight w:val="390"/>
        </w:trPr>
        <w:tc>
          <w:tcPr>
            <w:tcW w:w="1820" w:type="dxa"/>
            <w:shd w:val="clear" w:color="auto" w:fill="auto"/>
            <w:noWrap/>
            <w:vAlign w:val="center"/>
            <w:hideMark/>
          </w:tcPr>
          <w:p w14:paraId="776362E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GmJMC062</w:t>
            </w:r>
          </w:p>
        </w:tc>
        <w:tc>
          <w:tcPr>
            <w:tcW w:w="1671" w:type="dxa"/>
          </w:tcPr>
          <w:p w14:paraId="4AEF1E7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A5FE54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777F7E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215592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CC6832F" w14:textId="6809AD51" w:rsidTr="00C017C9">
        <w:trPr>
          <w:trHeight w:val="390"/>
        </w:trPr>
        <w:tc>
          <w:tcPr>
            <w:tcW w:w="1820" w:type="dxa"/>
            <w:shd w:val="clear" w:color="auto" w:fill="auto"/>
            <w:noWrap/>
            <w:vAlign w:val="center"/>
            <w:hideMark/>
          </w:tcPr>
          <w:p w14:paraId="5EED9DA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GmJMC063</w:t>
            </w:r>
          </w:p>
        </w:tc>
        <w:tc>
          <w:tcPr>
            <w:tcW w:w="1671" w:type="dxa"/>
          </w:tcPr>
          <w:p w14:paraId="71035FA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300792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321C1D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64AE43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ABE3BB3" w14:textId="12216853" w:rsidTr="00C017C9">
        <w:trPr>
          <w:trHeight w:val="390"/>
        </w:trPr>
        <w:tc>
          <w:tcPr>
            <w:tcW w:w="1820" w:type="dxa"/>
            <w:shd w:val="clear" w:color="auto" w:fill="auto"/>
            <w:noWrap/>
            <w:vAlign w:val="center"/>
            <w:hideMark/>
          </w:tcPr>
          <w:p w14:paraId="46A388A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GmJMC064</w:t>
            </w:r>
          </w:p>
        </w:tc>
        <w:tc>
          <w:tcPr>
            <w:tcW w:w="1671" w:type="dxa"/>
          </w:tcPr>
          <w:p w14:paraId="2BAA008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A7AFA9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7822BD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6ABEBE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AB8B9A4" w14:textId="2C86D0A5" w:rsidTr="00C017C9">
        <w:trPr>
          <w:trHeight w:val="390"/>
        </w:trPr>
        <w:tc>
          <w:tcPr>
            <w:tcW w:w="1820" w:type="dxa"/>
            <w:shd w:val="clear" w:color="auto" w:fill="auto"/>
            <w:noWrap/>
            <w:vAlign w:val="center"/>
            <w:hideMark/>
          </w:tcPr>
          <w:p w14:paraId="3F04EB0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GmJMC065</w:t>
            </w:r>
          </w:p>
        </w:tc>
        <w:tc>
          <w:tcPr>
            <w:tcW w:w="1671" w:type="dxa"/>
          </w:tcPr>
          <w:p w14:paraId="7E33882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68C173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452E8A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AFF12D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8A9F2BC" w14:textId="3682DE8E" w:rsidTr="00C017C9">
        <w:trPr>
          <w:trHeight w:val="390"/>
        </w:trPr>
        <w:tc>
          <w:tcPr>
            <w:tcW w:w="1820" w:type="dxa"/>
            <w:shd w:val="clear" w:color="auto" w:fill="auto"/>
            <w:noWrap/>
            <w:vAlign w:val="center"/>
            <w:hideMark/>
          </w:tcPr>
          <w:p w14:paraId="5BB6A37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GmJMC067</w:t>
            </w:r>
          </w:p>
        </w:tc>
        <w:tc>
          <w:tcPr>
            <w:tcW w:w="1671" w:type="dxa"/>
          </w:tcPr>
          <w:p w14:paraId="37DB138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6934FF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8834FD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5A0D19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FFF6287" w14:textId="159660AF" w:rsidTr="00C017C9">
        <w:trPr>
          <w:trHeight w:val="390"/>
        </w:trPr>
        <w:tc>
          <w:tcPr>
            <w:tcW w:w="1820" w:type="dxa"/>
            <w:shd w:val="clear" w:color="auto" w:fill="auto"/>
            <w:noWrap/>
            <w:vAlign w:val="center"/>
            <w:hideMark/>
          </w:tcPr>
          <w:p w14:paraId="7AD1DC5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GmJMC068</w:t>
            </w:r>
          </w:p>
        </w:tc>
        <w:tc>
          <w:tcPr>
            <w:tcW w:w="1671" w:type="dxa"/>
          </w:tcPr>
          <w:p w14:paraId="0C07153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F03F38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D8A95F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507DB9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A0E4E7E" w14:textId="597FE44E" w:rsidTr="00C017C9">
        <w:trPr>
          <w:trHeight w:val="390"/>
        </w:trPr>
        <w:tc>
          <w:tcPr>
            <w:tcW w:w="1820" w:type="dxa"/>
            <w:shd w:val="clear" w:color="auto" w:fill="auto"/>
            <w:noWrap/>
            <w:vAlign w:val="center"/>
            <w:hideMark/>
          </w:tcPr>
          <w:p w14:paraId="6373BC5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GmJMC069</w:t>
            </w:r>
          </w:p>
        </w:tc>
        <w:tc>
          <w:tcPr>
            <w:tcW w:w="1671" w:type="dxa"/>
          </w:tcPr>
          <w:p w14:paraId="661A327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F759C2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228860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A6663D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5FE9A83" w14:textId="65122C30" w:rsidTr="00C017C9">
        <w:trPr>
          <w:trHeight w:val="390"/>
        </w:trPr>
        <w:tc>
          <w:tcPr>
            <w:tcW w:w="1820" w:type="dxa"/>
            <w:shd w:val="clear" w:color="auto" w:fill="auto"/>
            <w:noWrap/>
            <w:vAlign w:val="center"/>
            <w:hideMark/>
          </w:tcPr>
          <w:p w14:paraId="41E62AA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GmJMC076</w:t>
            </w:r>
          </w:p>
        </w:tc>
        <w:tc>
          <w:tcPr>
            <w:tcW w:w="1671" w:type="dxa"/>
          </w:tcPr>
          <w:p w14:paraId="48BA6BA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0CAA30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7479EC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53626E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B65DF65" w14:textId="097F09E5" w:rsidTr="00C017C9">
        <w:trPr>
          <w:trHeight w:val="390"/>
        </w:trPr>
        <w:tc>
          <w:tcPr>
            <w:tcW w:w="1820" w:type="dxa"/>
            <w:shd w:val="clear" w:color="auto" w:fill="auto"/>
            <w:noWrap/>
            <w:vAlign w:val="center"/>
            <w:hideMark/>
          </w:tcPr>
          <w:p w14:paraId="037A71A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GmJMC077</w:t>
            </w:r>
          </w:p>
        </w:tc>
        <w:tc>
          <w:tcPr>
            <w:tcW w:w="1671" w:type="dxa"/>
          </w:tcPr>
          <w:p w14:paraId="3912458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D175E7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BCC78B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9AB3C7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F6ADA1B" w14:textId="693C0D8D" w:rsidTr="00C017C9">
        <w:trPr>
          <w:trHeight w:val="390"/>
        </w:trPr>
        <w:tc>
          <w:tcPr>
            <w:tcW w:w="1820" w:type="dxa"/>
            <w:shd w:val="clear" w:color="auto" w:fill="auto"/>
            <w:noWrap/>
            <w:vAlign w:val="center"/>
            <w:hideMark/>
          </w:tcPr>
          <w:p w14:paraId="5E37D81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GmJMC078</w:t>
            </w:r>
          </w:p>
        </w:tc>
        <w:tc>
          <w:tcPr>
            <w:tcW w:w="1671" w:type="dxa"/>
          </w:tcPr>
          <w:p w14:paraId="033AD67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E1B407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699333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FE0D66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332AE9A" w14:textId="2F8D2041" w:rsidTr="00C017C9">
        <w:trPr>
          <w:trHeight w:val="390"/>
        </w:trPr>
        <w:tc>
          <w:tcPr>
            <w:tcW w:w="1820" w:type="dxa"/>
            <w:shd w:val="clear" w:color="auto" w:fill="auto"/>
            <w:noWrap/>
            <w:vAlign w:val="center"/>
            <w:hideMark/>
          </w:tcPr>
          <w:p w14:paraId="613E042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GmJMC079</w:t>
            </w:r>
          </w:p>
        </w:tc>
        <w:tc>
          <w:tcPr>
            <w:tcW w:w="1671" w:type="dxa"/>
          </w:tcPr>
          <w:p w14:paraId="2BF3BCF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836077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3BD8EB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41B2F5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B2DED20" w14:textId="31F4BCC8" w:rsidTr="00C017C9">
        <w:trPr>
          <w:trHeight w:val="390"/>
        </w:trPr>
        <w:tc>
          <w:tcPr>
            <w:tcW w:w="1820" w:type="dxa"/>
            <w:shd w:val="clear" w:color="auto" w:fill="auto"/>
            <w:noWrap/>
            <w:vAlign w:val="center"/>
            <w:hideMark/>
          </w:tcPr>
          <w:p w14:paraId="6A6120A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GmJMC080</w:t>
            </w:r>
          </w:p>
        </w:tc>
        <w:tc>
          <w:tcPr>
            <w:tcW w:w="1671" w:type="dxa"/>
          </w:tcPr>
          <w:p w14:paraId="741F6C0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7C4E092" w14:textId="2C1FA5D1"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94C735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4FB0EC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E2DCE03" w14:textId="7E721AF7" w:rsidTr="00C017C9">
        <w:trPr>
          <w:trHeight w:val="390"/>
        </w:trPr>
        <w:tc>
          <w:tcPr>
            <w:tcW w:w="1820" w:type="dxa"/>
            <w:shd w:val="clear" w:color="auto" w:fill="auto"/>
            <w:noWrap/>
            <w:vAlign w:val="center"/>
            <w:hideMark/>
          </w:tcPr>
          <w:p w14:paraId="1BEEAB4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lastRenderedPageBreak/>
              <w:t>GmJMC081</w:t>
            </w:r>
          </w:p>
        </w:tc>
        <w:tc>
          <w:tcPr>
            <w:tcW w:w="1671" w:type="dxa"/>
          </w:tcPr>
          <w:p w14:paraId="645A40A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4195BD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3C673CC" w14:textId="4BE16A0A"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7A81648C" w14:textId="3B031A64"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r w:rsidR="006659EC" w:rsidRPr="008201A9" w14:paraId="2A68B805" w14:textId="50FB4193" w:rsidTr="00C017C9">
        <w:trPr>
          <w:trHeight w:val="390"/>
        </w:trPr>
        <w:tc>
          <w:tcPr>
            <w:tcW w:w="1820" w:type="dxa"/>
            <w:shd w:val="clear" w:color="auto" w:fill="auto"/>
            <w:noWrap/>
            <w:vAlign w:val="center"/>
            <w:hideMark/>
          </w:tcPr>
          <w:p w14:paraId="2E450F4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GmJMC082</w:t>
            </w:r>
          </w:p>
        </w:tc>
        <w:tc>
          <w:tcPr>
            <w:tcW w:w="1671" w:type="dxa"/>
          </w:tcPr>
          <w:p w14:paraId="1DA15E2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5E4FB8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FB646C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20F81D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2E0C51F" w14:textId="37F4DBFD" w:rsidTr="00C017C9">
        <w:trPr>
          <w:trHeight w:val="390"/>
        </w:trPr>
        <w:tc>
          <w:tcPr>
            <w:tcW w:w="1820" w:type="dxa"/>
            <w:shd w:val="clear" w:color="auto" w:fill="auto"/>
            <w:noWrap/>
            <w:vAlign w:val="center"/>
            <w:hideMark/>
          </w:tcPr>
          <w:p w14:paraId="0E68506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GmJMC085</w:t>
            </w:r>
          </w:p>
        </w:tc>
        <w:tc>
          <w:tcPr>
            <w:tcW w:w="1671" w:type="dxa"/>
          </w:tcPr>
          <w:p w14:paraId="2D42E6E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BA6425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F367ED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7A84C4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C1F99DB" w14:textId="1E842C8C" w:rsidTr="00C017C9">
        <w:trPr>
          <w:trHeight w:val="390"/>
        </w:trPr>
        <w:tc>
          <w:tcPr>
            <w:tcW w:w="1820" w:type="dxa"/>
            <w:shd w:val="clear" w:color="auto" w:fill="auto"/>
            <w:noWrap/>
            <w:vAlign w:val="center"/>
            <w:hideMark/>
          </w:tcPr>
          <w:p w14:paraId="13F72A5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GmJMC088</w:t>
            </w:r>
          </w:p>
        </w:tc>
        <w:tc>
          <w:tcPr>
            <w:tcW w:w="1671" w:type="dxa"/>
          </w:tcPr>
          <w:p w14:paraId="6148FCC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657799E" w14:textId="5528FC2C"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0F5A31B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FADB30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E588314" w14:textId="55B9E7E9" w:rsidTr="00C017C9">
        <w:trPr>
          <w:trHeight w:val="390"/>
        </w:trPr>
        <w:tc>
          <w:tcPr>
            <w:tcW w:w="1820" w:type="dxa"/>
            <w:shd w:val="clear" w:color="auto" w:fill="auto"/>
            <w:noWrap/>
            <w:vAlign w:val="center"/>
            <w:hideMark/>
          </w:tcPr>
          <w:p w14:paraId="335E290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GmJMC090</w:t>
            </w:r>
          </w:p>
        </w:tc>
        <w:tc>
          <w:tcPr>
            <w:tcW w:w="1671" w:type="dxa"/>
          </w:tcPr>
          <w:p w14:paraId="1AF519AD" w14:textId="7ACBCE4F"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2BF484A0" w14:textId="6953A339"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4198C5D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802C3B7" w14:textId="57180A12"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0646E54" w14:textId="7D1B16CC" w:rsidTr="00C017C9">
        <w:trPr>
          <w:trHeight w:val="390"/>
        </w:trPr>
        <w:tc>
          <w:tcPr>
            <w:tcW w:w="1820" w:type="dxa"/>
            <w:shd w:val="clear" w:color="auto" w:fill="auto"/>
            <w:noWrap/>
            <w:vAlign w:val="center"/>
            <w:hideMark/>
          </w:tcPr>
          <w:p w14:paraId="64A95D1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GmJMC091</w:t>
            </w:r>
          </w:p>
        </w:tc>
        <w:tc>
          <w:tcPr>
            <w:tcW w:w="1671" w:type="dxa"/>
          </w:tcPr>
          <w:p w14:paraId="7B7EA38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323429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E949C9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3468FB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19AF0A1" w14:textId="15041FD9" w:rsidTr="00C017C9">
        <w:trPr>
          <w:trHeight w:val="390"/>
        </w:trPr>
        <w:tc>
          <w:tcPr>
            <w:tcW w:w="1820" w:type="dxa"/>
            <w:shd w:val="clear" w:color="auto" w:fill="auto"/>
            <w:noWrap/>
            <w:vAlign w:val="center"/>
            <w:hideMark/>
          </w:tcPr>
          <w:p w14:paraId="37E970D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GmJMC092</w:t>
            </w:r>
          </w:p>
        </w:tc>
        <w:tc>
          <w:tcPr>
            <w:tcW w:w="1671" w:type="dxa"/>
          </w:tcPr>
          <w:p w14:paraId="70E46F5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7BDC7F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183DAE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A467C6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4702FC4" w14:textId="5D20756E" w:rsidTr="00C017C9">
        <w:trPr>
          <w:trHeight w:val="390"/>
        </w:trPr>
        <w:tc>
          <w:tcPr>
            <w:tcW w:w="1820" w:type="dxa"/>
            <w:shd w:val="clear" w:color="auto" w:fill="auto"/>
            <w:noWrap/>
            <w:vAlign w:val="center"/>
            <w:hideMark/>
          </w:tcPr>
          <w:p w14:paraId="000E020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GmJMC093</w:t>
            </w:r>
          </w:p>
        </w:tc>
        <w:tc>
          <w:tcPr>
            <w:tcW w:w="1671" w:type="dxa"/>
          </w:tcPr>
          <w:p w14:paraId="0B76703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E56076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CE7A4E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145E54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C612FCA" w14:textId="31790F30" w:rsidTr="00C017C9">
        <w:trPr>
          <w:trHeight w:val="390"/>
        </w:trPr>
        <w:tc>
          <w:tcPr>
            <w:tcW w:w="1820" w:type="dxa"/>
            <w:shd w:val="clear" w:color="auto" w:fill="auto"/>
            <w:noWrap/>
            <w:vAlign w:val="center"/>
            <w:hideMark/>
          </w:tcPr>
          <w:p w14:paraId="4EE543A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GmJMC095</w:t>
            </w:r>
          </w:p>
        </w:tc>
        <w:tc>
          <w:tcPr>
            <w:tcW w:w="1671" w:type="dxa"/>
          </w:tcPr>
          <w:p w14:paraId="3E50CCC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48825C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5E3BF8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C4861BB" w14:textId="1179A30E"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r w:rsidR="006659EC" w:rsidRPr="008201A9" w14:paraId="29CD8135" w14:textId="4FDA0CBD" w:rsidTr="00C017C9">
        <w:trPr>
          <w:trHeight w:val="390"/>
        </w:trPr>
        <w:tc>
          <w:tcPr>
            <w:tcW w:w="1820" w:type="dxa"/>
            <w:shd w:val="clear" w:color="auto" w:fill="auto"/>
            <w:noWrap/>
            <w:vAlign w:val="center"/>
            <w:hideMark/>
          </w:tcPr>
          <w:p w14:paraId="4773353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GmJMC096</w:t>
            </w:r>
          </w:p>
        </w:tc>
        <w:tc>
          <w:tcPr>
            <w:tcW w:w="1671" w:type="dxa"/>
          </w:tcPr>
          <w:p w14:paraId="775CE02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D10BAF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8B32CE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B27854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F9146D3" w14:textId="3630CDBC" w:rsidTr="00C017C9">
        <w:trPr>
          <w:trHeight w:val="390"/>
        </w:trPr>
        <w:tc>
          <w:tcPr>
            <w:tcW w:w="1820" w:type="dxa"/>
            <w:shd w:val="clear" w:color="auto" w:fill="auto"/>
            <w:noWrap/>
            <w:vAlign w:val="center"/>
            <w:hideMark/>
          </w:tcPr>
          <w:p w14:paraId="4BE29C4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GmJMC097</w:t>
            </w:r>
          </w:p>
        </w:tc>
        <w:tc>
          <w:tcPr>
            <w:tcW w:w="1671" w:type="dxa"/>
          </w:tcPr>
          <w:p w14:paraId="15A2C66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BF078F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F4DF709" w14:textId="50474801"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951702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79BC409" w14:textId="14484D41" w:rsidTr="00C017C9">
        <w:trPr>
          <w:trHeight w:val="390"/>
        </w:trPr>
        <w:tc>
          <w:tcPr>
            <w:tcW w:w="1820" w:type="dxa"/>
            <w:shd w:val="clear" w:color="auto" w:fill="auto"/>
            <w:noWrap/>
            <w:vAlign w:val="center"/>
            <w:hideMark/>
          </w:tcPr>
          <w:p w14:paraId="1356E4F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GmJMC098</w:t>
            </w:r>
          </w:p>
        </w:tc>
        <w:tc>
          <w:tcPr>
            <w:tcW w:w="1671" w:type="dxa"/>
          </w:tcPr>
          <w:p w14:paraId="6CB5242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40C8CD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186BD1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4C87C39" w14:textId="6CF5FD39"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r w:rsidR="006659EC" w:rsidRPr="008201A9" w14:paraId="3AD5E802" w14:textId="0A5266BC" w:rsidTr="00C017C9">
        <w:trPr>
          <w:trHeight w:val="390"/>
        </w:trPr>
        <w:tc>
          <w:tcPr>
            <w:tcW w:w="1820" w:type="dxa"/>
            <w:shd w:val="clear" w:color="auto" w:fill="auto"/>
            <w:noWrap/>
            <w:vAlign w:val="center"/>
            <w:hideMark/>
          </w:tcPr>
          <w:p w14:paraId="7DBC45F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GmJMC099</w:t>
            </w:r>
          </w:p>
        </w:tc>
        <w:tc>
          <w:tcPr>
            <w:tcW w:w="1671" w:type="dxa"/>
          </w:tcPr>
          <w:p w14:paraId="06677BA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900121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F7AD8C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63BED7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5BAA587" w14:textId="1412171F" w:rsidTr="00C017C9">
        <w:trPr>
          <w:trHeight w:val="390"/>
        </w:trPr>
        <w:tc>
          <w:tcPr>
            <w:tcW w:w="1820" w:type="dxa"/>
            <w:shd w:val="clear" w:color="auto" w:fill="auto"/>
            <w:noWrap/>
            <w:vAlign w:val="center"/>
            <w:hideMark/>
          </w:tcPr>
          <w:p w14:paraId="3B325A3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GmJMC100</w:t>
            </w:r>
          </w:p>
        </w:tc>
        <w:tc>
          <w:tcPr>
            <w:tcW w:w="1671" w:type="dxa"/>
          </w:tcPr>
          <w:p w14:paraId="2468679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8ED2F6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8ED777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50DC3C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0F87547" w14:textId="4C1C4FA8" w:rsidTr="00C017C9">
        <w:trPr>
          <w:trHeight w:val="390"/>
        </w:trPr>
        <w:tc>
          <w:tcPr>
            <w:tcW w:w="1820" w:type="dxa"/>
            <w:shd w:val="clear" w:color="auto" w:fill="auto"/>
            <w:noWrap/>
            <w:vAlign w:val="center"/>
            <w:hideMark/>
          </w:tcPr>
          <w:p w14:paraId="346CE77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GmJMC101</w:t>
            </w:r>
          </w:p>
        </w:tc>
        <w:tc>
          <w:tcPr>
            <w:tcW w:w="1671" w:type="dxa"/>
          </w:tcPr>
          <w:p w14:paraId="20DC40E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587F03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419F10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528B9D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F25B6B1" w14:textId="366F71AF" w:rsidTr="00C017C9">
        <w:trPr>
          <w:trHeight w:val="390"/>
        </w:trPr>
        <w:tc>
          <w:tcPr>
            <w:tcW w:w="1820" w:type="dxa"/>
            <w:shd w:val="clear" w:color="auto" w:fill="auto"/>
            <w:noWrap/>
            <w:vAlign w:val="center"/>
            <w:hideMark/>
          </w:tcPr>
          <w:p w14:paraId="66B815B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GmJMC102</w:t>
            </w:r>
          </w:p>
        </w:tc>
        <w:tc>
          <w:tcPr>
            <w:tcW w:w="1671" w:type="dxa"/>
          </w:tcPr>
          <w:p w14:paraId="091316D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4E66F15" w14:textId="59A224AE"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AA6A14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C69201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60A4338" w14:textId="1801D4B3" w:rsidTr="00C017C9">
        <w:trPr>
          <w:trHeight w:val="390"/>
        </w:trPr>
        <w:tc>
          <w:tcPr>
            <w:tcW w:w="1820" w:type="dxa"/>
            <w:shd w:val="clear" w:color="auto" w:fill="auto"/>
            <w:noWrap/>
            <w:vAlign w:val="center"/>
            <w:hideMark/>
          </w:tcPr>
          <w:p w14:paraId="24DE7A6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GmJMC104</w:t>
            </w:r>
          </w:p>
        </w:tc>
        <w:tc>
          <w:tcPr>
            <w:tcW w:w="1671" w:type="dxa"/>
          </w:tcPr>
          <w:p w14:paraId="649730F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D9C69D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09F4A38" w14:textId="3C660AA4"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9499AB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3D6282A" w14:textId="37C02C9A" w:rsidTr="00C017C9">
        <w:trPr>
          <w:trHeight w:val="390"/>
        </w:trPr>
        <w:tc>
          <w:tcPr>
            <w:tcW w:w="1820" w:type="dxa"/>
            <w:shd w:val="clear" w:color="auto" w:fill="auto"/>
            <w:noWrap/>
            <w:vAlign w:val="center"/>
            <w:hideMark/>
          </w:tcPr>
          <w:p w14:paraId="52C17C9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GmJMC105</w:t>
            </w:r>
          </w:p>
        </w:tc>
        <w:tc>
          <w:tcPr>
            <w:tcW w:w="1671" w:type="dxa"/>
          </w:tcPr>
          <w:p w14:paraId="6775F1B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AF9493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1658E48" w14:textId="5857B190"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627BE18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0781B03" w14:textId="458863EB" w:rsidTr="00C017C9">
        <w:trPr>
          <w:trHeight w:val="390"/>
        </w:trPr>
        <w:tc>
          <w:tcPr>
            <w:tcW w:w="1820" w:type="dxa"/>
            <w:shd w:val="clear" w:color="auto" w:fill="auto"/>
            <w:noWrap/>
            <w:vAlign w:val="center"/>
            <w:hideMark/>
          </w:tcPr>
          <w:p w14:paraId="29CFB5A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GmJMC106</w:t>
            </w:r>
          </w:p>
        </w:tc>
        <w:tc>
          <w:tcPr>
            <w:tcW w:w="1671" w:type="dxa"/>
          </w:tcPr>
          <w:p w14:paraId="061D7BC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945448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48E96D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C6E00B8" w14:textId="6CA18357"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r w:rsidR="006659EC" w:rsidRPr="008201A9" w14:paraId="360DDC34" w14:textId="431E5E39" w:rsidTr="00C017C9">
        <w:trPr>
          <w:trHeight w:val="390"/>
        </w:trPr>
        <w:tc>
          <w:tcPr>
            <w:tcW w:w="1820" w:type="dxa"/>
            <w:shd w:val="clear" w:color="auto" w:fill="auto"/>
            <w:noWrap/>
            <w:vAlign w:val="center"/>
            <w:hideMark/>
          </w:tcPr>
          <w:p w14:paraId="3AB1120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GmJMC110</w:t>
            </w:r>
          </w:p>
        </w:tc>
        <w:tc>
          <w:tcPr>
            <w:tcW w:w="1671" w:type="dxa"/>
          </w:tcPr>
          <w:p w14:paraId="181F8E0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04C7E5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953390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F11803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3455C7C" w14:textId="5D704060" w:rsidTr="00C017C9">
        <w:trPr>
          <w:trHeight w:val="390"/>
        </w:trPr>
        <w:tc>
          <w:tcPr>
            <w:tcW w:w="1820" w:type="dxa"/>
            <w:shd w:val="clear" w:color="auto" w:fill="auto"/>
            <w:noWrap/>
            <w:vAlign w:val="center"/>
            <w:hideMark/>
          </w:tcPr>
          <w:p w14:paraId="4CC5972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GmJMC111</w:t>
            </w:r>
          </w:p>
        </w:tc>
        <w:tc>
          <w:tcPr>
            <w:tcW w:w="1671" w:type="dxa"/>
          </w:tcPr>
          <w:p w14:paraId="0FA8A9A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D3BE66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92E871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6629BE3" w14:textId="721A2C3A"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r w:rsidR="006659EC" w:rsidRPr="008201A9" w14:paraId="58DF18B0" w14:textId="0003145B" w:rsidTr="00C017C9">
        <w:trPr>
          <w:trHeight w:val="390"/>
        </w:trPr>
        <w:tc>
          <w:tcPr>
            <w:tcW w:w="1820" w:type="dxa"/>
            <w:shd w:val="clear" w:color="auto" w:fill="auto"/>
            <w:noWrap/>
            <w:vAlign w:val="center"/>
            <w:hideMark/>
          </w:tcPr>
          <w:p w14:paraId="26F9D14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GmJMC112</w:t>
            </w:r>
          </w:p>
        </w:tc>
        <w:tc>
          <w:tcPr>
            <w:tcW w:w="1671" w:type="dxa"/>
          </w:tcPr>
          <w:p w14:paraId="2306374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C095AE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731E8E6" w14:textId="3D99EB16"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130A61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300C015" w14:textId="125FF788" w:rsidTr="00C017C9">
        <w:trPr>
          <w:trHeight w:val="390"/>
        </w:trPr>
        <w:tc>
          <w:tcPr>
            <w:tcW w:w="1820" w:type="dxa"/>
            <w:shd w:val="clear" w:color="auto" w:fill="auto"/>
            <w:noWrap/>
            <w:vAlign w:val="center"/>
            <w:hideMark/>
          </w:tcPr>
          <w:p w14:paraId="01C30E1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GmJMC114</w:t>
            </w:r>
          </w:p>
        </w:tc>
        <w:tc>
          <w:tcPr>
            <w:tcW w:w="1671" w:type="dxa"/>
          </w:tcPr>
          <w:p w14:paraId="7756FDC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7C47AC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5DB1F9C" w14:textId="68F568E3"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06A7C86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592F023" w14:textId="6DC0DFA4" w:rsidTr="00C017C9">
        <w:trPr>
          <w:trHeight w:val="390"/>
        </w:trPr>
        <w:tc>
          <w:tcPr>
            <w:tcW w:w="1820" w:type="dxa"/>
            <w:shd w:val="clear" w:color="auto" w:fill="auto"/>
            <w:noWrap/>
            <w:vAlign w:val="center"/>
            <w:hideMark/>
          </w:tcPr>
          <w:p w14:paraId="3ED5A7C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GmJMC116</w:t>
            </w:r>
          </w:p>
        </w:tc>
        <w:tc>
          <w:tcPr>
            <w:tcW w:w="1671" w:type="dxa"/>
          </w:tcPr>
          <w:p w14:paraId="01DEE0A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57138E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4C5FF6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B50773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A15B54E" w14:textId="78F9AEE0" w:rsidTr="00C017C9">
        <w:trPr>
          <w:trHeight w:val="390"/>
        </w:trPr>
        <w:tc>
          <w:tcPr>
            <w:tcW w:w="1820" w:type="dxa"/>
            <w:shd w:val="clear" w:color="auto" w:fill="auto"/>
            <w:noWrap/>
            <w:vAlign w:val="center"/>
            <w:hideMark/>
          </w:tcPr>
          <w:p w14:paraId="11133CF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GmJMC117</w:t>
            </w:r>
          </w:p>
        </w:tc>
        <w:tc>
          <w:tcPr>
            <w:tcW w:w="1671" w:type="dxa"/>
          </w:tcPr>
          <w:p w14:paraId="625FE1A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E84E2B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9D9D01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DB6AEE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21206F2" w14:textId="04619524" w:rsidTr="00C017C9">
        <w:trPr>
          <w:trHeight w:val="390"/>
        </w:trPr>
        <w:tc>
          <w:tcPr>
            <w:tcW w:w="1820" w:type="dxa"/>
            <w:shd w:val="clear" w:color="auto" w:fill="auto"/>
            <w:noWrap/>
            <w:vAlign w:val="center"/>
            <w:hideMark/>
          </w:tcPr>
          <w:p w14:paraId="1DD93D5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GmJMC121</w:t>
            </w:r>
          </w:p>
        </w:tc>
        <w:tc>
          <w:tcPr>
            <w:tcW w:w="1671" w:type="dxa"/>
          </w:tcPr>
          <w:p w14:paraId="0E8A067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733927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9208E9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EA32DC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E17E5F7" w14:textId="45208290" w:rsidTr="00C017C9">
        <w:trPr>
          <w:trHeight w:val="390"/>
        </w:trPr>
        <w:tc>
          <w:tcPr>
            <w:tcW w:w="1820" w:type="dxa"/>
            <w:shd w:val="clear" w:color="auto" w:fill="auto"/>
            <w:noWrap/>
            <w:vAlign w:val="center"/>
            <w:hideMark/>
          </w:tcPr>
          <w:p w14:paraId="78A1466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GmJMC126</w:t>
            </w:r>
          </w:p>
        </w:tc>
        <w:tc>
          <w:tcPr>
            <w:tcW w:w="1671" w:type="dxa"/>
          </w:tcPr>
          <w:p w14:paraId="466A646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974A79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DF9BC8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B3DA28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66E1FD8" w14:textId="56911B8A" w:rsidTr="00C017C9">
        <w:trPr>
          <w:trHeight w:val="390"/>
        </w:trPr>
        <w:tc>
          <w:tcPr>
            <w:tcW w:w="1820" w:type="dxa"/>
            <w:shd w:val="clear" w:color="auto" w:fill="auto"/>
            <w:noWrap/>
            <w:vAlign w:val="center"/>
            <w:hideMark/>
          </w:tcPr>
          <w:p w14:paraId="55DE263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GmJMC128</w:t>
            </w:r>
          </w:p>
        </w:tc>
        <w:tc>
          <w:tcPr>
            <w:tcW w:w="1671" w:type="dxa"/>
          </w:tcPr>
          <w:p w14:paraId="7290744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E84915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04FDEA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7DA58B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B6E9486" w14:textId="2E897D28" w:rsidTr="00C017C9">
        <w:trPr>
          <w:trHeight w:val="390"/>
        </w:trPr>
        <w:tc>
          <w:tcPr>
            <w:tcW w:w="1820" w:type="dxa"/>
            <w:shd w:val="clear" w:color="auto" w:fill="auto"/>
            <w:noWrap/>
            <w:vAlign w:val="center"/>
            <w:hideMark/>
          </w:tcPr>
          <w:p w14:paraId="09C87CF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GmJMC130</w:t>
            </w:r>
          </w:p>
        </w:tc>
        <w:tc>
          <w:tcPr>
            <w:tcW w:w="1671" w:type="dxa"/>
          </w:tcPr>
          <w:p w14:paraId="22B56F8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109DAD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D36BD1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B932ED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61940AE" w14:textId="0879AB21" w:rsidTr="00C017C9">
        <w:trPr>
          <w:trHeight w:val="390"/>
        </w:trPr>
        <w:tc>
          <w:tcPr>
            <w:tcW w:w="1820" w:type="dxa"/>
            <w:shd w:val="clear" w:color="auto" w:fill="auto"/>
            <w:noWrap/>
            <w:vAlign w:val="center"/>
            <w:hideMark/>
          </w:tcPr>
          <w:p w14:paraId="0C44CA8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GmJMC131</w:t>
            </w:r>
          </w:p>
        </w:tc>
        <w:tc>
          <w:tcPr>
            <w:tcW w:w="1671" w:type="dxa"/>
          </w:tcPr>
          <w:p w14:paraId="7BF2A20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8FD6F1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3DCEEC0" w14:textId="54DC82CF"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EA6D88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C464AFA" w14:textId="21CE383F" w:rsidTr="00C017C9">
        <w:trPr>
          <w:trHeight w:val="390"/>
        </w:trPr>
        <w:tc>
          <w:tcPr>
            <w:tcW w:w="1820" w:type="dxa"/>
            <w:shd w:val="clear" w:color="auto" w:fill="auto"/>
            <w:noWrap/>
            <w:vAlign w:val="center"/>
            <w:hideMark/>
          </w:tcPr>
          <w:p w14:paraId="51D3252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GmJMC133</w:t>
            </w:r>
          </w:p>
        </w:tc>
        <w:tc>
          <w:tcPr>
            <w:tcW w:w="1671" w:type="dxa"/>
          </w:tcPr>
          <w:p w14:paraId="325DFB3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633E38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252F69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F50840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DE95F90" w14:textId="4EE50044" w:rsidTr="00C017C9">
        <w:trPr>
          <w:trHeight w:val="390"/>
        </w:trPr>
        <w:tc>
          <w:tcPr>
            <w:tcW w:w="1820" w:type="dxa"/>
            <w:shd w:val="clear" w:color="auto" w:fill="auto"/>
            <w:noWrap/>
            <w:vAlign w:val="center"/>
            <w:hideMark/>
          </w:tcPr>
          <w:p w14:paraId="1FB7169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lastRenderedPageBreak/>
              <w:t>GmJMC137</w:t>
            </w:r>
          </w:p>
        </w:tc>
        <w:tc>
          <w:tcPr>
            <w:tcW w:w="1671" w:type="dxa"/>
          </w:tcPr>
          <w:p w14:paraId="4E0F7F1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1EB357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CA82F0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2480BB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CD6C4DC" w14:textId="60F74619" w:rsidTr="00C017C9">
        <w:trPr>
          <w:trHeight w:val="390"/>
        </w:trPr>
        <w:tc>
          <w:tcPr>
            <w:tcW w:w="1820" w:type="dxa"/>
            <w:shd w:val="clear" w:color="auto" w:fill="auto"/>
            <w:noWrap/>
            <w:vAlign w:val="center"/>
            <w:hideMark/>
          </w:tcPr>
          <w:p w14:paraId="0D03FB9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GmJMC139</w:t>
            </w:r>
          </w:p>
        </w:tc>
        <w:tc>
          <w:tcPr>
            <w:tcW w:w="1671" w:type="dxa"/>
          </w:tcPr>
          <w:p w14:paraId="7ACAE90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A77F00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FD1EEB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949114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D3BF58D" w14:textId="53280B8F" w:rsidTr="00C017C9">
        <w:trPr>
          <w:trHeight w:val="390"/>
        </w:trPr>
        <w:tc>
          <w:tcPr>
            <w:tcW w:w="1820" w:type="dxa"/>
            <w:shd w:val="clear" w:color="auto" w:fill="auto"/>
            <w:noWrap/>
            <w:vAlign w:val="center"/>
            <w:hideMark/>
          </w:tcPr>
          <w:p w14:paraId="064B2E4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GmJMC145</w:t>
            </w:r>
          </w:p>
        </w:tc>
        <w:tc>
          <w:tcPr>
            <w:tcW w:w="1671" w:type="dxa"/>
          </w:tcPr>
          <w:p w14:paraId="68A84A4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941DEB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5B2B29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2504D1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E232E1A" w14:textId="1DA9FA32" w:rsidTr="00C017C9">
        <w:trPr>
          <w:trHeight w:val="390"/>
        </w:trPr>
        <w:tc>
          <w:tcPr>
            <w:tcW w:w="1820" w:type="dxa"/>
            <w:shd w:val="clear" w:color="auto" w:fill="auto"/>
            <w:noWrap/>
            <w:vAlign w:val="center"/>
            <w:hideMark/>
          </w:tcPr>
          <w:p w14:paraId="5047D0D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GmJMC149</w:t>
            </w:r>
          </w:p>
        </w:tc>
        <w:tc>
          <w:tcPr>
            <w:tcW w:w="1671" w:type="dxa"/>
          </w:tcPr>
          <w:p w14:paraId="2785AC9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F7090B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8DCBB7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CF0024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6B0E2EB" w14:textId="3E94BE94" w:rsidTr="00C017C9">
        <w:trPr>
          <w:trHeight w:val="390"/>
        </w:trPr>
        <w:tc>
          <w:tcPr>
            <w:tcW w:w="1820" w:type="dxa"/>
            <w:shd w:val="clear" w:color="auto" w:fill="auto"/>
            <w:noWrap/>
            <w:vAlign w:val="center"/>
            <w:hideMark/>
          </w:tcPr>
          <w:p w14:paraId="56AC9A8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GmJMC158</w:t>
            </w:r>
          </w:p>
        </w:tc>
        <w:tc>
          <w:tcPr>
            <w:tcW w:w="1671" w:type="dxa"/>
          </w:tcPr>
          <w:p w14:paraId="40FE028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F13EFE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1AFE76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B600A9B" w14:textId="3BC2F397"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r w:rsidR="006659EC" w:rsidRPr="008201A9" w14:paraId="417F42CD" w14:textId="5E83CA27" w:rsidTr="00C017C9">
        <w:trPr>
          <w:trHeight w:val="390"/>
        </w:trPr>
        <w:tc>
          <w:tcPr>
            <w:tcW w:w="1820" w:type="dxa"/>
            <w:shd w:val="clear" w:color="auto" w:fill="auto"/>
            <w:noWrap/>
            <w:vAlign w:val="center"/>
            <w:hideMark/>
          </w:tcPr>
          <w:p w14:paraId="3AFE1BD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GmJMC161</w:t>
            </w:r>
          </w:p>
        </w:tc>
        <w:tc>
          <w:tcPr>
            <w:tcW w:w="1671" w:type="dxa"/>
          </w:tcPr>
          <w:p w14:paraId="1BE6FEF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9FA621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E22D13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0EF1F1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04C0A17" w14:textId="7088CF41" w:rsidTr="00C017C9">
        <w:trPr>
          <w:trHeight w:val="390"/>
        </w:trPr>
        <w:tc>
          <w:tcPr>
            <w:tcW w:w="1820" w:type="dxa"/>
            <w:shd w:val="clear" w:color="auto" w:fill="auto"/>
            <w:noWrap/>
            <w:vAlign w:val="center"/>
            <w:hideMark/>
          </w:tcPr>
          <w:p w14:paraId="4A328CB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GmJMC167</w:t>
            </w:r>
          </w:p>
        </w:tc>
        <w:tc>
          <w:tcPr>
            <w:tcW w:w="1671" w:type="dxa"/>
          </w:tcPr>
          <w:p w14:paraId="6534057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D1E50F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CFA8EE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B83F44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D360A2D" w14:textId="203E9944" w:rsidTr="00C017C9">
        <w:trPr>
          <w:trHeight w:val="390"/>
        </w:trPr>
        <w:tc>
          <w:tcPr>
            <w:tcW w:w="1820" w:type="dxa"/>
            <w:shd w:val="clear" w:color="auto" w:fill="auto"/>
            <w:noWrap/>
            <w:vAlign w:val="center"/>
            <w:hideMark/>
          </w:tcPr>
          <w:p w14:paraId="502BD92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GmJMC172</w:t>
            </w:r>
          </w:p>
        </w:tc>
        <w:tc>
          <w:tcPr>
            <w:tcW w:w="1671" w:type="dxa"/>
          </w:tcPr>
          <w:p w14:paraId="1EF3DEF8" w14:textId="6787EE10"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98480F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02F00F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C8A80E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591E999" w14:textId="087FBE11" w:rsidTr="00C017C9">
        <w:trPr>
          <w:trHeight w:val="390"/>
        </w:trPr>
        <w:tc>
          <w:tcPr>
            <w:tcW w:w="1820" w:type="dxa"/>
            <w:shd w:val="clear" w:color="auto" w:fill="auto"/>
            <w:noWrap/>
            <w:vAlign w:val="center"/>
            <w:hideMark/>
          </w:tcPr>
          <w:p w14:paraId="5D3140D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GmJMC177</w:t>
            </w:r>
          </w:p>
        </w:tc>
        <w:tc>
          <w:tcPr>
            <w:tcW w:w="1671" w:type="dxa"/>
          </w:tcPr>
          <w:p w14:paraId="5DB8065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51379D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69F1E3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7AB42B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8B0C095" w14:textId="702BCE62" w:rsidTr="00C017C9">
        <w:trPr>
          <w:trHeight w:val="390"/>
        </w:trPr>
        <w:tc>
          <w:tcPr>
            <w:tcW w:w="1820" w:type="dxa"/>
            <w:shd w:val="clear" w:color="auto" w:fill="auto"/>
            <w:noWrap/>
            <w:vAlign w:val="center"/>
            <w:hideMark/>
          </w:tcPr>
          <w:p w14:paraId="09BB7CD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GmJMC179</w:t>
            </w:r>
          </w:p>
        </w:tc>
        <w:tc>
          <w:tcPr>
            <w:tcW w:w="1671" w:type="dxa"/>
          </w:tcPr>
          <w:p w14:paraId="43C102B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E30E1D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94FCF4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B99664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2D7561E" w14:textId="26F4D81B" w:rsidTr="00C017C9">
        <w:trPr>
          <w:trHeight w:val="390"/>
        </w:trPr>
        <w:tc>
          <w:tcPr>
            <w:tcW w:w="1820" w:type="dxa"/>
            <w:shd w:val="clear" w:color="auto" w:fill="auto"/>
            <w:noWrap/>
            <w:vAlign w:val="center"/>
            <w:hideMark/>
          </w:tcPr>
          <w:p w14:paraId="2FD8FFB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GmJMC180</w:t>
            </w:r>
          </w:p>
        </w:tc>
        <w:tc>
          <w:tcPr>
            <w:tcW w:w="1671" w:type="dxa"/>
          </w:tcPr>
          <w:p w14:paraId="2F12867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D9D943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C6A8FE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A134D6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061E181" w14:textId="718CB70A" w:rsidTr="00C017C9">
        <w:trPr>
          <w:trHeight w:val="390"/>
        </w:trPr>
        <w:tc>
          <w:tcPr>
            <w:tcW w:w="1820" w:type="dxa"/>
            <w:shd w:val="clear" w:color="auto" w:fill="auto"/>
            <w:noWrap/>
            <w:vAlign w:val="center"/>
            <w:hideMark/>
          </w:tcPr>
          <w:p w14:paraId="0A0F84A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GmJMC184</w:t>
            </w:r>
          </w:p>
        </w:tc>
        <w:tc>
          <w:tcPr>
            <w:tcW w:w="1671" w:type="dxa"/>
          </w:tcPr>
          <w:p w14:paraId="324636C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AE87B7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6D08D3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E56DFF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52E546D" w14:textId="25D9C3D8" w:rsidTr="00C017C9">
        <w:trPr>
          <w:trHeight w:val="390"/>
        </w:trPr>
        <w:tc>
          <w:tcPr>
            <w:tcW w:w="1820" w:type="dxa"/>
            <w:shd w:val="clear" w:color="auto" w:fill="auto"/>
            <w:noWrap/>
            <w:vAlign w:val="center"/>
            <w:hideMark/>
          </w:tcPr>
          <w:p w14:paraId="1614C09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GmWMC001</w:t>
            </w:r>
          </w:p>
        </w:tc>
        <w:tc>
          <w:tcPr>
            <w:tcW w:w="1671" w:type="dxa"/>
          </w:tcPr>
          <w:p w14:paraId="78AB8D2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6B55A0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FAE828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E3AFE2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9AE5186" w14:textId="2834D8FD" w:rsidTr="00C017C9">
        <w:trPr>
          <w:trHeight w:val="390"/>
        </w:trPr>
        <w:tc>
          <w:tcPr>
            <w:tcW w:w="1820" w:type="dxa"/>
            <w:shd w:val="clear" w:color="auto" w:fill="auto"/>
            <w:noWrap/>
            <w:vAlign w:val="center"/>
            <w:hideMark/>
          </w:tcPr>
          <w:p w14:paraId="4D69AA1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GmWMC006</w:t>
            </w:r>
          </w:p>
        </w:tc>
        <w:tc>
          <w:tcPr>
            <w:tcW w:w="1671" w:type="dxa"/>
          </w:tcPr>
          <w:p w14:paraId="3B8DA99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745B3E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0CAA8C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E752BF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67A1370" w14:textId="402381B6" w:rsidTr="00C017C9">
        <w:trPr>
          <w:trHeight w:val="390"/>
        </w:trPr>
        <w:tc>
          <w:tcPr>
            <w:tcW w:w="1820" w:type="dxa"/>
            <w:shd w:val="clear" w:color="auto" w:fill="auto"/>
            <w:noWrap/>
            <w:vAlign w:val="center"/>
            <w:hideMark/>
          </w:tcPr>
          <w:p w14:paraId="5F7A6B7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GmWMC010</w:t>
            </w:r>
          </w:p>
        </w:tc>
        <w:tc>
          <w:tcPr>
            <w:tcW w:w="1671" w:type="dxa"/>
          </w:tcPr>
          <w:p w14:paraId="59FDBA4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F3D8E8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C13AC2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D33EFB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42EA88A" w14:textId="3C7F4B91" w:rsidTr="00C017C9">
        <w:trPr>
          <w:trHeight w:val="390"/>
        </w:trPr>
        <w:tc>
          <w:tcPr>
            <w:tcW w:w="1820" w:type="dxa"/>
            <w:shd w:val="clear" w:color="auto" w:fill="auto"/>
            <w:noWrap/>
            <w:vAlign w:val="center"/>
            <w:hideMark/>
          </w:tcPr>
          <w:p w14:paraId="4448B40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GmWMC011</w:t>
            </w:r>
          </w:p>
        </w:tc>
        <w:tc>
          <w:tcPr>
            <w:tcW w:w="1671" w:type="dxa"/>
          </w:tcPr>
          <w:p w14:paraId="31489A1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D06DB9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A8A3CA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A82D39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FE0D9FD" w14:textId="07FC2080" w:rsidTr="00C017C9">
        <w:trPr>
          <w:trHeight w:val="390"/>
        </w:trPr>
        <w:tc>
          <w:tcPr>
            <w:tcW w:w="1820" w:type="dxa"/>
            <w:shd w:val="clear" w:color="auto" w:fill="auto"/>
            <w:noWrap/>
            <w:vAlign w:val="center"/>
            <w:hideMark/>
          </w:tcPr>
          <w:p w14:paraId="7D047A9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GmWMC012</w:t>
            </w:r>
          </w:p>
        </w:tc>
        <w:tc>
          <w:tcPr>
            <w:tcW w:w="1671" w:type="dxa"/>
          </w:tcPr>
          <w:p w14:paraId="678B450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DF7FFD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CDE6C9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E777D7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207298D" w14:textId="7915AD40" w:rsidTr="00C017C9">
        <w:trPr>
          <w:trHeight w:val="390"/>
        </w:trPr>
        <w:tc>
          <w:tcPr>
            <w:tcW w:w="1820" w:type="dxa"/>
            <w:shd w:val="clear" w:color="auto" w:fill="auto"/>
            <w:noWrap/>
            <w:vAlign w:val="center"/>
            <w:hideMark/>
          </w:tcPr>
          <w:p w14:paraId="6017899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GmWMC014</w:t>
            </w:r>
          </w:p>
        </w:tc>
        <w:tc>
          <w:tcPr>
            <w:tcW w:w="1671" w:type="dxa"/>
          </w:tcPr>
          <w:p w14:paraId="7C9AFE8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C8090B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32EB24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FA45ADF" w14:textId="64C4C649"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201EE64" w14:textId="6F3F0921" w:rsidTr="00C017C9">
        <w:trPr>
          <w:trHeight w:val="390"/>
        </w:trPr>
        <w:tc>
          <w:tcPr>
            <w:tcW w:w="1820" w:type="dxa"/>
            <w:shd w:val="clear" w:color="auto" w:fill="auto"/>
            <w:noWrap/>
            <w:vAlign w:val="center"/>
            <w:hideMark/>
          </w:tcPr>
          <w:p w14:paraId="67D1ADB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GmWMC015</w:t>
            </w:r>
          </w:p>
        </w:tc>
        <w:tc>
          <w:tcPr>
            <w:tcW w:w="1671" w:type="dxa"/>
          </w:tcPr>
          <w:p w14:paraId="4ACEE74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78C5F6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EF148F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04E3B4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CA30BF4" w14:textId="34463D83" w:rsidTr="00C017C9">
        <w:trPr>
          <w:trHeight w:val="390"/>
        </w:trPr>
        <w:tc>
          <w:tcPr>
            <w:tcW w:w="1820" w:type="dxa"/>
            <w:shd w:val="clear" w:color="auto" w:fill="auto"/>
            <w:noWrap/>
            <w:vAlign w:val="center"/>
            <w:hideMark/>
          </w:tcPr>
          <w:p w14:paraId="4F2369E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GmWMC018</w:t>
            </w:r>
          </w:p>
        </w:tc>
        <w:tc>
          <w:tcPr>
            <w:tcW w:w="1671" w:type="dxa"/>
          </w:tcPr>
          <w:p w14:paraId="5F8311C5" w14:textId="1840E7CF"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1C12C66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3EA365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5B28F1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E28B0F0" w14:textId="2E27A67E" w:rsidTr="00C017C9">
        <w:trPr>
          <w:trHeight w:val="390"/>
        </w:trPr>
        <w:tc>
          <w:tcPr>
            <w:tcW w:w="1820" w:type="dxa"/>
            <w:shd w:val="clear" w:color="auto" w:fill="auto"/>
            <w:noWrap/>
            <w:vAlign w:val="center"/>
            <w:hideMark/>
          </w:tcPr>
          <w:p w14:paraId="360E503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GmWMC019</w:t>
            </w:r>
          </w:p>
        </w:tc>
        <w:tc>
          <w:tcPr>
            <w:tcW w:w="1671" w:type="dxa"/>
          </w:tcPr>
          <w:p w14:paraId="3707215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1F1B7C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961CE4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22AFA6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3C8CEAD" w14:textId="05D517F7" w:rsidTr="00C017C9">
        <w:trPr>
          <w:trHeight w:val="390"/>
        </w:trPr>
        <w:tc>
          <w:tcPr>
            <w:tcW w:w="1820" w:type="dxa"/>
            <w:shd w:val="clear" w:color="auto" w:fill="auto"/>
            <w:noWrap/>
            <w:vAlign w:val="center"/>
            <w:hideMark/>
          </w:tcPr>
          <w:p w14:paraId="5A18C84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GmWMC020</w:t>
            </w:r>
          </w:p>
        </w:tc>
        <w:tc>
          <w:tcPr>
            <w:tcW w:w="1671" w:type="dxa"/>
          </w:tcPr>
          <w:p w14:paraId="37CCEF2A" w14:textId="5E89A4A0"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1365905F" w14:textId="500DFE16"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22168762" w14:textId="4EC23609"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5B050A56" w14:textId="7EDC6E7F"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r w:rsidR="006659EC" w:rsidRPr="008201A9" w14:paraId="1C25DC68" w14:textId="6B6A7A81" w:rsidTr="00C017C9">
        <w:trPr>
          <w:trHeight w:val="390"/>
        </w:trPr>
        <w:tc>
          <w:tcPr>
            <w:tcW w:w="1820" w:type="dxa"/>
            <w:shd w:val="clear" w:color="auto" w:fill="auto"/>
            <w:noWrap/>
            <w:vAlign w:val="center"/>
            <w:hideMark/>
          </w:tcPr>
          <w:p w14:paraId="49AD65C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GmWMC022</w:t>
            </w:r>
          </w:p>
        </w:tc>
        <w:tc>
          <w:tcPr>
            <w:tcW w:w="1671" w:type="dxa"/>
          </w:tcPr>
          <w:p w14:paraId="3268509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A3B964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5CD276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EEA8AF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C892669" w14:textId="36E21959" w:rsidTr="00C017C9">
        <w:trPr>
          <w:trHeight w:val="390"/>
        </w:trPr>
        <w:tc>
          <w:tcPr>
            <w:tcW w:w="1820" w:type="dxa"/>
            <w:shd w:val="clear" w:color="auto" w:fill="auto"/>
            <w:noWrap/>
            <w:vAlign w:val="center"/>
            <w:hideMark/>
          </w:tcPr>
          <w:p w14:paraId="7385513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GmWMC024</w:t>
            </w:r>
          </w:p>
        </w:tc>
        <w:tc>
          <w:tcPr>
            <w:tcW w:w="1671" w:type="dxa"/>
          </w:tcPr>
          <w:p w14:paraId="7CCB1DA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8A7308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60B737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AF3294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4FC9164" w14:textId="7D842AC3" w:rsidTr="00C017C9">
        <w:trPr>
          <w:trHeight w:val="390"/>
        </w:trPr>
        <w:tc>
          <w:tcPr>
            <w:tcW w:w="1820" w:type="dxa"/>
            <w:shd w:val="clear" w:color="auto" w:fill="auto"/>
            <w:noWrap/>
            <w:vAlign w:val="center"/>
            <w:hideMark/>
          </w:tcPr>
          <w:p w14:paraId="149360F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GmWMC027</w:t>
            </w:r>
          </w:p>
        </w:tc>
        <w:tc>
          <w:tcPr>
            <w:tcW w:w="1671" w:type="dxa"/>
          </w:tcPr>
          <w:p w14:paraId="127C810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BFBB83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46C52B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269791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7F2877D" w14:textId="33576A1B" w:rsidTr="00C017C9">
        <w:trPr>
          <w:trHeight w:val="390"/>
        </w:trPr>
        <w:tc>
          <w:tcPr>
            <w:tcW w:w="1820" w:type="dxa"/>
            <w:shd w:val="clear" w:color="auto" w:fill="auto"/>
            <w:noWrap/>
            <w:vAlign w:val="center"/>
            <w:hideMark/>
          </w:tcPr>
          <w:p w14:paraId="18628E1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GmWMC029</w:t>
            </w:r>
          </w:p>
        </w:tc>
        <w:tc>
          <w:tcPr>
            <w:tcW w:w="1671" w:type="dxa"/>
          </w:tcPr>
          <w:p w14:paraId="40699C0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EFFBB5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0C6324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B8E663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6D08AEF" w14:textId="60F47F6F" w:rsidTr="00C017C9">
        <w:trPr>
          <w:trHeight w:val="390"/>
        </w:trPr>
        <w:tc>
          <w:tcPr>
            <w:tcW w:w="1820" w:type="dxa"/>
            <w:shd w:val="clear" w:color="auto" w:fill="auto"/>
            <w:noWrap/>
            <w:vAlign w:val="center"/>
            <w:hideMark/>
          </w:tcPr>
          <w:p w14:paraId="4E448C8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GmWMC035</w:t>
            </w:r>
          </w:p>
        </w:tc>
        <w:tc>
          <w:tcPr>
            <w:tcW w:w="1671" w:type="dxa"/>
          </w:tcPr>
          <w:p w14:paraId="746B25D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CF4538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50ED87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EC9A04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C0FF786" w14:textId="3816FDFE" w:rsidTr="00C017C9">
        <w:trPr>
          <w:trHeight w:val="390"/>
        </w:trPr>
        <w:tc>
          <w:tcPr>
            <w:tcW w:w="1820" w:type="dxa"/>
            <w:shd w:val="clear" w:color="auto" w:fill="auto"/>
            <w:noWrap/>
            <w:vAlign w:val="center"/>
            <w:hideMark/>
          </w:tcPr>
          <w:p w14:paraId="796ED5E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GmWMC036</w:t>
            </w:r>
          </w:p>
        </w:tc>
        <w:tc>
          <w:tcPr>
            <w:tcW w:w="1671" w:type="dxa"/>
          </w:tcPr>
          <w:p w14:paraId="3345E48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A13359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70F79A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51ABB3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30773BC" w14:textId="4D8CDA76" w:rsidTr="00C017C9">
        <w:trPr>
          <w:trHeight w:val="390"/>
        </w:trPr>
        <w:tc>
          <w:tcPr>
            <w:tcW w:w="1820" w:type="dxa"/>
            <w:shd w:val="clear" w:color="auto" w:fill="auto"/>
            <w:noWrap/>
            <w:vAlign w:val="center"/>
            <w:hideMark/>
          </w:tcPr>
          <w:p w14:paraId="7B97A0F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GmWMC038</w:t>
            </w:r>
          </w:p>
        </w:tc>
        <w:tc>
          <w:tcPr>
            <w:tcW w:w="1671" w:type="dxa"/>
          </w:tcPr>
          <w:p w14:paraId="77259E45" w14:textId="1E7C55EA"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6F70356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935848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FA5C48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936BC16" w14:textId="0571127D" w:rsidTr="00C017C9">
        <w:trPr>
          <w:trHeight w:val="390"/>
        </w:trPr>
        <w:tc>
          <w:tcPr>
            <w:tcW w:w="1820" w:type="dxa"/>
            <w:shd w:val="clear" w:color="auto" w:fill="auto"/>
            <w:noWrap/>
            <w:vAlign w:val="center"/>
            <w:hideMark/>
          </w:tcPr>
          <w:p w14:paraId="4FEFAFC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GmWMC042</w:t>
            </w:r>
          </w:p>
        </w:tc>
        <w:tc>
          <w:tcPr>
            <w:tcW w:w="1671" w:type="dxa"/>
          </w:tcPr>
          <w:p w14:paraId="1A5AD7E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499CB8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52B380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DDEF5A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C903E18" w14:textId="4D8353B2" w:rsidTr="00C017C9">
        <w:trPr>
          <w:trHeight w:val="390"/>
        </w:trPr>
        <w:tc>
          <w:tcPr>
            <w:tcW w:w="1820" w:type="dxa"/>
            <w:shd w:val="clear" w:color="auto" w:fill="auto"/>
            <w:noWrap/>
            <w:vAlign w:val="center"/>
            <w:hideMark/>
          </w:tcPr>
          <w:p w14:paraId="03DA663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GmWMC045</w:t>
            </w:r>
          </w:p>
        </w:tc>
        <w:tc>
          <w:tcPr>
            <w:tcW w:w="1671" w:type="dxa"/>
          </w:tcPr>
          <w:p w14:paraId="1F094A0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5B4849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A4EB86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22EC4C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1BA4D7B" w14:textId="1740F751" w:rsidTr="00C017C9">
        <w:trPr>
          <w:trHeight w:val="390"/>
        </w:trPr>
        <w:tc>
          <w:tcPr>
            <w:tcW w:w="1820" w:type="dxa"/>
            <w:shd w:val="clear" w:color="auto" w:fill="auto"/>
            <w:noWrap/>
            <w:vAlign w:val="center"/>
            <w:hideMark/>
          </w:tcPr>
          <w:p w14:paraId="74AB110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lastRenderedPageBreak/>
              <w:t>GmWMC046</w:t>
            </w:r>
          </w:p>
        </w:tc>
        <w:tc>
          <w:tcPr>
            <w:tcW w:w="1671" w:type="dxa"/>
          </w:tcPr>
          <w:p w14:paraId="4A7610B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6E071E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ABEF67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25CA82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49AF459" w14:textId="27ABD62F" w:rsidTr="00C017C9">
        <w:trPr>
          <w:trHeight w:val="390"/>
        </w:trPr>
        <w:tc>
          <w:tcPr>
            <w:tcW w:w="1820" w:type="dxa"/>
            <w:shd w:val="clear" w:color="auto" w:fill="auto"/>
            <w:noWrap/>
            <w:vAlign w:val="center"/>
            <w:hideMark/>
          </w:tcPr>
          <w:p w14:paraId="433B4A3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GmWMC048</w:t>
            </w:r>
          </w:p>
        </w:tc>
        <w:tc>
          <w:tcPr>
            <w:tcW w:w="1671" w:type="dxa"/>
          </w:tcPr>
          <w:p w14:paraId="5996FDA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4E82BE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5F35D4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6447FC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98C8ABD" w14:textId="0CE69956" w:rsidTr="00C017C9">
        <w:trPr>
          <w:trHeight w:val="390"/>
        </w:trPr>
        <w:tc>
          <w:tcPr>
            <w:tcW w:w="1820" w:type="dxa"/>
            <w:shd w:val="clear" w:color="auto" w:fill="auto"/>
            <w:noWrap/>
            <w:vAlign w:val="center"/>
            <w:hideMark/>
          </w:tcPr>
          <w:p w14:paraId="579CE86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GmWMC066</w:t>
            </w:r>
          </w:p>
        </w:tc>
        <w:tc>
          <w:tcPr>
            <w:tcW w:w="1671" w:type="dxa"/>
          </w:tcPr>
          <w:p w14:paraId="313AC40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4D76CD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355DAB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59539E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CC05734" w14:textId="48DA4B13" w:rsidTr="00C017C9">
        <w:trPr>
          <w:trHeight w:val="390"/>
        </w:trPr>
        <w:tc>
          <w:tcPr>
            <w:tcW w:w="1820" w:type="dxa"/>
            <w:shd w:val="clear" w:color="auto" w:fill="auto"/>
            <w:noWrap/>
            <w:vAlign w:val="center"/>
            <w:hideMark/>
          </w:tcPr>
          <w:p w14:paraId="5FB34DE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GmWMC070</w:t>
            </w:r>
          </w:p>
        </w:tc>
        <w:tc>
          <w:tcPr>
            <w:tcW w:w="1671" w:type="dxa"/>
          </w:tcPr>
          <w:p w14:paraId="5DFA553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A79C61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F4CDFC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97EE5A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31F428D" w14:textId="143E0C85" w:rsidTr="00C017C9">
        <w:trPr>
          <w:trHeight w:val="390"/>
        </w:trPr>
        <w:tc>
          <w:tcPr>
            <w:tcW w:w="1820" w:type="dxa"/>
            <w:shd w:val="clear" w:color="auto" w:fill="auto"/>
            <w:noWrap/>
            <w:vAlign w:val="center"/>
            <w:hideMark/>
          </w:tcPr>
          <w:p w14:paraId="79DE603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GmWMC071</w:t>
            </w:r>
          </w:p>
        </w:tc>
        <w:tc>
          <w:tcPr>
            <w:tcW w:w="1671" w:type="dxa"/>
          </w:tcPr>
          <w:p w14:paraId="0970500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F2AE0C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D95205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B7308B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A18D404" w14:textId="7722D389" w:rsidTr="00C017C9">
        <w:trPr>
          <w:trHeight w:val="390"/>
        </w:trPr>
        <w:tc>
          <w:tcPr>
            <w:tcW w:w="1820" w:type="dxa"/>
            <w:shd w:val="clear" w:color="auto" w:fill="auto"/>
            <w:noWrap/>
            <w:vAlign w:val="center"/>
            <w:hideMark/>
          </w:tcPr>
          <w:p w14:paraId="41490A3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GmWMC072</w:t>
            </w:r>
          </w:p>
        </w:tc>
        <w:tc>
          <w:tcPr>
            <w:tcW w:w="1671" w:type="dxa"/>
          </w:tcPr>
          <w:p w14:paraId="0C9D76C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590A3C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34E10B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E1A144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A4EDE17" w14:textId="1989863F" w:rsidTr="00C017C9">
        <w:trPr>
          <w:trHeight w:val="390"/>
        </w:trPr>
        <w:tc>
          <w:tcPr>
            <w:tcW w:w="1820" w:type="dxa"/>
            <w:shd w:val="clear" w:color="auto" w:fill="auto"/>
            <w:noWrap/>
            <w:vAlign w:val="center"/>
            <w:hideMark/>
          </w:tcPr>
          <w:p w14:paraId="158A6B9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GmWMC073</w:t>
            </w:r>
          </w:p>
        </w:tc>
        <w:tc>
          <w:tcPr>
            <w:tcW w:w="1671" w:type="dxa"/>
          </w:tcPr>
          <w:p w14:paraId="01F3BF5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8F1AD3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12A0C3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BEFE22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3644882" w14:textId="4CC4902B" w:rsidTr="00C017C9">
        <w:trPr>
          <w:trHeight w:val="390"/>
        </w:trPr>
        <w:tc>
          <w:tcPr>
            <w:tcW w:w="1820" w:type="dxa"/>
            <w:shd w:val="clear" w:color="auto" w:fill="auto"/>
            <w:noWrap/>
            <w:vAlign w:val="center"/>
            <w:hideMark/>
          </w:tcPr>
          <w:p w14:paraId="3EAB0ED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GmWMC074</w:t>
            </w:r>
          </w:p>
        </w:tc>
        <w:tc>
          <w:tcPr>
            <w:tcW w:w="1671" w:type="dxa"/>
          </w:tcPr>
          <w:p w14:paraId="56C1322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24A14A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FD6862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BDBA7D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E171DEC" w14:textId="24C21A34" w:rsidTr="00C017C9">
        <w:trPr>
          <w:trHeight w:val="390"/>
        </w:trPr>
        <w:tc>
          <w:tcPr>
            <w:tcW w:w="1820" w:type="dxa"/>
            <w:shd w:val="clear" w:color="auto" w:fill="auto"/>
            <w:noWrap/>
            <w:vAlign w:val="center"/>
            <w:hideMark/>
          </w:tcPr>
          <w:p w14:paraId="793E823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GmWMC075</w:t>
            </w:r>
          </w:p>
        </w:tc>
        <w:tc>
          <w:tcPr>
            <w:tcW w:w="1671" w:type="dxa"/>
          </w:tcPr>
          <w:p w14:paraId="2F3DC37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2CD99A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41C41D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573FA7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AB272DE" w14:textId="0D5D265D" w:rsidTr="00C017C9">
        <w:trPr>
          <w:trHeight w:val="390"/>
        </w:trPr>
        <w:tc>
          <w:tcPr>
            <w:tcW w:w="1820" w:type="dxa"/>
            <w:shd w:val="clear" w:color="auto" w:fill="auto"/>
            <w:noWrap/>
            <w:vAlign w:val="center"/>
            <w:hideMark/>
          </w:tcPr>
          <w:p w14:paraId="07E3D6C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GmWMC083</w:t>
            </w:r>
          </w:p>
        </w:tc>
        <w:tc>
          <w:tcPr>
            <w:tcW w:w="1671" w:type="dxa"/>
          </w:tcPr>
          <w:p w14:paraId="46F6B11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DEE82A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F30E874" w14:textId="02DD494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99583E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7BEFC61" w14:textId="07F2A8D0" w:rsidTr="00C017C9">
        <w:trPr>
          <w:trHeight w:val="390"/>
        </w:trPr>
        <w:tc>
          <w:tcPr>
            <w:tcW w:w="1820" w:type="dxa"/>
            <w:shd w:val="clear" w:color="auto" w:fill="auto"/>
            <w:noWrap/>
            <w:vAlign w:val="center"/>
            <w:hideMark/>
          </w:tcPr>
          <w:p w14:paraId="3AED96C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GmWMC084</w:t>
            </w:r>
          </w:p>
        </w:tc>
        <w:tc>
          <w:tcPr>
            <w:tcW w:w="1671" w:type="dxa"/>
          </w:tcPr>
          <w:p w14:paraId="61E87CCA" w14:textId="7E50DE5D"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BD4092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EDB112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342F04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06964C5" w14:textId="3A07CC66" w:rsidTr="00C017C9">
        <w:trPr>
          <w:trHeight w:val="390"/>
        </w:trPr>
        <w:tc>
          <w:tcPr>
            <w:tcW w:w="1820" w:type="dxa"/>
            <w:shd w:val="clear" w:color="auto" w:fill="auto"/>
            <w:noWrap/>
            <w:vAlign w:val="center"/>
            <w:hideMark/>
          </w:tcPr>
          <w:p w14:paraId="04E5012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GmWMC086</w:t>
            </w:r>
          </w:p>
        </w:tc>
        <w:tc>
          <w:tcPr>
            <w:tcW w:w="1671" w:type="dxa"/>
          </w:tcPr>
          <w:p w14:paraId="6CC1898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9FDBA2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3E9F39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839364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1C107DB" w14:textId="25E42EBE" w:rsidTr="00C017C9">
        <w:trPr>
          <w:trHeight w:val="390"/>
        </w:trPr>
        <w:tc>
          <w:tcPr>
            <w:tcW w:w="1820" w:type="dxa"/>
            <w:shd w:val="clear" w:color="auto" w:fill="auto"/>
            <w:noWrap/>
            <w:vAlign w:val="center"/>
            <w:hideMark/>
          </w:tcPr>
          <w:p w14:paraId="464BB73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GmWMC087</w:t>
            </w:r>
          </w:p>
        </w:tc>
        <w:tc>
          <w:tcPr>
            <w:tcW w:w="1671" w:type="dxa"/>
          </w:tcPr>
          <w:p w14:paraId="72776518" w14:textId="3D81252F"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D02470B" w14:textId="799B907B"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3E74EAB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DE1E68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0BCF6F9" w14:textId="1E565331" w:rsidTr="00C017C9">
        <w:trPr>
          <w:trHeight w:val="390"/>
        </w:trPr>
        <w:tc>
          <w:tcPr>
            <w:tcW w:w="1820" w:type="dxa"/>
            <w:shd w:val="clear" w:color="auto" w:fill="auto"/>
            <w:noWrap/>
            <w:vAlign w:val="center"/>
            <w:hideMark/>
          </w:tcPr>
          <w:p w14:paraId="455749F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GmWMC089</w:t>
            </w:r>
          </w:p>
        </w:tc>
        <w:tc>
          <w:tcPr>
            <w:tcW w:w="1671" w:type="dxa"/>
          </w:tcPr>
          <w:p w14:paraId="44E06E0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74005B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86C2CC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0C2397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E40C084" w14:textId="6623930C" w:rsidTr="00C017C9">
        <w:trPr>
          <w:trHeight w:val="390"/>
        </w:trPr>
        <w:tc>
          <w:tcPr>
            <w:tcW w:w="1820" w:type="dxa"/>
            <w:shd w:val="clear" w:color="auto" w:fill="auto"/>
            <w:noWrap/>
            <w:vAlign w:val="center"/>
            <w:hideMark/>
          </w:tcPr>
          <w:p w14:paraId="2C5B866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GmWMC094</w:t>
            </w:r>
          </w:p>
        </w:tc>
        <w:tc>
          <w:tcPr>
            <w:tcW w:w="1671" w:type="dxa"/>
          </w:tcPr>
          <w:p w14:paraId="5F6C290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82CA37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D2E3AF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DCD2745" w14:textId="761F1C10"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AA27004" w14:textId="42688232" w:rsidTr="00C017C9">
        <w:trPr>
          <w:trHeight w:val="390"/>
        </w:trPr>
        <w:tc>
          <w:tcPr>
            <w:tcW w:w="1820" w:type="dxa"/>
            <w:shd w:val="clear" w:color="auto" w:fill="auto"/>
            <w:noWrap/>
            <w:vAlign w:val="center"/>
            <w:hideMark/>
          </w:tcPr>
          <w:p w14:paraId="2526554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GmWMC103</w:t>
            </w:r>
          </w:p>
        </w:tc>
        <w:tc>
          <w:tcPr>
            <w:tcW w:w="1671" w:type="dxa"/>
          </w:tcPr>
          <w:p w14:paraId="77BAC68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4E46D3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D88AE5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E57830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3DC6AB5" w14:textId="3E4A1BE7" w:rsidTr="00C017C9">
        <w:trPr>
          <w:trHeight w:val="390"/>
        </w:trPr>
        <w:tc>
          <w:tcPr>
            <w:tcW w:w="1820" w:type="dxa"/>
            <w:shd w:val="clear" w:color="auto" w:fill="auto"/>
            <w:noWrap/>
            <w:vAlign w:val="center"/>
            <w:hideMark/>
          </w:tcPr>
          <w:p w14:paraId="54B0208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GmWMC107</w:t>
            </w:r>
          </w:p>
        </w:tc>
        <w:tc>
          <w:tcPr>
            <w:tcW w:w="1671" w:type="dxa"/>
          </w:tcPr>
          <w:p w14:paraId="0131D08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BEAD91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ACF249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C1D328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9F9EC90" w14:textId="47283511" w:rsidTr="00C017C9">
        <w:trPr>
          <w:trHeight w:val="390"/>
        </w:trPr>
        <w:tc>
          <w:tcPr>
            <w:tcW w:w="1820" w:type="dxa"/>
            <w:shd w:val="clear" w:color="auto" w:fill="auto"/>
            <w:noWrap/>
            <w:vAlign w:val="center"/>
            <w:hideMark/>
          </w:tcPr>
          <w:p w14:paraId="39F653C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GmWMC108</w:t>
            </w:r>
          </w:p>
        </w:tc>
        <w:tc>
          <w:tcPr>
            <w:tcW w:w="1671" w:type="dxa"/>
          </w:tcPr>
          <w:p w14:paraId="1E42ABA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D7A9FA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7D311B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C88A6B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F8A09E7" w14:textId="517096A4" w:rsidTr="00C017C9">
        <w:trPr>
          <w:trHeight w:val="390"/>
        </w:trPr>
        <w:tc>
          <w:tcPr>
            <w:tcW w:w="1820" w:type="dxa"/>
            <w:shd w:val="clear" w:color="auto" w:fill="auto"/>
            <w:noWrap/>
            <w:vAlign w:val="center"/>
            <w:hideMark/>
          </w:tcPr>
          <w:p w14:paraId="43F52B4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GmWMC109</w:t>
            </w:r>
          </w:p>
        </w:tc>
        <w:tc>
          <w:tcPr>
            <w:tcW w:w="1671" w:type="dxa"/>
          </w:tcPr>
          <w:p w14:paraId="20B5353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7DA392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D3AAA9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74FFB9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6833966" w14:textId="02741D9D" w:rsidTr="00C017C9">
        <w:trPr>
          <w:trHeight w:val="390"/>
        </w:trPr>
        <w:tc>
          <w:tcPr>
            <w:tcW w:w="1820" w:type="dxa"/>
            <w:shd w:val="clear" w:color="auto" w:fill="auto"/>
            <w:noWrap/>
            <w:vAlign w:val="center"/>
            <w:hideMark/>
          </w:tcPr>
          <w:p w14:paraId="5DAAA4D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GmWMC113</w:t>
            </w:r>
          </w:p>
        </w:tc>
        <w:tc>
          <w:tcPr>
            <w:tcW w:w="1671" w:type="dxa"/>
          </w:tcPr>
          <w:p w14:paraId="17EE9C33" w14:textId="5997B92B"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31629722" w14:textId="5CDEE8B6"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60B07CA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BA0BB4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DC88ADC" w14:textId="203D187E" w:rsidTr="00C017C9">
        <w:trPr>
          <w:trHeight w:val="390"/>
        </w:trPr>
        <w:tc>
          <w:tcPr>
            <w:tcW w:w="1820" w:type="dxa"/>
            <w:shd w:val="clear" w:color="auto" w:fill="auto"/>
            <w:noWrap/>
            <w:vAlign w:val="center"/>
            <w:hideMark/>
          </w:tcPr>
          <w:p w14:paraId="233E081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GmWMC115</w:t>
            </w:r>
          </w:p>
        </w:tc>
        <w:tc>
          <w:tcPr>
            <w:tcW w:w="1671" w:type="dxa"/>
          </w:tcPr>
          <w:p w14:paraId="519782E9" w14:textId="3D29A67A"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08303D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2D2C63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2E15CC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A06A13C" w14:textId="7AB06726" w:rsidTr="00C017C9">
        <w:trPr>
          <w:trHeight w:val="390"/>
        </w:trPr>
        <w:tc>
          <w:tcPr>
            <w:tcW w:w="1820" w:type="dxa"/>
            <w:shd w:val="clear" w:color="auto" w:fill="auto"/>
            <w:noWrap/>
            <w:vAlign w:val="center"/>
            <w:hideMark/>
          </w:tcPr>
          <w:p w14:paraId="3183D81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GmWMC118</w:t>
            </w:r>
          </w:p>
        </w:tc>
        <w:tc>
          <w:tcPr>
            <w:tcW w:w="1671" w:type="dxa"/>
          </w:tcPr>
          <w:p w14:paraId="7A83B81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675B13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FC0287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C72137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0EABB97" w14:textId="1F6297D3" w:rsidTr="00C017C9">
        <w:trPr>
          <w:trHeight w:val="390"/>
        </w:trPr>
        <w:tc>
          <w:tcPr>
            <w:tcW w:w="1820" w:type="dxa"/>
            <w:shd w:val="clear" w:color="auto" w:fill="auto"/>
            <w:noWrap/>
            <w:vAlign w:val="center"/>
            <w:hideMark/>
          </w:tcPr>
          <w:p w14:paraId="5B64465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GmWMC119</w:t>
            </w:r>
          </w:p>
        </w:tc>
        <w:tc>
          <w:tcPr>
            <w:tcW w:w="1671" w:type="dxa"/>
          </w:tcPr>
          <w:p w14:paraId="2194824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264798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54C3D8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467455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1AB640D" w14:textId="28DB92E4" w:rsidTr="00C017C9">
        <w:trPr>
          <w:trHeight w:val="390"/>
        </w:trPr>
        <w:tc>
          <w:tcPr>
            <w:tcW w:w="1820" w:type="dxa"/>
            <w:shd w:val="clear" w:color="auto" w:fill="auto"/>
            <w:noWrap/>
            <w:vAlign w:val="center"/>
            <w:hideMark/>
          </w:tcPr>
          <w:p w14:paraId="382B56B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GmWMC120</w:t>
            </w:r>
          </w:p>
        </w:tc>
        <w:tc>
          <w:tcPr>
            <w:tcW w:w="1671" w:type="dxa"/>
          </w:tcPr>
          <w:p w14:paraId="4BB307E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542DB4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2A8398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A9EF37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CE418C8" w14:textId="0EEF16BE" w:rsidTr="00C017C9">
        <w:trPr>
          <w:trHeight w:val="390"/>
        </w:trPr>
        <w:tc>
          <w:tcPr>
            <w:tcW w:w="1820" w:type="dxa"/>
            <w:shd w:val="clear" w:color="auto" w:fill="auto"/>
            <w:noWrap/>
            <w:vAlign w:val="center"/>
            <w:hideMark/>
          </w:tcPr>
          <w:p w14:paraId="572A4D4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GmWMC122</w:t>
            </w:r>
          </w:p>
        </w:tc>
        <w:tc>
          <w:tcPr>
            <w:tcW w:w="1671" w:type="dxa"/>
          </w:tcPr>
          <w:p w14:paraId="7DB3B7B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ECA8AF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059F5CA" w14:textId="01E4770F"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54829D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B176777" w14:textId="3C796356" w:rsidTr="00C017C9">
        <w:trPr>
          <w:trHeight w:val="390"/>
        </w:trPr>
        <w:tc>
          <w:tcPr>
            <w:tcW w:w="1820" w:type="dxa"/>
            <w:shd w:val="clear" w:color="auto" w:fill="auto"/>
            <w:noWrap/>
            <w:vAlign w:val="center"/>
            <w:hideMark/>
          </w:tcPr>
          <w:p w14:paraId="25975EA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GmWMC123</w:t>
            </w:r>
          </w:p>
        </w:tc>
        <w:tc>
          <w:tcPr>
            <w:tcW w:w="1671" w:type="dxa"/>
          </w:tcPr>
          <w:p w14:paraId="5A7FAD8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1C19A9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48CB09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7E4B25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79FE177" w14:textId="3B9B3E47" w:rsidTr="00C017C9">
        <w:trPr>
          <w:trHeight w:val="390"/>
        </w:trPr>
        <w:tc>
          <w:tcPr>
            <w:tcW w:w="1820" w:type="dxa"/>
            <w:shd w:val="clear" w:color="auto" w:fill="auto"/>
            <w:noWrap/>
            <w:vAlign w:val="center"/>
            <w:hideMark/>
          </w:tcPr>
          <w:p w14:paraId="0BE9138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GmWMC124</w:t>
            </w:r>
          </w:p>
        </w:tc>
        <w:tc>
          <w:tcPr>
            <w:tcW w:w="1671" w:type="dxa"/>
          </w:tcPr>
          <w:p w14:paraId="5741E10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EA44C1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07F9FE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DB0EEE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3FF8C4F" w14:textId="17C8F359" w:rsidTr="00C017C9">
        <w:trPr>
          <w:trHeight w:val="390"/>
        </w:trPr>
        <w:tc>
          <w:tcPr>
            <w:tcW w:w="1820" w:type="dxa"/>
            <w:shd w:val="clear" w:color="auto" w:fill="auto"/>
            <w:noWrap/>
            <w:vAlign w:val="center"/>
            <w:hideMark/>
          </w:tcPr>
          <w:p w14:paraId="1B99528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GmWMC125</w:t>
            </w:r>
          </w:p>
        </w:tc>
        <w:tc>
          <w:tcPr>
            <w:tcW w:w="1671" w:type="dxa"/>
          </w:tcPr>
          <w:p w14:paraId="7B779C1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CF04230" w14:textId="34B81AAB"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1BB2F0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32C6D5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2C992CF" w14:textId="2A6C1599" w:rsidTr="00C017C9">
        <w:trPr>
          <w:trHeight w:val="390"/>
        </w:trPr>
        <w:tc>
          <w:tcPr>
            <w:tcW w:w="1820" w:type="dxa"/>
            <w:shd w:val="clear" w:color="auto" w:fill="auto"/>
            <w:noWrap/>
            <w:vAlign w:val="center"/>
            <w:hideMark/>
          </w:tcPr>
          <w:p w14:paraId="5DB6A44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GmWMC127</w:t>
            </w:r>
          </w:p>
        </w:tc>
        <w:tc>
          <w:tcPr>
            <w:tcW w:w="1671" w:type="dxa"/>
          </w:tcPr>
          <w:p w14:paraId="2063200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56763A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84B7F4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F856AB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BC71A93" w14:textId="0C5CE4E7" w:rsidTr="00C017C9">
        <w:trPr>
          <w:trHeight w:val="390"/>
        </w:trPr>
        <w:tc>
          <w:tcPr>
            <w:tcW w:w="1820" w:type="dxa"/>
            <w:shd w:val="clear" w:color="auto" w:fill="auto"/>
            <w:noWrap/>
            <w:vAlign w:val="center"/>
            <w:hideMark/>
          </w:tcPr>
          <w:p w14:paraId="4A11E69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GmWMC129</w:t>
            </w:r>
          </w:p>
        </w:tc>
        <w:tc>
          <w:tcPr>
            <w:tcW w:w="1671" w:type="dxa"/>
          </w:tcPr>
          <w:p w14:paraId="2229D4DA" w14:textId="15E3F003"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95CCE9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82FE50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2C6184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4FE421A" w14:textId="649E5BFE" w:rsidTr="00C017C9">
        <w:trPr>
          <w:trHeight w:val="390"/>
        </w:trPr>
        <w:tc>
          <w:tcPr>
            <w:tcW w:w="1820" w:type="dxa"/>
            <w:shd w:val="clear" w:color="auto" w:fill="auto"/>
            <w:noWrap/>
            <w:vAlign w:val="center"/>
            <w:hideMark/>
          </w:tcPr>
          <w:p w14:paraId="1053415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GmWMC132</w:t>
            </w:r>
          </w:p>
        </w:tc>
        <w:tc>
          <w:tcPr>
            <w:tcW w:w="1671" w:type="dxa"/>
          </w:tcPr>
          <w:p w14:paraId="19CE312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E0663D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2FE3EA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A3C174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0B16B5A" w14:textId="5E570B16" w:rsidTr="00C017C9">
        <w:trPr>
          <w:trHeight w:val="390"/>
        </w:trPr>
        <w:tc>
          <w:tcPr>
            <w:tcW w:w="1820" w:type="dxa"/>
            <w:shd w:val="clear" w:color="auto" w:fill="auto"/>
            <w:noWrap/>
            <w:vAlign w:val="center"/>
            <w:hideMark/>
          </w:tcPr>
          <w:p w14:paraId="093AD2B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lastRenderedPageBreak/>
              <w:t>GmWMC134</w:t>
            </w:r>
          </w:p>
        </w:tc>
        <w:tc>
          <w:tcPr>
            <w:tcW w:w="1671" w:type="dxa"/>
          </w:tcPr>
          <w:p w14:paraId="69406CA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6F6A6A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CE8117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C513F9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64D16C3" w14:textId="640102E1" w:rsidTr="00C017C9">
        <w:trPr>
          <w:trHeight w:val="390"/>
        </w:trPr>
        <w:tc>
          <w:tcPr>
            <w:tcW w:w="1820" w:type="dxa"/>
            <w:shd w:val="clear" w:color="auto" w:fill="auto"/>
            <w:noWrap/>
            <w:vAlign w:val="center"/>
            <w:hideMark/>
          </w:tcPr>
          <w:p w14:paraId="2170252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GmWMC135</w:t>
            </w:r>
          </w:p>
        </w:tc>
        <w:tc>
          <w:tcPr>
            <w:tcW w:w="1671" w:type="dxa"/>
          </w:tcPr>
          <w:p w14:paraId="70FD436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5469E8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64ABF6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5D8641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0D3B2DE" w14:textId="29843426" w:rsidTr="00C017C9">
        <w:trPr>
          <w:trHeight w:val="390"/>
        </w:trPr>
        <w:tc>
          <w:tcPr>
            <w:tcW w:w="1820" w:type="dxa"/>
            <w:shd w:val="clear" w:color="auto" w:fill="auto"/>
            <w:noWrap/>
            <w:vAlign w:val="center"/>
            <w:hideMark/>
          </w:tcPr>
          <w:p w14:paraId="366F246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GmWMC136</w:t>
            </w:r>
          </w:p>
        </w:tc>
        <w:tc>
          <w:tcPr>
            <w:tcW w:w="1671" w:type="dxa"/>
          </w:tcPr>
          <w:p w14:paraId="36AB98E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394084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F0A100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FD16A5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630E453" w14:textId="2FE8C7CC" w:rsidTr="00C017C9">
        <w:trPr>
          <w:trHeight w:val="390"/>
        </w:trPr>
        <w:tc>
          <w:tcPr>
            <w:tcW w:w="1820" w:type="dxa"/>
            <w:shd w:val="clear" w:color="auto" w:fill="auto"/>
            <w:noWrap/>
            <w:vAlign w:val="center"/>
            <w:hideMark/>
          </w:tcPr>
          <w:p w14:paraId="3481E4B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GmWMC138</w:t>
            </w:r>
          </w:p>
        </w:tc>
        <w:tc>
          <w:tcPr>
            <w:tcW w:w="1671" w:type="dxa"/>
          </w:tcPr>
          <w:p w14:paraId="11344FE5" w14:textId="647B5E0E"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5BEAB9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E83F1D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045A831" w14:textId="1AAF9B4B"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r w:rsidR="006659EC" w:rsidRPr="008201A9" w14:paraId="37C0EAA3" w14:textId="5B52136D" w:rsidTr="00C017C9">
        <w:trPr>
          <w:trHeight w:val="390"/>
        </w:trPr>
        <w:tc>
          <w:tcPr>
            <w:tcW w:w="1820" w:type="dxa"/>
            <w:shd w:val="clear" w:color="auto" w:fill="auto"/>
            <w:noWrap/>
            <w:vAlign w:val="center"/>
            <w:hideMark/>
          </w:tcPr>
          <w:p w14:paraId="4CB430C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GmWMC140</w:t>
            </w:r>
          </w:p>
        </w:tc>
        <w:tc>
          <w:tcPr>
            <w:tcW w:w="1671" w:type="dxa"/>
          </w:tcPr>
          <w:p w14:paraId="0612B9F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32BD8E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EEB1A9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6C01C3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5D9B83D" w14:textId="4306EE67" w:rsidTr="00C017C9">
        <w:trPr>
          <w:trHeight w:val="390"/>
        </w:trPr>
        <w:tc>
          <w:tcPr>
            <w:tcW w:w="1820" w:type="dxa"/>
            <w:shd w:val="clear" w:color="auto" w:fill="auto"/>
            <w:noWrap/>
            <w:vAlign w:val="center"/>
            <w:hideMark/>
          </w:tcPr>
          <w:p w14:paraId="7EF6319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GmWMC141</w:t>
            </w:r>
          </w:p>
        </w:tc>
        <w:tc>
          <w:tcPr>
            <w:tcW w:w="1671" w:type="dxa"/>
          </w:tcPr>
          <w:p w14:paraId="1DC4754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7C6342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F8AE93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BF4B47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04E6948" w14:textId="75BC2B45" w:rsidTr="00C017C9">
        <w:trPr>
          <w:trHeight w:val="390"/>
        </w:trPr>
        <w:tc>
          <w:tcPr>
            <w:tcW w:w="1820" w:type="dxa"/>
            <w:shd w:val="clear" w:color="auto" w:fill="auto"/>
            <w:noWrap/>
            <w:vAlign w:val="center"/>
            <w:hideMark/>
          </w:tcPr>
          <w:p w14:paraId="4C7DC72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GmWMC142</w:t>
            </w:r>
          </w:p>
        </w:tc>
        <w:tc>
          <w:tcPr>
            <w:tcW w:w="1671" w:type="dxa"/>
          </w:tcPr>
          <w:p w14:paraId="0717E9D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6D00FD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92B222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ED4E19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8CC6173" w14:textId="57DF2A82" w:rsidTr="00C017C9">
        <w:trPr>
          <w:trHeight w:val="390"/>
        </w:trPr>
        <w:tc>
          <w:tcPr>
            <w:tcW w:w="1820" w:type="dxa"/>
            <w:shd w:val="clear" w:color="auto" w:fill="auto"/>
            <w:noWrap/>
            <w:vAlign w:val="center"/>
            <w:hideMark/>
          </w:tcPr>
          <w:p w14:paraId="2B29AC8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GmWMC143</w:t>
            </w:r>
          </w:p>
        </w:tc>
        <w:tc>
          <w:tcPr>
            <w:tcW w:w="1671" w:type="dxa"/>
          </w:tcPr>
          <w:p w14:paraId="530B1D4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037BC8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02CF35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76E901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BEB539C" w14:textId="579AE4E0" w:rsidTr="00C017C9">
        <w:trPr>
          <w:trHeight w:val="390"/>
        </w:trPr>
        <w:tc>
          <w:tcPr>
            <w:tcW w:w="1820" w:type="dxa"/>
            <w:shd w:val="clear" w:color="auto" w:fill="auto"/>
            <w:noWrap/>
            <w:vAlign w:val="center"/>
            <w:hideMark/>
          </w:tcPr>
          <w:p w14:paraId="53C371A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GmWMC144</w:t>
            </w:r>
          </w:p>
        </w:tc>
        <w:tc>
          <w:tcPr>
            <w:tcW w:w="1671" w:type="dxa"/>
          </w:tcPr>
          <w:p w14:paraId="795012A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AF750B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2DF05A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C4B3E6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5736685" w14:textId="1DA55414" w:rsidTr="00C017C9">
        <w:trPr>
          <w:trHeight w:val="390"/>
        </w:trPr>
        <w:tc>
          <w:tcPr>
            <w:tcW w:w="1820" w:type="dxa"/>
            <w:shd w:val="clear" w:color="auto" w:fill="auto"/>
            <w:noWrap/>
            <w:vAlign w:val="center"/>
            <w:hideMark/>
          </w:tcPr>
          <w:p w14:paraId="5DF32F8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GmWMC146</w:t>
            </w:r>
          </w:p>
        </w:tc>
        <w:tc>
          <w:tcPr>
            <w:tcW w:w="1671" w:type="dxa"/>
          </w:tcPr>
          <w:p w14:paraId="0B0779C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4EC8E1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75CCEA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A973D5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B4083EA" w14:textId="4718DD51" w:rsidTr="00C017C9">
        <w:trPr>
          <w:trHeight w:val="390"/>
        </w:trPr>
        <w:tc>
          <w:tcPr>
            <w:tcW w:w="1820" w:type="dxa"/>
            <w:shd w:val="clear" w:color="auto" w:fill="auto"/>
            <w:noWrap/>
            <w:vAlign w:val="center"/>
            <w:hideMark/>
          </w:tcPr>
          <w:p w14:paraId="4730EEA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GmWMC147</w:t>
            </w:r>
          </w:p>
        </w:tc>
        <w:tc>
          <w:tcPr>
            <w:tcW w:w="1671" w:type="dxa"/>
          </w:tcPr>
          <w:p w14:paraId="45D9E9A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B1678F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BA7E30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FEF346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AE31CAF" w14:textId="36BB4F28" w:rsidTr="00C017C9">
        <w:trPr>
          <w:trHeight w:val="390"/>
        </w:trPr>
        <w:tc>
          <w:tcPr>
            <w:tcW w:w="1820" w:type="dxa"/>
            <w:shd w:val="clear" w:color="auto" w:fill="auto"/>
            <w:noWrap/>
            <w:vAlign w:val="center"/>
            <w:hideMark/>
          </w:tcPr>
          <w:p w14:paraId="35117C8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GmWMC148</w:t>
            </w:r>
          </w:p>
        </w:tc>
        <w:tc>
          <w:tcPr>
            <w:tcW w:w="1671" w:type="dxa"/>
          </w:tcPr>
          <w:p w14:paraId="3BF70F4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E4E6FA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EEDB00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AD87A4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4A70E97" w14:textId="6DD82AAB" w:rsidTr="00C017C9">
        <w:trPr>
          <w:trHeight w:val="390"/>
        </w:trPr>
        <w:tc>
          <w:tcPr>
            <w:tcW w:w="1820" w:type="dxa"/>
            <w:shd w:val="clear" w:color="auto" w:fill="auto"/>
            <w:noWrap/>
            <w:vAlign w:val="center"/>
            <w:hideMark/>
          </w:tcPr>
          <w:p w14:paraId="75D0570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GmWMC150</w:t>
            </w:r>
          </w:p>
        </w:tc>
        <w:tc>
          <w:tcPr>
            <w:tcW w:w="1671" w:type="dxa"/>
          </w:tcPr>
          <w:p w14:paraId="311A6D3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946B72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9FC8D2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8E9CE6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C9DAC31" w14:textId="5C9FBE4C" w:rsidTr="00C017C9">
        <w:trPr>
          <w:trHeight w:val="390"/>
        </w:trPr>
        <w:tc>
          <w:tcPr>
            <w:tcW w:w="1820" w:type="dxa"/>
            <w:shd w:val="clear" w:color="auto" w:fill="auto"/>
            <w:noWrap/>
            <w:vAlign w:val="center"/>
            <w:hideMark/>
          </w:tcPr>
          <w:p w14:paraId="27E7A47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GmWMC151</w:t>
            </w:r>
          </w:p>
        </w:tc>
        <w:tc>
          <w:tcPr>
            <w:tcW w:w="1671" w:type="dxa"/>
          </w:tcPr>
          <w:p w14:paraId="204038B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27382E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45CEC4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7545FF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826D4B0" w14:textId="7AF3932C" w:rsidTr="00C017C9">
        <w:trPr>
          <w:trHeight w:val="390"/>
        </w:trPr>
        <w:tc>
          <w:tcPr>
            <w:tcW w:w="1820" w:type="dxa"/>
            <w:shd w:val="clear" w:color="auto" w:fill="auto"/>
            <w:noWrap/>
            <w:vAlign w:val="center"/>
            <w:hideMark/>
          </w:tcPr>
          <w:p w14:paraId="47E3C5C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GmWMC152</w:t>
            </w:r>
          </w:p>
        </w:tc>
        <w:tc>
          <w:tcPr>
            <w:tcW w:w="1671" w:type="dxa"/>
          </w:tcPr>
          <w:p w14:paraId="1AF0823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9A5DF0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0E45B5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D62019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FB70AFB" w14:textId="63E3A20B" w:rsidTr="00C017C9">
        <w:trPr>
          <w:trHeight w:val="390"/>
        </w:trPr>
        <w:tc>
          <w:tcPr>
            <w:tcW w:w="1820" w:type="dxa"/>
            <w:shd w:val="clear" w:color="auto" w:fill="auto"/>
            <w:noWrap/>
            <w:vAlign w:val="center"/>
            <w:hideMark/>
          </w:tcPr>
          <w:p w14:paraId="54BA074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GmWMC153</w:t>
            </w:r>
          </w:p>
        </w:tc>
        <w:tc>
          <w:tcPr>
            <w:tcW w:w="1671" w:type="dxa"/>
          </w:tcPr>
          <w:p w14:paraId="2BA45E4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7CC9DC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F09EF9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ECC760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F612539" w14:textId="74D807C9" w:rsidTr="00C017C9">
        <w:trPr>
          <w:trHeight w:val="390"/>
        </w:trPr>
        <w:tc>
          <w:tcPr>
            <w:tcW w:w="1820" w:type="dxa"/>
            <w:shd w:val="clear" w:color="auto" w:fill="auto"/>
            <w:noWrap/>
            <w:vAlign w:val="center"/>
            <w:hideMark/>
          </w:tcPr>
          <w:p w14:paraId="2C2D429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GmWMC154</w:t>
            </w:r>
          </w:p>
        </w:tc>
        <w:tc>
          <w:tcPr>
            <w:tcW w:w="1671" w:type="dxa"/>
          </w:tcPr>
          <w:p w14:paraId="3973F38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AC592B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629646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EAF9AC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98C1D08" w14:textId="51D1F918" w:rsidTr="00C017C9">
        <w:trPr>
          <w:trHeight w:val="390"/>
        </w:trPr>
        <w:tc>
          <w:tcPr>
            <w:tcW w:w="1820" w:type="dxa"/>
            <w:shd w:val="clear" w:color="auto" w:fill="auto"/>
            <w:noWrap/>
            <w:vAlign w:val="center"/>
            <w:hideMark/>
          </w:tcPr>
          <w:p w14:paraId="2CDDF1A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GmWMC155</w:t>
            </w:r>
          </w:p>
        </w:tc>
        <w:tc>
          <w:tcPr>
            <w:tcW w:w="1671" w:type="dxa"/>
          </w:tcPr>
          <w:p w14:paraId="3A32703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8E787D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83669F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F4DF30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C85435F" w14:textId="6C70F6D5" w:rsidTr="00C017C9">
        <w:trPr>
          <w:trHeight w:val="390"/>
        </w:trPr>
        <w:tc>
          <w:tcPr>
            <w:tcW w:w="1820" w:type="dxa"/>
            <w:shd w:val="clear" w:color="auto" w:fill="auto"/>
            <w:noWrap/>
            <w:vAlign w:val="center"/>
            <w:hideMark/>
          </w:tcPr>
          <w:p w14:paraId="6F42B0C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GmWMC156</w:t>
            </w:r>
          </w:p>
        </w:tc>
        <w:tc>
          <w:tcPr>
            <w:tcW w:w="1671" w:type="dxa"/>
          </w:tcPr>
          <w:p w14:paraId="14FC0D4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86EB73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ED4892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4BA387F" w14:textId="725DB35B" w:rsidR="006659EC" w:rsidRPr="008201A9" w:rsidRDefault="00ED68D1"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r w:rsidR="006659EC" w:rsidRPr="008201A9" w14:paraId="0E84597A" w14:textId="3716485D" w:rsidTr="00C017C9">
        <w:trPr>
          <w:trHeight w:val="390"/>
        </w:trPr>
        <w:tc>
          <w:tcPr>
            <w:tcW w:w="1820" w:type="dxa"/>
            <w:shd w:val="clear" w:color="auto" w:fill="auto"/>
            <w:noWrap/>
            <w:vAlign w:val="center"/>
            <w:hideMark/>
          </w:tcPr>
          <w:p w14:paraId="4F76757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GmWMC157</w:t>
            </w:r>
          </w:p>
        </w:tc>
        <w:tc>
          <w:tcPr>
            <w:tcW w:w="1671" w:type="dxa"/>
          </w:tcPr>
          <w:p w14:paraId="150A60F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9DB38F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E8CFF5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CE2E4A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491EE26" w14:textId="576B0F2B" w:rsidTr="00C017C9">
        <w:trPr>
          <w:trHeight w:val="390"/>
        </w:trPr>
        <w:tc>
          <w:tcPr>
            <w:tcW w:w="1820" w:type="dxa"/>
            <w:shd w:val="clear" w:color="auto" w:fill="auto"/>
            <w:noWrap/>
            <w:vAlign w:val="center"/>
            <w:hideMark/>
          </w:tcPr>
          <w:p w14:paraId="0669669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GmWMC159</w:t>
            </w:r>
          </w:p>
        </w:tc>
        <w:tc>
          <w:tcPr>
            <w:tcW w:w="1671" w:type="dxa"/>
          </w:tcPr>
          <w:p w14:paraId="1CAC66B3" w14:textId="178988C9"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16B38C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F62D17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131D47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53E5A97" w14:textId="2FB1A085" w:rsidTr="00C017C9">
        <w:trPr>
          <w:trHeight w:val="390"/>
        </w:trPr>
        <w:tc>
          <w:tcPr>
            <w:tcW w:w="1820" w:type="dxa"/>
            <w:shd w:val="clear" w:color="auto" w:fill="auto"/>
            <w:noWrap/>
            <w:vAlign w:val="center"/>
            <w:hideMark/>
          </w:tcPr>
          <w:p w14:paraId="3D69F73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GmWMC160</w:t>
            </w:r>
          </w:p>
        </w:tc>
        <w:tc>
          <w:tcPr>
            <w:tcW w:w="1671" w:type="dxa"/>
          </w:tcPr>
          <w:p w14:paraId="3C09BF0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985498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E233C7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C67D16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7179FA4" w14:textId="45D83F85" w:rsidTr="00C017C9">
        <w:trPr>
          <w:trHeight w:val="390"/>
        </w:trPr>
        <w:tc>
          <w:tcPr>
            <w:tcW w:w="1820" w:type="dxa"/>
            <w:shd w:val="clear" w:color="auto" w:fill="auto"/>
            <w:noWrap/>
            <w:vAlign w:val="center"/>
            <w:hideMark/>
          </w:tcPr>
          <w:p w14:paraId="6426299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GmWMC162</w:t>
            </w:r>
          </w:p>
        </w:tc>
        <w:tc>
          <w:tcPr>
            <w:tcW w:w="1671" w:type="dxa"/>
          </w:tcPr>
          <w:p w14:paraId="52ABCC2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2CB890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4A994F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4099D8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55452C3" w14:textId="4FECC6BD" w:rsidTr="00C017C9">
        <w:trPr>
          <w:trHeight w:val="390"/>
        </w:trPr>
        <w:tc>
          <w:tcPr>
            <w:tcW w:w="1820" w:type="dxa"/>
            <w:shd w:val="clear" w:color="auto" w:fill="auto"/>
            <w:noWrap/>
            <w:vAlign w:val="center"/>
            <w:hideMark/>
          </w:tcPr>
          <w:p w14:paraId="5054191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GmWMC163</w:t>
            </w:r>
          </w:p>
        </w:tc>
        <w:tc>
          <w:tcPr>
            <w:tcW w:w="1671" w:type="dxa"/>
          </w:tcPr>
          <w:p w14:paraId="3DAB6F1B" w14:textId="125152DA"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EEEC91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5CE6D2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9912F2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82156A2" w14:textId="61CBCE7A" w:rsidTr="00C017C9">
        <w:trPr>
          <w:trHeight w:val="390"/>
        </w:trPr>
        <w:tc>
          <w:tcPr>
            <w:tcW w:w="1820" w:type="dxa"/>
            <w:shd w:val="clear" w:color="auto" w:fill="auto"/>
            <w:noWrap/>
            <w:vAlign w:val="center"/>
            <w:hideMark/>
          </w:tcPr>
          <w:p w14:paraId="4EF7EBE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GmWMC164</w:t>
            </w:r>
          </w:p>
        </w:tc>
        <w:tc>
          <w:tcPr>
            <w:tcW w:w="1671" w:type="dxa"/>
          </w:tcPr>
          <w:p w14:paraId="3D1F492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08E35A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4EF4A2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2BD053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E5A1429" w14:textId="087D3811" w:rsidTr="00C017C9">
        <w:trPr>
          <w:trHeight w:val="390"/>
        </w:trPr>
        <w:tc>
          <w:tcPr>
            <w:tcW w:w="1820" w:type="dxa"/>
            <w:shd w:val="clear" w:color="auto" w:fill="auto"/>
            <w:noWrap/>
            <w:vAlign w:val="center"/>
            <w:hideMark/>
          </w:tcPr>
          <w:p w14:paraId="52053F4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GmWMC165</w:t>
            </w:r>
          </w:p>
        </w:tc>
        <w:tc>
          <w:tcPr>
            <w:tcW w:w="1671" w:type="dxa"/>
          </w:tcPr>
          <w:p w14:paraId="388765D9" w14:textId="54E421C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8821B7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F606FE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6DCA30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43E181A" w14:textId="19679FAF" w:rsidTr="00C017C9">
        <w:trPr>
          <w:trHeight w:val="390"/>
        </w:trPr>
        <w:tc>
          <w:tcPr>
            <w:tcW w:w="1820" w:type="dxa"/>
            <w:shd w:val="clear" w:color="auto" w:fill="auto"/>
            <w:noWrap/>
            <w:vAlign w:val="center"/>
            <w:hideMark/>
          </w:tcPr>
          <w:p w14:paraId="50C442A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GmWMC166</w:t>
            </w:r>
          </w:p>
        </w:tc>
        <w:tc>
          <w:tcPr>
            <w:tcW w:w="1671" w:type="dxa"/>
          </w:tcPr>
          <w:p w14:paraId="676FA26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476004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D26C91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765C96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BCD1913" w14:textId="56EB48AE" w:rsidTr="00C017C9">
        <w:trPr>
          <w:trHeight w:val="390"/>
        </w:trPr>
        <w:tc>
          <w:tcPr>
            <w:tcW w:w="1820" w:type="dxa"/>
            <w:shd w:val="clear" w:color="auto" w:fill="auto"/>
            <w:noWrap/>
            <w:vAlign w:val="center"/>
            <w:hideMark/>
          </w:tcPr>
          <w:p w14:paraId="2D2F549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GmWMC168</w:t>
            </w:r>
          </w:p>
        </w:tc>
        <w:tc>
          <w:tcPr>
            <w:tcW w:w="1671" w:type="dxa"/>
          </w:tcPr>
          <w:p w14:paraId="564E857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1BEA48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0C5E0D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B502F2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3718A26" w14:textId="6E2CB863" w:rsidTr="00C017C9">
        <w:trPr>
          <w:trHeight w:val="390"/>
        </w:trPr>
        <w:tc>
          <w:tcPr>
            <w:tcW w:w="1820" w:type="dxa"/>
            <w:shd w:val="clear" w:color="auto" w:fill="auto"/>
            <w:noWrap/>
            <w:vAlign w:val="center"/>
            <w:hideMark/>
          </w:tcPr>
          <w:p w14:paraId="564796D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GmWMC169</w:t>
            </w:r>
          </w:p>
        </w:tc>
        <w:tc>
          <w:tcPr>
            <w:tcW w:w="1671" w:type="dxa"/>
          </w:tcPr>
          <w:p w14:paraId="752CBC1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F0F312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82A384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4AA9F08" w14:textId="4EF0AC0E"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3991FDE8" w14:textId="60A3D37D" w:rsidTr="00C017C9">
        <w:trPr>
          <w:trHeight w:val="390"/>
        </w:trPr>
        <w:tc>
          <w:tcPr>
            <w:tcW w:w="1820" w:type="dxa"/>
            <w:shd w:val="clear" w:color="auto" w:fill="auto"/>
            <w:noWrap/>
            <w:vAlign w:val="center"/>
            <w:hideMark/>
          </w:tcPr>
          <w:p w14:paraId="05CD8C7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GmWMC170</w:t>
            </w:r>
          </w:p>
        </w:tc>
        <w:tc>
          <w:tcPr>
            <w:tcW w:w="1671" w:type="dxa"/>
          </w:tcPr>
          <w:p w14:paraId="1738F46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DCC26C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C7F812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7F55D9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8CABDFF" w14:textId="6B145B5F" w:rsidTr="00C017C9">
        <w:trPr>
          <w:trHeight w:val="390"/>
        </w:trPr>
        <w:tc>
          <w:tcPr>
            <w:tcW w:w="1820" w:type="dxa"/>
            <w:shd w:val="clear" w:color="auto" w:fill="auto"/>
            <w:noWrap/>
            <w:vAlign w:val="center"/>
            <w:hideMark/>
          </w:tcPr>
          <w:p w14:paraId="30C676D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GmWMC171</w:t>
            </w:r>
          </w:p>
        </w:tc>
        <w:tc>
          <w:tcPr>
            <w:tcW w:w="1671" w:type="dxa"/>
          </w:tcPr>
          <w:p w14:paraId="2601BFF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72D630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F4BB3D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7022C79" w14:textId="020569FC"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A7B1B34" w14:textId="7970D33A" w:rsidTr="00C017C9">
        <w:trPr>
          <w:trHeight w:val="390"/>
        </w:trPr>
        <w:tc>
          <w:tcPr>
            <w:tcW w:w="1820" w:type="dxa"/>
            <w:shd w:val="clear" w:color="auto" w:fill="auto"/>
            <w:noWrap/>
            <w:vAlign w:val="center"/>
            <w:hideMark/>
          </w:tcPr>
          <w:p w14:paraId="24E7C4F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lastRenderedPageBreak/>
              <w:t>GmWMC173</w:t>
            </w:r>
          </w:p>
        </w:tc>
        <w:tc>
          <w:tcPr>
            <w:tcW w:w="1671" w:type="dxa"/>
          </w:tcPr>
          <w:p w14:paraId="1744A55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16D6D5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B37C11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8645DE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7C51A02" w14:textId="3D72DD8D" w:rsidTr="00C017C9">
        <w:trPr>
          <w:trHeight w:val="390"/>
        </w:trPr>
        <w:tc>
          <w:tcPr>
            <w:tcW w:w="1820" w:type="dxa"/>
            <w:shd w:val="clear" w:color="auto" w:fill="auto"/>
            <w:noWrap/>
            <w:vAlign w:val="center"/>
            <w:hideMark/>
          </w:tcPr>
          <w:p w14:paraId="0FCF88F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GmWMC174</w:t>
            </w:r>
          </w:p>
        </w:tc>
        <w:tc>
          <w:tcPr>
            <w:tcW w:w="1671" w:type="dxa"/>
          </w:tcPr>
          <w:p w14:paraId="5B3E107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59DD6C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7B8E8A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AAA4F7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4223FA4" w14:textId="72B6D7D3" w:rsidTr="00C017C9">
        <w:trPr>
          <w:trHeight w:val="390"/>
        </w:trPr>
        <w:tc>
          <w:tcPr>
            <w:tcW w:w="1820" w:type="dxa"/>
            <w:shd w:val="clear" w:color="auto" w:fill="auto"/>
            <w:noWrap/>
            <w:vAlign w:val="center"/>
            <w:hideMark/>
          </w:tcPr>
          <w:p w14:paraId="4F8388C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GmWMC175</w:t>
            </w:r>
          </w:p>
        </w:tc>
        <w:tc>
          <w:tcPr>
            <w:tcW w:w="1671" w:type="dxa"/>
          </w:tcPr>
          <w:p w14:paraId="4B2BFB9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98396E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D68A8F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B82ACF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68D63A7" w14:textId="0F326E8D" w:rsidTr="00C017C9">
        <w:trPr>
          <w:trHeight w:val="390"/>
        </w:trPr>
        <w:tc>
          <w:tcPr>
            <w:tcW w:w="1820" w:type="dxa"/>
            <w:shd w:val="clear" w:color="auto" w:fill="auto"/>
            <w:noWrap/>
            <w:vAlign w:val="center"/>
            <w:hideMark/>
          </w:tcPr>
          <w:p w14:paraId="30F01CC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GmWMC176</w:t>
            </w:r>
          </w:p>
        </w:tc>
        <w:tc>
          <w:tcPr>
            <w:tcW w:w="1671" w:type="dxa"/>
          </w:tcPr>
          <w:p w14:paraId="07EAF10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D01C54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C40678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CC7E39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57F89FB" w14:textId="3B725BC3" w:rsidTr="00C017C9">
        <w:trPr>
          <w:trHeight w:val="390"/>
        </w:trPr>
        <w:tc>
          <w:tcPr>
            <w:tcW w:w="1820" w:type="dxa"/>
            <w:shd w:val="clear" w:color="auto" w:fill="auto"/>
            <w:noWrap/>
            <w:vAlign w:val="center"/>
            <w:hideMark/>
          </w:tcPr>
          <w:p w14:paraId="7934B13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GmWMC178</w:t>
            </w:r>
          </w:p>
        </w:tc>
        <w:tc>
          <w:tcPr>
            <w:tcW w:w="1671" w:type="dxa"/>
          </w:tcPr>
          <w:p w14:paraId="62DF4F1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2CAD31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672A0C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D372E1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1F67C979" w14:textId="38F10C6A" w:rsidTr="00C017C9">
        <w:trPr>
          <w:trHeight w:val="390"/>
        </w:trPr>
        <w:tc>
          <w:tcPr>
            <w:tcW w:w="1820" w:type="dxa"/>
            <w:shd w:val="clear" w:color="auto" w:fill="auto"/>
            <w:noWrap/>
            <w:vAlign w:val="center"/>
            <w:hideMark/>
          </w:tcPr>
          <w:p w14:paraId="38DD5DE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GmWMC181</w:t>
            </w:r>
          </w:p>
        </w:tc>
        <w:tc>
          <w:tcPr>
            <w:tcW w:w="1671" w:type="dxa"/>
          </w:tcPr>
          <w:p w14:paraId="243E707F" w14:textId="24BF944F"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DDA43C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91E4C6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2761E5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B5A1D42" w14:textId="5876D5A8" w:rsidTr="00C017C9">
        <w:trPr>
          <w:trHeight w:val="390"/>
        </w:trPr>
        <w:tc>
          <w:tcPr>
            <w:tcW w:w="1820" w:type="dxa"/>
            <w:shd w:val="clear" w:color="auto" w:fill="auto"/>
            <w:noWrap/>
            <w:vAlign w:val="center"/>
            <w:hideMark/>
          </w:tcPr>
          <w:p w14:paraId="6BA8F20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GmWMC182</w:t>
            </w:r>
          </w:p>
        </w:tc>
        <w:tc>
          <w:tcPr>
            <w:tcW w:w="1671" w:type="dxa"/>
          </w:tcPr>
          <w:p w14:paraId="4A14ACD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5FDAAB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C4D59F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1EF770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786C783" w14:textId="3AB54D8F" w:rsidTr="00C017C9">
        <w:trPr>
          <w:trHeight w:val="390"/>
        </w:trPr>
        <w:tc>
          <w:tcPr>
            <w:tcW w:w="1820" w:type="dxa"/>
            <w:shd w:val="clear" w:color="auto" w:fill="auto"/>
            <w:noWrap/>
            <w:vAlign w:val="center"/>
            <w:hideMark/>
          </w:tcPr>
          <w:p w14:paraId="5B214CA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GmWMC183</w:t>
            </w:r>
          </w:p>
        </w:tc>
        <w:tc>
          <w:tcPr>
            <w:tcW w:w="1671" w:type="dxa"/>
          </w:tcPr>
          <w:p w14:paraId="71D94EB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5EA9A7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545BB60" w14:textId="64A9512C"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86D4BE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8AA557F" w14:textId="7404C3E9" w:rsidTr="00C017C9">
        <w:trPr>
          <w:trHeight w:val="390"/>
        </w:trPr>
        <w:tc>
          <w:tcPr>
            <w:tcW w:w="1820" w:type="dxa"/>
            <w:shd w:val="clear" w:color="auto" w:fill="auto"/>
            <w:noWrap/>
            <w:vAlign w:val="center"/>
            <w:hideMark/>
          </w:tcPr>
          <w:p w14:paraId="78A0B77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GmWMC185</w:t>
            </w:r>
          </w:p>
        </w:tc>
        <w:tc>
          <w:tcPr>
            <w:tcW w:w="1671" w:type="dxa"/>
          </w:tcPr>
          <w:p w14:paraId="5FE0D59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CE96D4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655F406"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5DCC54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6D6822EF" w14:textId="3189ADA2" w:rsidTr="00C017C9">
        <w:trPr>
          <w:trHeight w:val="390"/>
        </w:trPr>
        <w:tc>
          <w:tcPr>
            <w:tcW w:w="1820" w:type="dxa"/>
            <w:shd w:val="clear" w:color="auto" w:fill="auto"/>
            <w:noWrap/>
            <w:vAlign w:val="center"/>
            <w:hideMark/>
          </w:tcPr>
          <w:p w14:paraId="499ED54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GmWMC186</w:t>
            </w:r>
          </w:p>
        </w:tc>
        <w:tc>
          <w:tcPr>
            <w:tcW w:w="1671" w:type="dxa"/>
          </w:tcPr>
          <w:p w14:paraId="4B1F9BB7"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E2B71DF"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8EFAEB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9D6DC2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F64CC08" w14:textId="12C93FEE" w:rsidTr="00C017C9">
        <w:trPr>
          <w:trHeight w:val="390"/>
        </w:trPr>
        <w:tc>
          <w:tcPr>
            <w:tcW w:w="1820" w:type="dxa"/>
            <w:shd w:val="clear" w:color="auto" w:fill="auto"/>
            <w:noWrap/>
            <w:vAlign w:val="center"/>
            <w:hideMark/>
          </w:tcPr>
          <w:p w14:paraId="4F11227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GmWMC187</w:t>
            </w:r>
          </w:p>
        </w:tc>
        <w:tc>
          <w:tcPr>
            <w:tcW w:w="1671" w:type="dxa"/>
          </w:tcPr>
          <w:p w14:paraId="6B2D07A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8ABA03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198579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DA64CE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0C303D84" w14:textId="7FE1F42A" w:rsidTr="00C017C9">
        <w:trPr>
          <w:trHeight w:val="390"/>
        </w:trPr>
        <w:tc>
          <w:tcPr>
            <w:tcW w:w="1820" w:type="dxa"/>
            <w:shd w:val="clear" w:color="auto" w:fill="auto"/>
            <w:noWrap/>
            <w:vAlign w:val="center"/>
            <w:hideMark/>
          </w:tcPr>
          <w:p w14:paraId="38F438B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GmWMC188</w:t>
            </w:r>
          </w:p>
        </w:tc>
        <w:tc>
          <w:tcPr>
            <w:tcW w:w="1671" w:type="dxa"/>
          </w:tcPr>
          <w:p w14:paraId="21A5A700"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CE8F1C8"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324E15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A60E7D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7AB2FA84" w14:textId="12AA20CF" w:rsidTr="00C017C9">
        <w:trPr>
          <w:trHeight w:val="390"/>
        </w:trPr>
        <w:tc>
          <w:tcPr>
            <w:tcW w:w="1820" w:type="dxa"/>
            <w:shd w:val="clear" w:color="auto" w:fill="auto"/>
            <w:noWrap/>
            <w:vAlign w:val="center"/>
            <w:hideMark/>
          </w:tcPr>
          <w:p w14:paraId="31B4A88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GmWMC189</w:t>
            </w:r>
          </w:p>
        </w:tc>
        <w:tc>
          <w:tcPr>
            <w:tcW w:w="1671" w:type="dxa"/>
          </w:tcPr>
          <w:p w14:paraId="22E851A4"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DE37CE2"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2CC145E"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3B95D8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53399CE6" w14:textId="19468E1E" w:rsidTr="00C017C9">
        <w:trPr>
          <w:trHeight w:val="390"/>
        </w:trPr>
        <w:tc>
          <w:tcPr>
            <w:tcW w:w="1820" w:type="dxa"/>
            <w:shd w:val="clear" w:color="auto" w:fill="auto"/>
            <w:noWrap/>
            <w:vAlign w:val="center"/>
            <w:hideMark/>
          </w:tcPr>
          <w:p w14:paraId="3F419D3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GmWMC190</w:t>
            </w:r>
          </w:p>
        </w:tc>
        <w:tc>
          <w:tcPr>
            <w:tcW w:w="1671" w:type="dxa"/>
          </w:tcPr>
          <w:p w14:paraId="5BBA0A5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6599EC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B13B27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2C6C899"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91556B2" w14:textId="5F0A7C28" w:rsidTr="00C017C9">
        <w:trPr>
          <w:trHeight w:val="390"/>
        </w:trPr>
        <w:tc>
          <w:tcPr>
            <w:tcW w:w="1820" w:type="dxa"/>
            <w:shd w:val="clear" w:color="auto" w:fill="auto"/>
            <w:noWrap/>
            <w:vAlign w:val="center"/>
            <w:hideMark/>
          </w:tcPr>
          <w:p w14:paraId="644513C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GmWMC191</w:t>
            </w:r>
          </w:p>
        </w:tc>
        <w:tc>
          <w:tcPr>
            <w:tcW w:w="1671" w:type="dxa"/>
          </w:tcPr>
          <w:p w14:paraId="3E5856C5"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066D0D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11B65EC1"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049FDE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21DDC334" w14:textId="219F1616" w:rsidTr="00C017C9">
        <w:trPr>
          <w:trHeight w:val="390"/>
        </w:trPr>
        <w:tc>
          <w:tcPr>
            <w:tcW w:w="1820" w:type="dxa"/>
            <w:shd w:val="clear" w:color="auto" w:fill="auto"/>
            <w:noWrap/>
            <w:vAlign w:val="center"/>
            <w:hideMark/>
          </w:tcPr>
          <w:p w14:paraId="52ABBF7B"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GmWMC192</w:t>
            </w:r>
          </w:p>
        </w:tc>
        <w:tc>
          <w:tcPr>
            <w:tcW w:w="1671" w:type="dxa"/>
          </w:tcPr>
          <w:p w14:paraId="15A5D0C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BD718CA"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61B7063"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F1F0B2D"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6659EC" w:rsidRPr="008201A9" w14:paraId="4A66DC89" w14:textId="14FCBE9A" w:rsidTr="00C017C9">
        <w:trPr>
          <w:trHeight w:val="390"/>
        </w:trPr>
        <w:tc>
          <w:tcPr>
            <w:tcW w:w="1820" w:type="dxa"/>
            <w:shd w:val="clear" w:color="auto" w:fill="auto"/>
            <w:noWrap/>
            <w:vAlign w:val="center"/>
            <w:hideMark/>
          </w:tcPr>
          <w:p w14:paraId="53965C7C" w14:textId="77777777"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roofErr w:type="spellStart"/>
            <w:r w:rsidRPr="008201A9">
              <w:rPr>
                <w:rFonts w:ascii="Times New Roman" w:eastAsia="Yu Gothic" w:hAnsi="Times New Roman" w:cs="Times New Roman"/>
                <w:color w:val="000000"/>
                <w:sz w:val="24"/>
                <w:szCs w:val="24"/>
                <w:lang w:eastAsia="ja-JP"/>
              </w:rPr>
              <w:t>Houjaku</w:t>
            </w:r>
            <w:proofErr w:type="spellEnd"/>
            <w:r w:rsidRPr="008201A9">
              <w:rPr>
                <w:rFonts w:ascii="Times New Roman" w:eastAsia="Yu Gothic" w:hAnsi="Times New Roman" w:cs="Times New Roman"/>
                <w:color w:val="000000"/>
                <w:sz w:val="24"/>
                <w:szCs w:val="24"/>
                <w:lang w:eastAsia="ja-JP"/>
              </w:rPr>
              <w:t xml:space="preserve"> </w:t>
            </w:r>
            <w:proofErr w:type="spellStart"/>
            <w:r w:rsidRPr="008201A9">
              <w:rPr>
                <w:rFonts w:ascii="Times New Roman" w:eastAsia="Yu Gothic" w:hAnsi="Times New Roman" w:cs="Times New Roman"/>
                <w:color w:val="000000"/>
                <w:sz w:val="24"/>
                <w:szCs w:val="24"/>
                <w:lang w:eastAsia="ja-JP"/>
              </w:rPr>
              <w:t>Kuwazu</w:t>
            </w:r>
            <w:proofErr w:type="spellEnd"/>
          </w:p>
        </w:tc>
        <w:tc>
          <w:tcPr>
            <w:tcW w:w="1671" w:type="dxa"/>
          </w:tcPr>
          <w:p w14:paraId="73743BF0" w14:textId="674CD6E1"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5AB81F27" w14:textId="772E2845"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DF36D8E" w14:textId="1C31298B"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3F28DA29" w14:textId="6C4BDD0F" w:rsidR="006659EC" w:rsidRPr="008201A9" w:rsidRDefault="006659EC" w:rsidP="006659EC">
            <w:pPr>
              <w:spacing w:after="0" w:line="240" w:lineRule="auto"/>
              <w:rPr>
                <w:rFonts w:ascii="Times New Roman" w:eastAsia="Yu Gothic" w:hAnsi="Times New Roman" w:cs="Times New Roman"/>
                <w:color w:val="000000"/>
                <w:sz w:val="24"/>
                <w:szCs w:val="24"/>
                <w:lang w:eastAsia="ja-JP"/>
              </w:rPr>
            </w:pPr>
          </w:p>
        </w:tc>
      </w:tr>
      <w:tr w:rsidR="007C375D" w:rsidRPr="008201A9" w14:paraId="18B12508" w14:textId="77777777" w:rsidTr="00C017C9">
        <w:trPr>
          <w:trHeight w:val="390"/>
        </w:trPr>
        <w:tc>
          <w:tcPr>
            <w:tcW w:w="1820" w:type="dxa"/>
            <w:shd w:val="clear" w:color="auto" w:fill="auto"/>
            <w:noWrap/>
            <w:vAlign w:val="center"/>
          </w:tcPr>
          <w:p w14:paraId="6CD52CE8" w14:textId="6DC90C54" w:rsidR="007C375D" w:rsidRPr="008201A9" w:rsidRDefault="007C375D" w:rsidP="006659EC">
            <w:pPr>
              <w:spacing w:after="0" w:line="240" w:lineRule="auto"/>
              <w:rPr>
                <w:rFonts w:ascii="Times New Roman" w:eastAsia="Yu Gothic" w:hAnsi="Times New Roman" w:cs="Times New Roman"/>
                <w:color w:val="000000"/>
                <w:sz w:val="24"/>
                <w:szCs w:val="24"/>
                <w:lang w:eastAsia="ja-JP"/>
              </w:rPr>
            </w:pPr>
            <w:proofErr w:type="spellStart"/>
            <w:r w:rsidRPr="008201A9">
              <w:rPr>
                <w:rFonts w:ascii="Times New Roman" w:eastAsia="Yu Gothic" w:hAnsi="Times New Roman" w:cs="Times New Roman"/>
                <w:color w:val="000000"/>
                <w:sz w:val="24"/>
                <w:szCs w:val="24"/>
              </w:rPr>
              <w:t>Misuzudaizu</w:t>
            </w:r>
            <w:proofErr w:type="spellEnd"/>
          </w:p>
        </w:tc>
        <w:tc>
          <w:tcPr>
            <w:tcW w:w="1671" w:type="dxa"/>
          </w:tcPr>
          <w:p w14:paraId="4928ABF4" w14:textId="194B0DD1" w:rsidR="007C375D" w:rsidRPr="008201A9" w:rsidRDefault="007C375D"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38598A3B" w14:textId="6F5DC2BF" w:rsidR="007C375D" w:rsidRPr="008201A9" w:rsidRDefault="007C375D"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5E18C410" w14:textId="7B04FF96" w:rsidR="007C375D" w:rsidRPr="008201A9" w:rsidRDefault="007C375D"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7726705A" w14:textId="0F33752F" w:rsidR="006F4A15" w:rsidRPr="008201A9" w:rsidRDefault="007C375D"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r w:rsidR="006F4A15" w:rsidRPr="008201A9" w14:paraId="2F4178EE" w14:textId="77777777" w:rsidTr="00C017C9">
        <w:trPr>
          <w:trHeight w:val="390"/>
        </w:trPr>
        <w:tc>
          <w:tcPr>
            <w:tcW w:w="1820" w:type="dxa"/>
            <w:shd w:val="clear" w:color="auto" w:fill="auto"/>
            <w:noWrap/>
            <w:vAlign w:val="center"/>
          </w:tcPr>
          <w:p w14:paraId="4D62EA5C" w14:textId="6A36E716" w:rsidR="006F4A15" w:rsidRPr="008201A9" w:rsidRDefault="006F4A15"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Norin2</w:t>
            </w:r>
          </w:p>
        </w:tc>
        <w:tc>
          <w:tcPr>
            <w:tcW w:w="1671" w:type="dxa"/>
          </w:tcPr>
          <w:p w14:paraId="66C5ACAD" w14:textId="20F715F6" w:rsidR="006F4A15" w:rsidRPr="008201A9" w:rsidRDefault="006F4A15"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487E6035" w14:textId="0B154C58" w:rsidR="006F4A15" w:rsidRPr="008201A9" w:rsidRDefault="006F4A15"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333DB8A8" w14:textId="4B1E7ED8" w:rsidR="006F4A15" w:rsidRPr="008201A9" w:rsidRDefault="006F4A15"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61E1D1FB" w14:textId="6BF50B1E" w:rsidR="006F4A15" w:rsidRPr="008201A9" w:rsidRDefault="006F4A15"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r w:rsidR="001E3B55" w:rsidRPr="008201A9" w14:paraId="689A19B2" w14:textId="1D4623EC" w:rsidTr="00C017C9">
        <w:trPr>
          <w:trHeight w:val="390"/>
        </w:trPr>
        <w:tc>
          <w:tcPr>
            <w:tcW w:w="1820" w:type="dxa"/>
            <w:shd w:val="clear" w:color="auto" w:fill="auto"/>
            <w:noWrap/>
            <w:vAlign w:val="center"/>
            <w:hideMark/>
          </w:tcPr>
          <w:p w14:paraId="6727454A" w14:textId="20DBEA81" w:rsidR="001E3B55" w:rsidRPr="008201A9" w:rsidRDefault="001E3B55"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5002T</w:t>
            </w:r>
          </w:p>
        </w:tc>
        <w:tc>
          <w:tcPr>
            <w:tcW w:w="1671" w:type="dxa"/>
          </w:tcPr>
          <w:p w14:paraId="38F9B7C0" w14:textId="77777777" w:rsidR="001E3B55" w:rsidRPr="008201A9" w:rsidRDefault="001E3B55"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535172F" w14:textId="77777777" w:rsidR="001E3B55" w:rsidRPr="008201A9" w:rsidRDefault="001E3B55"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7C077406" w14:textId="77777777" w:rsidR="001E3B55" w:rsidRPr="008201A9" w:rsidRDefault="001E3B55"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26DCE416" w14:textId="77777777" w:rsidR="001E3B55" w:rsidRPr="008201A9" w:rsidRDefault="001E3B55" w:rsidP="006659EC">
            <w:pPr>
              <w:spacing w:after="0" w:line="240" w:lineRule="auto"/>
              <w:rPr>
                <w:rFonts w:ascii="Times New Roman" w:eastAsia="Yu Gothic" w:hAnsi="Times New Roman" w:cs="Times New Roman"/>
                <w:color w:val="000000"/>
                <w:sz w:val="24"/>
                <w:szCs w:val="24"/>
                <w:lang w:eastAsia="ja-JP"/>
              </w:rPr>
            </w:pPr>
          </w:p>
        </w:tc>
      </w:tr>
      <w:tr w:rsidR="001E3B55" w:rsidRPr="008201A9" w14:paraId="6810D923" w14:textId="0326E12F" w:rsidTr="00C017C9">
        <w:trPr>
          <w:trHeight w:val="390"/>
        </w:trPr>
        <w:tc>
          <w:tcPr>
            <w:tcW w:w="1820" w:type="dxa"/>
            <w:shd w:val="clear" w:color="auto" w:fill="auto"/>
            <w:noWrap/>
            <w:vAlign w:val="center"/>
            <w:hideMark/>
          </w:tcPr>
          <w:p w14:paraId="7AD8BE7E" w14:textId="775086A4" w:rsidR="001E3B55" w:rsidRPr="008201A9" w:rsidRDefault="001E3B55"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C1329</w:t>
            </w:r>
          </w:p>
        </w:tc>
        <w:tc>
          <w:tcPr>
            <w:tcW w:w="1671" w:type="dxa"/>
          </w:tcPr>
          <w:p w14:paraId="48F0BA0D" w14:textId="77777777" w:rsidR="001E3B55" w:rsidRPr="008201A9" w:rsidRDefault="001E3B55"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4EC203B3" w14:textId="77777777" w:rsidR="001E3B55" w:rsidRPr="008201A9" w:rsidRDefault="001E3B55"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6B743E3F" w14:textId="77777777" w:rsidR="001E3B55" w:rsidRPr="008201A9" w:rsidRDefault="001E3B55" w:rsidP="006659EC">
            <w:pPr>
              <w:spacing w:after="0" w:line="240" w:lineRule="auto"/>
              <w:rPr>
                <w:rFonts w:ascii="Times New Roman" w:eastAsia="Yu Gothic" w:hAnsi="Times New Roman" w:cs="Times New Roman"/>
                <w:color w:val="000000"/>
                <w:sz w:val="24"/>
                <w:szCs w:val="24"/>
                <w:lang w:eastAsia="ja-JP"/>
              </w:rPr>
            </w:pPr>
          </w:p>
        </w:tc>
        <w:tc>
          <w:tcPr>
            <w:tcW w:w="1671" w:type="dxa"/>
          </w:tcPr>
          <w:p w14:paraId="05997C9A" w14:textId="77777777" w:rsidR="001E3B55" w:rsidRPr="008201A9" w:rsidRDefault="001E3B55" w:rsidP="006659EC">
            <w:pPr>
              <w:spacing w:after="0" w:line="240" w:lineRule="auto"/>
              <w:rPr>
                <w:rFonts w:ascii="Times New Roman" w:eastAsia="Yu Gothic" w:hAnsi="Times New Roman" w:cs="Times New Roman"/>
                <w:color w:val="000000"/>
                <w:sz w:val="24"/>
                <w:szCs w:val="24"/>
                <w:lang w:eastAsia="ja-JP"/>
              </w:rPr>
            </w:pPr>
          </w:p>
        </w:tc>
      </w:tr>
      <w:tr w:rsidR="007C375D" w:rsidRPr="008201A9" w14:paraId="0B58391E" w14:textId="77777777" w:rsidTr="00C017C9">
        <w:trPr>
          <w:trHeight w:val="390"/>
        </w:trPr>
        <w:tc>
          <w:tcPr>
            <w:tcW w:w="1820" w:type="dxa"/>
            <w:shd w:val="clear" w:color="auto" w:fill="auto"/>
            <w:noWrap/>
            <w:vAlign w:val="center"/>
          </w:tcPr>
          <w:p w14:paraId="30E0E9D9" w14:textId="3A9A3602" w:rsidR="007C375D" w:rsidRPr="008201A9" w:rsidRDefault="007C375D"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rPr>
              <w:t>B01167</w:t>
            </w:r>
          </w:p>
        </w:tc>
        <w:tc>
          <w:tcPr>
            <w:tcW w:w="1671" w:type="dxa"/>
          </w:tcPr>
          <w:p w14:paraId="3F77FF07" w14:textId="1204D496" w:rsidR="007C375D" w:rsidRPr="008201A9" w:rsidRDefault="007C375D"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797F772C" w14:textId="5E5C46CC" w:rsidR="007C375D" w:rsidRPr="008201A9" w:rsidRDefault="007C375D"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2A0BC5B4" w14:textId="1514E4D1" w:rsidR="007C375D" w:rsidRPr="008201A9" w:rsidRDefault="007C375D"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c>
          <w:tcPr>
            <w:tcW w:w="1671" w:type="dxa"/>
          </w:tcPr>
          <w:p w14:paraId="20AC4177" w14:textId="5D9ADE32" w:rsidR="007C375D" w:rsidRPr="008201A9" w:rsidRDefault="007C375D" w:rsidP="006659EC">
            <w:pPr>
              <w:spacing w:after="0" w:line="240" w:lineRule="auto"/>
              <w:rPr>
                <w:rFonts w:ascii="Times New Roman" w:eastAsia="Yu Gothic" w:hAnsi="Times New Roman" w:cs="Times New Roman"/>
                <w:color w:val="000000"/>
                <w:sz w:val="24"/>
                <w:szCs w:val="24"/>
                <w:lang w:eastAsia="ja-JP"/>
              </w:rPr>
            </w:pPr>
            <w:r w:rsidRPr="008201A9">
              <w:rPr>
                <w:rFonts w:ascii="Times New Roman" w:eastAsia="Yu Gothic" w:hAnsi="Times New Roman" w:cs="Times New Roman"/>
                <w:color w:val="000000"/>
                <w:sz w:val="24"/>
                <w:szCs w:val="24"/>
                <w:lang w:eastAsia="ja-JP"/>
              </w:rPr>
              <w:t>NA</w:t>
            </w:r>
          </w:p>
        </w:tc>
      </w:tr>
    </w:tbl>
    <w:p w14:paraId="06ACF9F3" w14:textId="092538F6" w:rsidR="0075715F" w:rsidRPr="008201A9" w:rsidRDefault="0075715F">
      <w:pPr>
        <w:rPr>
          <w:sz w:val="24"/>
          <w:szCs w:val="24"/>
        </w:rPr>
      </w:pPr>
    </w:p>
    <w:p w14:paraId="7406ED43" w14:textId="48C91083" w:rsidR="008C5C92" w:rsidRPr="008201A9" w:rsidRDefault="008C5C92">
      <w:pPr>
        <w:rPr>
          <w:sz w:val="24"/>
          <w:szCs w:val="24"/>
        </w:rPr>
      </w:pPr>
    </w:p>
    <w:p w14:paraId="648B3E17" w14:textId="4CD9E3A7" w:rsidR="008C5C92" w:rsidRPr="008201A9" w:rsidRDefault="008C5C92">
      <w:pPr>
        <w:rPr>
          <w:sz w:val="24"/>
          <w:szCs w:val="24"/>
        </w:rPr>
      </w:pPr>
    </w:p>
    <w:p w14:paraId="4E1BBC3D" w14:textId="35BAEE27" w:rsidR="008C5C92" w:rsidRDefault="008C5C92"/>
    <w:p w14:paraId="5F4F1234" w14:textId="777A2C07" w:rsidR="007F11C8" w:rsidRDefault="007F11C8"/>
    <w:p w14:paraId="24F81243" w14:textId="77777777" w:rsidR="007F11C8" w:rsidRDefault="007F11C8"/>
    <w:p w14:paraId="4B0E1079" w14:textId="22BE2083" w:rsidR="002124DA" w:rsidRPr="008201A9" w:rsidRDefault="002124DA" w:rsidP="002124DA">
      <w:pPr>
        <w:spacing w:after="0" w:line="240" w:lineRule="auto"/>
        <w:ind w:left="1440" w:hanging="1440"/>
        <w:rPr>
          <w:rFonts w:ascii="Times New Roman" w:eastAsia="ＭＳ 明朝" w:hAnsi="Times New Roman" w:cs="Times New Roman"/>
          <w:sz w:val="24"/>
          <w:szCs w:val="24"/>
        </w:rPr>
      </w:pPr>
      <w:r w:rsidRPr="008201A9">
        <w:rPr>
          <w:rFonts w:ascii="Times New Roman" w:eastAsia="ＭＳ 明朝" w:hAnsi="Times New Roman" w:cs="Times New Roman"/>
          <w:b/>
          <w:sz w:val="24"/>
          <w:szCs w:val="24"/>
        </w:rPr>
        <w:lastRenderedPageBreak/>
        <w:t>Table S</w:t>
      </w:r>
      <w:proofErr w:type="gramStart"/>
      <w:r w:rsidRPr="008201A9">
        <w:rPr>
          <w:rFonts w:ascii="Times New Roman" w:eastAsia="ＭＳ 明朝" w:hAnsi="Times New Roman" w:cs="Times New Roman"/>
          <w:b/>
          <w:sz w:val="24"/>
          <w:szCs w:val="24"/>
        </w:rPr>
        <w:t xml:space="preserve">2  </w:t>
      </w:r>
      <w:r w:rsidRPr="008201A9">
        <w:rPr>
          <w:rFonts w:ascii="Times New Roman" w:eastAsia="ＭＳ 明朝" w:hAnsi="Times New Roman" w:cs="Times New Roman"/>
          <w:b/>
          <w:sz w:val="24"/>
          <w:szCs w:val="24"/>
        </w:rPr>
        <w:tab/>
      </w:r>
      <w:bookmarkStart w:id="0" w:name="_Hlk84493929"/>
      <w:proofErr w:type="gramEnd"/>
      <w:r w:rsidRPr="000940D2">
        <w:rPr>
          <w:rFonts w:ascii="Times New Roman" w:eastAsia="ＭＳ 明朝" w:hAnsi="Times New Roman" w:cs="Times New Roman"/>
          <w:b/>
          <w:sz w:val="24"/>
          <w:szCs w:val="24"/>
        </w:rPr>
        <w:t xml:space="preserve">The equations of </w:t>
      </w:r>
      <w:r w:rsidR="000940D2">
        <w:rPr>
          <w:rFonts w:ascii="Times New Roman" w:eastAsia="ＭＳ 明朝" w:hAnsi="Times New Roman" w:cs="Times New Roman"/>
          <w:b/>
          <w:sz w:val="24"/>
          <w:szCs w:val="24"/>
        </w:rPr>
        <w:t>five</w:t>
      </w:r>
      <w:r w:rsidRPr="000940D2">
        <w:rPr>
          <w:rFonts w:ascii="Times New Roman" w:eastAsia="ＭＳ 明朝" w:hAnsi="Times New Roman" w:cs="Times New Roman"/>
          <w:b/>
          <w:sz w:val="24"/>
          <w:szCs w:val="24"/>
        </w:rPr>
        <w:t xml:space="preserve"> vegetation indices (VIs) which are used in this study.</w:t>
      </w:r>
      <w:bookmarkEnd w:id="0"/>
    </w:p>
    <w:tbl>
      <w:tblPr>
        <w:tblStyle w:val="Table"/>
        <w:tblW w:w="8495" w:type="dxa"/>
        <w:tblInd w:w="5" w:type="dxa"/>
        <w:tblLook w:val="04A0" w:firstRow="1" w:lastRow="0" w:firstColumn="1" w:lastColumn="0" w:noHBand="0" w:noVBand="1"/>
      </w:tblPr>
      <w:tblGrid>
        <w:gridCol w:w="4243"/>
        <w:gridCol w:w="2126"/>
        <w:gridCol w:w="2126"/>
      </w:tblGrid>
      <w:tr w:rsidR="002124DA" w:rsidRPr="008201A9" w14:paraId="04E6ED85" w14:textId="77777777" w:rsidTr="004958EE">
        <w:trPr>
          <w:cnfStyle w:val="100000000000" w:firstRow="1" w:lastRow="0" w:firstColumn="0" w:lastColumn="0" w:oddVBand="0" w:evenVBand="0" w:oddHBand="0" w:evenHBand="0" w:firstRowFirstColumn="0" w:firstRowLastColumn="0" w:lastRowFirstColumn="0" w:lastRowLastColumn="0"/>
          <w:trHeight w:val="390"/>
        </w:trPr>
        <w:tc>
          <w:tcPr>
            <w:tcW w:w="4243" w:type="dxa"/>
            <w:tcBorders>
              <w:top w:val="single" w:sz="4" w:space="0" w:color="auto"/>
              <w:left w:val="single" w:sz="4" w:space="0" w:color="auto"/>
              <w:bottom w:val="single" w:sz="4" w:space="0" w:color="auto"/>
              <w:right w:val="single" w:sz="4" w:space="0" w:color="auto"/>
            </w:tcBorders>
            <w:noWrap/>
            <w:hideMark/>
          </w:tcPr>
          <w:p w14:paraId="759AC294" w14:textId="77777777" w:rsidR="002124DA" w:rsidRPr="008201A9" w:rsidRDefault="002124DA" w:rsidP="004958EE">
            <w:pPr>
              <w:spacing w:after="0" w:line="240" w:lineRule="auto"/>
              <w:rPr>
                <w:rFonts w:ascii="Times New Roman" w:eastAsia="Yu Gothic" w:hAnsi="Times New Roman" w:cs="Times New Roman"/>
                <w:b/>
                <w:bCs/>
                <w:color w:val="000000"/>
                <w:sz w:val="24"/>
                <w:lang w:eastAsia="ja-JP"/>
              </w:rPr>
            </w:pPr>
            <w:r w:rsidRPr="008201A9">
              <w:rPr>
                <w:rFonts w:ascii="Times New Roman" w:eastAsia="Yu Gothic" w:hAnsi="Times New Roman" w:cs="Times New Roman"/>
                <w:b/>
                <w:bCs/>
                <w:color w:val="000000"/>
                <w:sz w:val="24"/>
                <w:lang w:eastAsia="ja-JP"/>
              </w:rPr>
              <w:t>Index</w:t>
            </w:r>
          </w:p>
        </w:tc>
        <w:tc>
          <w:tcPr>
            <w:tcW w:w="2126" w:type="dxa"/>
            <w:tcBorders>
              <w:top w:val="single" w:sz="4" w:space="0" w:color="auto"/>
              <w:left w:val="single" w:sz="4" w:space="0" w:color="auto"/>
              <w:bottom w:val="single" w:sz="4" w:space="0" w:color="auto"/>
              <w:right w:val="single" w:sz="4" w:space="0" w:color="auto"/>
            </w:tcBorders>
          </w:tcPr>
          <w:p w14:paraId="4D2792B0" w14:textId="77777777" w:rsidR="002124DA" w:rsidRPr="008201A9" w:rsidRDefault="002124DA" w:rsidP="004958EE">
            <w:pPr>
              <w:spacing w:after="0" w:line="240" w:lineRule="auto"/>
              <w:rPr>
                <w:rFonts w:ascii="Times New Roman" w:eastAsia="Yu Gothic" w:hAnsi="Times New Roman" w:cs="Times New Roman"/>
                <w:b/>
                <w:bCs/>
                <w:color w:val="000000"/>
                <w:sz w:val="24"/>
                <w:lang w:eastAsia="ja-JP"/>
              </w:rPr>
            </w:pPr>
            <w:r w:rsidRPr="008201A9">
              <w:rPr>
                <w:rFonts w:ascii="Times New Roman" w:eastAsia="Yu Gothic" w:hAnsi="Times New Roman" w:cs="Times New Roman" w:hint="eastAsia"/>
                <w:b/>
                <w:bCs/>
                <w:color w:val="000000"/>
                <w:sz w:val="24"/>
                <w:lang w:eastAsia="ja-JP"/>
              </w:rPr>
              <w:t>E</w:t>
            </w:r>
            <w:r w:rsidRPr="008201A9">
              <w:rPr>
                <w:rFonts w:ascii="Times New Roman" w:eastAsia="Yu Gothic" w:hAnsi="Times New Roman" w:cs="Times New Roman"/>
                <w:b/>
                <w:bCs/>
                <w:color w:val="000000"/>
                <w:sz w:val="24"/>
                <w:lang w:eastAsia="ja-JP"/>
              </w:rPr>
              <w:t>quation</w:t>
            </w:r>
          </w:p>
        </w:tc>
        <w:tc>
          <w:tcPr>
            <w:tcW w:w="2126" w:type="dxa"/>
            <w:tcBorders>
              <w:top w:val="single" w:sz="4" w:space="0" w:color="auto"/>
              <w:left w:val="single" w:sz="4" w:space="0" w:color="auto"/>
              <w:bottom w:val="single" w:sz="4" w:space="0" w:color="auto"/>
              <w:right w:val="single" w:sz="4" w:space="0" w:color="auto"/>
            </w:tcBorders>
          </w:tcPr>
          <w:p w14:paraId="02334B93" w14:textId="77777777" w:rsidR="002124DA" w:rsidRPr="008201A9" w:rsidRDefault="002124DA" w:rsidP="004958EE">
            <w:pPr>
              <w:spacing w:after="0" w:line="240" w:lineRule="auto"/>
              <w:rPr>
                <w:rFonts w:ascii="Times New Roman" w:eastAsia="Yu Gothic" w:hAnsi="Times New Roman" w:cs="Times New Roman"/>
                <w:b/>
                <w:bCs/>
                <w:color w:val="000000"/>
                <w:sz w:val="24"/>
                <w:lang w:eastAsia="ja-JP"/>
              </w:rPr>
            </w:pPr>
            <w:r w:rsidRPr="008201A9">
              <w:rPr>
                <w:rFonts w:ascii="Times New Roman" w:eastAsia="Yu Gothic" w:hAnsi="Times New Roman" w:cs="Times New Roman" w:hint="eastAsia"/>
                <w:b/>
                <w:bCs/>
                <w:color w:val="000000"/>
                <w:sz w:val="24"/>
                <w:lang w:eastAsia="ja-JP"/>
              </w:rPr>
              <w:t>R</w:t>
            </w:r>
            <w:r w:rsidRPr="008201A9">
              <w:rPr>
                <w:rFonts w:ascii="Times New Roman" w:eastAsia="Yu Gothic" w:hAnsi="Times New Roman" w:cs="Times New Roman"/>
                <w:b/>
                <w:bCs/>
                <w:color w:val="000000"/>
                <w:sz w:val="24"/>
                <w:lang w:eastAsia="ja-JP"/>
              </w:rPr>
              <w:t>eferences</w:t>
            </w:r>
          </w:p>
        </w:tc>
      </w:tr>
      <w:tr w:rsidR="002124DA" w:rsidRPr="008201A9" w14:paraId="069F2803" w14:textId="77777777" w:rsidTr="004958EE">
        <w:trPr>
          <w:trHeight w:val="390"/>
        </w:trPr>
        <w:tc>
          <w:tcPr>
            <w:tcW w:w="4243" w:type="dxa"/>
            <w:tcBorders>
              <w:top w:val="single" w:sz="4" w:space="0" w:color="auto"/>
              <w:left w:val="single" w:sz="4" w:space="0" w:color="auto"/>
              <w:bottom w:val="single" w:sz="4" w:space="0" w:color="auto"/>
              <w:right w:val="single" w:sz="4" w:space="0" w:color="auto"/>
            </w:tcBorders>
            <w:noWrap/>
          </w:tcPr>
          <w:p w14:paraId="2A32B3C1" w14:textId="77777777" w:rsidR="002124DA" w:rsidRPr="008201A9" w:rsidRDefault="002124DA" w:rsidP="004958EE">
            <w:pPr>
              <w:spacing w:after="0" w:line="240" w:lineRule="auto"/>
              <w:rPr>
                <w:rFonts w:ascii="Times New Roman" w:eastAsia="Yu Gothic" w:hAnsi="Times New Roman" w:cs="Times New Roman"/>
                <w:color w:val="000000"/>
                <w:sz w:val="24"/>
                <w:lang w:eastAsia="ja-JP"/>
              </w:rPr>
            </w:pPr>
            <w:r w:rsidRPr="008201A9">
              <w:rPr>
                <w:rFonts w:ascii="Times New Roman" w:eastAsia="Yu Gothic" w:hAnsi="Times New Roman" w:cs="Times New Roman"/>
                <w:color w:val="000000"/>
                <w:sz w:val="24"/>
              </w:rPr>
              <w:t>Normalized difference vegetation index (NDVI)</w:t>
            </w:r>
          </w:p>
        </w:tc>
        <w:tc>
          <w:tcPr>
            <w:tcW w:w="2126" w:type="dxa"/>
            <w:tcBorders>
              <w:top w:val="single" w:sz="4" w:space="0" w:color="auto"/>
              <w:left w:val="single" w:sz="4" w:space="0" w:color="auto"/>
              <w:bottom w:val="single" w:sz="4" w:space="0" w:color="auto"/>
              <w:right w:val="single" w:sz="4" w:space="0" w:color="auto"/>
            </w:tcBorders>
          </w:tcPr>
          <w:p w14:paraId="7626B291" w14:textId="77777777" w:rsidR="002124DA" w:rsidRPr="008201A9" w:rsidRDefault="002124DA" w:rsidP="004958EE">
            <w:pPr>
              <w:spacing w:after="0" w:line="240" w:lineRule="auto"/>
              <w:rPr>
                <w:rFonts w:ascii="Times New Roman" w:eastAsia="Yu Gothic" w:hAnsi="Times New Roman" w:cs="Times New Roman"/>
                <w:i/>
                <w:iCs/>
                <w:color w:val="000000"/>
                <w:sz w:val="24"/>
                <w:lang w:eastAsia="ja-JP"/>
              </w:rPr>
            </w:pPr>
            <m:oMathPara>
              <m:oMath>
                <m:r>
                  <w:rPr>
                    <w:rFonts w:ascii="Cambria Math" w:eastAsia="Yu Gothic" w:hAnsi="Cambria Math" w:cs="Times New Roman"/>
                    <w:color w:val="000000"/>
                    <w:sz w:val="24"/>
                    <w:lang w:eastAsia="ja-JP"/>
                  </w:rPr>
                  <m:t>(ρ850-ρ660)/</m:t>
                </m:r>
              </m:oMath>
            </m:oMathPara>
          </w:p>
          <w:p w14:paraId="459D4FDC" w14:textId="77777777" w:rsidR="002124DA" w:rsidRPr="008201A9" w:rsidRDefault="002124DA" w:rsidP="004958EE">
            <w:pPr>
              <w:spacing w:after="0" w:line="240" w:lineRule="auto"/>
              <w:rPr>
                <w:rFonts w:ascii="Times New Roman" w:eastAsia="Yu Gothic" w:hAnsi="Times New Roman" w:cs="Times New Roman"/>
                <w:i/>
                <w:iCs/>
                <w:color w:val="000000"/>
                <w:sz w:val="24"/>
                <w:lang w:eastAsia="ja-JP"/>
              </w:rPr>
            </w:pPr>
            <m:oMathPara>
              <m:oMath>
                <m:r>
                  <w:rPr>
                    <w:rFonts w:ascii="Cambria Math" w:eastAsia="Yu Gothic" w:hAnsi="Cambria Math" w:cs="Times New Roman"/>
                    <w:color w:val="000000"/>
                    <w:sz w:val="24"/>
                    <w:lang w:eastAsia="ja-JP"/>
                  </w:rPr>
                  <m:t>(ρ850+ρ660)</m:t>
                </m:r>
              </m:oMath>
            </m:oMathPara>
          </w:p>
        </w:tc>
        <w:tc>
          <w:tcPr>
            <w:tcW w:w="2126" w:type="dxa"/>
            <w:tcBorders>
              <w:top w:val="single" w:sz="4" w:space="0" w:color="auto"/>
              <w:left w:val="single" w:sz="4" w:space="0" w:color="auto"/>
              <w:bottom w:val="single" w:sz="4" w:space="0" w:color="auto"/>
              <w:right w:val="single" w:sz="4" w:space="0" w:color="auto"/>
            </w:tcBorders>
          </w:tcPr>
          <w:p w14:paraId="3F0D91CC" w14:textId="77777777" w:rsidR="002124DA" w:rsidRPr="008201A9" w:rsidRDefault="002124DA" w:rsidP="004958EE">
            <w:pPr>
              <w:spacing w:after="0" w:line="240" w:lineRule="auto"/>
              <w:rPr>
                <w:rFonts w:ascii="Times New Roman" w:eastAsia="Yu Gothic" w:hAnsi="Times New Roman" w:cs="Times New Roman"/>
                <w:color w:val="000000"/>
                <w:sz w:val="24"/>
                <w:lang w:eastAsia="ja-JP"/>
              </w:rPr>
            </w:pPr>
            <w:r w:rsidRPr="008201A9">
              <w:rPr>
                <w:rFonts w:ascii="Times New Roman" w:eastAsia="Yu Gothic" w:hAnsi="Times New Roman" w:cs="Times New Roman"/>
                <w:color w:val="000000"/>
                <w:sz w:val="24"/>
                <w:lang w:eastAsia="ja-JP"/>
              </w:rPr>
              <w:fldChar w:fldCharType="begin" w:fldLock="1"/>
            </w:r>
            <w:r w:rsidRPr="008201A9">
              <w:rPr>
                <w:rFonts w:ascii="Times New Roman" w:eastAsia="Yu Gothic" w:hAnsi="Times New Roman" w:cs="Times New Roman"/>
                <w:color w:val="000000"/>
                <w:sz w:val="24"/>
                <w:lang w:eastAsia="ja-JP"/>
              </w:rPr>
              <w:instrText>ADDIN CSL_CITATION {"citationItems":[{"id":"ITEM-1","itemData":{"DOI":"10.1016/0034-4257(94)00111-Y","ISSN":"00344257","abstract":"A two-stream description of the interaction of radiation with vegetation and soil is tested with experimental data for a corn canopy. The results indicate that the two parameters of the theory (reflectance of a dense canopy and the attenuation coefficient for radiation in the canopy) can be estimated for the Thematic Mapper spectral bands. A collection of soil reflectance data is used to develop relationships between near-infrared reflectance and visible reflectances. Jointly the canopy and soil formulations verify the potential for estimating leaf area index from radiation measurements in the visible and near-infrared. © 1995.","author":[{"dropping-particle":"","family":"Price","given":"John C.","non-dropping-particle":"","parse-names":false,"suffix":""},{"dropping-particle":"","family":"Bausch","given":"Walter C.","non-dropping-particle":"","parse-names":false,"suffix":""}],</w:instrText>
            </w:r>
            <w:r w:rsidRPr="008201A9">
              <w:rPr>
                <w:rFonts w:ascii="Times New Roman" w:eastAsia="Yu Gothic" w:hAnsi="Times New Roman" w:cs="Times New Roman" w:hint="eastAsia"/>
                <w:color w:val="000000"/>
                <w:sz w:val="24"/>
                <w:lang w:eastAsia="ja-JP"/>
              </w:rPr>
              <w:instrText>"container-title":"Remote Sensing of Environment","id":"ITEM-1","issue":"1","issued":{"date-parts":[["1995"]]},"note":"NDVI</w:instrText>
            </w:r>
            <w:r w:rsidRPr="008201A9">
              <w:rPr>
                <w:rFonts w:ascii="Times New Roman" w:eastAsia="Yu Gothic" w:hAnsi="Times New Roman" w:cs="Times New Roman" w:hint="eastAsia"/>
                <w:color w:val="000000"/>
                <w:sz w:val="24"/>
                <w:lang w:eastAsia="ja-JP"/>
              </w:rPr>
              <w:instrText>の参考文献</w:instrText>
            </w:r>
            <w:r w:rsidRPr="008201A9">
              <w:rPr>
                <w:rFonts w:ascii="Times New Roman" w:eastAsia="Yu Gothic" w:hAnsi="Times New Roman" w:cs="Times New Roman" w:hint="eastAsia"/>
                <w:color w:val="000000"/>
                <w:sz w:val="24"/>
                <w:lang w:eastAsia="ja-JP"/>
              </w:rPr>
              <w:instrText>","page":"55-65","title":"Leaf area index estimation from visible and near-infrared reflectance data","type":"article-journal",</w:instrText>
            </w:r>
            <w:r w:rsidRPr="008201A9">
              <w:rPr>
                <w:rFonts w:ascii="Times New Roman" w:eastAsia="Yu Gothic" w:hAnsi="Times New Roman" w:cs="Times New Roman"/>
                <w:color w:val="000000"/>
                <w:sz w:val="24"/>
                <w:lang w:eastAsia="ja-JP"/>
              </w:rPr>
              <w:instrText>"volume":"52"},"uris":["http://www.mendeley.com/documents/?uuid=8a1b6335-84db-4c6f-9a63-aa7d892dd24e"]},{"id":"ITEM-2","itemData":{"DOI":"10.2136/sssaj1977.03615995004100040037x","ISSN":"1385-2256","author":[{"dropping-particle":"","family":"Zarate-Valdez","given":"Jose L","non-dropping-particle":"","parse-names":false,"suffix":""},{"dropping-particle":"","family":"Metcalf","given":"Samuel","non-dropping-particle":"","parse-names":false,"suffix":""},{"dropping-particle":"","family":"Stewart","given":"William","non-dropping-particle":"","parse-names":false,"suffix":""},{"dropping-particle":"","family":"Ustin","given":"Susan L","non-dropping-particle":"","parse-names":false,"suffix":""},{"dropping-particle":"","family":"Lampinen","given":"Bruce","non-droppi</w:instrText>
            </w:r>
            <w:r w:rsidRPr="008201A9">
              <w:rPr>
                <w:rFonts w:ascii="Times New Roman" w:eastAsia="Yu Gothic" w:hAnsi="Times New Roman" w:cs="Times New Roman" w:hint="eastAsia"/>
                <w:color w:val="000000"/>
                <w:sz w:val="24"/>
                <w:lang w:eastAsia="ja-JP"/>
              </w:rPr>
              <w:instrText>ng-particle":"","parse-names":false,"suffix":""}],"container-title":"Precision agriculture.","id":"ITEM-2","issue":"4","issued":{"date-parts":[["2015"]]},"note":"NDVI</w:instrText>
            </w:r>
            <w:r w:rsidRPr="008201A9">
              <w:rPr>
                <w:rFonts w:ascii="Times New Roman" w:eastAsia="Yu Gothic" w:hAnsi="Times New Roman" w:cs="Times New Roman" w:hint="eastAsia"/>
                <w:color w:val="000000"/>
                <w:sz w:val="24"/>
                <w:lang w:eastAsia="ja-JP"/>
              </w:rPr>
              <w:instrText>の参考文献</w:instrText>
            </w:r>
            <w:r w:rsidRPr="008201A9">
              <w:rPr>
                <w:rFonts w:ascii="Times New Roman" w:eastAsia="Yu Gothic" w:hAnsi="Times New Roman" w:cs="Times New Roman" w:hint="eastAsia"/>
                <w:color w:val="000000"/>
                <w:sz w:val="24"/>
                <w:lang w:eastAsia="ja-JP"/>
              </w:rPr>
              <w:instrText xml:space="preserve">","page":"161-173","title":"Potentials and limits of vegetation indices for LAI and </w:instrText>
            </w:r>
            <w:r w:rsidRPr="008201A9">
              <w:rPr>
                <w:rFonts w:ascii="Times New Roman" w:eastAsia="Yu Gothic" w:hAnsi="Times New Roman" w:cs="Times New Roman"/>
                <w:color w:val="000000"/>
                <w:sz w:val="24"/>
                <w:lang w:eastAsia="ja-JP"/>
              </w:rPr>
              <w:instrText>APAR assessment.","type":"article-journal","volume":"16"},"uris":["http://www.mendeley.com/documents/?uuid=72096549-1508-4b24-8e89-264372b9e0bf"]}],"mendeley":{"formattedCitation":"(Price &amp; Bausch, 1995; Zarate-Valdez et al., 2015)","plainTextFormattedCitation":"(Price &amp; Bausch, 1995; Zarate-Valdez et al., 2015)","previouslyFormattedCitation":"(Price &amp; Bausch, 1995; Zarate-Valdez et al., 2015)"},"properties":{"noteIndex":0},"schema":"https://github.com/citation-style-language/schema/raw/master/csl-citation.json"}</w:instrText>
            </w:r>
            <w:r w:rsidRPr="008201A9">
              <w:rPr>
                <w:rFonts w:ascii="Times New Roman" w:eastAsia="Yu Gothic" w:hAnsi="Times New Roman" w:cs="Times New Roman"/>
                <w:color w:val="000000"/>
                <w:sz w:val="24"/>
                <w:lang w:eastAsia="ja-JP"/>
              </w:rPr>
              <w:fldChar w:fldCharType="separate"/>
            </w:r>
            <w:r w:rsidRPr="008201A9">
              <w:rPr>
                <w:rFonts w:ascii="Times New Roman" w:eastAsia="Yu Gothic" w:hAnsi="Times New Roman" w:cs="Times New Roman"/>
                <w:noProof/>
                <w:color w:val="000000"/>
                <w:sz w:val="24"/>
                <w:lang w:eastAsia="ja-JP"/>
              </w:rPr>
              <w:t>(Price &amp; Bausch, 1995; Zarate-Valdez et al., 2015)</w:t>
            </w:r>
            <w:r w:rsidRPr="008201A9">
              <w:rPr>
                <w:rFonts w:ascii="Times New Roman" w:eastAsia="Yu Gothic" w:hAnsi="Times New Roman" w:cs="Times New Roman"/>
                <w:color w:val="000000"/>
                <w:sz w:val="24"/>
                <w:lang w:eastAsia="ja-JP"/>
              </w:rPr>
              <w:fldChar w:fldCharType="end"/>
            </w:r>
          </w:p>
        </w:tc>
      </w:tr>
      <w:tr w:rsidR="002124DA" w:rsidRPr="008201A9" w14:paraId="556FEA09" w14:textId="77777777" w:rsidTr="004958EE">
        <w:trPr>
          <w:trHeight w:val="390"/>
        </w:trPr>
        <w:tc>
          <w:tcPr>
            <w:tcW w:w="4243" w:type="dxa"/>
            <w:tcBorders>
              <w:top w:val="single" w:sz="4" w:space="0" w:color="auto"/>
              <w:left w:val="single" w:sz="4" w:space="0" w:color="auto"/>
              <w:bottom w:val="single" w:sz="4" w:space="0" w:color="auto"/>
              <w:right w:val="single" w:sz="4" w:space="0" w:color="auto"/>
            </w:tcBorders>
            <w:noWrap/>
          </w:tcPr>
          <w:p w14:paraId="22CEB9F5" w14:textId="77777777" w:rsidR="002124DA" w:rsidRPr="008201A9" w:rsidRDefault="002124DA" w:rsidP="004958EE">
            <w:pPr>
              <w:spacing w:after="0" w:line="240" w:lineRule="auto"/>
              <w:rPr>
                <w:rFonts w:ascii="Times New Roman" w:eastAsia="Yu Gothic" w:hAnsi="Times New Roman" w:cs="Times New Roman"/>
                <w:color w:val="000000"/>
                <w:sz w:val="24"/>
                <w:lang w:eastAsia="ja-JP"/>
              </w:rPr>
            </w:pPr>
            <w:r w:rsidRPr="008201A9">
              <w:rPr>
                <w:rFonts w:ascii="Times New Roman" w:eastAsia="Yu Gothic" w:hAnsi="Times New Roman" w:cs="Times New Roman"/>
                <w:color w:val="000000"/>
                <w:sz w:val="24"/>
                <w:lang w:eastAsia="ja-JP"/>
              </w:rPr>
              <w:t>Normalized difference red-edge index (NDRE)</w:t>
            </w:r>
          </w:p>
        </w:tc>
        <w:tc>
          <w:tcPr>
            <w:tcW w:w="2126" w:type="dxa"/>
            <w:tcBorders>
              <w:top w:val="single" w:sz="4" w:space="0" w:color="auto"/>
              <w:left w:val="single" w:sz="4" w:space="0" w:color="auto"/>
              <w:bottom w:val="single" w:sz="4" w:space="0" w:color="auto"/>
              <w:right w:val="single" w:sz="4" w:space="0" w:color="auto"/>
            </w:tcBorders>
          </w:tcPr>
          <w:p w14:paraId="6FC0AEB0" w14:textId="77777777" w:rsidR="002124DA" w:rsidRPr="008201A9" w:rsidRDefault="002124DA" w:rsidP="004958EE">
            <w:pPr>
              <w:spacing w:after="0" w:line="240" w:lineRule="auto"/>
              <w:rPr>
                <w:rFonts w:ascii="Times New Roman" w:eastAsia="Yu Gothic" w:hAnsi="Times New Roman" w:cs="Times New Roman"/>
                <w:i/>
                <w:iCs/>
                <w:color w:val="000000"/>
                <w:sz w:val="24"/>
                <w:lang w:eastAsia="ja-JP"/>
              </w:rPr>
            </w:pPr>
            <m:oMathPara>
              <m:oMath>
                <m:r>
                  <w:rPr>
                    <w:rFonts w:ascii="Cambria Math" w:eastAsia="Yu Gothic" w:hAnsi="Cambria Math" w:cs="Times New Roman"/>
                    <w:color w:val="000000"/>
                    <w:sz w:val="24"/>
                    <w:lang w:eastAsia="ja-JP"/>
                  </w:rPr>
                  <m:t>(ρ850-ρ725)/</m:t>
                </m:r>
              </m:oMath>
            </m:oMathPara>
          </w:p>
          <w:p w14:paraId="4DFA891A" w14:textId="77777777" w:rsidR="002124DA" w:rsidRPr="008201A9" w:rsidRDefault="002124DA" w:rsidP="004958EE">
            <w:pPr>
              <w:spacing w:after="0" w:line="240" w:lineRule="auto"/>
              <w:rPr>
                <w:rFonts w:ascii="Times New Roman" w:eastAsia="Yu Gothic" w:hAnsi="Times New Roman" w:cs="Times New Roman"/>
                <w:i/>
                <w:iCs/>
                <w:color w:val="000000"/>
                <w:sz w:val="24"/>
                <w:lang w:eastAsia="ja-JP"/>
              </w:rPr>
            </w:pPr>
            <m:oMathPara>
              <m:oMath>
                <m:r>
                  <w:rPr>
                    <w:rFonts w:ascii="Cambria Math" w:eastAsia="Yu Gothic" w:hAnsi="Cambria Math" w:cs="Times New Roman"/>
                    <w:color w:val="000000"/>
                    <w:sz w:val="24"/>
                    <w:lang w:eastAsia="ja-JP"/>
                  </w:rPr>
                  <m:t>(ρ850+ρ725)</m:t>
                </m:r>
              </m:oMath>
            </m:oMathPara>
          </w:p>
        </w:tc>
        <w:tc>
          <w:tcPr>
            <w:tcW w:w="2126" w:type="dxa"/>
            <w:tcBorders>
              <w:top w:val="single" w:sz="4" w:space="0" w:color="auto"/>
              <w:left w:val="single" w:sz="4" w:space="0" w:color="auto"/>
              <w:bottom w:val="single" w:sz="4" w:space="0" w:color="auto"/>
              <w:right w:val="single" w:sz="4" w:space="0" w:color="auto"/>
            </w:tcBorders>
          </w:tcPr>
          <w:p w14:paraId="1F6A8B54" w14:textId="77777777" w:rsidR="002124DA" w:rsidRPr="008201A9" w:rsidRDefault="002124DA" w:rsidP="004958EE">
            <w:pPr>
              <w:spacing w:after="0" w:line="240" w:lineRule="auto"/>
              <w:rPr>
                <w:rFonts w:ascii="Times New Roman" w:eastAsia="Yu Gothic" w:hAnsi="Times New Roman" w:cs="Times New Roman"/>
                <w:color w:val="000000"/>
                <w:sz w:val="24"/>
                <w:lang w:eastAsia="ja-JP"/>
              </w:rPr>
            </w:pPr>
            <w:r w:rsidRPr="008201A9">
              <w:rPr>
                <w:rFonts w:ascii="Times New Roman" w:eastAsia="Yu Gothic" w:hAnsi="Times New Roman" w:cs="Times New Roman"/>
                <w:color w:val="000000"/>
                <w:sz w:val="24"/>
                <w:lang w:eastAsia="ja-JP"/>
              </w:rPr>
              <w:fldChar w:fldCharType="begin" w:fldLock="1"/>
            </w:r>
            <w:r w:rsidRPr="008201A9">
              <w:rPr>
                <w:rFonts w:ascii="Times New Roman" w:eastAsia="Yu Gothic" w:hAnsi="Times New Roman" w:cs="Times New Roman"/>
                <w:color w:val="000000"/>
                <w:sz w:val="24"/>
                <w:lang w:eastAsia="ja-JP"/>
              </w:rPr>
              <w:instrText>ADDIN CSL_CITATION {"citationItems":[{"id":"ITEM-1","itemData":{"DOI":"10.1080/22797254.2019.1572459","ISSN":"22797254","abstract":"We have developed a simple photogrammetric method to identify heterogeneous areas of irrigated olive groves and vineyard crops using a commercial multispectral camera mounted on an unmanned aerial vehicle (UAV). By comparing NDVI, GNDVI, SAVI, and NDRE vegetation indices, we find that the latter shows irrigation irregularities in an olive grove not discernible with the other indices. This may render the NDRE as particularly useful to identify growth inhomogeneities in crops. Given the fact that few satellite detectors are sensible in the red-edge (RE) band and none with the spatial resolution offered by UAVs, this finding has the potential of turning UAVs into a local farmer’s favourite aid tool.","author":[{"dropping-particle":"","family":"Jorge","given":"J.","non-dropping-particle":"","parse-names":false,"suffix":""},{"dropping-particle":"","family":"Vallbé","given":"M.","non-dropping-particle":"","parse-names":false,"suffix":""},{"dropping-particle":"","family":"Soler","given":"J. A.","non-dropping-particle":"","parse-names":false,"suffix":""}],"container-title":"European Journal of Remote Sensing","id":"ITEM-1","issue":"1</w:instrText>
            </w:r>
            <w:r w:rsidRPr="008201A9">
              <w:rPr>
                <w:rFonts w:ascii="Times New Roman" w:eastAsia="Yu Gothic" w:hAnsi="Times New Roman" w:cs="Times New Roman" w:hint="eastAsia"/>
                <w:color w:val="000000"/>
                <w:sz w:val="24"/>
                <w:lang w:eastAsia="ja-JP"/>
              </w:rPr>
              <w:instrText>","issued":{"date-parts":[["2019"]]},"note":"NDRE</w:instrText>
            </w:r>
            <w:r w:rsidRPr="008201A9">
              <w:rPr>
                <w:rFonts w:ascii="Times New Roman" w:eastAsia="Yu Gothic" w:hAnsi="Times New Roman" w:cs="Times New Roman" w:hint="eastAsia"/>
                <w:color w:val="000000"/>
                <w:sz w:val="24"/>
                <w:lang w:eastAsia="ja-JP"/>
              </w:rPr>
              <w:instrText>の論文</w:instrText>
            </w:r>
            <w:r w:rsidRPr="008201A9">
              <w:rPr>
                <w:rFonts w:ascii="Times New Roman" w:eastAsia="Yu Gothic" w:hAnsi="Times New Roman" w:cs="Times New Roman" w:hint="eastAsia"/>
                <w:color w:val="000000"/>
                <w:sz w:val="24"/>
                <w:lang w:eastAsia="ja-JP"/>
              </w:rPr>
              <w:instrText>\n(NIR - RE) / (NIR + RE)","page":"169-177","publisher":"Taylor &amp; Francis","title":"Detection of irrigation inhomogeneities in an olive grove using the NDRE vegetation index obtained from UAV images","ty</w:instrText>
            </w:r>
            <w:r w:rsidRPr="008201A9">
              <w:rPr>
                <w:rFonts w:ascii="Times New Roman" w:eastAsia="Yu Gothic" w:hAnsi="Times New Roman" w:cs="Times New Roman"/>
                <w:color w:val="000000"/>
                <w:sz w:val="24"/>
                <w:lang w:eastAsia="ja-JP"/>
              </w:rPr>
              <w:instrText>pe":"article-journal","volume":"52"},"uris":["http://www.mendeley.com/documents/?uuid=76d2611b-19bc-42a0-8819-ea6a0b1c90fb"]}],"mendeley":{"formattedCitation":"(Jorge et al., 2019)","plainTextFormattedCitation":"(Jorge et al., 2019)","previouslyFormattedCitation":"(Jorge et al., 2019)"},"properties":{"noteIndex":0},"schema":"https://github.com/citation-style-language/schema/raw/master/csl-citation.json"}</w:instrText>
            </w:r>
            <w:r w:rsidRPr="008201A9">
              <w:rPr>
                <w:rFonts w:ascii="Times New Roman" w:eastAsia="Yu Gothic" w:hAnsi="Times New Roman" w:cs="Times New Roman"/>
                <w:color w:val="000000"/>
                <w:sz w:val="24"/>
                <w:lang w:eastAsia="ja-JP"/>
              </w:rPr>
              <w:fldChar w:fldCharType="separate"/>
            </w:r>
            <w:r w:rsidRPr="008201A9">
              <w:rPr>
                <w:rFonts w:ascii="Times New Roman" w:eastAsia="Yu Gothic" w:hAnsi="Times New Roman" w:cs="Times New Roman"/>
                <w:noProof/>
                <w:color w:val="000000"/>
                <w:sz w:val="24"/>
                <w:lang w:eastAsia="ja-JP"/>
              </w:rPr>
              <w:t>(Jorge et al., 2019)</w:t>
            </w:r>
            <w:r w:rsidRPr="008201A9">
              <w:rPr>
                <w:rFonts w:ascii="Times New Roman" w:eastAsia="Yu Gothic" w:hAnsi="Times New Roman" w:cs="Times New Roman"/>
                <w:color w:val="000000"/>
                <w:sz w:val="24"/>
                <w:lang w:eastAsia="ja-JP"/>
              </w:rPr>
              <w:fldChar w:fldCharType="end"/>
            </w:r>
          </w:p>
        </w:tc>
      </w:tr>
      <w:tr w:rsidR="002124DA" w:rsidRPr="008201A9" w14:paraId="6040D1E4" w14:textId="77777777" w:rsidTr="004958EE">
        <w:trPr>
          <w:trHeight w:val="390"/>
        </w:trPr>
        <w:tc>
          <w:tcPr>
            <w:tcW w:w="4243" w:type="dxa"/>
            <w:tcBorders>
              <w:top w:val="single" w:sz="4" w:space="0" w:color="auto"/>
              <w:left w:val="single" w:sz="4" w:space="0" w:color="auto"/>
              <w:bottom w:val="single" w:sz="4" w:space="0" w:color="auto"/>
              <w:right w:val="single" w:sz="4" w:space="0" w:color="auto"/>
            </w:tcBorders>
            <w:noWrap/>
            <w:hideMark/>
          </w:tcPr>
          <w:p w14:paraId="417230EA" w14:textId="77777777" w:rsidR="002124DA" w:rsidRPr="008201A9" w:rsidRDefault="002124DA" w:rsidP="004958EE">
            <w:pPr>
              <w:spacing w:after="0" w:line="240" w:lineRule="auto"/>
              <w:rPr>
                <w:rFonts w:ascii="Times New Roman" w:eastAsia="Yu Gothic" w:hAnsi="Times New Roman" w:cs="Times New Roman"/>
                <w:color w:val="000000"/>
                <w:sz w:val="24"/>
                <w:lang w:eastAsia="ja-JP"/>
              </w:rPr>
            </w:pPr>
            <w:proofErr w:type="gramStart"/>
            <w:r w:rsidRPr="008201A9">
              <w:rPr>
                <w:rFonts w:ascii="Times New Roman" w:eastAsia="Yu Gothic" w:hAnsi="Times New Roman" w:cs="Times New Roman"/>
                <w:color w:val="000000"/>
                <w:sz w:val="24"/>
                <w:lang w:eastAsia="ja-JP"/>
              </w:rPr>
              <w:t>Green red</w:t>
            </w:r>
            <w:proofErr w:type="gramEnd"/>
            <w:r w:rsidRPr="008201A9">
              <w:rPr>
                <w:rFonts w:ascii="Times New Roman" w:eastAsia="Yu Gothic" w:hAnsi="Times New Roman" w:cs="Times New Roman"/>
                <w:color w:val="000000"/>
                <w:sz w:val="24"/>
                <w:lang w:eastAsia="ja-JP"/>
              </w:rPr>
              <w:t xml:space="preserve"> vegetation index (GRVI)</w:t>
            </w:r>
          </w:p>
        </w:tc>
        <w:tc>
          <w:tcPr>
            <w:tcW w:w="2126" w:type="dxa"/>
            <w:tcBorders>
              <w:top w:val="single" w:sz="4" w:space="0" w:color="auto"/>
              <w:left w:val="single" w:sz="4" w:space="0" w:color="auto"/>
              <w:bottom w:val="single" w:sz="4" w:space="0" w:color="auto"/>
              <w:right w:val="single" w:sz="4" w:space="0" w:color="auto"/>
            </w:tcBorders>
          </w:tcPr>
          <w:p w14:paraId="54CB4C16" w14:textId="77777777" w:rsidR="002124DA" w:rsidRPr="008201A9" w:rsidRDefault="002124DA" w:rsidP="004958EE">
            <w:pPr>
              <w:spacing w:after="0" w:line="240" w:lineRule="auto"/>
              <w:rPr>
                <w:rFonts w:ascii="Times New Roman" w:eastAsia="Yu Gothic" w:hAnsi="Times New Roman" w:cs="Times New Roman"/>
                <w:i/>
                <w:iCs/>
                <w:color w:val="000000"/>
                <w:sz w:val="24"/>
                <w:lang w:eastAsia="ja-JP"/>
              </w:rPr>
            </w:pPr>
            <m:oMathPara>
              <m:oMath>
                <m:r>
                  <w:rPr>
                    <w:rFonts w:ascii="Cambria Math" w:eastAsia="Yu Gothic" w:hAnsi="Cambria Math" w:cs="Times New Roman"/>
                    <w:color w:val="000000"/>
                    <w:sz w:val="24"/>
                    <w:lang w:eastAsia="ja-JP"/>
                  </w:rPr>
                  <m:t>(</m:t>
                </m:r>
                <m:sSub>
                  <m:sSubPr>
                    <m:ctrlPr>
                      <w:rPr>
                        <w:rFonts w:ascii="Cambria Math" w:eastAsia="Yu Gothic" w:hAnsi="Cambria Math" w:cs="Times New Roman"/>
                        <w:i/>
                        <w:iCs/>
                        <w:color w:val="000000"/>
                        <w:sz w:val="24"/>
                        <w:lang w:eastAsia="ja-JP"/>
                      </w:rPr>
                    </m:ctrlPr>
                  </m:sSubPr>
                  <m:e>
                    <m:r>
                      <w:rPr>
                        <w:rFonts w:ascii="Cambria Math" w:eastAsia="Yu Gothic" w:hAnsi="Cambria Math" w:cs="Times New Roman"/>
                        <w:color w:val="000000"/>
                        <w:sz w:val="24"/>
                        <w:lang w:eastAsia="ja-JP"/>
                      </w:rPr>
                      <m:t>ρ550</m:t>
                    </m:r>
                  </m:e>
                  <m:sub>
                    <m:r>
                      <w:rPr>
                        <w:rFonts w:ascii="Cambria Math" w:eastAsia="Yu Gothic" w:hAnsi="Cambria Math" w:cs="Times New Roman"/>
                        <w:color w:val="000000"/>
                        <w:sz w:val="24"/>
                        <w:lang w:eastAsia="ja-JP"/>
                      </w:rPr>
                      <m:t>1</m:t>
                    </m:r>
                  </m:sub>
                </m:sSub>
                <m:r>
                  <w:rPr>
                    <w:rFonts w:ascii="Cambria Math" w:eastAsia="Yu Gothic" w:hAnsi="Cambria Math" w:cs="Times New Roman"/>
                    <w:color w:val="000000"/>
                    <w:sz w:val="24"/>
                    <w:lang w:eastAsia="ja-JP"/>
                  </w:rPr>
                  <m:t>-ρ660)/</m:t>
                </m:r>
              </m:oMath>
            </m:oMathPara>
          </w:p>
          <w:p w14:paraId="1632C1FC" w14:textId="77777777" w:rsidR="002124DA" w:rsidRPr="008201A9" w:rsidRDefault="002124DA" w:rsidP="004958EE">
            <w:pPr>
              <w:spacing w:after="0" w:line="240" w:lineRule="auto"/>
              <w:rPr>
                <w:rFonts w:ascii="Times New Roman" w:eastAsia="Yu Gothic" w:hAnsi="Times New Roman" w:cs="Times New Roman"/>
                <w:i/>
                <w:iCs/>
                <w:color w:val="000000"/>
                <w:sz w:val="24"/>
                <w:lang w:eastAsia="ja-JP"/>
              </w:rPr>
            </w:pPr>
            <m:oMathPara>
              <m:oMath>
                <m:r>
                  <w:rPr>
                    <w:rFonts w:ascii="Cambria Math" w:eastAsia="Yu Gothic" w:hAnsi="Cambria Math" w:cs="Times New Roman"/>
                    <w:color w:val="000000"/>
                    <w:sz w:val="24"/>
                    <w:lang w:eastAsia="ja-JP"/>
                  </w:rPr>
                  <m:t>(</m:t>
                </m:r>
                <m:sSub>
                  <m:sSubPr>
                    <m:ctrlPr>
                      <w:rPr>
                        <w:rFonts w:ascii="Cambria Math" w:eastAsia="Yu Gothic" w:hAnsi="Cambria Math" w:cs="Times New Roman"/>
                        <w:i/>
                        <w:iCs/>
                        <w:color w:val="000000"/>
                        <w:sz w:val="24"/>
                        <w:lang w:eastAsia="ja-JP"/>
                      </w:rPr>
                    </m:ctrlPr>
                  </m:sSubPr>
                  <m:e>
                    <m:r>
                      <w:rPr>
                        <w:rFonts w:ascii="Cambria Math" w:eastAsia="Yu Gothic" w:hAnsi="Cambria Math" w:cs="Times New Roman"/>
                        <w:color w:val="000000"/>
                        <w:sz w:val="24"/>
                        <w:lang w:eastAsia="ja-JP"/>
                      </w:rPr>
                      <m:t>ρ550</m:t>
                    </m:r>
                  </m:e>
                  <m:sub>
                    <m:r>
                      <w:rPr>
                        <w:rFonts w:ascii="Cambria Math" w:eastAsia="Yu Gothic" w:hAnsi="Cambria Math" w:cs="Times New Roman"/>
                        <w:color w:val="000000"/>
                        <w:sz w:val="24"/>
                        <w:lang w:eastAsia="ja-JP"/>
                      </w:rPr>
                      <m:t>1</m:t>
                    </m:r>
                  </m:sub>
                </m:sSub>
                <m:r>
                  <w:rPr>
                    <w:rFonts w:ascii="Cambria Math" w:eastAsia="Yu Gothic" w:hAnsi="Cambria Math" w:cs="Times New Roman"/>
                    <w:color w:val="000000"/>
                    <w:sz w:val="24"/>
                    <w:lang w:eastAsia="ja-JP"/>
                  </w:rPr>
                  <m:t>+ρ660)</m:t>
                </m:r>
              </m:oMath>
            </m:oMathPara>
          </w:p>
        </w:tc>
        <w:tc>
          <w:tcPr>
            <w:tcW w:w="2126" w:type="dxa"/>
            <w:tcBorders>
              <w:top w:val="single" w:sz="4" w:space="0" w:color="auto"/>
              <w:left w:val="single" w:sz="4" w:space="0" w:color="auto"/>
              <w:bottom w:val="single" w:sz="4" w:space="0" w:color="auto"/>
              <w:right w:val="single" w:sz="4" w:space="0" w:color="auto"/>
            </w:tcBorders>
          </w:tcPr>
          <w:p w14:paraId="344899CB" w14:textId="77777777" w:rsidR="002124DA" w:rsidRPr="008201A9" w:rsidRDefault="002124DA" w:rsidP="004958EE">
            <w:pPr>
              <w:spacing w:after="0" w:line="240" w:lineRule="auto"/>
              <w:rPr>
                <w:rFonts w:ascii="Times New Roman" w:eastAsia="Yu Gothic" w:hAnsi="Times New Roman" w:cs="Times New Roman"/>
                <w:color w:val="000000"/>
                <w:sz w:val="24"/>
                <w:lang w:eastAsia="ja-JP"/>
              </w:rPr>
            </w:pPr>
            <w:r w:rsidRPr="008201A9">
              <w:rPr>
                <w:rFonts w:ascii="Times New Roman" w:eastAsia="Yu Gothic" w:hAnsi="Times New Roman" w:cs="Times New Roman"/>
                <w:color w:val="000000"/>
                <w:sz w:val="24"/>
                <w:lang w:eastAsia="ja-JP"/>
              </w:rPr>
              <w:fldChar w:fldCharType="begin" w:fldLock="1"/>
            </w:r>
            <w:r w:rsidRPr="008201A9">
              <w:rPr>
                <w:rFonts w:ascii="Times New Roman" w:eastAsia="Yu Gothic" w:hAnsi="Times New Roman" w:cs="Times New Roman"/>
                <w:color w:val="000000"/>
                <w:sz w:val="24"/>
                <w:lang w:eastAsia="ja-JP"/>
              </w:rPr>
              <w:instrText>ADDIN CSL_CITATION {"citationItems":[{"id":"ITEM-1","itemData":{"DOI":"10.3390/rs2102369","ISSN":"20724292","abstract":"We evaluated the use of the Green-Red Vegetation Index (GRVI) as a phenological indicator based on multiyear stand-level observations of spectral reflectance and phenology at several representative ecosystems in Japan. The results showed the relationships between GRVI values and the seasonal change of vegetation and ground surface with high temporal resolution. We found that GRVI has the following advantages as a phenological indicator: (1) \"GRVI = 0\" can be a site-independent single threshold for detection of the early phase of leaf green-up and the middle phase of autumn coloring, and (2) GRVI can show a distinct response to subtle disturbance and the difference of ecosystem types. © 2010 by the authors.","author":[{"dropping-particle":"","family":"Motohka","given":"Takeshi","non-dropping-particle":"","parse-names":false,"suffix":""},{"dropping-particle":"","family":"Nasahara","given":"Kenlo Nishida","non-dropping-particle":"","parse-names":false,"suffix":""},{"dropping-particle":"","family":"Oguma","given":"Hiroyuki","non-dropping-particle":"","parse-names":false,"suffix":""},{"dropping-particle":"","family":"Tsuchida","given":"Sato</w:instrText>
            </w:r>
            <w:r w:rsidRPr="008201A9">
              <w:rPr>
                <w:rFonts w:ascii="Times New Roman" w:eastAsia="Yu Gothic" w:hAnsi="Times New Roman" w:cs="Times New Roman" w:hint="eastAsia"/>
                <w:color w:val="000000"/>
                <w:sz w:val="24"/>
                <w:lang w:eastAsia="ja-JP"/>
              </w:rPr>
              <w:instrText>shi","non-dropping-particle":"","parse-names":false,"suffix":""}],"container-title":"Remote Sensing","id":"ITEM-1","issue":"10","issued":{"date-parts":[["2010"]]},"note":"GRVI</w:instrText>
            </w:r>
            <w:r w:rsidRPr="008201A9">
              <w:rPr>
                <w:rFonts w:ascii="Times New Roman" w:eastAsia="Yu Gothic" w:hAnsi="Times New Roman" w:cs="Times New Roman" w:hint="eastAsia"/>
                <w:color w:val="000000"/>
                <w:sz w:val="24"/>
                <w:lang w:eastAsia="ja-JP"/>
              </w:rPr>
              <w:instrText>についての論文</w:instrText>
            </w:r>
            <w:r w:rsidRPr="008201A9">
              <w:rPr>
                <w:rFonts w:ascii="Times New Roman" w:eastAsia="Yu Gothic" w:hAnsi="Times New Roman" w:cs="Times New Roman" w:hint="eastAsia"/>
                <w:color w:val="000000"/>
                <w:sz w:val="24"/>
                <w:lang w:eastAsia="ja-JP"/>
              </w:rPr>
              <w:instrText>","page":"2369-2387","title":"Applicability of Green-Red Vegetation Index</w:instrText>
            </w:r>
            <w:r w:rsidRPr="008201A9">
              <w:rPr>
                <w:rFonts w:ascii="Times New Roman" w:eastAsia="Yu Gothic" w:hAnsi="Times New Roman" w:cs="Times New Roman"/>
                <w:color w:val="000000"/>
                <w:sz w:val="24"/>
                <w:lang w:eastAsia="ja-JP"/>
              </w:rPr>
              <w:instrText xml:space="preserve"> for remote sensing of vegetation phenology","type":"article-journal","volume":"2"},"uris":["http://www.mendeley.com/documents/?uuid=a8c8442c-88a1-4fff-93b9-2a312a09713c"]}],"mendeley":{"formattedCitation":"(Motohka et al., 2010)","plainTextFormattedCitation":"(Motohka et al., 2010)","previouslyFormattedCitation":"(Motohka et al., 2010)"},"properties":{"noteIndex":0},"schema":"https://github.com/citation-style-language/schema/raw/master/csl-citation.json"}</w:instrText>
            </w:r>
            <w:r w:rsidRPr="008201A9">
              <w:rPr>
                <w:rFonts w:ascii="Times New Roman" w:eastAsia="Yu Gothic" w:hAnsi="Times New Roman" w:cs="Times New Roman"/>
                <w:color w:val="000000"/>
                <w:sz w:val="24"/>
                <w:lang w:eastAsia="ja-JP"/>
              </w:rPr>
              <w:fldChar w:fldCharType="separate"/>
            </w:r>
            <w:r w:rsidRPr="008201A9">
              <w:rPr>
                <w:rFonts w:ascii="Times New Roman" w:eastAsia="Yu Gothic" w:hAnsi="Times New Roman" w:cs="Times New Roman"/>
                <w:noProof/>
                <w:color w:val="000000"/>
                <w:sz w:val="24"/>
                <w:lang w:eastAsia="ja-JP"/>
              </w:rPr>
              <w:t>(Motohka et al., 2010)</w:t>
            </w:r>
            <w:r w:rsidRPr="008201A9">
              <w:rPr>
                <w:rFonts w:ascii="Times New Roman" w:eastAsia="Yu Gothic" w:hAnsi="Times New Roman" w:cs="Times New Roman"/>
                <w:color w:val="000000"/>
                <w:sz w:val="24"/>
                <w:lang w:eastAsia="ja-JP"/>
              </w:rPr>
              <w:fldChar w:fldCharType="end"/>
            </w:r>
          </w:p>
        </w:tc>
      </w:tr>
      <w:tr w:rsidR="002124DA" w:rsidRPr="008201A9" w14:paraId="738A28B9" w14:textId="77777777" w:rsidTr="004958EE">
        <w:trPr>
          <w:trHeight w:val="390"/>
        </w:trPr>
        <w:tc>
          <w:tcPr>
            <w:tcW w:w="4243" w:type="dxa"/>
            <w:tcBorders>
              <w:top w:val="single" w:sz="4" w:space="0" w:color="auto"/>
              <w:left w:val="single" w:sz="4" w:space="0" w:color="auto"/>
              <w:bottom w:val="single" w:sz="4" w:space="0" w:color="auto"/>
              <w:right w:val="single" w:sz="4" w:space="0" w:color="auto"/>
            </w:tcBorders>
            <w:noWrap/>
            <w:hideMark/>
          </w:tcPr>
          <w:p w14:paraId="31C10D2B" w14:textId="77777777" w:rsidR="002124DA" w:rsidRPr="008201A9" w:rsidRDefault="002124DA" w:rsidP="004958EE">
            <w:pPr>
              <w:spacing w:after="0" w:line="240" w:lineRule="auto"/>
              <w:rPr>
                <w:rFonts w:ascii="Times New Roman" w:eastAsia="Yu Gothic" w:hAnsi="Times New Roman" w:cs="Times New Roman"/>
                <w:color w:val="000000"/>
                <w:sz w:val="24"/>
                <w:lang w:eastAsia="ja-JP"/>
              </w:rPr>
            </w:pPr>
            <w:r w:rsidRPr="008201A9">
              <w:rPr>
                <w:rFonts w:ascii="Times New Roman" w:eastAsia="Yu Gothic" w:hAnsi="Times New Roman" w:cs="Times New Roman"/>
                <w:color w:val="000000"/>
                <w:sz w:val="24"/>
                <w:lang w:eastAsia="ja-JP"/>
              </w:rPr>
              <w:t>Normalized difference index using red-edge and red spectral reflectance (</w:t>
            </w:r>
            <w:proofErr w:type="spellStart"/>
            <w:r w:rsidRPr="008201A9">
              <w:rPr>
                <w:rFonts w:ascii="Times New Roman" w:eastAsia="Yu Gothic" w:hAnsi="Times New Roman" w:cs="Times New Roman"/>
                <w:color w:val="000000"/>
                <w:sz w:val="24"/>
                <w:lang w:eastAsia="ja-JP"/>
              </w:rPr>
              <w:t>NDI</w:t>
            </w:r>
            <w:r w:rsidRPr="008201A9">
              <w:rPr>
                <w:rFonts w:ascii="Times New Roman" w:eastAsia="Yu Gothic" w:hAnsi="Times New Roman" w:cs="Times New Roman"/>
                <w:color w:val="000000"/>
                <w:sz w:val="24"/>
                <w:vertAlign w:val="subscript"/>
                <w:lang w:eastAsia="ja-JP"/>
              </w:rPr>
              <w:t>red</w:t>
            </w:r>
            <w:proofErr w:type="spellEnd"/>
            <w:r w:rsidRPr="008201A9">
              <w:rPr>
                <w:rFonts w:ascii="Times New Roman" w:eastAsia="Yu Gothic" w:hAnsi="Times New Roman" w:cs="Times New Roman"/>
                <w:color w:val="000000"/>
                <w:sz w:val="24"/>
                <w:lang w:eastAsia="ja-JP"/>
              </w:rPr>
              <w:t>)</w:t>
            </w:r>
          </w:p>
        </w:tc>
        <w:tc>
          <w:tcPr>
            <w:tcW w:w="2126" w:type="dxa"/>
            <w:tcBorders>
              <w:top w:val="single" w:sz="4" w:space="0" w:color="auto"/>
              <w:left w:val="single" w:sz="4" w:space="0" w:color="auto"/>
              <w:bottom w:val="single" w:sz="4" w:space="0" w:color="auto"/>
              <w:right w:val="single" w:sz="4" w:space="0" w:color="auto"/>
            </w:tcBorders>
          </w:tcPr>
          <w:p w14:paraId="5622EF54" w14:textId="77777777" w:rsidR="002124DA" w:rsidRPr="008201A9" w:rsidRDefault="002124DA" w:rsidP="004958EE">
            <w:pPr>
              <w:spacing w:after="0" w:line="240" w:lineRule="auto"/>
              <w:rPr>
                <w:rFonts w:ascii="Times New Roman" w:eastAsia="Yu Gothic" w:hAnsi="Times New Roman" w:cs="Times New Roman"/>
                <w:i/>
                <w:iCs/>
                <w:color w:val="000000"/>
                <w:sz w:val="24"/>
                <w:lang w:eastAsia="ja-JP"/>
              </w:rPr>
            </w:pPr>
            <m:oMathPara>
              <m:oMath>
                <m:r>
                  <w:rPr>
                    <w:rFonts w:ascii="Cambria Math" w:eastAsia="Yu Gothic" w:hAnsi="Cambria Math" w:cs="Times New Roman"/>
                    <w:color w:val="000000"/>
                    <w:sz w:val="24"/>
                    <w:lang w:eastAsia="ja-JP"/>
                  </w:rPr>
                  <m:t>(ρ725-ρ660)/</m:t>
                </m:r>
              </m:oMath>
            </m:oMathPara>
          </w:p>
          <w:p w14:paraId="15445903" w14:textId="77777777" w:rsidR="002124DA" w:rsidRPr="008201A9" w:rsidRDefault="002124DA" w:rsidP="004958EE">
            <w:pPr>
              <w:spacing w:after="0" w:line="240" w:lineRule="auto"/>
              <w:rPr>
                <w:rFonts w:ascii="Times New Roman" w:eastAsia="Yu Gothic" w:hAnsi="Times New Roman" w:cs="Times New Roman"/>
                <w:i/>
                <w:iCs/>
                <w:color w:val="000000"/>
                <w:sz w:val="24"/>
                <w:lang w:eastAsia="ja-JP"/>
              </w:rPr>
            </w:pPr>
            <m:oMathPara>
              <m:oMath>
                <m:r>
                  <w:rPr>
                    <w:rFonts w:ascii="Cambria Math" w:eastAsia="Yu Gothic" w:hAnsi="Cambria Math" w:cs="Times New Roman"/>
                    <w:color w:val="000000"/>
                    <w:sz w:val="24"/>
                    <w:lang w:eastAsia="ja-JP"/>
                  </w:rPr>
                  <m:t>(ρ725+ρ660)</m:t>
                </m:r>
              </m:oMath>
            </m:oMathPara>
          </w:p>
        </w:tc>
        <w:tc>
          <w:tcPr>
            <w:tcW w:w="2126" w:type="dxa"/>
            <w:tcBorders>
              <w:top w:val="single" w:sz="4" w:space="0" w:color="auto"/>
              <w:left w:val="single" w:sz="4" w:space="0" w:color="auto"/>
              <w:bottom w:val="single" w:sz="4" w:space="0" w:color="auto"/>
              <w:right w:val="single" w:sz="4" w:space="0" w:color="auto"/>
            </w:tcBorders>
          </w:tcPr>
          <w:p w14:paraId="7A17865A" w14:textId="77777777" w:rsidR="002124DA" w:rsidRPr="008201A9" w:rsidRDefault="002124DA" w:rsidP="004958EE">
            <w:pPr>
              <w:spacing w:after="0" w:line="240" w:lineRule="auto"/>
              <w:rPr>
                <w:rFonts w:ascii="Times New Roman" w:eastAsia="Yu Gothic" w:hAnsi="Times New Roman" w:cs="Times New Roman"/>
                <w:color w:val="000000"/>
                <w:sz w:val="24"/>
                <w:lang w:eastAsia="ja-JP"/>
              </w:rPr>
            </w:pPr>
            <w:r w:rsidRPr="008201A9">
              <w:rPr>
                <w:rFonts w:ascii="Times New Roman" w:eastAsia="Yu Gothic" w:hAnsi="Times New Roman" w:cs="Times New Roman"/>
                <w:color w:val="000000"/>
                <w:sz w:val="24"/>
                <w:lang w:eastAsia="ja-JP"/>
              </w:rPr>
              <w:fldChar w:fldCharType="begin" w:fldLock="1"/>
            </w:r>
            <w:r w:rsidRPr="008201A9">
              <w:rPr>
                <w:rFonts w:ascii="Times New Roman" w:eastAsia="Yu Gothic" w:hAnsi="Times New Roman" w:cs="Times New Roman"/>
                <w:color w:val="000000"/>
                <w:sz w:val="24"/>
                <w:lang w:eastAsia="ja-JP"/>
              </w:rPr>
              <w:instrText>ADDIN CSL_CITATION {"citationItems":[{"id":"ITEM-1","itemData":{"DOI":"10.1016/j.eja.2012.12.001","ISSN":"11610301","abstract":"Leaf area index (LAI) is a key biophysical parameter for the monitoring of agroecosystems. Conventional two-band vegetation indices based on red and near-infrared relationships such as the normalized difference vegetation index (NDVI) are well known to suffer from saturation at moderate-to-high LAI values (3-5). To bypass this saturation effect, in this work a robust alternative has been proposed for the estimation of green LAI over a wide variety of crop types. By using data from European Space Agency (ESA) campaigns SPARC 2003 and 2004 (Barrax, Spain) experimental LAI values over 9 different crop types have been collected while at the same time spaceborne imagery have been acquired using the hyperspectral CHRIS (Compact High Resolution Imaging Spectrometer) sensor onboard PROBA (Project for On-Board Autonomy) satellite. This extensive dataset allowed us to evaluate the optimal band combination through spectral indices based on normalized differences. The best linear correlation against the experimental LAI dataset was obtained by combining the 674nm and 712nm wavebands. These wavelengths correspond to the maximal chlorophyll absorption and the red-edge position region, respectively, and are known to be sensitive to the physiological status of the plant. Contrary to the NDVI (r2: 0.68), the red-edge NDI correlated strongly (r2: 0.82) with LAI without saturating at larger values. The index has been subsequently validated against field data from the 2009 SEN3EXP campaign (Barrax, Spain) that again spanned a wide variety of crop types. A linear relationship over the full LAI range was confirmed and the regression equation was applied to a CHRIS/PROBA image acquired during the same campaign. A LAI map has been derived with an RMSE accuracy of 0.6. It is concluded that the red-edge spectral index is a powerful alternative for LAI estimation and may provide valuable information for precision agriculture, e.g. when applied to high spatial resolution imagery. © 2012 Elsevier B.V.","author":[{"dropping-particle":"","family":"Delegido","given":"J.","non-dropping-particle":"","parse-names":false,"suffix":""},{"dropping-particle":"","family":"Verrelst","given":"J.","non-dropping-particle":"","parse-names":false,"suffix":""},{"dropping-particle":"","family":"Meza","given":"C. M.","non-dropping-particle":"","parse-names":false,"suffix":""},{"dropping-particle":"","family":"Rivera","given":"J. P.","non-dropping-particle":"","parse-names":false,"suffix":""},{"dropping-particle":"","family":"Alonso","given":"L.","non-dropping-particle":"","parse-names":false,"suffix":""},{"dropping-particle":"","family":"Moreno","given":"J.","non-dropping-partic</w:instrText>
            </w:r>
            <w:r w:rsidRPr="008201A9">
              <w:rPr>
                <w:rFonts w:ascii="Times New Roman" w:eastAsia="Yu Gothic" w:hAnsi="Times New Roman" w:cs="Times New Roman" w:hint="eastAsia"/>
                <w:color w:val="000000"/>
                <w:sz w:val="24"/>
                <w:lang w:eastAsia="ja-JP"/>
              </w:rPr>
              <w:instrText>le":"","parse-names":false,"suffix":""}],"container-title":"European Journal of Agronomy","id":"ITEM-1","issued":{"date-parts":[["2013"]]},"note":"red-edge</w:instrText>
            </w:r>
            <w:r w:rsidRPr="008201A9">
              <w:rPr>
                <w:rFonts w:ascii="Times New Roman" w:eastAsia="Yu Gothic" w:hAnsi="Times New Roman" w:cs="Times New Roman" w:hint="eastAsia"/>
                <w:color w:val="000000"/>
                <w:sz w:val="24"/>
                <w:lang w:eastAsia="ja-JP"/>
              </w:rPr>
              <w:instrText>と赤のバンドの組合せがよいとする論文</w:instrText>
            </w:r>
            <w:r w:rsidRPr="008201A9">
              <w:rPr>
                <w:rFonts w:ascii="Times New Roman" w:eastAsia="Yu Gothic" w:hAnsi="Times New Roman" w:cs="Times New Roman" w:hint="eastAsia"/>
                <w:color w:val="000000"/>
                <w:sz w:val="24"/>
                <w:lang w:eastAsia="ja-JP"/>
              </w:rPr>
              <w:instrText>","page":"42-52","publisher":"Elsevier B.V.","title":"A red-edge spectral index fo</w:instrText>
            </w:r>
            <w:r w:rsidRPr="008201A9">
              <w:rPr>
                <w:rFonts w:ascii="Times New Roman" w:eastAsia="Yu Gothic" w:hAnsi="Times New Roman" w:cs="Times New Roman"/>
                <w:color w:val="000000"/>
                <w:sz w:val="24"/>
                <w:lang w:eastAsia="ja-JP"/>
              </w:rPr>
              <w:instrText>r remote sensing estimation of green LAI over agroecosystems","type":"article-journal","volume":"46"},"uris":["http://www.mendeley.com/documents/?uuid=68f02c89-39bb-40d3-8202-3eefbf4f8de0"]}],"mendeley":{"formattedCitation":"(Delegido et al., 2013)","plainTextFormattedCitation":"(Delegido et al., 2013)"},"properties":{"noteIndex":0},"schema":"https://github.com/citation-style-language/schema/raw/master/csl-citation.json"}</w:instrText>
            </w:r>
            <w:r w:rsidRPr="008201A9">
              <w:rPr>
                <w:rFonts w:ascii="Times New Roman" w:eastAsia="Yu Gothic" w:hAnsi="Times New Roman" w:cs="Times New Roman"/>
                <w:color w:val="000000"/>
                <w:sz w:val="24"/>
                <w:lang w:eastAsia="ja-JP"/>
              </w:rPr>
              <w:fldChar w:fldCharType="separate"/>
            </w:r>
            <w:r w:rsidRPr="008201A9">
              <w:rPr>
                <w:rFonts w:ascii="Times New Roman" w:eastAsia="Yu Gothic" w:hAnsi="Times New Roman" w:cs="Times New Roman"/>
                <w:noProof/>
                <w:color w:val="000000"/>
                <w:sz w:val="24"/>
                <w:lang w:eastAsia="ja-JP"/>
              </w:rPr>
              <w:t>(Delegido et al., 2013)</w:t>
            </w:r>
            <w:r w:rsidRPr="008201A9">
              <w:rPr>
                <w:rFonts w:ascii="Times New Roman" w:eastAsia="Yu Gothic" w:hAnsi="Times New Roman" w:cs="Times New Roman"/>
                <w:color w:val="000000"/>
                <w:sz w:val="24"/>
                <w:lang w:eastAsia="ja-JP"/>
              </w:rPr>
              <w:fldChar w:fldCharType="end"/>
            </w:r>
          </w:p>
        </w:tc>
      </w:tr>
      <w:tr w:rsidR="002124DA" w:rsidRPr="008201A9" w14:paraId="3712FE97" w14:textId="77777777" w:rsidTr="004958EE">
        <w:trPr>
          <w:trHeight w:val="390"/>
        </w:trPr>
        <w:tc>
          <w:tcPr>
            <w:tcW w:w="4243" w:type="dxa"/>
            <w:tcBorders>
              <w:top w:val="single" w:sz="4" w:space="0" w:color="auto"/>
              <w:left w:val="single" w:sz="4" w:space="0" w:color="auto"/>
              <w:bottom w:val="single" w:sz="4" w:space="0" w:color="auto"/>
              <w:right w:val="single" w:sz="4" w:space="0" w:color="auto"/>
            </w:tcBorders>
            <w:noWrap/>
          </w:tcPr>
          <w:p w14:paraId="16492F21" w14:textId="77777777" w:rsidR="002124DA" w:rsidRPr="008201A9" w:rsidRDefault="002124DA" w:rsidP="004958EE">
            <w:pPr>
              <w:spacing w:after="0" w:line="240" w:lineRule="auto"/>
              <w:rPr>
                <w:rFonts w:ascii="Times New Roman" w:eastAsia="Yu Gothic" w:hAnsi="Times New Roman" w:cs="Times New Roman"/>
                <w:color w:val="000000"/>
                <w:sz w:val="24"/>
                <w:lang w:eastAsia="ja-JP"/>
              </w:rPr>
            </w:pPr>
            <w:r w:rsidRPr="008201A9">
              <w:rPr>
                <w:rFonts w:ascii="Times New Roman" w:eastAsia="Yu Gothic" w:hAnsi="Times New Roman" w:cs="Times New Roman"/>
                <w:color w:val="000000"/>
                <w:sz w:val="24"/>
              </w:rPr>
              <w:t>Red-edge triangular vegetation index (RTVI)</w:t>
            </w:r>
          </w:p>
        </w:tc>
        <w:tc>
          <w:tcPr>
            <w:tcW w:w="2126" w:type="dxa"/>
            <w:tcBorders>
              <w:top w:val="single" w:sz="4" w:space="0" w:color="auto"/>
              <w:left w:val="single" w:sz="4" w:space="0" w:color="auto"/>
              <w:bottom w:val="single" w:sz="4" w:space="0" w:color="auto"/>
              <w:right w:val="single" w:sz="4" w:space="0" w:color="auto"/>
            </w:tcBorders>
          </w:tcPr>
          <w:p w14:paraId="10A1CA73" w14:textId="77777777" w:rsidR="002124DA" w:rsidRPr="008201A9" w:rsidRDefault="002124DA" w:rsidP="004958EE">
            <w:pPr>
              <w:spacing w:after="0" w:line="240" w:lineRule="auto"/>
              <w:rPr>
                <w:rFonts w:ascii="Times New Roman" w:eastAsia="Yu Gothic" w:hAnsi="Times New Roman" w:cs="Times New Roman"/>
                <w:i/>
                <w:iCs/>
                <w:color w:val="000000"/>
                <w:sz w:val="24"/>
                <w:lang w:eastAsia="ja-JP"/>
              </w:rPr>
            </w:pPr>
            <m:oMathPara>
              <m:oMath>
                <m:r>
                  <w:rPr>
                    <w:rFonts w:ascii="Cambria Math" w:eastAsia="Yu Gothic" w:hAnsi="Cambria Math" w:cs="Times New Roman"/>
                    <w:color w:val="000000"/>
                    <w:sz w:val="24"/>
                    <w:lang w:eastAsia="ja-JP"/>
                  </w:rPr>
                  <m:t>(ρ850-ρ725)-</m:t>
                </m:r>
              </m:oMath>
            </m:oMathPara>
          </w:p>
          <w:p w14:paraId="29E05FDE" w14:textId="77777777" w:rsidR="002124DA" w:rsidRPr="008201A9" w:rsidRDefault="002124DA" w:rsidP="004958EE">
            <w:pPr>
              <w:spacing w:after="0" w:line="240" w:lineRule="auto"/>
              <w:rPr>
                <w:rFonts w:ascii="Times New Roman" w:eastAsia="Yu Gothic" w:hAnsi="Times New Roman" w:cs="Times New Roman"/>
                <w:i/>
                <w:iCs/>
                <w:color w:val="000000"/>
                <w:sz w:val="24"/>
                <w:lang w:eastAsia="ja-JP"/>
              </w:rPr>
            </w:pPr>
            <m:oMathPara>
              <m:oMath>
                <m:r>
                  <w:rPr>
                    <w:rFonts w:ascii="Cambria Math" w:eastAsia="Yu Gothic" w:hAnsi="Cambria Math" w:cs="Times New Roman"/>
                    <w:color w:val="000000"/>
                    <w:sz w:val="24"/>
                    <w:lang w:eastAsia="ja-JP"/>
                  </w:rPr>
                  <m:t>10(ρ850-ρ550)</m:t>
                </m:r>
              </m:oMath>
            </m:oMathPara>
          </w:p>
        </w:tc>
        <w:tc>
          <w:tcPr>
            <w:tcW w:w="2126" w:type="dxa"/>
            <w:tcBorders>
              <w:top w:val="single" w:sz="4" w:space="0" w:color="auto"/>
              <w:left w:val="single" w:sz="4" w:space="0" w:color="auto"/>
              <w:bottom w:val="single" w:sz="4" w:space="0" w:color="auto"/>
              <w:right w:val="single" w:sz="4" w:space="0" w:color="auto"/>
            </w:tcBorders>
          </w:tcPr>
          <w:p w14:paraId="1FCA8312" w14:textId="77777777" w:rsidR="002124DA" w:rsidRPr="008201A9" w:rsidRDefault="002124DA" w:rsidP="004958EE">
            <w:pPr>
              <w:spacing w:after="0" w:line="240" w:lineRule="auto"/>
              <w:rPr>
                <w:rFonts w:ascii="Times New Roman" w:eastAsia="Yu Gothic" w:hAnsi="Times New Roman" w:cs="Times New Roman"/>
                <w:color w:val="000000"/>
                <w:sz w:val="24"/>
                <w:lang w:eastAsia="ja-JP"/>
              </w:rPr>
            </w:pPr>
            <w:r w:rsidRPr="008201A9">
              <w:rPr>
                <w:rFonts w:ascii="Times New Roman" w:eastAsia="Yu Gothic" w:hAnsi="Times New Roman" w:cs="Times New Roman"/>
                <w:color w:val="000000"/>
                <w:sz w:val="24"/>
                <w:lang w:eastAsia="ja-JP"/>
              </w:rPr>
              <w:t>(Chen et al., 2010)</w:t>
            </w:r>
          </w:p>
        </w:tc>
      </w:tr>
    </w:tbl>
    <w:p w14:paraId="6EBDB168" w14:textId="77777777" w:rsidR="002124DA" w:rsidRPr="008201A9" w:rsidRDefault="002124DA" w:rsidP="002124DA">
      <w:pPr>
        <w:spacing w:after="0" w:line="240" w:lineRule="auto"/>
        <w:rPr>
          <w:rFonts w:ascii="Times New Roman" w:eastAsia="ＭＳ 明朝" w:hAnsi="Times New Roman" w:cs="Times New Roman"/>
          <w:sz w:val="24"/>
          <w:szCs w:val="24"/>
          <w:lang w:eastAsia="ja-JP"/>
        </w:rPr>
      </w:pPr>
      <w:r w:rsidRPr="00FB363C">
        <w:rPr>
          <w:rFonts w:ascii="Times New Roman" w:eastAsia="ＭＳ 明朝" w:hAnsi="Times New Roman" w:cs="Times New Roman"/>
          <w:sz w:val="24"/>
          <w:szCs w:val="24"/>
          <w:lang w:eastAsia="ja-JP"/>
        </w:rPr>
        <w:t xml:space="preserve">Note: </w:t>
      </w:r>
      <m:oMath>
        <m:r>
          <w:rPr>
            <w:rFonts w:ascii="Cambria Math" w:eastAsia="Yu Gothic" w:hAnsi="Cambria Math" w:cs="Times New Roman"/>
            <w:color w:val="000000"/>
            <w:sz w:val="24"/>
            <w:lang w:eastAsia="ja-JP"/>
          </w:rPr>
          <m:t>ρ660, ρ725</m:t>
        </m:r>
        <m:r>
          <w:rPr>
            <w:rFonts w:ascii="Cambria Math" w:eastAsia="ＭＳ 明朝" w:hAnsi="Cambria Math" w:cs="Times New Roman"/>
            <w:color w:val="000000"/>
            <w:sz w:val="24"/>
            <w:lang w:eastAsia="ja-JP"/>
          </w:rPr>
          <m:t>,</m:t>
        </m:r>
      </m:oMath>
      <w:r w:rsidRPr="00FB363C">
        <w:rPr>
          <w:rFonts w:ascii="Times New Roman" w:eastAsia="ＭＳ 明朝" w:hAnsi="Times New Roman" w:cs="Times New Roman" w:hint="eastAsia"/>
          <w:iCs/>
          <w:color w:val="000000"/>
          <w:sz w:val="24"/>
          <w:lang w:eastAsia="ja-JP"/>
        </w:rPr>
        <w:t xml:space="preserve"> </w:t>
      </w:r>
      <w:r w:rsidRPr="00FB363C">
        <w:rPr>
          <w:rFonts w:ascii="Times New Roman" w:eastAsia="ＭＳ 明朝" w:hAnsi="Times New Roman" w:cs="Times New Roman"/>
          <w:iCs/>
          <w:color w:val="000000"/>
          <w:sz w:val="24"/>
          <w:lang w:eastAsia="ja-JP"/>
        </w:rPr>
        <w:t xml:space="preserve">etc. represent the spectral reflectance of 660 nm and 725 nm. </w:t>
      </w:r>
      <m:oMath>
        <m:sSub>
          <m:sSubPr>
            <m:ctrlPr>
              <w:rPr>
                <w:rFonts w:ascii="Cambria Math" w:eastAsia="Yu Gothic" w:hAnsi="Cambria Math" w:cs="Times New Roman"/>
                <w:i/>
                <w:iCs/>
                <w:color w:val="000000"/>
                <w:sz w:val="24"/>
                <w:szCs w:val="24"/>
                <w:lang w:eastAsia="ja-JP"/>
              </w:rPr>
            </m:ctrlPr>
          </m:sSubPr>
          <m:e>
            <m:r>
              <w:rPr>
                <w:rFonts w:ascii="Cambria Math" w:eastAsia="Yu Gothic" w:hAnsi="Cambria Math" w:cs="Times New Roman"/>
                <w:color w:val="000000"/>
                <w:sz w:val="24"/>
                <w:lang w:eastAsia="ja-JP"/>
              </w:rPr>
              <m:t>ρ550</m:t>
            </m:r>
          </m:e>
          <m:sub>
            <m:r>
              <w:rPr>
                <w:rFonts w:ascii="Cambria Math" w:eastAsia="Yu Gothic" w:hAnsi="Cambria Math" w:cs="Times New Roman"/>
                <w:color w:val="000000"/>
                <w:sz w:val="24"/>
                <w:lang w:eastAsia="ja-JP"/>
              </w:rPr>
              <m:t>1</m:t>
            </m:r>
          </m:sub>
        </m:sSub>
      </m:oMath>
      <w:r w:rsidRPr="00FB363C">
        <w:rPr>
          <w:rFonts w:ascii="Times New Roman" w:eastAsia="ＭＳ 明朝" w:hAnsi="Times New Roman" w:cs="Times New Roman" w:hint="eastAsia"/>
          <w:iCs/>
          <w:color w:val="000000"/>
          <w:sz w:val="24"/>
          <w:szCs w:val="24"/>
          <w:lang w:eastAsia="ja-JP"/>
        </w:rPr>
        <w:t xml:space="preserve"> </w:t>
      </w:r>
      <w:r w:rsidRPr="00FB363C">
        <w:rPr>
          <w:rFonts w:ascii="Times New Roman" w:eastAsia="ＭＳ 明朝" w:hAnsi="Times New Roman" w:cs="Times New Roman"/>
          <w:iCs/>
          <w:color w:val="000000"/>
          <w:sz w:val="24"/>
          <w:szCs w:val="24"/>
          <w:lang w:eastAsia="ja-JP"/>
        </w:rPr>
        <w:t xml:space="preserve">represents the spectral reflectance of 550 nm collected from TB550/660/850. </w:t>
      </w:r>
      <m:oMath>
        <m:r>
          <w:rPr>
            <w:rFonts w:ascii="Cambria Math" w:eastAsia="Yu Gothic" w:hAnsi="Cambria Math" w:cs="Times New Roman"/>
            <w:color w:val="000000"/>
            <w:sz w:val="24"/>
            <w:lang w:eastAsia="ja-JP"/>
          </w:rPr>
          <m:t>ρ550</m:t>
        </m:r>
      </m:oMath>
      <w:r w:rsidRPr="00FB363C">
        <w:rPr>
          <w:rFonts w:ascii="Times New Roman" w:eastAsia="ＭＳ 明朝" w:hAnsi="Times New Roman" w:cs="Times New Roman"/>
          <w:iCs/>
          <w:color w:val="000000"/>
          <w:sz w:val="24"/>
          <w:lang w:eastAsia="ja-JP"/>
        </w:rPr>
        <w:t xml:space="preserve"> represent the average of spectral reflectance of 550 nm collected from </w:t>
      </w:r>
      <w:r w:rsidRPr="00FB363C">
        <w:rPr>
          <w:rFonts w:ascii="Times New Roman" w:eastAsia="ＭＳ 明朝" w:hAnsi="Times New Roman" w:cs="Times New Roman"/>
          <w:iCs/>
          <w:color w:val="000000"/>
          <w:sz w:val="24"/>
          <w:szCs w:val="24"/>
          <w:lang w:eastAsia="ja-JP"/>
        </w:rPr>
        <w:t xml:space="preserve">TB475/550/850 and TB550/660/850. </w:t>
      </w:r>
      <m:oMath>
        <m:r>
          <w:rPr>
            <w:rFonts w:ascii="Cambria Math" w:eastAsia="Yu Gothic" w:hAnsi="Cambria Math" w:cs="Times New Roman"/>
            <w:color w:val="000000"/>
            <w:sz w:val="24"/>
            <w:lang w:eastAsia="ja-JP"/>
          </w:rPr>
          <m:t>ρ850</m:t>
        </m:r>
      </m:oMath>
      <w:r w:rsidRPr="00FB363C">
        <w:rPr>
          <w:rFonts w:ascii="Times New Roman" w:eastAsia="ＭＳ 明朝" w:hAnsi="Times New Roman" w:cs="Times New Roman"/>
          <w:iCs/>
          <w:color w:val="000000"/>
          <w:sz w:val="24"/>
          <w:lang w:eastAsia="ja-JP"/>
        </w:rPr>
        <w:t xml:space="preserve"> represent the average of spectral reflectance of 850 nm collected from </w:t>
      </w:r>
      <w:r w:rsidRPr="00FB363C">
        <w:rPr>
          <w:rFonts w:ascii="Times New Roman" w:eastAsia="ＭＳ 明朝" w:hAnsi="Times New Roman" w:cs="Times New Roman"/>
          <w:iCs/>
          <w:color w:val="000000"/>
          <w:sz w:val="24"/>
          <w:szCs w:val="24"/>
          <w:lang w:eastAsia="ja-JP"/>
        </w:rPr>
        <w:t>TB475/550/850 and TB550/660/850.</w:t>
      </w:r>
    </w:p>
    <w:p w14:paraId="2E403B1A" w14:textId="15B55D9D" w:rsidR="00C017C9" w:rsidRDefault="00C017C9"/>
    <w:p w14:paraId="1482C25A" w14:textId="6F1D1EBE" w:rsidR="007F11C8" w:rsidRPr="008201A9" w:rsidRDefault="007F11C8" w:rsidP="007F11C8">
      <w:pPr>
        <w:spacing w:after="0" w:line="240" w:lineRule="auto"/>
        <w:ind w:left="1440" w:hanging="1440"/>
        <w:rPr>
          <w:rFonts w:ascii="Times New Roman" w:eastAsia="ＭＳ 明朝" w:hAnsi="Times New Roman" w:cs="Times New Roman"/>
          <w:sz w:val="24"/>
          <w:szCs w:val="24"/>
        </w:rPr>
      </w:pPr>
      <w:r w:rsidRPr="008201A9">
        <w:rPr>
          <w:rFonts w:ascii="Times New Roman" w:eastAsia="ＭＳ 明朝" w:hAnsi="Times New Roman" w:cs="Times New Roman"/>
          <w:b/>
          <w:sz w:val="24"/>
          <w:szCs w:val="24"/>
        </w:rPr>
        <w:t>Table S</w:t>
      </w:r>
      <w:proofErr w:type="gramStart"/>
      <w:r w:rsidR="0051120C">
        <w:rPr>
          <w:rFonts w:ascii="Times New Roman" w:eastAsia="ＭＳ 明朝" w:hAnsi="Times New Roman" w:cs="Times New Roman"/>
          <w:b/>
          <w:sz w:val="24"/>
          <w:szCs w:val="24"/>
        </w:rPr>
        <w:t>3</w:t>
      </w:r>
      <w:r w:rsidRPr="008201A9">
        <w:rPr>
          <w:rFonts w:ascii="Times New Roman" w:eastAsia="ＭＳ 明朝" w:hAnsi="Times New Roman" w:cs="Times New Roman"/>
          <w:b/>
          <w:sz w:val="24"/>
          <w:szCs w:val="24"/>
        </w:rPr>
        <w:t xml:space="preserve">  </w:t>
      </w:r>
      <w:r w:rsidRPr="008201A9">
        <w:rPr>
          <w:rFonts w:ascii="Times New Roman" w:eastAsia="ＭＳ 明朝" w:hAnsi="Times New Roman" w:cs="Times New Roman"/>
          <w:b/>
          <w:sz w:val="24"/>
          <w:szCs w:val="24"/>
        </w:rPr>
        <w:tab/>
      </w:r>
      <w:proofErr w:type="gramEnd"/>
      <w:r w:rsidRPr="007F11C8">
        <w:rPr>
          <w:rFonts w:ascii="Calibri" w:eastAsia="ＭＳ 明朝" w:hAnsi="Calibri" w:cs="Calibri"/>
          <w:bCs/>
          <w:sz w:val="24"/>
          <w:szCs w:val="24"/>
        </w:rPr>
        <w:t>﻿</w:t>
      </w:r>
      <w:r w:rsidRPr="000940D2">
        <w:rPr>
          <w:rFonts w:ascii="Times New Roman" w:eastAsia="ＭＳ 明朝" w:hAnsi="Times New Roman" w:cs="Times New Roman"/>
          <w:b/>
          <w:sz w:val="24"/>
          <w:szCs w:val="24"/>
        </w:rPr>
        <w:t xml:space="preserve">Results of the </w:t>
      </w:r>
      <w:r w:rsidR="00032528" w:rsidRPr="000940D2">
        <w:rPr>
          <w:rFonts w:ascii="Calibri" w:eastAsia="ＭＳ 明朝" w:hAnsi="Calibri" w:cs="Calibri"/>
          <w:b/>
          <w:sz w:val="24"/>
          <w:szCs w:val="24"/>
        </w:rPr>
        <w:t>﻿</w:t>
      </w:r>
      <w:r w:rsidR="00032528" w:rsidRPr="000940D2">
        <w:rPr>
          <w:rFonts w:ascii="Times New Roman" w:eastAsia="ＭＳ 明朝" w:hAnsi="Times New Roman" w:cs="Times New Roman"/>
          <w:b/>
          <w:sz w:val="24"/>
          <w:szCs w:val="24"/>
        </w:rPr>
        <w:t>analysis of variance (</w:t>
      </w:r>
      <w:r w:rsidRPr="000940D2">
        <w:rPr>
          <w:rFonts w:ascii="Times New Roman" w:eastAsia="ＭＳ 明朝" w:hAnsi="Times New Roman" w:cs="Times New Roman"/>
          <w:b/>
          <w:sz w:val="24"/>
          <w:szCs w:val="24"/>
        </w:rPr>
        <w:t>ANOVA</w:t>
      </w:r>
      <w:r w:rsidR="00032528" w:rsidRPr="000940D2">
        <w:rPr>
          <w:rFonts w:ascii="Times New Roman" w:eastAsia="ＭＳ 明朝" w:hAnsi="Times New Roman" w:cs="Times New Roman"/>
          <w:b/>
          <w:sz w:val="24"/>
          <w:szCs w:val="24"/>
        </w:rPr>
        <w:t>)</w:t>
      </w:r>
      <w:r w:rsidRPr="000940D2">
        <w:rPr>
          <w:rFonts w:ascii="Times New Roman" w:eastAsia="ＭＳ 明朝" w:hAnsi="Times New Roman" w:cs="Times New Roman"/>
          <w:b/>
          <w:sz w:val="24"/>
          <w:szCs w:val="24"/>
        </w:rPr>
        <w:t xml:space="preserve"> </w:t>
      </w:r>
      <w:r w:rsidR="00032528" w:rsidRPr="000940D2">
        <w:rPr>
          <w:rFonts w:ascii="Times New Roman" w:eastAsia="ＭＳ 明朝" w:hAnsi="Times New Roman" w:cs="Times New Roman"/>
          <w:b/>
          <w:sz w:val="24"/>
          <w:szCs w:val="24"/>
        </w:rPr>
        <w:t>for above-ground biomass</w:t>
      </w:r>
      <w:r w:rsidR="00ED72DF" w:rsidRPr="000940D2">
        <w:rPr>
          <w:rFonts w:ascii="Times New Roman" w:eastAsia="ＭＳ 明朝" w:hAnsi="Times New Roman" w:cs="Times New Roman"/>
          <w:b/>
          <w:sz w:val="24"/>
          <w:szCs w:val="24"/>
        </w:rPr>
        <w:t xml:space="preserve"> (AGB)</w:t>
      </w:r>
      <w:r w:rsidRPr="000940D2">
        <w:rPr>
          <w:rFonts w:ascii="Times New Roman" w:eastAsia="ＭＳ 明朝" w:hAnsi="Times New Roman" w:cs="Times New Roman"/>
          <w:b/>
          <w:sz w:val="24"/>
          <w:szCs w:val="24"/>
        </w:rPr>
        <w:t>.</w:t>
      </w:r>
    </w:p>
    <w:tbl>
      <w:tblPr>
        <w:tblStyle w:val="Table"/>
        <w:tblW w:w="8489" w:type="dxa"/>
        <w:tblInd w:w="5" w:type="dxa"/>
        <w:tblLook w:val="04A0" w:firstRow="1" w:lastRow="0" w:firstColumn="1" w:lastColumn="0" w:noHBand="0" w:noVBand="1"/>
      </w:tblPr>
      <w:tblGrid>
        <w:gridCol w:w="1691"/>
        <w:gridCol w:w="993"/>
        <w:gridCol w:w="1559"/>
        <w:gridCol w:w="1417"/>
        <w:gridCol w:w="1418"/>
        <w:gridCol w:w="1411"/>
      </w:tblGrid>
      <w:tr w:rsidR="003533E0" w:rsidRPr="008201A9" w14:paraId="10CC7466" w14:textId="69A1FE05" w:rsidTr="003533E0">
        <w:trPr>
          <w:cnfStyle w:val="100000000000" w:firstRow="1" w:lastRow="0" w:firstColumn="0" w:lastColumn="0" w:oddVBand="0" w:evenVBand="0" w:oddHBand="0" w:evenHBand="0" w:firstRowFirstColumn="0" w:firstRowLastColumn="0" w:lastRowFirstColumn="0" w:lastRowLastColumn="0"/>
          <w:trHeight w:val="195"/>
        </w:trPr>
        <w:tc>
          <w:tcPr>
            <w:tcW w:w="1691" w:type="dxa"/>
            <w:tcBorders>
              <w:top w:val="single" w:sz="4" w:space="0" w:color="auto"/>
              <w:left w:val="single" w:sz="4" w:space="0" w:color="auto"/>
              <w:bottom w:val="single" w:sz="4" w:space="0" w:color="auto"/>
              <w:right w:val="single" w:sz="4" w:space="0" w:color="auto"/>
            </w:tcBorders>
            <w:noWrap/>
            <w:hideMark/>
          </w:tcPr>
          <w:p w14:paraId="7766A67F" w14:textId="1F9D6FD9" w:rsidR="003533E0" w:rsidRPr="008201A9" w:rsidRDefault="003533E0" w:rsidP="003533E0">
            <w:pPr>
              <w:spacing w:after="0" w:line="240" w:lineRule="auto"/>
              <w:jc w:val="center"/>
              <w:rPr>
                <w:rFonts w:ascii="Times New Roman" w:eastAsia="Yu Gothic" w:hAnsi="Times New Roman" w:cs="Times New Roman"/>
                <w:b/>
                <w:bCs/>
                <w:color w:val="000000"/>
                <w:sz w:val="24"/>
                <w:lang w:eastAsia="ja-JP"/>
              </w:rPr>
            </w:pPr>
          </w:p>
        </w:tc>
        <w:tc>
          <w:tcPr>
            <w:tcW w:w="993" w:type="dxa"/>
            <w:tcBorders>
              <w:top w:val="single" w:sz="4" w:space="0" w:color="auto"/>
              <w:left w:val="single" w:sz="4" w:space="0" w:color="auto"/>
              <w:bottom w:val="single" w:sz="4" w:space="0" w:color="auto"/>
              <w:right w:val="single" w:sz="4" w:space="0" w:color="auto"/>
            </w:tcBorders>
          </w:tcPr>
          <w:p w14:paraId="380E51FE" w14:textId="3711BCB2" w:rsidR="003533E0" w:rsidRPr="008201A9" w:rsidRDefault="003533E0" w:rsidP="003533E0">
            <w:pPr>
              <w:spacing w:after="0" w:line="240" w:lineRule="auto"/>
              <w:jc w:val="center"/>
              <w:rPr>
                <w:rFonts w:ascii="Times New Roman" w:eastAsia="Yu Gothic" w:hAnsi="Times New Roman" w:cs="Times New Roman"/>
                <w:b/>
                <w:bCs/>
                <w:color w:val="000000"/>
                <w:sz w:val="24"/>
                <w:lang w:eastAsia="ja-JP"/>
              </w:rPr>
            </w:pPr>
            <w:r>
              <w:rPr>
                <w:rFonts w:ascii="Times New Roman" w:eastAsia="Yu Gothic" w:hAnsi="Times New Roman" w:cs="Times New Roman"/>
                <w:b/>
                <w:bCs/>
                <w:color w:val="000000"/>
                <w:sz w:val="24"/>
                <w:lang w:eastAsia="ja-JP"/>
              </w:rPr>
              <w:t>Df</w:t>
            </w:r>
          </w:p>
        </w:tc>
        <w:tc>
          <w:tcPr>
            <w:tcW w:w="1559" w:type="dxa"/>
            <w:tcBorders>
              <w:top w:val="single" w:sz="4" w:space="0" w:color="auto"/>
              <w:left w:val="single" w:sz="4" w:space="0" w:color="auto"/>
              <w:bottom w:val="single" w:sz="4" w:space="0" w:color="auto"/>
              <w:right w:val="single" w:sz="4" w:space="0" w:color="auto"/>
            </w:tcBorders>
          </w:tcPr>
          <w:p w14:paraId="186C60DB" w14:textId="0AD7872F" w:rsidR="003533E0" w:rsidRPr="008201A9" w:rsidRDefault="003533E0" w:rsidP="003533E0">
            <w:pPr>
              <w:spacing w:after="0" w:line="240" w:lineRule="auto"/>
              <w:jc w:val="center"/>
              <w:rPr>
                <w:rFonts w:ascii="Times New Roman" w:eastAsia="Yu Gothic" w:hAnsi="Times New Roman" w:cs="Times New Roman"/>
                <w:b/>
                <w:bCs/>
                <w:color w:val="000000"/>
                <w:sz w:val="24"/>
                <w:lang w:eastAsia="ja-JP"/>
              </w:rPr>
            </w:pPr>
            <w:r>
              <w:rPr>
                <w:rFonts w:ascii="Times New Roman" w:eastAsia="Yu Gothic" w:hAnsi="Times New Roman" w:cs="Times New Roman"/>
                <w:b/>
                <w:bCs/>
                <w:color w:val="000000"/>
                <w:sz w:val="24"/>
                <w:lang w:eastAsia="ja-JP"/>
              </w:rPr>
              <w:t>Sum Sq</w:t>
            </w:r>
          </w:p>
        </w:tc>
        <w:tc>
          <w:tcPr>
            <w:tcW w:w="1417" w:type="dxa"/>
            <w:tcBorders>
              <w:top w:val="single" w:sz="4" w:space="0" w:color="auto"/>
              <w:left w:val="single" w:sz="4" w:space="0" w:color="auto"/>
              <w:bottom w:val="single" w:sz="4" w:space="0" w:color="auto"/>
              <w:right w:val="single" w:sz="4" w:space="0" w:color="auto"/>
            </w:tcBorders>
          </w:tcPr>
          <w:p w14:paraId="770F9034" w14:textId="2A1D4C91" w:rsidR="003533E0" w:rsidRPr="008201A9" w:rsidRDefault="003533E0" w:rsidP="003533E0">
            <w:pPr>
              <w:spacing w:after="0" w:line="240" w:lineRule="auto"/>
              <w:jc w:val="center"/>
              <w:rPr>
                <w:rFonts w:ascii="Times New Roman" w:eastAsia="Yu Gothic" w:hAnsi="Times New Roman" w:cs="Times New Roman"/>
                <w:b/>
                <w:bCs/>
                <w:color w:val="000000"/>
                <w:sz w:val="24"/>
                <w:lang w:eastAsia="ja-JP"/>
              </w:rPr>
            </w:pPr>
            <w:r>
              <w:rPr>
                <w:rFonts w:ascii="Times New Roman" w:eastAsia="Yu Gothic" w:hAnsi="Times New Roman" w:cs="Times New Roman" w:hint="eastAsia"/>
                <w:b/>
                <w:bCs/>
                <w:color w:val="000000"/>
                <w:sz w:val="24"/>
                <w:lang w:eastAsia="ja-JP"/>
              </w:rPr>
              <w:t>M</w:t>
            </w:r>
            <w:r>
              <w:rPr>
                <w:rFonts w:ascii="Times New Roman" w:eastAsia="Yu Gothic" w:hAnsi="Times New Roman" w:cs="Times New Roman"/>
                <w:b/>
                <w:bCs/>
                <w:color w:val="000000"/>
                <w:sz w:val="24"/>
                <w:lang w:eastAsia="ja-JP"/>
              </w:rPr>
              <w:t>ean Sq</w:t>
            </w:r>
          </w:p>
        </w:tc>
        <w:tc>
          <w:tcPr>
            <w:tcW w:w="1418" w:type="dxa"/>
            <w:tcBorders>
              <w:top w:val="single" w:sz="4" w:space="0" w:color="auto"/>
              <w:left w:val="single" w:sz="4" w:space="0" w:color="auto"/>
              <w:bottom w:val="single" w:sz="4" w:space="0" w:color="auto"/>
              <w:right w:val="single" w:sz="4" w:space="0" w:color="auto"/>
            </w:tcBorders>
          </w:tcPr>
          <w:p w14:paraId="65FE6082" w14:textId="311135D5" w:rsidR="003533E0" w:rsidRPr="008201A9" w:rsidRDefault="003533E0" w:rsidP="003533E0">
            <w:pPr>
              <w:spacing w:after="0" w:line="240" w:lineRule="auto"/>
              <w:jc w:val="center"/>
              <w:rPr>
                <w:rFonts w:ascii="Times New Roman" w:eastAsia="Yu Gothic" w:hAnsi="Times New Roman" w:cs="Times New Roman"/>
                <w:b/>
                <w:bCs/>
                <w:color w:val="000000"/>
                <w:sz w:val="24"/>
                <w:lang w:eastAsia="ja-JP"/>
              </w:rPr>
            </w:pPr>
            <w:r>
              <w:rPr>
                <w:rFonts w:ascii="Times New Roman" w:eastAsia="Yu Gothic" w:hAnsi="Times New Roman" w:cs="Times New Roman" w:hint="eastAsia"/>
                <w:b/>
                <w:bCs/>
                <w:color w:val="000000"/>
                <w:sz w:val="24"/>
                <w:lang w:eastAsia="ja-JP"/>
              </w:rPr>
              <w:t>F</w:t>
            </w:r>
            <w:r>
              <w:rPr>
                <w:rFonts w:ascii="Times New Roman" w:eastAsia="Yu Gothic" w:hAnsi="Times New Roman" w:cs="Times New Roman"/>
                <w:b/>
                <w:bCs/>
                <w:color w:val="000000"/>
                <w:sz w:val="24"/>
                <w:lang w:eastAsia="ja-JP"/>
              </w:rPr>
              <w:t>-value</w:t>
            </w:r>
          </w:p>
        </w:tc>
        <w:tc>
          <w:tcPr>
            <w:tcW w:w="1411" w:type="dxa"/>
            <w:tcBorders>
              <w:top w:val="single" w:sz="4" w:space="0" w:color="auto"/>
              <w:left w:val="single" w:sz="4" w:space="0" w:color="auto"/>
              <w:bottom w:val="single" w:sz="4" w:space="0" w:color="auto"/>
              <w:right w:val="single" w:sz="4" w:space="0" w:color="auto"/>
            </w:tcBorders>
          </w:tcPr>
          <w:p w14:paraId="069B03B3" w14:textId="72724190" w:rsidR="003533E0" w:rsidRDefault="003533E0" w:rsidP="003533E0">
            <w:pPr>
              <w:spacing w:after="0" w:line="240" w:lineRule="auto"/>
              <w:jc w:val="center"/>
              <w:rPr>
                <w:rFonts w:ascii="Times New Roman" w:eastAsia="Yu Gothic" w:hAnsi="Times New Roman" w:cs="Times New Roman"/>
                <w:b/>
                <w:bCs/>
                <w:color w:val="000000"/>
                <w:sz w:val="24"/>
                <w:lang w:eastAsia="ja-JP"/>
              </w:rPr>
            </w:pPr>
            <w:r>
              <w:rPr>
                <w:rFonts w:ascii="Times New Roman" w:eastAsia="Yu Gothic" w:hAnsi="Times New Roman" w:cs="Times New Roman" w:hint="eastAsia"/>
                <w:b/>
                <w:bCs/>
                <w:color w:val="000000"/>
                <w:sz w:val="24"/>
                <w:lang w:eastAsia="ja-JP"/>
              </w:rPr>
              <w:t>P</w:t>
            </w:r>
            <w:r>
              <w:rPr>
                <w:rFonts w:ascii="Times New Roman" w:eastAsia="Yu Gothic" w:hAnsi="Times New Roman" w:cs="Times New Roman"/>
                <w:b/>
                <w:bCs/>
                <w:color w:val="000000"/>
                <w:sz w:val="24"/>
                <w:lang w:eastAsia="ja-JP"/>
              </w:rPr>
              <w:t>-value</w:t>
            </w:r>
          </w:p>
        </w:tc>
      </w:tr>
      <w:tr w:rsidR="003533E0" w:rsidRPr="008201A9" w14:paraId="73C9AE27" w14:textId="03E9A380" w:rsidTr="003533E0">
        <w:trPr>
          <w:trHeight w:val="390"/>
        </w:trPr>
        <w:tc>
          <w:tcPr>
            <w:tcW w:w="1691" w:type="dxa"/>
            <w:tcBorders>
              <w:top w:val="single" w:sz="4" w:space="0" w:color="auto"/>
              <w:left w:val="single" w:sz="4" w:space="0" w:color="auto"/>
              <w:bottom w:val="single" w:sz="4" w:space="0" w:color="auto"/>
              <w:right w:val="single" w:sz="4" w:space="0" w:color="auto"/>
            </w:tcBorders>
            <w:noWrap/>
          </w:tcPr>
          <w:p w14:paraId="0E9A216F" w14:textId="10C07340" w:rsidR="003533E0" w:rsidRPr="008201A9" w:rsidRDefault="003533E0"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hint="eastAsia"/>
                <w:color w:val="000000"/>
                <w:sz w:val="24"/>
              </w:rPr>
              <w:t>T</w:t>
            </w:r>
            <w:r>
              <w:rPr>
                <w:rFonts w:ascii="Times New Roman" w:eastAsia="Yu Gothic" w:hAnsi="Times New Roman" w:cs="Times New Roman"/>
                <w:color w:val="000000"/>
                <w:sz w:val="24"/>
              </w:rPr>
              <w:t>reatment</w:t>
            </w:r>
          </w:p>
        </w:tc>
        <w:tc>
          <w:tcPr>
            <w:tcW w:w="993" w:type="dxa"/>
            <w:tcBorders>
              <w:top w:val="single" w:sz="4" w:space="0" w:color="auto"/>
              <w:left w:val="single" w:sz="4" w:space="0" w:color="auto"/>
              <w:bottom w:val="single" w:sz="4" w:space="0" w:color="auto"/>
              <w:right w:val="single" w:sz="4" w:space="0" w:color="auto"/>
            </w:tcBorders>
          </w:tcPr>
          <w:p w14:paraId="2FA17658" w14:textId="27C811E6" w:rsidR="003533E0" w:rsidRPr="003533E0" w:rsidRDefault="003533E0" w:rsidP="003533E0">
            <w:pPr>
              <w:spacing w:after="0" w:line="240" w:lineRule="auto"/>
              <w:jc w:val="center"/>
              <w:rPr>
                <w:rFonts w:ascii="Times New Roman" w:eastAsia="Yu Gothic" w:hAnsi="Times New Roman" w:cs="Times New Roman"/>
                <w:color w:val="000000"/>
                <w:sz w:val="24"/>
                <w:lang w:eastAsia="ja-JP"/>
              </w:rPr>
            </w:pPr>
            <w:r w:rsidRPr="003533E0">
              <w:rPr>
                <w:rFonts w:ascii="Times New Roman" w:eastAsia="Yu Gothic" w:hAnsi="Times New Roman" w:cs="Times New Roman" w:hint="eastAsia"/>
                <w:color w:val="000000"/>
                <w:sz w:val="24"/>
                <w:lang w:eastAsia="ja-JP"/>
              </w:rPr>
              <w:t>3</w:t>
            </w:r>
          </w:p>
        </w:tc>
        <w:tc>
          <w:tcPr>
            <w:tcW w:w="1559" w:type="dxa"/>
            <w:tcBorders>
              <w:top w:val="single" w:sz="4" w:space="0" w:color="auto"/>
              <w:left w:val="single" w:sz="4" w:space="0" w:color="auto"/>
              <w:bottom w:val="single" w:sz="4" w:space="0" w:color="auto"/>
              <w:right w:val="single" w:sz="4" w:space="0" w:color="auto"/>
            </w:tcBorders>
          </w:tcPr>
          <w:p w14:paraId="6045E0B0" w14:textId="37179B43" w:rsidR="003533E0" w:rsidRPr="008201A9" w:rsidRDefault="001B4261"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color w:val="000000"/>
                <w:sz w:val="24"/>
                <w:lang w:eastAsia="ja-JP"/>
              </w:rPr>
              <w:t>29</w:t>
            </w:r>
            <w:r w:rsidR="002124DA">
              <w:rPr>
                <w:rFonts w:ascii="Times New Roman" w:eastAsia="Yu Gothic" w:hAnsi="Times New Roman" w:cs="Times New Roman"/>
                <w:color w:val="000000"/>
                <w:sz w:val="24"/>
                <w:lang w:eastAsia="ja-JP"/>
              </w:rPr>
              <w:t>3053</w:t>
            </w:r>
          </w:p>
        </w:tc>
        <w:tc>
          <w:tcPr>
            <w:tcW w:w="1417" w:type="dxa"/>
            <w:tcBorders>
              <w:top w:val="single" w:sz="4" w:space="0" w:color="auto"/>
              <w:left w:val="single" w:sz="4" w:space="0" w:color="auto"/>
              <w:bottom w:val="single" w:sz="4" w:space="0" w:color="auto"/>
              <w:right w:val="single" w:sz="4" w:space="0" w:color="auto"/>
            </w:tcBorders>
          </w:tcPr>
          <w:p w14:paraId="6C65A636" w14:textId="65CE643C" w:rsidR="003533E0" w:rsidRPr="008201A9" w:rsidRDefault="001E63E5"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color w:val="000000"/>
                <w:sz w:val="24"/>
                <w:lang w:eastAsia="ja-JP"/>
              </w:rPr>
              <w:t>97</w:t>
            </w:r>
            <w:r w:rsidR="002124DA">
              <w:rPr>
                <w:rFonts w:ascii="Times New Roman" w:eastAsia="Yu Gothic" w:hAnsi="Times New Roman" w:cs="Times New Roman"/>
                <w:color w:val="000000"/>
                <w:sz w:val="24"/>
                <w:lang w:eastAsia="ja-JP"/>
              </w:rPr>
              <w:t>684</w:t>
            </w:r>
          </w:p>
        </w:tc>
        <w:tc>
          <w:tcPr>
            <w:tcW w:w="1418" w:type="dxa"/>
            <w:tcBorders>
              <w:top w:val="single" w:sz="4" w:space="0" w:color="auto"/>
              <w:left w:val="single" w:sz="4" w:space="0" w:color="auto"/>
              <w:bottom w:val="single" w:sz="4" w:space="0" w:color="auto"/>
              <w:right w:val="single" w:sz="4" w:space="0" w:color="auto"/>
            </w:tcBorders>
          </w:tcPr>
          <w:p w14:paraId="46F99CD6" w14:textId="77D3D0A6" w:rsidR="003533E0" w:rsidRPr="008201A9" w:rsidRDefault="002124DA"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color w:val="000000"/>
                <w:sz w:val="24"/>
                <w:lang w:eastAsia="ja-JP"/>
              </w:rPr>
              <w:t>502.8067</w:t>
            </w:r>
          </w:p>
        </w:tc>
        <w:tc>
          <w:tcPr>
            <w:tcW w:w="1411" w:type="dxa"/>
            <w:tcBorders>
              <w:top w:val="single" w:sz="4" w:space="0" w:color="auto"/>
              <w:left w:val="single" w:sz="4" w:space="0" w:color="auto"/>
              <w:bottom w:val="single" w:sz="4" w:space="0" w:color="auto"/>
              <w:right w:val="single" w:sz="4" w:space="0" w:color="auto"/>
            </w:tcBorders>
          </w:tcPr>
          <w:p w14:paraId="35322531" w14:textId="17B06A9F" w:rsidR="003533E0" w:rsidRPr="008201A9" w:rsidRDefault="00FA4A7F"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color w:val="000000"/>
                <w:sz w:val="24"/>
                <w:lang w:eastAsia="ja-JP"/>
              </w:rPr>
              <w:t xml:space="preserve">&lt; </w:t>
            </w:r>
            <w:r w:rsidR="003533E0" w:rsidRPr="008C302F">
              <w:rPr>
                <w:rFonts w:ascii="Times New Roman" w:eastAsia="Yu Gothic" w:hAnsi="Times New Roman" w:cs="Times New Roman" w:hint="eastAsia"/>
                <w:b/>
                <w:bCs/>
                <w:color w:val="000000"/>
                <w:sz w:val="24"/>
                <w:lang w:eastAsia="ja-JP"/>
              </w:rPr>
              <w:t>2</w:t>
            </w:r>
            <w:r w:rsidR="003533E0" w:rsidRPr="008C302F">
              <w:rPr>
                <w:rFonts w:ascii="Times New Roman" w:eastAsia="Yu Gothic" w:hAnsi="Times New Roman" w:cs="Times New Roman"/>
                <w:b/>
                <w:bCs/>
                <w:color w:val="000000"/>
                <w:sz w:val="24"/>
                <w:lang w:eastAsia="ja-JP"/>
              </w:rPr>
              <w:t>.2e-16</w:t>
            </w:r>
            <w:r w:rsidR="008C302F">
              <w:rPr>
                <w:rFonts w:ascii="Times New Roman" w:eastAsia="Yu Gothic" w:hAnsi="Times New Roman" w:cs="Times New Roman"/>
                <w:b/>
                <w:bCs/>
                <w:color w:val="000000"/>
                <w:sz w:val="24"/>
                <w:lang w:eastAsia="ja-JP"/>
              </w:rPr>
              <w:t>*</w:t>
            </w:r>
          </w:p>
        </w:tc>
      </w:tr>
      <w:tr w:rsidR="003533E0" w:rsidRPr="008201A9" w14:paraId="1B6F2D32" w14:textId="5FC98B69" w:rsidTr="003533E0">
        <w:trPr>
          <w:trHeight w:val="390"/>
        </w:trPr>
        <w:tc>
          <w:tcPr>
            <w:tcW w:w="1691" w:type="dxa"/>
            <w:tcBorders>
              <w:top w:val="single" w:sz="4" w:space="0" w:color="auto"/>
              <w:left w:val="single" w:sz="4" w:space="0" w:color="auto"/>
              <w:bottom w:val="single" w:sz="4" w:space="0" w:color="auto"/>
              <w:right w:val="single" w:sz="4" w:space="0" w:color="auto"/>
            </w:tcBorders>
            <w:noWrap/>
          </w:tcPr>
          <w:p w14:paraId="1B2B15CA" w14:textId="6E3F798F" w:rsidR="003533E0" w:rsidRPr="008201A9" w:rsidRDefault="003533E0"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color w:val="000000"/>
                <w:sz w:val="24"/>
                <w:lang w:eastAsia="ja-JP"/>
              </w:rPr>
              <w:t>Accession</w:t>
            </w:r>
          </w:p>
        </w:tc>
        <w:tc>
          <w:tcPr>
            <w:tcW w:w="993" w:type="dxa"/>
            <w:tcBorders>
              <w:top w:val="single" w:sz="4" w:space="0" w:color="auto"/>
              <w:left w:val="single" w:sz="4" w:space="0" w:color="auto"/>
              <w:bottom w:val="single" w:sz="4" w:space="0" w:color="auto"/>
              <w:right w:val="single" w:sz="4" w:space="0" w:color="auto"/>
            </w:tcBorders>
          </w:tcPr>
          <w:p w14:paraId="2D60AB62" w14:textId="14AC1E65" w:rsidR="003533E0" w:rsidRPr="003533E0" w:rsidRDefault="003533E0"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color w:val="000000"/>
                <w:sz w:val="24"/>
                <w:lang w:eastAsia="ja-JP"/>
              </w:rPr>
              <w:t>19</w:t>
            </w:r>
            <w:r w:rsidR="001E63E5">
              <w:rPr>
                <w:rFonts w:ascii="Times New Roman" w:eastAsia="Yu Gothic" w:hAnsi="Times New Roman" w:cs="Times New Roman"/>
                <w:color w:val="000000"/>
                <w:sz w:val="24"/>
                <w:lang w:eastAsia="ja-JP"/>
              </w:rPr>
              <w:t>3</w:t>
            </w:r>
          </w:p>
        </w:tc>
        <w:tc>
          <w:tcPr>
            <w:tcW w:w="1559" w:type="dxa"/>
            <w:tcBorders>
              <w:top w:val="single" w:sz="4" w:space="0" w:color="auto"/>
              <w:left w:val="single" w:sz="4" w:space="0" w:color="auto"/>
              <w:bottom w:val="single" w:sz="4" w:space="0" w:color="auto"/>
              <w:right w:val="single" w:sz="4" w:space="0" w:color="auto"/>
            </w:tcBorders>
          </w:tcPr>
          <w:p w14:paraId="709B934F" w14:textId="42DD6182" w:rsidR="003533E0" w:rsidRPr="008201A9" w:rsidRDefault="001E63E5"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color w:val="000000"/>
                <w:sz w:val="24"/>
                <w:lang w:eastAsia="ja-JP"/>
              </w:rPr>
              <w:t>1</w:t>
            </w:r>
            <w:r w:rsidR="002124DA">
              <w:rPr>
                <w:rFonts w:ascii="Times New Roman" w:eastAsia="Yu Gothic" w:hAnsi="Times New Roman" w:cs="Times New Roman"/>
                <w:color w:val="000000"/>
                <w:sz w:val="24"/>
                <w:lang w:eastAsia="ja-JP"/>
              </w:rPr>
              <w:t>37893</w:t>
            </w:r>
          </w:p>
        </w:tc>
        <w:tc>
          <w:tcPr>
            <w:tcW w:w="1417" w:type="dxa"/>
            <w:tcBorders>
              <w:top w:val="single" w:sz="4" w:space="0" w:color="auto"/>
              <w:left w:val="single" w:sz="4" w:space="0" w:color="auto"/>
              <w:bottom w:val="single" w:sz="4" w:space="0" w:color="auto"/>
              <w:right w:val="single" w:sz="4" w:space="0" w:color="auto"/>
            </w:tcBorders>
          </w:tcPr>
          <w:p w14:paraId="10CE86CE" w14:textId="0456E0D6" w:rsidR="003533E0" w:rsidRPr="008201A9" w:rsidRDefault="001E63E5"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color w:val="000000"/>
                <w:sz w:val="24"/>
                <w:lang w:eastAsia="ja-JP"/>
              </w:rPr>
              <w:t>7</w:t>
            </w:r>
            <w:r w:rsidR="002124DA">
              <w:rPr>
                <w:rFonts w:ascii="Times New Roman" w:eastAsia="Yu Gothic" w:hAnsi="Times New Roman" w:cs="Times New Roman"/>
                <w:color w:val="000000"/>
                <w:sz w:val="24"/>
                <w:lang w:eastAsia="ja-JP"/>
              </w:rPr>
              <w:t>14</w:t>
            </w:r>
          </w:p>
        </w:tc>
        <w:tc>
          <w:tcPr>
            <w:tcW w:w="1418" w:type="dxa"/>
            <w:tcBorders>
              <w:top w:val="single" w:sz="4" w:space="0" w:color="auto"/>
              <w:left w:val="single" w:sz="4" w:space="0" w:color="auto"/>
              <w:bottom w:val="single" w:sz="4" w:space="0" w:color="auto"/>
              <w:right w:val="single" w:sz="4" w:space="0" w:color="auto"/>
            </w:tcBorders>
          </w:tcPr>
          <w:p w14:paraId="09FCD222" w14:textId="2CF8C082" w:rsidR="003533E0" w:rsidRPr="008201A9" w:rsidRDefault="001E63E5"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color w:val="000000"/>
                <w:sz w:val="24"/>
                <w:lang w:eastAsia="ja-JP"/>
              </w:rPr>
              <w:t>3.</w:t>
            </w:r>
            <w:r w:rsidR="002124DA">
              <w:rPr>
                <w:rFonts w:ascii="Times New Roman" w:eastAsia="Yu Gothic" w:hAnsi="Times New Roman" w:cs="Times New Roman"/>
                <w:color w:val="000000"/>
                <w:sz w:val="24"/>
                <w:lang w:eastAsia="ja-JP"/>
              </w:rPr>
              <w:t>6776</w:t>
            </w:r>
          </w:p>
        </w:tc>
        <w:tc>
          <w:tcPr>
            <w:tcW w:w="1411" w:type="dxa"/>
            <w:tcBorders>
              <w:top w:val="single" w:sz="4" w:space="0" w:color="auto"/>
              <w:left w:val="single" w:sz="4" w:space="0" w:color="auto"/>
              <w:bottom w:val="single" w:sz="4" w:space="0" w:color="auto"/>
              <w:right w:val="single" w:sz="4" w:space="0" w:color="auto"/>
            </w:tcBorders>
          </w:tcPr>
          <w:p w14:paraId="51F62757" w14:textId="65F71227" w:rsidR="003533E0" w:rsidRPr="008201A9" w:rsidRDefault="00FA4A7F"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color w:val="000000"/>
                <w:sz w:val="24"/>
                <w:lang w:eastAsia="ja-JP"/>
              </w:rPr>
              <w:t xml:space="preserve">&lt; </w:t>
            </w:r>
            <w:r w:rsidR="00E47C79" w:rsidRPr="008C302F">
              <w:rPr>
                <w:rFonts w:ascii="Times New Roman" w:eastAsia="Yu Gothic" w:hAnsi="Times New Roman" w:cs="Times New Roman"/>
                <w:b/>
                <w:bCs/>
                <w:color w:val="000000"/>
                <w:sz w:val="24"/>
                <w:lang w:eastAsia="ja-JP"/>
              </w:rPr>
              <w:t>2.2e-16</w:t>
            </w:r>
            <w:r w:rsidR="008C302F">
              <w:rPr>
                <w:rFonts w:ascii="Times New Roman" w:eastAsia="Yu Gothic" w:hAnsi="Times New Roman" w:cs="Times New Roman"/>
                <w:b/>
                <w:bCs/>
                <w:color w:val="000000"/>
                <w:sz w:val="24"/>
                <w:lang w:eastAsia="ja-JP"/>
              </w:rPr>
              <w:t>*</w:t>
            </w:r>
          </w:p>
        </w:tc>
      </w:tr>
      <w:tr w:rsidR="003533E0" w:rsidRPr="008201A9" w14:paraId="1DBB9FBA" w14:textId="6B501988" w:rsidTr="003533E0">
        <w:trPr>
          <w:trHeight w:val="390"/>
        </w:trPr>
        <w:tc>
          <w:tcPr>
            <w:tcW w:w="1691" w:type="dxa"/>
            <w:tcBorders>
              <w:top w:val="single" w:sz="4" w:space="0" w:color="auto"/>
              <w:left w:val="single" w:sz="4" w:space="0" w:color="auto"/>
              <w:bottom w:val="single" w:sz="4" w:space="0" w:color="auto"/>
              <w:right w:val="single" w:sz="4" w:space="0" w:color="auto"/>
            </w:tcBorders>
            <w:noWrap/>
            <w:hideMark/>
          </w:tcPr>
          <w:p w14:paraId="1325956F" w14:textId="349B4533" w:rsidR="003533E0" w:rsidRPr="008201A9" w:rsidRDefault="003533E0"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color w:val="000000"/>
                <w:sz w:val="24"/>
                <w:lang w:eastAsia="ja-JP"/>
              </w:rPr>
              <w:t>Residuals</w:t>
            </w:r>
          </w:p>
        </w:tc>
        <w:tc>
          <w:tcPr>
            <w:tcW w:w="993" w:type="dxa"/>
            <w:tcBorders>
              <w:top w:val="single" w:sz="4" w:space="0" w:color="auto"/>
              <w:left w:val="single" w:sz="4" w:space="0" w:color="auto"/>
              <w:bottom w:val="single" w:sz="4" w:space="0" w:color="auto"/>
              <w:right w:val="single" w:sz="4" w:space="0" w:color="auto"/>
            </w:tcBorders>
          </w:tcPr>
          <w:p w14:paraId="41A10BE5" w14:textId="2E63239C" w:rsidR="003533E0" w:rsidRPr="003533E0" w:rsidRDefault="003533E0"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color w:val="000000"/>
                <w:sz w:val="24"/>
                <w:lang w:eastAsia="ja-JP"/>
              </w:rPr>
              <w:t>1</w:t>
            </w:r>
            <w:r w:rsidR="002124DA">
              <w:rPr>
                <w:rFonts w:ascii="Times New Roman" w:eastAsia="Yu Gothic" w:hAnsi="Times New Roman" w:cs="Times New Roman"/>
                <w:color w:val="000000"/>
                <w:sz w:val="24"/>
                <w:lang w:eastAsia="ja-JP"/>
              </w:rPr>
              <w:t>296</w:t>
            </w:r>
          </w:p>
        </w:tc>
        <w:tc>
          <w:tcPr>
            <w:tcW w:w="1559" w:type="dxa"/>
            <w:tcBorders>
              <w:top w:val="single" w:sz="4" w:space="0" w:color="auto"/>
              <w:left w:val="single" w:sz="4" w:space="0" w:color="auto"/>
              <w:bottom w:val="single" w:sz="4" w:space="0" w:color="auto"/>
              <w:right w:val="single" w:sz="4" w:space="0" w:color="auto"/>
            </w:tcBorders>
          </w:tcPr>
          <w:p w14:paraId="5A522E00" w14:textId="13E91B75" w:rsidR="003533E0" w:rsidRPr="008201A9" w:rsidRDefault="00E47C79"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color w:val="000000"/>
                <w:sz w:val="24"/>
                <w:lang w:eastAsia="ja-JP"/>
              </w:rPr>
              <w:t>25</w:t>
            </w:r>
            <w:r w:rsidR="002124DA">
              <w:rPr>
                <w:rFonts w:ascii="Times New Roman" w:eastAsia="Yu Gothic" w:hAnsi="Times New Roman" w:cs="Times New Roman"/>
                <w:color w:val="000000"/>
                <w:sz w:val="24"/>
                <w:lang w:eastAsia="ja-JP"/>
              </w:rPr>
              <w:t>1784</w:t>
            </w:r>
          </w:p>
        </w:tc>
        <w:tc>
          <w:tcPr>
            <w:tcW w:w="1417" w:type="dxa"/>
            <w:tcBorders>
              <w:top w:val="single" w:sz="4" w:space="0" w:color="auto"/>
              <w:left w:val="single" w:sz="4" w:space="0" w:color="auto"/>
              <w:bottom w:val="single" w:sz="4" w:space="0" w:color="auto"/>
              <w:right w:val="single" w:sz="4" w:space="0" w:color="auto"/>
            </w:tcBorders>
          </w:tcPr>
          <w:p w14:paraId="190113F7" w14:textId="547D12FB" w:rsidR="003533E0" w:rsidRPr="008201A9" w:rsidRDefault="00E47C79" w:rsidP="003533E0">
            <w:pPr>
              <w:spacing w:after="0" w:line="240" w:lineRule="auto"/>
              <w:jc w:val="center"/>
              <w:rPr>
                <w:rFonts w:ascii="Times New Roman" w:eastAsia="Yu Gothic" w:hAnsi="Times New Roman" w:cs="Times New Roman"/>
                <w:color w:val="000000"/>
                <w:sz w:val="24"/>
                <w:lang w:eastAsia="ja-JP"/>
              </w:rPr>
            </w:pPr>
            <w:r>
              <w:rPr>
                <w:rFonts w:ascii="Times New Roman" w:eastAsia="Yu Gothic" w:hAnsi="Times New Roman" w:cs="Times New Roman"/>
                <w:color w:val="000000"/>
                <w:sz w:val="24"/>
                <w:lang w:eastAsia="ja-JP"/>
              </w:rPr>
              <w:t>19</w:t>
            </w:r>
            <w:r w:rsidR="002124DA">
              <w:rPr>
                <w:rFonts w:ascii="Times New Roman" w:eastAsia="Yu Gothic" w:hAnsi="Times New Roman" w:cs="Times New Roman"/>
                <w:color w:val="000000"/>
                <w:sz w:val="24"/>
                <w:lang w:eastAsia="ja-JP"/>
              </w:rPr>
              <w:t>4</w:t>
            </w:r>
          </w:p>
        </w:tc>
        <w:tc>
          <w:tcPr>
            <w:tcW w:w="1418" w:type="dxa"/>
            <w:tcBorders>
              <w:top w:val="single" w:sz="4" w:space="0" w:color="auto"/>
              <w:left w:val="single" w:sz="4" w:space="0" w:color="auto"/>
              <w:bottom w:val="single" w:sz="4" w:space="0" w:color="auto"/>
              <w:right w:val="single" w:sz="4" w:space="0" w:color="auto"/>
            </w:tcBorders>
          </w:tcPr>
          <w:p w14:paraId="43839E57" w14:textId="77777777" w:rsidR="003533E0" w:rsidRPr="008201A9" w:rsidRDefault="003533E0" w:rsidP="003533E0">
            <w:pPr>
              <w:spacing w:after="0" w:line="240" w:lineRule="auto"/>
              <w:jc w:val="center"/>
              <w:rPr>
                <w:rFonts w:ascii="Times New Roman" w:eastAsia="Yu Gothic" w:hAnsi="Times New Roman" w:cs="Times New Roman"/>
                <w:color w:val="000000"/>
                <w:sz w:val="24"/>
                <w:lang w:eastAsia="ja-JP"/>
              </w:rPr>
            </w:pPr>
          </w:p>
        </w:tc>
        <w:tc>
          <w:tcPr>
            <w:tcW w:w="1411" w:type="dxa"/>
            <w:tcBorders>
              <w:top w:val="single" w:sz="4" w:space="0" w:color="auto"/>
              <w:left w:val="single" w:sz="4" w:space="0" w:color="auto"/>
              <w:bottom w:val="single" w:sz="4" w:space="0" w:color="auto"/>
              <w:right w:val="single" w:sz="4" w:space="0" w:color="auto"/>
            </w:tcBorders>
          </w:tcPr>
          <w:p w14:paraId="7AF069F1" w14:textId="77777777" w:rsidR="003533E0" w:rsidRPr="008201A9" w:rsidRDefault="003533E0" w:rsidP="003533E0">
            <w:pPr>
              <w:spacing w:after="0" w:line="240" w:lineRule="auto"/>
              <w:jc w:val="center"/>
              <w:rPr>
                <w:rFonts w:ascii="Times New Roman" w:eastAsia="Yu Gothic" w:hAnsi="Times New Roman" w:cs="Times New Roman"/>
                <w:color w:val="000000"/>
                <w:sz w:val="24"/>
                <w:lang w:eastAsia="ja-JP"/>
              </w:rPr>
            </w:pPr>
          </w:p>
        </w:tc>
      </w:tr>
    </w:tbl>
    <w:p w14:paraId="1D2DA143" w14:textId="52804B71" w:rsidR="007F11C8" w:rsidRDefault="0051120C" w:rsidP="007F11C8">
      <w:pPr>
        <w:spacing w:after="0" w:line="240" w:lineRule="auto"/>
        <w:rPr>
          <w:rFonts w:ascii="Times New Roman" w:eastAsia="ＭＳ 明朝" w:hAnsi="Times New Roman" w:cs="Times New Roman"/>
          <w:sz w:val="24"/>
          <w:szCs w:val="24"/>
          <w:lang w:eastAsia="ja-JP"/>
        </w:rPr>
      </w:pPr>
      <w:r>
        <w:rPr>
          <w:rFonts w:ascii="Times New Roman" w:eastAsia="ＭＳ 明朝" w:hAnsi="Times New Roman" w:cs="Times New Roman"/>
          <w:sz w:val="24"/>
          <w:szCs w:val="24"/>
          <w:lang w:eastAsia="ja-JP"/>
        </w:rPr>
        <w:t>Degrees of freedom (Df); Sum square (Sum Sq); Mean square (Mean Sq)</w:t>
      </w:r>
    </w:p>
    <w:p w14:paraId="1EDB0FC2" w14:textId="7466AF34" w:rsidR="008C302F" w:rsidRPr="008C302F" w:rsidRDefault="008C302F" w:rsidP="008C302F">
      <w:pPr>
        <w:spacing w:after="0" w:line="240" w:lineRule="auto"/>
        <w:rPr>
          <w:rFonts w:ascii="Times New Roman" w:eastAsia="ＭＳ 明朝" w:hAnsi="Times New Roman" w:cs="Times New Roman"/>
          <w:sz w:val="24"/>
          <w:szCs w:val="24"/>
          <w:lang w:eastAsia="ja-JP"/>
        </w:rPr>
      </w:pPr>
      <w:r w:rsidRPr="008C302F">
        <w:rPr>
          <w:rFonts w:ascii="Times New Roman" w:eastAsia="ＭＳ 明朝" w:hAnsi="Times New Roman" w:cs="Times New Roman" w:hint="eastAsia"/>
          <w:sz w:val="24"/>
          <w:szCs w:val="24"/>
          <w:lang w:eastAsia="ja-JP"/>
        </w:rPr>
        <w:t>*</w:t>
      </w:r>
      <w:r>
        <w:rPr>
          <w:rFonts w:ascii="Times New Roman" w:eastAsia="ＭＳ 明朝" w:hAnsi="Times New Roman" w:cs="Times New Roman" w:hint="eastAsia"/>
          <w:sz w:val="24"/>
          <w:szCs w:val="24"/>
          <w:lang w:eastAsia="ja-JP"/>
        </w:rPr>
        <w:t xml:space="preserve"> </w:t>
      </w:r>
      <w:proofErr w:type="gramStart"/>
      <w:r>
        <w:rPr>
          <w:rFonts w:ascii="Times New Roman" w:eastAsia="ＭＳ 明朝" w:hAnsi="Times New Roman" w:cs="Times New Roman"/>
          <w:sz w:val="24"/>
          <w:szCs w:val="24"/>
          <w:lang w:eastAsia="ja-JP"/>
        </w:rPr>
        <w:t>indicate</w:t>
      </w:r>
      <w:proofErr w:type="gramEnd"/>
      <w:r>
        <w:rPr>
          <w:rFonts w:ascii="Times New Roman" w:eastAsia="ＭＳ 明朝" w:hAnsi="Times New Roman" w:cs="Times New Roman"/>
          <w:sz w:val="24"/>
          <w:szCs w:val="24"/>
          <w:lang w:eastAsia="ja-JP"/>
        </w:rPr>
        <w:t xml:space="preserve"> that p &lt; 0.001</w:t>
      </w:r>
    </w:p>
    <w:p w14:paraId="01AA4D65" w14:textId="33342E88" w:rsidR="003533E0" w:rsidRDefault="003533E0" w:rsidP="008C5C92">
      <w:pPr>
        <w:spacing w:after="0" w:line="240" w:lineRule="auto"/>
        <w:ind w:left="1440" w:hanging="1440"/>
      </w:pPr>
      <w:bookmarkStart w:id="1" w:name="kernels-based-on-relationship-matrices"/>
    </w:p>
    <w:p w14:paraId="73E9F8CF" w14:textId="71FB227E" w:rsidR="000940D2" w:rsidRDefault="000940D2" w:rsidP="008C5C92">
      <w:pPr>
        <w:spacing w:after="0" w:line="240" w:lineRule="auto"/>
        <w:ind w:left="1440" w:hanging="1440"/>
      </w:pPr>
    </w:p>
    <w:p w14:paraId="4A67415F" w14:textId="73D7B01F" w:rsidR="000940D2" w:rsidRDefault="000940D2" w:rsidP="008C5C92">
      <w:pPr>
        <w:spacing w:after="0" w:line="240" w:lineRule="auto"/>
        <w:ind w:left="1440" w:hanging="1440"/>
      </w:pPr>
    </w:p>
    <w:p w14:paraId="348C7E50" w14:textId="0CD69004" w:rsidR="000940D2" w:rsidRDefault="000940D2" w:rsidP="008C5C92">
      <w:pPr>
        <w:spacing w:after="0" w:line="240" w:lineRule="auto"/>
        <w:ind w:left="1440" w:hanging="1440"/>
      </w:pPr>
    </w:p>
    <w:p w14:paraId="1E5FB1D6" w14:textId="77777777" w:rsidR="000940D2" w:rsidRDefault="000940D2" w:rsidP="008C5C92">
      <w:pPr>
        <w:spacing w:after="0" w:line="240" w:lineRule="auto"/>
        <w:ind w:left="1440" w:hanging="1440"/>
      </w:pPr>
    </w:p>
    <w:p w14:paraId="59B3EBDA" w14:textId="0443DE86" w:rsidR="000029A1" w:rsidRPr="008201A9" w:rsidRDefault="000029A1" w:rsidP="000029A1">
      <w:pPr>
        <w:spacing w:after="0" w:line="240" w:lineRule="auto"/>
        <w:ind w:left="1440" w:hanging="1440"/>
        <w:rPr>
          <w:rFonts w:ascii="Times New Roman" w:eastAsia="ＭＳ 明朝" w:hAnsi="Times New Roman" w:cs="Times New Roman"/>
          <w:sz w:val="24"/>
          <w:szCs w:val="24"/>
        </w:rPr>
      </w:pPr>
      <w:r w:rsidRPr="008201A9">
        <w:rPr>
          <w:rFonts w:ascii="Times New Roman" w:eastAsia="ＭＳ 明朝" w:hAnsi="Times New Roman" w:cs="Times New Roman"/>
          <w:b/>
          <w:sz w:val="24"/>
          <w:szCs w:val="24"/>
        </w:rPr>
        <w:lastRenderedPageBreak/>
        <w:t>Table S</w:t>
      </w:r>
      <w:proofErr w:type="gramStart"/>
      <w:r>
        <w:rPr>
          <w:rFonts w:ascii="Times New Roman" w:eastAsia="ＭＳ 明朝" w:hAnsi="Times New Roman" w:cs="Times New Roman"/>
          <w:b/>
          <w:sz w:val="24"/>
          <w:szCs w:val="24"/>
        </w:rPr>
        <w:t>4</w:t>
      </w:r>
      <w:r w:rsidRPr="008201A9">
        <w:rPr>
          <w:rFonts w:ascii="Times New Roman" w:eastAsia="ＭＳ 明朝" w:hAnsi="Times New Roman" w:cs="Times New Roman"/>
          <w:b/>
          <w:sz w:val="24"/>
          <w:szCs w:val="24"/>
        </w:rPr>
        <w:t xml:space="preserve">  </w:t>
      </w:r>
      <w:r w:rsidRPr="008201A9">
        <w:rPr>
          <w:rFonts w:ascii="Times New Roman" w:eastAsia="ＭＳ 明朝" w:hAnsi="Times New Roman" w:cs="Times New Roman"/>
          <w:b/>
          <w:sz w:val="24"/>
          <w:szCs w:val="24"/>
        </w:rPr>
        <w:tab/>
      </w:r>
      <w:proofErr w:type="gramEnd"/>
      <w:r w:rsidRPr="007F11C8">
        <w:rPr>
          <w:rFonts w:ascii="Calibri" w:eastAsia="ＭＳ 明朝" w:hAnsi="Calibri" w:cs="Calibri"/>
          <w:bCs/>
          <w:sz w:val="24"/>
          <w:szCs w:val="24"/>
        </w:rPr>
        <w:t>﻿</w:t>
      </w:r>
      <w:r w:rsidRPr="000940D2">
        <w:rPr>
          <w:rFonts w:ascii="Times New Roman" w:eastAsia="ＭＳ 明朝" w:hAnsi="Times New Roman" w:cs="Times New Roman"/>
          <w:b/>
          <w:sz w:val="24"/>
          <w:szCs w:val="24"/>
        </w:rPr>
        <w:t xml:space="preserve">Results of the </w:t>
      </w:r>
      <w:r w:rsidRPr="000940D2">
        <w:rPr>
          <w:rFonts w:ascii="Calibri" w:eastAsia="ＭＳ 明朝" w:hAnsi="Calibri" w:cs="Calibri"/>
          <w:b/>
          <w:sz w:val="24"/>
          <w:szCs w:val="24"/>
        </w:rPr>
        <w:t>﻿</w:t>
      </w:r>
      <w:r w:rsidRPr="000940D2">
        <w:rPr>
          <w:rFonts w:ascii="Times New Roman" w:eastAsia="ＭＳ 明朝" w:hAnsi="Times New Roman" w:cs="Times New Roman"/>
          <w:b/>
          <w:sz w:val="24"/>
          <w:szCs w:val="24"/>
        </w:rPr>
        <w:t>analysis of variance (ANOVA) for the mean of above-ground biomass (AGB) in each microplot</w:t>
      </w:r>
      <w:r w:rsidR="000940D2">
        <w:rPr>
          <w:rFonts w:ascii="Times New Roman" w:eastAsia="ＭＳ 明朝" w:hAnsi="Times New Roman" w:cs="Times New Roman"/>
          <w:b/>
          <w:sz w:val="24"/>
          <w:szCs w:val="24"/>
        </w:rPr>
        <w:t xml:space="preserve"> in each treatment</w:t>
      </w:r>
      <w:r w:rsidR="000940D2" w:rsidRPr="008201A9">
        <w:rPr>
          <w:rFonts w:ascii="Times New Roman" w:eastAsia="ＭＳ 明朝" w:hAnsi="Times New Roman" w:cs="Times New Roman"/>
          <w:b/>
          <w:sz w:val="24"/>
          <w:szCs w:val="24"/>
        </w:rPr>
        <w:t xml:space="preserve">; </w:t>
      </w:r>
      <w:r w:rsidR="002A590E" w:rsidRPr="002A590E">
        <w:rPr>
          <w:rFonts w:ascii="Times New Roman" w:eastAsia="ＭＳ 明朝" w:hAnsi="Times New Roman" w:cs="Times New Roman"/>
          <w:b/>
          <w:sz w:val="24"/>
          <w:szCs w:val="24"/>
        </w:rPr>
        <w:t>daily watering (control, C), no watering (drought, D), watering for 5 days followed by no watering for 5 days (W5), and watering for 10 days followed by no watering for 10 days (W10)</w:t>
      </w:r>
      <w:r w:rsidRPr="000940D2">
        <w:rPr>
          <w:rFonts w:ascii="Times New Roman" w:eastAsia="ＭＳ 明朝" w:hAnsi="Times New Roman" w:cs="Times New Roman"/>
          <w:b/>
          <w:sz w:val="24"/>
          <w:szCs w:val="24"/>
        </w:rPr>
        <w:t>.</w:t>
      </w:r>
    </w:p>
    <w:p w14:paraId="4C88AEBE" w14:textId="77777777" w:rsidR="00B45429" w:rsidRDefault="00B45429" w:rsidP="008C5C92">
      <w:pPr>
        <w:spacing w:after="0" w:line="240" w:lineRule="auto"/>
        <w:ind w:left="1440" w:hanging="1440"/>
      </w:pPr>
    </w:p>
    <w:tbl>
      <w:tblPr>
        <w:tblStyle w:val="af9"/>
        <w:tblW w:w="0" w:type="auto"/>
        <w:tblLayout w:type="fixed"/>
        <w:tblLook w:val="04A0" w:firstRow="1" w:lastRow="0" w:firstColumn="1" w:lastColumn="0" w:noHBand="0" w:noVBand="1"/>
      </w:tblPr>
      <w:tblGrid>
        <w:gridCol w:w="1213"/>
        <w:gridCol w:w="1334"/>
        <w:gridCol w:w="1276"/>
        <w:gridCol w:w="708"/>
        <w:gridCol w:w="1418"/>
        <w:gridCol w:w="1417"/>
        <w:gridCol w:w="1128"/>
      </w:tblGrid>
      <w:tr w:rsidR="002577CF" w:rsidRPr="002577CF" w14:paraId="68FD20A4" w14:textId="77777777" w:rsidTr="00B45429">
        <w:trPr>
          <w:trHeight w:val="57"/>
        </w:trPr>
        <w:tc>
          <w:tcPr>
            <w:tcW w:w="1213" w:type="dxa"/>
            <w:noWrap/>
            <w:hideMark/>
          </w:tcPr>
          <w:p w14:paraId="07374A38" w14:textId="77777777" w:rsidR="002577CF" w:rsidRPr="002577CF" w:rsidRDefault="002577CF" w:rsidP="002577CF">
            <w:pPr>
              <w:spacing w:after="0" w:line="240" w:lineRule="auto"/>
              <w:ind w:left="1440" w:hanging="1440"/>
              <w:jc w:val="center"/>
              <w:rPr>
                <w:rFonts w:ascii="Times New Roman" w:eastAsia="ＭＳ 明朝" w:hAnsi="Times New Roman" w:cs="Times New Roman"/>
                <w:b/>
                <w:sz w:val="24"/>
                <w:szCs w:val="24"/>
              </w:rPr>
            </w:pPr>
          </w:p>
        </w:tc>
        <w:tc>
          <w:tcPr>
            <w:tcW w:w="1334" w:type="dxa"/>
            <w:noWrap/>
            <w:hideMark/>
          </w:tcPr>
          <w:p w14:paraId="6F26F7A5" w14:textId="77777777" w:rsidR="002577CF" w:rsidRPr="002577CF" w:rsidRDefault="002577CF" w:rsidP="002577CF">
            <w:pPr>
              <w:spacing w:after="0" w:line="240" w:lineRule="auto"/>
              <w:ind w:left="1440" w:hanging="1440"/>
              <w:jc w:val="center"/>
              <w:rPr>
                <w:rFonts w:ascii="Times New Roman" w:eastAsia="ＭＳ 明朝" w:hAnsi="Times New Roman" w:cs="Times New Roman"/>
                <w:b/>
                <w:sz w:val="24"/>
                <w:szCs w:val="24"/>
              </w:rPr>
            </w:pPr>
            <w:r w:rsidRPr="002577CF">
              <w:rPr>
                <w:rFonts w:ascii="Times New Roman" w:eastAsia="ＭＳ 明朝" w:hAnsi="Times New Roman" w:cs="Times New Roman" w:hint="eastAsia"/>
                <w:b/>
                <w:sz w:val="24"/>
                <w:szCs w:val="24"/>
              </w:rPr>
              <w:t>Treatment</w:t>
            </w:r>
          </w:p>
        </w:tc>
        <w:tc>
          <w:tcPr>
            <w:tcW w:w="1276" w:type="dxa"/>
            <w:noWrap/>
            <w:hideMark/>
          </w:tcPr>
          <w:p w14:paraId="44F762B6" w14:textId="77777777" w:rsidR="002577CF" w:rsidRPr="002577CF" w:rsidRDefault="002577CF" w:rsidP="002577CF">
            <w:pPr>
              <w:spacing w:after="0" w:line="240" w:lineRule="auto"/>
              <w:ind w:left="1440" w:hanging="1440"/>
              <w:jc w:val="center"/>
              <w:rPr>
                <w:rFonts w:ascii="Times New Roman" w:eastAsia="ＭＳ 明朝" w:hAnsi="Times New Roman" w:cs="Times New Roman"/>
                <w:b/>
                <w:sz w:val="24"/>
                <w:szCs w:val="24"/>
              </w:rPr>
            </w:pPr>
            <w:r w:rsidRPr="002577CF">
              <w:rPr>
                <w:rFonts w:ascii="Times New Roman" w:eastAsia="ＭＳ 明朝" w:hAnsi="Times New Roman" w:cs="Times New Roman" w:hint="eastAsia"/>
                <w:b/>
                <w:sz w:val="24"/>
                <w:szCs w:val="24"/>
              </w:rPr>
              <w:t>Variable</w:t>
            </w:r>
          </w:p>
        </w:tc>
        <w:tc>
          <w:tcPr>
            <w:tcW w:w="708" w:type="dxa"/>
            <w:noWrap/>
            <w:hideMark/>
          </w:tcPr>
          <w:p w14:paraId="6192BE00" w14:textId="77777777" w:rsidR="002577CF" w:rsidRPr="002577CF" w:rsidRDefault="002577CF" w:rsidP="002577CF">
            <w:pPr>
              <w:spacing w:after="0" w:line="240" w:lineRule="auto"/>
              <w:ind w:left="1440" w:hanging="1440"/>
              <w:jc w:val="center"/>
              <w:rPr>
                <w:rFonts w:ascii="Times New Roman" w:eastAsia="ＭＳ 明朝" w:hAnsi="Times New Roman" w:cs="Times New Roman"/>
                <w:b/>
                <w:sz w:val="24"/>
                <w:szCs w:val="24"/>
              </w:rPr>
            </w:pPr>
            <w:r w:rsidRPr="002577CF">
              <w:rPr>
                <w:rFonts w:ascii="Times New Roman" w:eastAsia="ＭＳ 明朝" w:hAnsi="Times New Roman" w:cs="Times New Roman" w:hint="eastAsia"/>
                <w:b/>
                <w:sz w:val="24"/>
                <w:szCs w:val="24"/>
              </w:rPr>
              <w:t>Df</w:t>
            </w:r>
          </w:p>
        </w:tc>
        <w:tc>
          <w:tcPr>
            <w:tcW w:w="1418" w:type="dxa"/>
            <w:noWrap/>
            <w:hideMark/>
          </w:tcPr>
          <w:p w14:paraId="558FF6B1" w14:textId="77777777" w:rsidR="002577CF" w:rsidRPr="002577CF" w:rsidRDefault="002577CF" w:rsidP="002577CF">
            <w:pPr>
              <w:spacing w:after="0" w:line="240" w:lineRule="auto"/>
              <w:ind w:left="1440" w:hanging="1440"/>
              <w:jc w:val="center"/>
              <w:rPr>
                <w:rFonts w:ascii="Times New Roman" w:eastAsia="ＭＳ 明朝" w:hAnsi="Times New Roman" w:cs="Times New Roman"/>
                <w:b/>
                <w:sz w:val="24"/>
                <w:szCs w:val="24"/>
              </w:rPr>
            </w:pPr>
            <w:r w:rsidRPr="002577CF">
              <w:rPr>
                <w:rFonts w:ascii="Times New Roman" w:eastAsia="ＭＳ 明朝" w:hAnsi="Times New Roman" w:cs="Times New Roman" w:hint="eastAsia"/>
                <w:b/>
                <w:sz w:val="24"/>
                <w:szCs w:val="24"/>
              </w:rPr>
              <w:t>Sum Sq</w:t>
            </w:r>
          </w:p>
        </w:tc>
        <w:tc>
          <w:tcPr>
            <w:tcW w:w="1417" w:type="dxa"/>
            <w:noWrap/>
            <w:hideMark/>
          </w:tcPr>
          <w:p w14:paraId="0EF7C556" w14:textId="77777777" w:rsidR="002577CF" w:rsidRPr="002577CF" w:rsidRDefault="002577CF" w:rsidP="002577CF">
            <w:pPr>
              <w:spacing w:after="0" w:line="240" w:lineRule="auto"/>
              <w:ind w:left="1440" w:hanging="1440"/>
              <w:jc w:val="center"/>
              <w:rPr>
                <w:rFonts w:ascii="Times New Roman" w:eastAsia="ＭＳ 明朝" w:hAnsi="Times New Roman" w:cs="Times New Roman"/>
                <w:b/>
                <w:sz w:val="24"/>
                <w:szCs w:val="24"/>
              </w:rPr>
            </w:pPr>
            <w:r w:rsidRPr="002577CF">
              <w:rPr>
                <w:rFonts w:ascii="Times New Roman" w:eastAsia="ＭＳ 明朝" w:hAnsi="Times New Roman" w:cs="Times New Roman" w:hint="eastAsia"/>
                <w:b/>
                <w:sz w:val="24"/>
                <w:szCs w:val="24"/>
              </w:rPr>
              <w:t>F-value</w:t>
            </w:r>
          </w:p>
        </w:tc>
        <w:tc>
          <w:tcPr>
            <w:tcW w:w="1128" w:type="dxa"/>
            <w:noWrap/>
            <w:hideMark/>
          </w:tcPr>
          <w:p w14:paraId="525A3055" w14:textId="77777777" w:rsidR="002577CF" w:rsidRPr="002577CF" w:rsidRDefault="002577CF" w:rsidP="002577CF">
            <w:pPr>
              <w:spacing w:after="0" w:line="240" w:lineRule="auto"/>
              <w:ind w:left="1440" w:hanging="1440"/>
              <w:jc w:val="center"/>
              <w:rPr>
                <w:rFonts w:ascii="Times New Roman" w:eastAsia="ＭＳ 明朝" w:hAnsi="Times New Roman" w:cs="Times New Roman"/>
                <w:b/>
                <w:sz w:val="24"/>
                <w:szCs w:val="24"/>
              </w:rPr>
            </w:pPr>
            <w:r w:rsidRPr="002577CF">
              <w:rPr>
                <w:rFonts w:ascii="Times New Roman" w:eastAsia="ＭＳ 明朝" w:hAnsi="Times New Roman" w:cs="Times New Roman" w:hint="eastAsia"/>
                <w:b/>
                <w:sz w:val="24"/>
                <w:szCs w:val="24"/>
              </w:rPr>
              <w:t>P-value</w:t>
            </w:r>
          </w:p>
        </w:tc>
      </w:tr>
      <w:tr w:rsidR="002577CF" w:rsidRPr="002577CF" w14:paraId="7E5DD457" w14:textId="77777777" w:rsidTr="00B45429">
        <w:trPr>
          <w:trHeight w:val="57"/>
        </w:trPr>
        <w:tc>
          <w:tcPr>
            <w:tcW w:w="1213" w:type="dxa"/>
            <w:noWrap/>
            <w:hideMark/>
          </w:tcPr>
          <w:p w14:paraId="51DA25C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Week2</w:t>
            </w:r>
          </w:p>
        </w:tc>
        <w:tc>
          <w:tcPr>
            <w:tcW w:w="1334" w:type="dxa"/>
            <w:noWrap/>
            <w:hideMark/>
          </w:tcPr>
          <w:p w14:paraId="38E7C98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C</w:t>
            </w:r>
          </w:p>
        </w:tc>
        <w:tc>
          <w:tcPr>
            <w:tcW w:w="1276" w:type="dxa"/>
            <w:noWrap/>
            <w:hideMark/>
          </w:tcPr>
          <w:p w14:paraId="2F2A835A"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0CFDE89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03D0BAF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9066.13596</w:t>
            </w:r>
          </w:p>
        </w:tc>
        <w:tc>
          <w:tcPr>
            <w:tcW w:w="1417" w:type="dxa"/>
            <w:noWrap/>
            <w:hideMark/>
          </w:tcPr>
          <w:p w14:paraId="79A1E5A7"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24.3531832</w:t>
            </w:r>
          </w:p>
        </w:tc>
        <w:tc>
          <w:tcPr>
            <w:tcW w:w="1128" w:type="dxa"/>
            <w:noWrap/>
            <w:hideMark/>
          </w:tcPr>
          <w:p w14:paraId="52F439E4" w14:textId="4252E03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8C302F">
              <w:rPr>
                <w:rFonts w:ascii="Times New Roman" w:eastAsia="ＭＳ 明朝" w:hAnsi="Times New Roman" w:cs="Times New Roman" w:hint="eastAsia"/>
                <w:b/>
                <w:sz w:val="24"/>
                <w:szCs w:val="24"/>
              </w:rPr>
              <w:t>1.</w:t>
            </w:r>
            <w:r w:rsidR="00B45429" w:rsidRPr="008C302F">
              <w:rPr>
                <w:rFonts w:ascii="Times New Roman" w:eastAsia="ＭＳ 明朝" w:hAnsi="Times New Roman" w:cs="Times New Roman"/>
                <w:b/>
                <w:sz w:val="24"/>
                <w:szCs w:val="24"/>
              </w:rPr>
              <w:t>8</w:t>
            </w:r>
            <w:r w:rsidR="00023F50">
              <w:rPr>
                <w:rFonts w:ascii="Times New Roman" w:eastAsia="ＭＳ 明朝" w:hAnsi="Times New Roman" w:cs="Times New Roman"/>
                <w:b/>
                <w:sz w:val="24"/>
                <w:szCs w:val="24"/>
              </w:rPr>
              <w:t>e</w:t>
            </w:r>
            <w:r w:rsidRPr="008C302F">
              <w:rPr>
                <w:rFonts w:ascii="Times New Roman" w:eastAsia="ＭＳ 明朝" w:hAnsi="Times New Roman" w:cs="Times New Roman" w:hint="eastAsia"/>
                <w:b/>
                <w:sz w:val="24"/>
                <w:szCs w:val="24"/>
              </w:rPr>
              <w:t>-06</w:t>
            </w:r>
            <w:r w:rsidR="00B45429">
              <w:rPr>
                <w:rFonts w:ascii="Times New Roman" w:eastAsia="ＭＳ 明朝" w:hAnsi="Times New Roman" w:cs="Times New Roman"/>
                <w:bCs/>
                <w:sz w:val="24"/>
                <w:szCs w:val="24"/>
              </w:rPr>
              <w:t>*</w:t>
            </w:r>
          </w:p>
        </w:tc>
      </w:tr>
      <w:tr w:rsidR="002577CF" w:rsidRPr="002577CF" w14:paraId="637ADB73" w14:textId="77777777" w:rsidTr="00B45429">
        <w:trPr>
          <w:trHeight w:val="57"/>
        </w:trPr>
        <w:tc>
          <w:tcPr>
            <w:tcW w:w="1213" w:type="dxa"/>
            <w:noWrap/>
            <w:hideMark/>
          </w:tcPr>
          <w:p w14:paraId="70A7F8C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76FED45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2925BBF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27A7E36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6ECB612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69988.1221</w:t>
            </w:r>
          </w:p>
        </w:tc>
        <w:tc>
          <w:tcPr>
            <w:tcW w:w="1417" w:type="dxa"/>
            <w:noWrap/>
            <w:hideMark/>
          </w:tcPr>
          <w:p w14:paraId="0B5BB9C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58F2538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4507BDC9" w14:textId="77777777" w:rsidTr="00B45429">
        <w:trPr>
          <w:trHeight w:val="57"/>
        </w:trPr>
        <w:tc>
          <w:tcPr>
            <w:tcW w:w="1213" w:type="dxa"/>
            <w:noWrap/>
            <w:hideMark/>
          </w:tcPr>
          <w:p w14:paraId="7B41A536"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206C120A"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W5</w:t>
            </w:r>
          </w:p>
        </w:tc>
        <w:tc>
          <w:tcPr>
            <w:tcW w:w="1276" w:type="dxa"/>
            <w:noWrap/>
            <w:hideMark/>
          </w:tcPr>
          <w:p w14:paraId="6CFCC23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37B3240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6E7AD492"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776.31982</w:t>
            </w:r>
          </w:p>
        </w:tc>
        <w:tc>
          <w:tcPr>
            <w:tcW w:w="1417" w:type="dxa"/>
            <w:noWrap/>
            <w:hideMark/>
          </w:tcPr>
          <w:p w14:paraId="7939DAA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3.6781728</w:t>
            </w:r>
          </w:p>
        </w:tc>
        <w:tc>
          <w:tcPr>
            <w:tcW w:w="1128" w:type="dxa"/>
            <w:noWrap/>
            <w:hideMark/>
          </w:tcPr>
          <w:p w14:paraId="3B86FF95" w14:textId="3EFCEE7B"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0.05</w:t>
            </w:r>
            <w:r w:rsidR="00B45429">
              <w:rPr>
                <w:rFonts w:ascii="Times New Roman" w:eastAsia="ＭＳ 明朝" w:hAnsi="Times New Roman" w:cs="Times New Roman"/>
                <w:bCs/>
                <w:sz w:val="24"/>
                <w:szCs w:val="24"/>
              </w:rPr>
              <w:t>7</w:t>
            </w:r>
          </w:p>
        </w:tc>
      </w:tr>
      <w:tr w:rsidR="002577CF" w:rsidRPr="002577CF" w14:paraId="4198A426" w14:textId="77777777" w:rsidTr="00B45429">
        <w:trPr>
          <w:trHeight w:val="57"/>
        </w:trPr>
        <w:tc>
          <w:tcPr>
            <w:tcW w:w="1213" w:type="dxa"/>
            <w:noWrap/>
            <w:hideMark/>
          </w:tcPr>
          <w:p w14:paraId="5508ACDF"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48DCD39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5AADDC8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5AF252B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1D5BA28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39679.5186</w:t>
            </w:r>
          </w:p>
        </w:tc>
        <w:tc>
          <w:tcPr>
            <w:tcW w:w="1417" w:type="dxa"/>
            <w:noWrap/>
            <w:hideMark/>
          </w:tcPr>
          <w:p w14:paraId="5F77C8E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1163ED7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67098B67" w14:textId="77777777" w:rsidTr="00B45429">
        <w:trPr>
          <w:trHeight w:val="57"/>
        </w:trPr>
        <w:tc>
          <w:tcPr>
            <w:tcW w:w="1213" w:type="dxa"/>
            <w:noWrap/>
            <w:hideMark/>
          </w:tcPr>
          <w:p w14:paraId="17DE241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401A66F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W10</w:t>
            </w:r>
          </w:p>
        </w:tc>
        <w:tc>
          <w:tcPr>
            <w:tcW w:w="1276" w:type="dxa"/>
            <w:noWrap/>
            <w:hideMark/>
          </w:tcPr>
          <w:p w14:paraId="4FED9DF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69D23DC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41992A2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570.151322</w:t>
            </w:r>
          </w:p>
        </w:tc>
        <w:tc>
          <w:tcPr>
            <w:tcW w:w="1417" w:type="dxa"/>
            <w:noWrap/>
            <w:hideMark/>
          </w:tcPr>
          <w:p w14:paraId="2BF3D83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3.68524128</w:t>
            </w:r>
          </w:p>
        </w:tc>
        <w:tc>
          <w:tcPr>
            <w:tcW w:w="1128" w:type="dxa"/>
            <w:noWrap/>
            <w:hideMark/>
          </w:tcPr>
          <w:p w14:paraId="44BB7879" w14:textId="499124D2"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0.056</w:t>
            </w:r>
          </w:p>
        </w:tc>
      </w:tr>
      <w:tr w:rsidR="002577CF" w:rsidRPr="002577CF" w14:paraId="05729146" w14:textId="77777777" w:rsidTr="00B45429">
        <w:trPr>
          <w:trHeight w:val="57"/>
        </w:trPr>
        <w:tc>
          <w:tcPr>
            <w:tcW w:w="1213" w:type="dxa"/>
            <w:noWrap/>
            <w:hideMark/>
          </w:tcPr>
          <w:p w14:paraId="7435D94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50DCE04A"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449567F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32C1B2CA"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4BF4BD3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29085.8699</w:t>
            </w:r>
          </w:p>
        </w:tc>
        <w:tc>
          <w:tcPr>
            <w:tcW w:w="1417" w:type="dxa"/>
            <w:noWrap/>
            <w:hideMark/>
          </w:tcPr>
          <w:p w14:paraId="070C761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041A712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73FF9831" w14:textId="77777777" w:rsidTr="00B45429">
        <w:trPr>
          <w:trHeight w:val="57"/>
        </w:trPr>
        <w:tc>
          <w:tcPr>
            <w:tcW w:w="1213" w:type="dxa"/>
            <w:noWrap/>
            <w:hideMark/>
          </w:tcPr>
          <w:p w14:paraId="173BEA32"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709449B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D</w:t>
            </w:r>
          </w:p>
        </w:tc>
        <w:tc>
          <w:tcPr>
            <w:tcW w:w="1276" w:type="dxa"/>
            <w:noWrap/>
            <w:hideMark/>
          </w:tcPr>
          <w:p w14:paraId="03DDE61A"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72D1327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5E89A97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2.56410308</w:t>
            </w:r>
          </w:p>
        </w:tc>
        <w:tc>
          <w:tcPr>
            <w:tcW w:w="1417" w:type="dxa"/>
            <w:noWrap/>
            <w:hideMark/>
          </w:tcPr>
          <w:p w14:paraId="62380B5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0.10481652</w:t>
            </w:r>
          </w:p>
        </w:tc>
        <w:tc>
          <w:tcPr>
            <w:tcW w:w="1128" w:type="dxa"/>
            <w:noWrap/>
            <w:hideMark/>
          </w:tcPr>
          <w:p w14:paraId="1B179D70" w14:textId="2C54BADB"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0.7</w:t>
            </w:r>
            <w:r w:rsidR="00B45429">
              <w:rPr>
                <w:rFonts w:ascii="Times New Roman" w:eastAsia="ＭＳ 明朝" w:hAnsi="Times New Roman" w:cs="Times New Roman"/>
                <w:bCs/>
                <w:sz w:val="24"/>
                <w:szCs w:val="24"/>
              </w:rPr>
              <w:t>5</w:t>
            </w:r>
          </w:p>
        </w:tc>
      </w:tr>
      <w:tr w:rsidR="002577CF" w:rsidRPr="002577CF" w14:paraId="07DEF47E" w14:textId="77777777" w:rsidTr="00B45429">
        <w:trPr>
          <w:trHeight w:val="57"/>
        </w:trPr>
        <w:tc>
          <w:tcPr>
            <w:tcW w:w="1213" w:type="dxa"/>
            <w:noWrap/>
            <w:hideMark/>
          </w:tcPr>
          <w:p w14:paraId="2F7E8D1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24F72D1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398938E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60599BB6"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181</w:t>
            </w:r>
          </w:p>
        </w:tc>
        <w:tc>
          <w:tcPr>
            <w:tcW w:w="1418" w:type="dxa"/>
            <w:noWrap/>
            <w:hideMark/>
          </w:tcPr>
          <w:p w14:paraId="68B7771F"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4427.76253</w:t>
            </w:r>
          </w:p>
        </w:tc>
        <w:tc>
          <w:tcPr>
            <w:tcW w:w="1417" w:type="dxa"/>
            <w:noWrap/>
            <w:hideMark/>
          </w:tcPr>
          <w:p w14:paraId="6161D09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008BA25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673D3EBC" w14:textId="77777777" w:rsidTr="00B45429">
        <w:trPr>
          <w:trHeight w:val="57"/>
        </w:trPr>
        <w:tc>
          <w:tcPr>
            <w:tcW w:w="1213" w:type="dxa"/>
            <w:noWrap/>
            <w:hideMark/>
          </w:tcPr>
          <w:p w14:paraId="0F562AF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Week3</w:t>
            </w:r>
          </w:p>
        </w:tc>
        <w:tc>
          <w:tcPr>
            <w:tcW w:w="1334" w:type="dxa"/>
            <w:noWrap/>
            <w:hideMark/>
          </w:tcPr>
          <w:p w14:paraId="77BA221F"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C</w:t>
            </w:r>
          </w:p>
        </w:tc>
        <w:tc>
          <w:tcPr>
            <w:tcW w:w="1276" w:type="dxa"/>
            <w:noWrap/>
            <w:hideMark/>
          </w:tcPr>
          <w:p w14:paraId="3ABBFB2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589F016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6704A387"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5431.00032</w:t>
            </w:r>
          </w:p>
        </w:tc>
        <w:tc>
          <w:tcPr>
            <w:tcW w:w="1417" w:type="dxa"/>
            <w:noWrap/>
            <w:hideMark/>
          </w:tcPr>
          <w:p w14:paraId="38026236"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13.8682815</w:t>
            </w:r>
          </w:p>
        </w:tc>
        <w:tc>
          <w:tcPr>
            <w:tcW w:w="1128" w:type="dxa"/>
            <w:noWrap/>
            <w:hideMark/>
          </w:tcPr>
          <w:p w14:paraId="4E7E883C" w14:textId="47069F26"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8C302F">
              <w:rPr>
                <w:rFonts w:ascii="Times New Roman" w:eastAsia="ＭＳ 明朝" w:hAnsi="Times New Roman" w:cs="Times New Roman" w:hint="eastAsia"/>
                <w:b/>
                <w:sz w:val="24"/>
                <w:szCs w:val="24"/>
              </w:rPr>
              <w:t>0.0002</w:t>
            </w:r>
            <w:r w:rsidR="00B45429" w:rsidRPr="008C302F">
              <w:rPr>
                <w:rFonts w:ascii="Times New Roman" w:eastAsia="ＭＳ 明朝" w:hAnsi="Times New Roman" w:cs="Times New Roman"/>
                <w:b/>
                <w:sz w:val="24"/>
                <w:szCs w:val="24"/>
              </w:rPr>
              <w:t>6</w:t>
            </w:r>
            <w:r w:rsidR="00B45429">
              <w:rPr>
                <w:rFonts w:ascii="Times New Roman" w:eastAsia="ＭＳ 明朝" w:hAnsi="Times New Roman" w:cs="Times New Roman"/>
                <w:bCs/>
                <w:sz w:val="24"/>
                <w:szCs w:val="24"/>
              </w:rPr>
              <w:t>*</w:t>
            </w:r>
          </w:p>
        </w:tc>
      </w:tr>
      <w:tr w:rsidR="002577CF" w:rsidRPr="002577CF" w14:paraId="41918C5D" w14:textId="77777777" w:rsidTr="00B45429">
        <w:trPr>
          <w:trHeight w:val="57"/>
        </w:trPr>
        <w:tc>
          <w:tcPr>
            <w:tcW w:w="1213" w:type="dxa"/>
            <w:noWrap/>
            <w:hideMark/>
          </w:tcPr>
          <w:p w14:paraId="339CA37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1B36E42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23DC0F5A"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4C45BF5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2ACA700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73623.2577</w:t>
            </w:r>
          </w:p>
        </w:tc>
        <w:tc>
          <w:tcPr>
            <w:tcW w:w="1417" w:type="dxa"/>
            <w:noWrap/>
            <w:hideMark/>
          </w:tcPr>
          <w:p w14:paraId="3338AD5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205D97B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3ABB1D01" w14:textId="77777777" w:rsidTr="00B45429">
        <w:trPr>
          <w:trHeight w:val="57"/>
        </w:trPr>
        <w:tc>
          <w:tcPr>
            <w:tcW w:w="1213" w:type="dxa"/>
            <w:noWrap/>
            <w:hideMark/>
          </w:tcPr>
          <w:p w14:paraId="07C2999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4F89F19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W5</w:t>
            </w:r>
          </w:p>
        </w:tc>
        <w:tc>
          <w:tcPr>
            <w:tcW w:w="1276" w:type="dxa"/>
            <w:noWrap/>
            <w:hideMark/>
          </w:tcPr>
          <w:p w14:paraId="7A071F1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7E41071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1FB973F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1719.42703</w:t>
            </w:r>
          </w:p>
        </w:tc>
        <w:tc>
          <w:tcPr>
            <w:tcW w:w="1417" w:type="dxa"/>
            <w:noWrap/>
            <w:hideMark/>
          </w:tcPr>
          <w:p w14:paraId="28A3962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8.34492071</w:t>
            </w:r>
          </w:p>
        </w:tc>
        <w:tc>
          <w:tcPr>
            <w:tcW w:w="1128" w:type="dxa"/>
            <w:noWrap/>
            <w:hideMark/>
          </w:tcPr>
          <w:p w14:paraId="26C3A5C4" w14:textId="23305F5B"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8C302F">
              <w:rPr>
                <w:rFonts w:ascii="Times New Roman" w:eastAsia="ＭＳ 明朝" w:hAnsi="Times New Roman" w:cs="Times New Roman" w:hint="eastAsia"/>
                <w:bCs/>
                <w:sz w:val="24"/>
                <w:szCs w:val="24"/>
              </w:rPr>
              <w:t>0.0043</w:t>
            </w:r>
          </w:p>
        </w:tc>
      </w:tr>
      <w:tr w:rsidR="002577CF" w:rsidRPr="002577CF" w14:paraId="2CE84CAC" w14:textId="77777777" w:rsidTr="00B45429">
        <w:trPr>
          <w:trHeight w:val="57"/>
        </w:trPr>
        <w:tc>
          <w:tcPr>
            <w:tcW w:w="1213" w:type="dxa"/>
            <w:noWrap/>
            <w:hideMark/>
          </w:tcPr>
          <w:p w14:paraId="3754902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422BB58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21E0228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2E99AC7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587A7B77"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38736.4114</w:t>
            </w:r>
          </w:p>
        </w:tc>
        <w:tc>
          <w:tcPr>
            <w:tcW w:w="1417" w:type="dxa"/>
            <w:noWrap/>
            <w:hideMark/>
          </w:tcPr>
          <w:p w14:paraId="6DDF787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311C7CB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439303D9" w14:textId="77777777" w:rsidTr="00B45429">
        <w:trPr>
          <w:trHeight w:val="57"/>
        </w:trPr>
        <w:tc>
          <w:tcPr>
            <w:tcW w:w="1213" w:type="dxa"/>
            <w:noWrap/>
            <w:hideMark/>
          </w:tcPr>
          <w:p w14:paraId="66D2291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277E4F1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W10</w:t>
            </w:r>
          </w:p>
        </w:tc>
        <w:tc>
          <w:tcPr>
            <w:tcW w:w="1276" w:type="dxa"/>
            <w:noWrap/>
            <w:hideMark/>
          </w:tcPr>
          <w:p w14:paraId="33ABE32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6435BD1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7CA4BDA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844.099687</w:t>
            </w:r>
          </w:p>
        </w:tc>
        <w:tc>
          <w:tcPr>
            <w:tcW w:w="1417" w:type="dxa"/>
            <w:noWrap/>
            <w:hideMark/>
          </w:tcPr>
          <w:p w14:paraId="570B96E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5.50781526</w:t>
            </w:r>
          </w:p>
        </w:tc>
        <w:tc>
          <w:tcPr>
            <w:tcW w:w="1128" w:type="dxa"/>
            <w:noWrap/>
            <w:hideMark/>
          </w:tcPr>
          <w:p w14:paraId="72A874BA" w14:textId="4CE9CAB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0.0</w:t>
            </w:r>
            <w:r w:rsidR="00B45429">
              <w:rPr>
                <w:rFonts w:ascii="Times New Roman" w:eastAsia="ＭＳ 明朝" w:hAnsi="Times New Roman" w:cs="Times New Roman"/>
                <w:bCs/>
                <w:sz w:val="24"/>
                <w:szCs w:val="24"/>
              </w:rPr>
              <w:t>20</w:t>
            </w:r>
          </w:p>
        </w:tc>
      </w:tr>
      <w:tr w:rsidR="002577CF" w:rsidRPr="002577CF" w14:paraId="6BAE9FA2" w14:textId="77777777" w:rsidTr="00B45429">
        <w:trPr>
          <w:trHeight w:val="57"/>
        </w:trPr>
        <w:tc>
          <w:tcPr>
            <w:tcW w:w="1213" w:type="dxa"/>
            <w:noWrap/>
            <w:hideMark/>
          </w:tcPr>
          <w:p w14:paraId="7A07747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0B0C1B3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6A7D4ED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6445A47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5EC2F1FF"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28811.9216</w:t>
            </w:r>
          </w:p>
        </w:tc>
        <w:tc>
          <w:tcPr>
            <w:tcW w:w="1417" w:type="dxa"/>
            <w:noWrap/>
            <w:hideMark/>
          </w:tcPr>
          <w:p w14:paraId="77CAA72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347AF24F"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580EEFC6" w14:textId="77777777" w:rsidTr="00B45429">
        <w:trPr>
          <w:trHeight w:val="57"/>
        </w:trPr>
        <w:tc>
          <w:tcPr>
            <w:tcW w:w="1213" w:type="dxa"/>
            <w:noWrap/>
            <w:hideMark/>
          </w:tcPr>
          <w:p w14:paraId="252EE90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13ADE5F2"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D</w:t>
            </w:r>
          </w:p>
        </w:tc>
        <w:tc>
          <w:tcPr>
            <w:tcW w:w="1276" w:type="dxa"/>
            <w:noWrap/>
            <w:hideMark/>
          </w:tcPr>
          <w:p w14:paraId="115B1DD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6F94083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1D0CC4CF"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84.3176156</w:t>
            </w:r>
          </w:p>
        </w:tc>
        <w:tc>
          <w:tcPr>
            <w:tcW w:w="1417" w:type="dxa"/>
            <w:noWrap/>
            <w:hideMark/>
          </w:tcPr>
          <w:p w14:paraId="0DE6F8F7"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3.51160993</w:t>
            </w:r>
          </w:p>
        </w:tc>
        <w:tc>
          <w:tcPr>
            <w:tcW w:w="1128" w:type="dxa"/>
            <w:noWrap/>
            <w:hideMark/>
          </w:tcPr>
          <w:p w14:paraId="70E9E54F" w14:textId="15E13CEB"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0.06</w:t>
            </w:r>
            <w:r w:rsidR="00B45429">
              <w:rPr>
                <w:rFonts w:ascii="Times New Roman" w:eastAsia="ＭＳ 明朝" w:hAnsi="Times New Roman" w:cs="Times New Roman"/>
                <w:bCs/>
                <w:sz w:val="24"/>
                <w:szCs w:val="24"/>
              </w:rPr>
              <w:t>3</w:t>
            </w:r>
          </w:p>
        </w:tc>
      </w:tr>
      <w:tr w:rsidR="002577CF" w:rsidRPr="002577CF" w14:paraId="6347E721" w14:textId="77777777" w:rsidTr="00B45429">
        <w:trPr>
          <w:trHeight w:val="57"/>
        </w:trPr>
        <w:tc>
          <w:tcPr>
            <w:tcW w:w="1213" w:type="dxa"/>
            <w:noWrap/>
            <w:hideMark/>
          </w:tcPr>
          <w:p w14:paraId="5011644F"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4641FB52"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6C5363B6"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56251EA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181</w:t>
            </w:r>
          </w:p>
        </w:tc>
        <w:tc>
          <w:tcPr>
            <w:tcW w:w="1418" w:type="dxa"/>
            <w:noWrap/>
            <w:hideMark/>
          </w:tcPr>
          <w:p w14:paraId="6916998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4346.00902</w:t>
            </w:r>
          </w:p>
        </w:tc>
        <w:tc>
          <w:tcPr>
            <w:tcW w:w="1417" w:type="dxa"/>
            <w:noWrap/>
            <w:hideMark/>
          </w:tcPr>
          <w:p w14:paraId="230BCEB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17062F0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4F375EF0" w14:textId="77777777" w:rsidTr="00B45429">
        <w:trPr>
          <w:trHeight w:val="57"/>
        </w:trPr>
        <w:tc>
          <w:tcPr>
            <w:tcW w:w="1213" w:type="dxa"/>
            <w:noWrap/>
            <w:hideMark/>
          </w:tcPr>
          <w:p w14:paraId="587ABBE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Week4</w:t>
            </w:r>
          </w:p>
        </w:tc>
        <w:tc>
          <w:tcPr>
            <w:tcW w:w="1334" w:type="dxa"/>
            <w:noWrap/>
            <w:hideMark/>
          </w:tcPr>
          <w:p w14:paraId="77882BE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C</w:t>
            </w:r>
          </w:p>
        </w:tc>
        <w:tc>
          <w:tcPr>
            <w:tcW w:w="1276" w:type="dxa"/>
            <w:noWrap/>
            <w:hideMark/>
          </w:tcPr>
          <w:p w14:paraId="3E08BDE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7069BB9A"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234EF2B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7129.62959</w:t>
            </w:r>
          </w:p>
        </w:tc>
        <w:tc>
          <w:tcPr>
            <w:tcW w:w="1417" w:type="dxa"/>
            <w:noWrap/>
            <w:hideMark/>
          </w:tcPr>
          <w:p w14:paraId="26C316C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18.6357635</w:t>
            </w:r>
          </w:p>
        </w:tc>
        <w:tc>
          <w:tcPr>
            <w:tcW w:w="1128" w:type="dxa"/>
            <w:noWrap/>
            <w:hideMark/>
          </w:tcPr>
          <w:p w14:paraId="254E7DA8" w14:textId="75C2C42F"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8C302F">
              <w:rPr>
                <w:rFonts w:ascii="Times New Roman" w:eastAsia="ＭＳ 明朝" w:hAnsi="Times New Roman" w:cs="Times New Roman" w:hint="eastAsia"/>
                <w:b/>
                <w:sz w:val="24"/>
                <w:szCs w:val="24"/>
              </w:rPr>
              <w:t>2.</w:t>
            </w:r>
            <w:r w:rsidR="00B45429" w:rsidRPr="008C302F">
              <w:rPr>
                <w:rFonts w:ascii="Times New Roman" w:eastAsia="ＭＳ 明朝" w:hAnsi="Times New Roman" w:cs="Times New Roman"/>
                <w:b/>
                <w:sz w:val="24"/>
                <w:szCs w:val="24"/>
              </w:rPr>
              <w:t>6</w:t>
            </w:r>
            <w:r w:rsidR="00023F50">
              <w:rPr>
                <w:rFonts w:ascii="Times New Roman" w:eastAsia="ＭＳ 明朝" w:hAnsi="Times New Roman" w:cs="Times New Roman"/>
                <w:b/>
                <w:sz w:val="24"/>
                <w:szCs w:val="24"/>
              </w:rPr>
              <w:t>e</w:t>
            </w:r>
            <w:r w:rsidRPr="008C302F">
              <w:rPr>
                <w:rFonts w:ascii="Times New Roman" w:eastAsia="ＭＳ 明朝" w:hAnsi="Times New Roman" w:cs="Times New Roman" w:hint="eastAsia"/>
                <w:b/>
                <w:sz w:val="24"/>
                <w:szCs w:val="24"/>
              </w:rPr>
              <w:t>-05</w:t>
            </w:r>
            <w:r w:rsidR="00B45429">
              <w:rPr>
                <w:rFonts w:ascii="Times New Roman" w:eastAsia="ＭＳ 明朝" w:hAnsi="Times New Roman" w:cs="Times New Roman"/>
                <w:bCs/>
                <w:sz w:val="24"/>
                <w:szCs w:val="24"/>
              </w:rPr>
              <w:t>*</w:t>
            </w:r>
          </w:p>
        </w:tc>
      </w:tr>
      <w:tr w:rsidR="002577CF" w:rsidRPr="002577CF" w14:paraId="7A5E6860" w14:textId="77777777" w:rsidTr="00B45429">
        <w:trPr>
          <w:trHeight w:val="57"/>
        </w:trPr>
        <w:tc>
          <w:tcPr>
            <w:tcW w:w="1213" w:type="dxa"/>
            <w:noWrap/>
            <w:hideMark/>
          </w:tcPr>
          <w:p w14:paraId="1A41ECEA"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6E2A8AA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7116D52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13FB3B8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2826F96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71924.6285</w:t>
            </w:r>
          </w:p>
        </w:tc>
        <w:tc>
          <w:tcPr>
            <w:tcW w:w="1417" w:type="dxa"/>
            <w:noWrap/>
            <w:hideMark/>
          </w:tcPr>
          <w:p w14:paraId="7A3B35C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4C8A8D6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3BCC6C80" w14:textId="77777777" w:rsidTr="00B45429">
        <w:trPr>
          <w:trHeight w:val="57"/>
        </w:trPr>
        <w:tc>
          <w:tcPr>
            <w:tcW w:w="1213" w:type="dxa"/>
            <w:noWrap/>
            <w:hideMark/>
          </w:tcPr>
          <w:p w14:paraId="12D7162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607A740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W5</w:t>
            </w:r>
          </w:p>
        </w:tc>
        <w:tc>
          <w:tcPr>
            <w:tcW w:w="1276" w:type="dxa"/>
            <w:noWrap/>
            <w:hideMark/>
          </w:tcPr>
          <w:p w14:paraId="54C1BC1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27594A6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2788CE1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1330.99397</w:t>
            </w:r>
          </w:p>
        </w:tc>
        <w:tc>
          <w:tcPr>
            <w:tcW w:w="1417" w:type="dxa"/>
            <w:noWrap/>
            <w:hideMark/>
          </w:tcPr>
          <w:p w14:paraId="46569BA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6.39560028</w:t>
            </w:r>
          </w:p>
        </w:tc>
        <w:tc>
          <w:tcPr>
            <w:tcW w:w="1128" w:type="dxa"/>
            <w:noWrap/>
            <w:hideMark/>
          </w:tcPr>
          <w:p w14:paraId="039D121C" w14:textId="183CE191"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0.012</w:t>
            </w:r>
          </w:p>
        </w:tc>
      </w:tr>
      <w:tr w:rsidR="002577CF" w:rsidRPr="002577CF" w14:paraId="64DC1268" w14:textId="77777777" w:rsidTr="00B45429">
        <w:trPr>
          <w:trHeight w:val="57"/>
        </w:trPr>
        <w:tc>
          <w:tcPr>
            <w:tcW w:w="1213" w:type="dxa"/>
            <w:noWrap/>
            <w:hideMark/>
          </w:tcPr>
          <w:p w14:paraId="2C6B4A6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2B1264C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7BB1F15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7483E9B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03AA3FB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39124.8445</w:t>
            </w:r>
          </w:p>
        </w:tc>
        <w:tc>
          <w:tcPr>
            <w:tcW w:w="1417" w:type="dxa"/>
            <w:noWrap/>
            <w:hideMark/>
          </w:tcPr>
          <w:p w14:paraId="355A28EA"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5EE07B0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6D905073" w14:textId="77777777" w:rsidTr="00B45429">
        <w:trPr>
          <w:trHeight w:val="57"/>
        </w:trPr>
        <w:tc>
          <w:tcPr>
            <w:tcW w:w="1213" w:type="dxa"/>
            <w:noWrap/>
            <w:hideMark/>
          </w:tcPr>
          <w:p w14:paraId="69BB045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46A227F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W10</w:t>
            </w:r>
          </w:p>
        </w:tc>
        <w:tc>
          <w:tcPr>
            <w:tcW w:w="1276" w:type="dxa"/>
            <w:noWrap/>
            <w:hideMark/>
          </w:tcPr>
          <w:p w14:paraId="55E3141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038620B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4BA16046"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316.740672</w:t>
            </w:r>
          </w:p>
        </w:tc>
        <w:tc>
          <w:tcPr>
            <w:tcW w:w="1417" w:type="dxa"/>
            <w:noWrap/>
            <w:hideMark/>
          </w:tcPr>
          <w:p w14:paraId="08F730D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2.02960826</w:t>
            </w:r>
          </w:p>
        </w:tc>
        <w:tc>
          <w:tcPr>
            <w:tcW w:w="1128" w:type="dxa"/>
            <w:noWrap/>
            <w:hideMark/>
          </w:tcPr>
          <w:p w14:paraId="0E18EEDD" w14:textId="5139942A"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0.1</w:t>
            </w:r>
            <w:r w:rsidR="00B45429">
              <w:rPr>
                <w:rFonts w:ascii="Times New Roman" w:eastAsia="ＭＳ 明朝" w:hAnsi="Times New Roman" w:cs="Times New Roman"/>
                <w:bCs/>
                <w:sz w:val="24"/>
                <w:szCs w:val="24"/>
              </w:rPr>
              <w:t>6</w:t>
            </w:r>
          </w:p>
        </w:tc>
      </w:tr>
      <w:tr w:rsidR="002577CF" w:rsidRPr="002577CF" w14:paraId="25AD5F1F" w14:textId="77777777" w:rsidTr="00B45429">
        <w:trPr>
          <w:trHeight w:val="57"/>
        </w:trPr>
        <w:tc>
          <w:tcPr>
            <w:tcW w:w="1213" w:type="dxa"/>
            <w:noWrap/>
            <w:hideMark/>
          </w:tcPr>
          <w:p w14:paraId="546B4682"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327CD772"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7A6211A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1F4CC47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5F1A8A2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29339.2806</w:t>
            </w:r>
          </w:p>
        </w:tc>
        <w:tc>
          <w:tcPr>
            <w:tcW w:w="1417" w:type="dxa"/>
            <w:noWrap/>
            <w:hideMark/>
          </w:tcPr>
          <w:p w14:paraId="18331AD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7B98882F"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2938C58C" w14:textId="77777777" w:rsidTr="00B45429">
        <w:trPr>
          <w:trHeight w:val="57"/>
        </w:trPr>
        <w:tc>
          <w:tcPr>
            <w:tcW w:w="1213" w:type="dxa"/>
            <w:noWrap/>
            <w:hideMark/>
          </w:tcPr>
          <w:p w14:paraId="0726FF6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7E20F5C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D</w:t>
            </w:r>
          </w:p>
        </w:tc>
        <w:tc>
          <w:tcPr>
            <w:tcW w:w="1276" w:type="dxa"/>
            <w:noWrap/>
            <w:hideMark/>
          </w:tcPr>
          <w:p w14:paraId="5181813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70474EE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7AAA1282"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139.947891</w:t>
            </w:r>
          </w:p>
        </w:tc>
        <w:tc>
          <w:tcPr>
            <w:tcW w:w="1417" w:type="dxa"/>
            <w:noWrap/>
            <w:hideMark/>
          </w:tcPr>
          <w:p w14:paraId="6995005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5.90404013</w:t>
            </w:r>
          </w:p>
        </w:tc>
        <w:tc>
          <w:tcPr>
            <w:tcW w:w="1128" w:type="dxa"/>
            <w:noWrap/>
            <w:hideMark/>
          </w:tcPr>
          <w:p w14:paraId="143AA781" w14:textId="7F3B1BE3"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0.016</w:t>
            </w:r>
          </w:p>
        </w:tc>
      </w:tr>
      <w:tr w:rsidR="002577CF" w:rsidRPr="002577CF" w14:paraId="2AA0AD7F" w14:textId="77777777" w:rsidTr="00B45429">
        <w:trPr>
          <w:trHeight w:val="57"/>
        </w:trPr>
        <w:tc>
          <w:tcPr>
            <w:tcW w:w="1213" w:type="dxa"/>
            <w:noWrap/>
            <w:hideMark/>
          </w:tcPr>
          <w:p w14:paraId="01FF62D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3D801A9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7689D592"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20D33F6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181</w:t>
            </w:r>
          </w:p>
        </w:tc>
        <w:tc>
          <w:tcPr>
            <w:tcW w:w="1418" w:type="dxa"/>
            <w:noWrap/>
            <w:hideMark/>
          </w:tcPr>
          <w:p w14:paraId="6333DB2F"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4290.37874</w:t>
            </w:r>
          </w:p>
        </w:tc>
        <w:tc>
          <w:tcPr>
            <w:tcW w:w="1417" w:type="dxa"/>
            <w:noWrap/>
            <w:hideMark/>
          </w:tcPr>
          <w:p w14:paraId="576C7D9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781A78F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317A4DBF" w14:textId="77777777" w:rsidTr="00B45429">
        <w:trPr>
          <w:trHeight w:val="57"/>
        </w:trPr>
        <w:tc>
          <w:tcPr>
            <w:tcW w:w="1213" w:type="dxa"/>
            <w:noWrap/>
            <w:hideMark/>
          </w:tcPr>
          <w:p w14:paraId="712CB97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Week5</w:t>
            </w:r>
          </w:p>
        </w:tc>
        <w:tc>
          <w:tcPr>
            <w:tcW w:w="1334" w:type="dxa"/>
            <w:noWrap/>
            <w:hideMark/>
          </w:tcPr>
          <w:p w14:paraId="5BD45D1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C</w:t>
            </w:r>
          </w:p>
        </w:tc>
        <w:tc>
          <w:tcPr>
            <w:tcW w:w="1276" w:type="dxa"/>
            <w:noWrap/>
            <w:hideMark/>
          </w:tcPr>
          <w:p w14:paraId="7D03A77F"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103DAE2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294F8B5A"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371.841246</w:t>
            </w:r>
          </w:p>
        </w:tc>
        <w:tc>
          <w:tcPr>
            <w:tcW w:w="1417" w:type="dxa"/>
            <w:noWrap/>
            <w:hideMark/>
          </w:tcPr>
          <w:p w14:paraId="6BA1CC77"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0.88845967</w:t>
            </w:r>
          </w:p>
        </w:tc>
        <w:tc>
          <w:tcPr>
            <w:tcW w:w="1128" w:type="dxa"/>
            <w:noWrap/>
            <w:hideMark/>
          </w:tcPr>
          <w:p w14:paraId="392DEA17" w14:textId="372BCCC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0.3</w:t>
            </w:r>
            <w:r w:rsidR="00B45429">
              <w:rPr>
                <w:rFonts w:ascii="Times New Roman" w:eastAsia="ＭＳ 明朝" w:hAnsi="Times New Roman" w:cs="Times New Roman"/>
                <w:bCs/>
                <w:sz w:val="24"/>
                <w:szCs w:val="24"/>
              </w:rPr>
              <w:t>5</w:t>
            </w:r>
          </w:p>
        </w:tc>
      </w:tr>
      <w:tr w:rsidR="002577CF" w:rsidRPr="002577CF" w14:paraId="6924BF3B" w14:textId="77777777" w:rsidTr="00B45429">
        <w:trPr>
          <w:trHeight w:val="57"/>
        </w:trPr>
        <w:tc>
          <w:tcPr>
            <w:tcW w:w="1213" w:type="dxa"/>
            <w:noWrap/>
            <w:hideMark/>
          </w:tcPr>
          <w:p w14:paraId="3C05669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363E60CA"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1213F15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221F374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22997FD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78682.4168</w:t>
            </w:r>
          </w:p>
        </w:tc>
        <w:tc>
          <w:tcPr>
            <w:tcW w:w="1417" w:type="dxa"/>
            <w:noWrap/>
            <w:hideMark/>
          </w:tcPr>
          <w:p w14:paraId="75CACA3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7FBBF7F7"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0DDAC4DA" w14:textId="77777777" w:rsidTr="00B45429">
        <w:trPr>
          <w:trHeight w:val="57"/>
        </w:trPr>
        <w:tc>
          <w:tcPr>
            <w:tcW w:w="1213" w:type="dxa"/>
            <w:noWrap/>
            <w:hideMark/>
          </w:tcPr>
          <w:p w14:paraId="41C9280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5D1270F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W5</w:t>
            </w:r>
          </w:p>
        </w:tc>
        <w:tc>
          <w:tcPr>
            <w:tcW w:w="1276" w:type="dxa"/>
            <w:noWrap/>
            <w:hideMark/>
          </w:tcPr>
          <w:p w14:paraId="278458F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1B56068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4E441F4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5.46242495</w:t>
            </w:r>
          </w:p>
        </w:tc>
        <w:tc>
          <w:tcPr>
            <w:tcW w:w="1417" w:type="dxa"/>
            <w:noWrap/>
            <w:hideMark/>
          </w:tcPr>
          <w:p w14:paraId="2670211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0.02538755</w:t>
            </w:r>
          </w:p>
        </w:tc>
        <w:tc>
          <w:tcPr>
            <w:tcW w:w="1128" w:type="dxa"/>
            <w:noWrap/>
            <w:hideMark/>
          </w:tcPr>
          <w:p w14:paraId="36B30BDC" w14:textId="2ABA8AC8"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0.87</w:t>
            </w:r>
          </w:p>
        </w:tc>
      </w:tr>
      <w:tr w:rsidR="002577CF" w:rsidRPr="002577CF" w14:paraId="53E4DD35" w14:textId="77777777" w:rsidTr="00B45429">
        <w:trPr>
          <w:trHeight w:val="57"/>
        </w:trPr>
        <w:tc>
          <w:tcPr>
            <w:tcW w:w="1213" w:type="dxa"/>
            <w:noWrap/>
            <w:hideMark/>
          </w:tcPr>
          <w:p w14:paraId="1CBE8F1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5583A85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36DED72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1DF16F3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5244DF6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40450.376</w:t>
            </w:r>
          </w:p>
        </w:tc>
        <w:tc>
          <w:tcPr>
            <w:tcW w:w="1417" w:type="dxa"/>
            <w:noWrap/>
            <w:hideMark/>
          </w:tcPr>
          <w:p w14:paraId="373B82B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011313A2"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24C0D301" w14:textId="77777777" w:rsidTr="00B45429">
        <w:trPr>
          <w:trHeight w:val="57"/>
        </w:trPr>
        <w:tc>
          <w:tcPr>
            <w:tcW w:w="1213" w:type="dxa"/>
            <w:noWrap/>
            <w:hideMark/>
          </w:tcPr>
          <w:p w14:paraId="0E070C4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3F6FC74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W10</w:t>
            </w:r>
          </w:p>
        </w:tc>
        <w:tc>
          <w:tcPr>
            <w:tcW w:w="1276" w:type="dxa"/>
            <w:noWrap/>
            <w:hideMark/>
          </w:tcPr>
          <w:p w14:paraId="3E3DD34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64E0144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0375CEF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5.36376066</w:t>
            </w:r>
          </w:p>
        </w:tc>
        <w:tc>
          <w:tcPr>
            <w:tcW w:w="1417" w:type="dxa"/>
            <w:noWrap/>
            <w:hideMark/>
          </w:tcPr>
          <w:p w14:paraId="5990B86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0.03400893</w:t>
            </w:r>
          </w:p>
        </w:tc>
        <w:tc>
          <w:tcPr>
            <w:tcW w:w="1128" w:type="dxa"/>
            <w:noWrap/>
            <w:hideMark/>
          </w:tcPr>
          <w:p w14:paraId="1FFF6B37" w14:textId="0F0A3F9F"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0.85</w:t>
            </w:r>
          </w:p>
        </w:tc>
      </w:tr>
      <w:tr w:rsidR="002577CF" w:rsidRPr="002577CF" w14:paraId="1A6E6A4E" w14:textId="77777777" w:rsidTr="00B45429">
        <w:trPr>
          <w:trHeight w:val="57"/>
        </w:trPr>
        <w:tc>
          <w:tcPr>
            <w:tcW w:w="1213" w:type="dxa"/>
            <w:noWrap/>
            <w:hideMark/>
          </w:tcPr>
          <w:p w14:paraId="146BA5C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00C3AA06"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6D5E5CC7"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581A2BC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7F0DCBC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29650.6575</w:t>
            </w:r>
          </w:p>
        </w:tc>
        <w:tc>
          <w:tcPr>
            <w:tcW w:w="1417" w:type="dxa"/>
            <w:noWrap/>
            <w:hideMark/>
          </w:tcPr>
          <w:p w14:paraId="4F4E84E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124C769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7010863A" w14:textId="77777777" w:rsidTr="00B45429">
        <w:trPr>
          <w:trHeight w:val="57"/>
        </w:trPr>
        <w:tc>
          <w:tcPr>
            <w:tcW w:w="1213" w:type="dxa"/>
            <w:noWrap/>
            <w:hideMark/>
          </w:tcPr>
          <w:p w14:paraId="18F0F7F2"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6F64CEEF"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D</w:t>
            </w:r>
          </w:p>
        </w:tc>
        <w:tc>
          <w:tcPr>
            <w:tcW w:w="1276" w:type="dxa"/>
            <w:noWrap/>
            <w:hideMark/>
          </w:tcPr>
          <w:p w14:paraId="0963A6B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4F0009C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4F8514A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86.4362881</w:t>
            </w:r>
          </w:p>
        </w:tc>
        <w:tc>
          <w:tcPr>
            <w:tcW w:w="1417" w:type="dxa"/>
            <w:noWrap/>
            <w:hideMark/>
          </w:tcPr>
          <w:p w14:paraId="3F771FD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3.60160292</w:t>
            </w:r>
          </w:p>
        </w:tc>
        <w:tc>
          <w:tcPr>
            <w:tcW w:w="1128" w:type="dxa"/>
            <w:noWrap/>
            <w:hideMark/>
          </w:tcPr>
          <w:p w14:paraId="580C6F23" w14:textId="46C7D73E"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0.059</w:t>
            </w:r>
          </w:p>
        </w:tc>
      </w:tr>
      <w:tr w:rsidR="002577CF" w:rsidRPr="002577CF" w14:paraId="30D54911" w14:textId="77777777" w:rsidTr="00B45429">
        <w:trPr>
          <w:trHeight w:val="57"/>
        </w:trPr>
        <w:tc>
          <w:tcPr>
            <w:tcW w:w="1213" w:type="dxa"/>
            <w:noWrap/>
            <w:hideMark/>
          </w:tcPr>
          <w:p w14:paraId="44FA4A3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50FE1697"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3EB58D4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55FA92C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181</w:t>
            </w:r>
          </w:p>
        </w:tc>
        <w:tc>
          <w:tcPr>
            <w:tcW w:w="1418" w:type="dxa"/>
            <w:noWrap/>
            <w:hideMark/>
          </w:tcPr>
          <w:p w14:paraId="08DD7A9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4343.89034</w:t>
            </w:r>
          </w:p>
        </w:tc>
        <w:tc>
          <w:tcPr>
            <w:tcW w:w="1417" w:type="dxa"/>
            <w:noWrap/>
            <w:hideMark/>
          </w:tcPr>
          <w:p w14:paraId="33B3CED7"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1412D07F"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28FBD3DD" w14:textId="77777777" w:rsidTr="00B45429">
        <w:trPr>
          <w:trHeight w:val="57"/>
        </w:trPr>
        <w:tc>
          <w:tcPr>
            <w:tcW w:w="1213" w:type="dxa"/>
            <w:noWrap/>
            <w:hideMark/>
          </w:tcPr>
          <w:p w14:paraId="0160DC1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Week6</w:t>
            </w:r>
          </w:p>
        </w:tc>
        <w:tc>
          <w:tcPr>
            <w:tcW w:w="1334" w:type="dxa"/>
            <w:noWrap/>
            <w:hideMark/>
          </w:tcPr>
          <w:p w14:paraId="7BE8C3D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C</w:t>
            </w:r>
          </w:p>
        </w:tc>
        <w:tc>
          <w:tcPr>
            <w:tcW w:w="1276" w:type="dxa"/>
            <w:noWrap/>
            <w:hideMark/>
          </w:tcPr>
          <w:p w14:paraId="2BAEB6C6"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68A6A5D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5C360A9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30.670647</w:t>
            </w:r>
          </w:p>
        </w:tc>
        <w:tc>
          <w:tcPr>
            <w:tcW w:w="1417" w:type="dxa"/>
            <w:noWrap/>
            <w:hideMark/>
          </w:tcPr>
          <w:p w14:paraId="2042287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0.07296659</w:t>
            </w:r>
          </w:p>
        </w:tc>
        <w:tc>
          <w:tcPr>
            <w:tcW w:w="1128" w:type="dxa"/>
            <w:noWrap/>
            <w:hideMark/>
          </w:tcPr>
          <w:p w14:paraId="25181C21" w14:textId="40A7E9E4"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0.7</w:t>
            </w:r>
            <w:r w:rsidR="00B45429">
              <w:rPr>
                <w:rFonts w:ascii="Times New Roman" w:eastAsia="ＭＳ 明朝" w:hAnsi="Times New Roman" w:cs="Times New Roman"/>
                <w:bCs/>
                <w:sz w:val="24"/>
                <w:szCs w:val="24"/>
              </w:rPr>
              <w:t>9</w:t>
            </w:r>
          </w:p>
        </w:tc>
      </w:tr>
      <w:tr w:rsidR="002577CF" w:rsidRPr="002577CF" w14:paraId="5C36EB11" w14:textId="77777777" w:rsidTr="00B45429">
        <w:trPr>
          <w:trHeight w:val="57"/>
        </w:trPr>
        <w:tc>
          <w:tcPr>
            <w:tcW w:w="1213" w:type="dxa"/>
            <w:noWrap/>
            <w:hideMark/>
          </w:tcPr>
          <w:p w14:paraId="5FFB8FC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50C71ACF"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015C516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4DAC1DA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5EFAA12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79023.5874</w:t>
            </w:r>
          </w:p>
        </w:tc>
        <w:tc>
          <w:tcPr>
            <w:tcW w:w="1417" w:type="dxa"/>
            <w:noWrap/>
            <w:hideMark/>
          </w:tcPr>
          <w:p w14:paraId="50063D46"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1A697EE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4CB1450D" w14:textId="77777777" w:rsidTr="00B45429">
        <w:trPr>
          <w:trHeight w:val="57"/>
        </w:trPr>
        <w:tc>
          <w:tcPr>
            <w:tcW w:w="1213" w:type="dxa"/>
            <w:noWrap/>
            <w:hideMark/>
          </w:tcPr>
          <w:p w14:paraId="41E4C20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7FF4014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W5</w:t>
            </w:r>
          </w:p>
        </w:tc>
        <w:tc>
          <w:tcPr>
            <w:tcW w:w="1276" w:type="dxa"/>
            <w:noWrap/>
            <w:hideMark/>
          </w:tcPr>
          <w:p w14:paraId="4EE2A56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67EFACA4"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70BEFC12"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96.6964086</w:t>
            </w:r>
          </w:p>
        </w:tc>
        <w:tc>
          <w:tcPr>
            <w:tcW w:w="1417" w:type="dxa"/>
            <w:noWrap/>
            <w:hideMark/>
          </w:tcPr>
          <w:p w14:paraId="69D93F57"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0.45042892</w:t>
            </w:r>
          </w:p>
        </w:tc>
        <w:tc>
          <w:tcPr>
            <w:tcW w:w="1128" w:type="dxa"/>
            <w:noWrap/>
            <w:hideMark/>
          </w:tcPr>
          <w:p w14:paraId="4E5FCFBC" w14:textId="04CDF7E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0.50</w:t>
            </w:r>
          </w:p>
        </w:tc>
      </w:tr>
      <w:tr w:rsidR="002577CF" w:rsidRPr="002577CF" w14:paraId="6D92F54A" w14:textId="77777777" w:rsidTr="00B45429">
        <w:trPr>
          <w:trHeight w:val="57"/>
        </w:trPr>
        <w:tc>
          <w:tcPr>
            <w:tcW w:w="1213" w:type="dxa"/>
            <w:noWrap/>
            <w:hideMark/>
          </w:tcPr>
          <w:p w14:paraId="47B2D0D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320204F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12858187"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26C6CCF2"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33B11C88"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40359.142</w:t>
            </w:r>
          </w:p>
        </w:tc>
        <w:tc>
          <w:tcPr>
            <w:tcW w:w="1417" w:type="dxa"/>
            <w:noWrap/>
            <w:hideMark/>
          </w:tcPr>
          <w:p w14:paraId="2CA0653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2058110D"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59F1CA19" w14:textId="77777777" w:rsidTr="00B45429">
        <w:trPr>
          <w:trHeight w:val="57"/>
        </w:trPr>
        <w:tc>
          <w:tcPr>
            <w:tcW w:w="1213" w:type="dxa"/>
            <w:noWrap/>
            <w:hideMark/>
          </w:tcPr>
          <w:p w14:paraId="39D9025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553C3B3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W10</w:t>
            </w:r>
          </w:p>
        </w:tc>
        <w:tc>
          <w:tcPr>
            <w:tcW w:w="1276" w:type="dxa"/>
            <w:noWrap/>
            <w:hideMark/>
          </w:tcPr>
          <w:p w14:paraId="02B99FB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2631731F"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521A29D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1172.3948</w:t>
            </w:r>
          </w:p>
        </w:tc>
        <w:tc>
          <w:tcPr>
            <w:tcW w:w="1417" w:type="dxa"/>
            <w:noWrap/>
            <w:hideMark/>
          </w:tcPr>
          <w:p w14:paraId="50C48CE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7.73813765</w:t>
            </w:r>
          </w:p>
        </w:tc>
        <w:tc>
          <w:tcPr>
            <w:tcW w:w="1128" w:type="dxa"/>
            <w:noWrap/>
            <w:hideMark/>
          </w:tcPr>
          <w:p w14:paraId="1F5D50CF" w14:textId="11C6EE4B"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8C302F">
              <w:rPr>
                <w:rFonts w:ascii="Times New Roman" w:eastAsia="ＭＳ 明朝" w:hAnsi="Times New Roman" w:cs="Times New Roman" w:hint="eastAsia"/>
                <w:bCs/>
                <w:sz w:val="24"/>
                <w:szCs w:val="24"/>
              </w:rPr>
              <w:t>0.00</w:t>
            </w:r>
            <w:r w:rsidR="00B45429" w:rsidRPr="008C302F">
              <w:rPr>
                <w:rFonts w:ascii="Times New Roman" w:eastAsia="ＭＳ 明朝" w:hAnsi="Times New Roman" w:cs="Times New Roman"/>
                <w:bCs/>
                <w:sz w:val="24"/>
                <w:szCs w:val="24"/>
              </w:rPr>
              <w:t>60</w:t>
            </w:r>
          </w:p>
        </w:tc>
      </w:tr>
      <w:tr w:rsidR="002577CF" w:rsidRPr="002577CF" w14:paraId="74BC6946" w14:textId="77777777" w:rsidTr="00B45429">
        <w:trPr>
          <w:trHeight w:val="57"/>
        </w:trPr>
        <w:tc>
          <w:tcPr>
            <w:tcW w:w="1213" w:type="dxa"/>
            <w:noWrap/>
            <w:hideMark/>
          </w:tcPr>
          <w:p w14:paraId="2BE3041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3F1FB1A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3DEE42D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7886BAF2"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188</w:t>
            </w:r>
          </w:p>
        </w:tc>
        <w:tc>
          <w:tcPr>
            <w:tcW w:w="1418" w:type="dxa"/>
            <w:noWrap/>
            <w:hideMark/>
          </w:tcPr>
          <w:p w14:paraId="63BEC063"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28483.6265</w:t>
            </w:r>
          </w:p>
        </w:tc>
        <w:tc>
          <w:tcPr>
            <w:tcW w:w="1417" w:type="dxa"/>
            <w:noWrap/>
            <w:hideMark/>
          </w:tcPr>
          <w:p w14:paraId="27E77427"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755FBC01"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r w:rsidR="002577CF" w:rsidRPr="002577CF" w14:paraId="7E2D8ABE" w14:textId="77777777" w:rsidTr="00B45429">
        <w:trPr>
          <w:trHeight w:val="57"/>
        </w:trPr>
        <w:tc>
          <w:tcPr>
            <w:tcW w:w="1213" w:type="dxa"/>
            <w:noWrap/>
            <w:hideMark/>
          </w:tcPr>
          <w:p w14:paraId="7B1F8675"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0376233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D</w:t>
            </w:r>
          </w:p>
        </w:tc>
        <w:tc>
          <w:tcPr>
            <w:tcW w:w="1276" w:type="dxa"/>
            <w:noWrap/>
            <w:hideMark/>
          </w:tcPr>
          <w:p w14:paraId="6632312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Flowering</w:t>
            </w:r>
          </w:p>
        </w:tc>
        <w:tc>
          <w:tcPr>
            <w:tcW w:w="708" w:type="dxa"/>
            <w:noWrap/>
            <w:hideMark/>
          </w:tcPr>
          <w:p w14:paraId="2E93764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w:t>
            </w:r>
          </w:p>
        </w:tc>
        <w:tc>
          <w:tcPr>
            <w:tcW w:w="1418" w:type="dxa"/>
            <w:noWrap/>
            <w:hideMark/>
          </w:tcPr>
          <w:p w14:paraId="6A2DAA4E"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67.5373869</w:t>
            </w:r>
          </w:p>
        </w:tc>
        <w:tc>
          <w:tcPr>
            <w:tcW w:w="1417" w:type="dxa"/>
            <w:noWrap/>
            <w:hideMark/>
          </w:tcPr>
          <w:p w14:paraId="74EB5FBA"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2.80193847</w:t>
            </w:r>
          </w:p>
        </w:tc>
        <w:tc>
          <w:tcPr>
            <w:tcW w:w="1128" w:type="dxa"/>
            <w:noWrap/>
            <w:hideMark/>
          </w:tcPr>
          <w:p w14:paraId="04C46A45" w14:textId="41F9626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0.09</w:t>
            </w:r>
            <w:r w:rsidR="00B45429">
              <w:rPr>
                <w:rFonts w:ascii="Times New Roman" w:eastAsia="ＭＳ 明朝" w:hAnsi="Times New Roman" w:cs="Times New Roman"/>
                <w:bCs/>
                <w:sz w:val="24"/>
                <w:szCs w:val="24"/>
              </w:rPr>
              <w:t>6</w:t>
            </w:r>
          </w:p>
        </w:tc>
      </w:tr>
      <w:tr w:rsidR="002577CF" w:rsidRPr="002577CF" w14:paraId="1958B535" w14:textId="77777777" w:rsidTr="00B45429">
        <w:trPr>
          <w:trHeight w:val="57"/>
        </w:trPr>
        <w:tc>
          <w:tcPr>
            <w:tcW w:w="1213" w:type="dxa"/>
            <w:noWrap/>
            <w:hideMark/>
          </w:tcPr>
          <w:p w14:paraId="34308546"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334" w:type="dxa"/>
            <w:noWrap/>
            <w:hideMark/>
          </w:tcPr>
          <w:p w14:paraId="447597C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276" w:type="dxa"/>
            <w:noWrap/>
            <w:hideMark/>
          </w:tcPr>
          <w:p w14:paraId="6E4CCD30"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Residuals</w:t>
            </w:r>
          </w:p>
        </w:tc>
        <w:tc>
          <w:tcPr>
            <w:tcW w:w="708" w:type="dxa"/>
            <w:noWrap/>
            <w:hideMark/>
          </w:tcPr>
          <w:p w14:paraId="13689C1B"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181</w:t>
            </w:r>
          </w:p>
        </w:tc>
        <w:tc>
          <w:tcPr>
            <w:tcW w:w="1418" w:type="dxa"/>
            <w:noWrap/>
            <w:hideMark/>
          </w:tcPr>
          <w:p w14:paraId="2F39806A"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r w:rsidRPr="002577CF">
              <w:rPr>
                <w:rFonts w:ascii="Times New Roman" w:eastAsia="ＭＳ 明朝" w:hAnsi="Times New Roman" w:cs="Times New Roman" w:hint="eastAsia"/>
                <w:bCs/>
                <w:sz w:val="24"/>
                <w:szCs w:val="24"/>
              </w:rPr>
              <w:t>4362.78924</w:t>
            </w:r>
          </w:p>
        </w:tc>
        <w:tc>
          <w:tcPr>
            <w:tcW w:w="1417" w:type="dxa"/>
            <w:noWrap/>
            <w:hideMark/>
          </w:tcPr>
          <w:p w14:paraId="4C003CB9"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c>
          <w:tcPr>
            <w:tcW w:w="1128" w:type="dxa"/>
            <w:noWrap/>
            <w:hideMark/>
          </w:tcPr>
          <w:p w14:paraId="4026535C" w14:textId="77777777" w:rsidR="002577CF" w:rsidRPr="002577CF" w:rsidRDefault="002577CF" w:rsidP="002577CF">
            <w:pPr>
              <w:spacing w:after="0" w:line="240" w:lineRule="auto"/>
              <w:ind w:left="1440" w:hanging="1440"/>
              <w:jc w:val="center"/>
              <w:rPr>
                <w:rFonts w:ascii="Times New Roman" w:eastAsia="ＭＳ 明朝" w:hAnsi="Times New Roman" w:cs="Times New Roman"/>
                <w:bCs/>
                <w:sz w:val="24"/>
                <w:szCs w:val="24"/>
              </w:rPr>
            </w:pPr>
          </w:p>
        </w:tc>
      </w:tr>
    </w:tbl>
    <w:p w14:paraId="40F836AC" w14:textId="77777777" w:rsidR="00C0066B" w:rsidRDefault="00C0066B" w:rsidP="00C0066B">
      <w:pPr>
        <w:spacing w:after="0" w:line="240" w:lineRule="auto"/>
        <w:rPr>
          <w:rFonts w:ascii="Times New Roman" w:eastAsia="ＭＳ 明朝" w:hAnsi="Times New Roman" w:cs="Times New Roman"/>
          <w:sz w:val="24"/>
          <w:szCs w:val="24"/>
          <w:lang w:eastAsia="ja-JP"/>
        </w:rPr>
      </w:pPr>
      <w:r>
        <w:rPr>
          <w:rFonts w:ascii="Times New Roman" w:eastAsia="ＭＳ 明朝" w:hAnsi="Times New Roman" w:cs="Times New Roman"/>
          <w:sz w:val="24"/>
          <w:szCs w:val="24"/>
          <w:lang w:eastAsia="ja-JP"/>
        </w:rPr>
        <w:t>Degrees of freedom (Df); Sum square (Sum Sq); Mean square (Mean Sq)</w:t>
      </w:r>
    </w:p>
    <w:p w14:paraId="0D563556" w14:textId="77777777" w:rsidR="00C0066B" w:rsidRPr="008C302F" w:rsidRDefault="00C0066B" w:rsidP="00C0066B">
      <w:pPr>
        <w:spacing w:after="0" w:line="240" w:lineRule="auto"/>
        <w:rPr>
          <w:rFonts w:ascii="Times New Roman" w:eastAsia="ＭＳ 明朝" w:hAnsi="Times New Roman" w:cs="Times New Roman"/>
          <w:sz w:val="24"/>
          <w:szCs w:val="24"/>
          <w:lang w:eastAsia="ja-JP"/>
        </w:rPr>
      </w:pPr>
      <w:r w:rsidRPr="008C302F">
        <w:rPr>
          <w:rFonts w:ascii="Times New Roman" w:eastAsia="ＭＳ 明朝" w:hAnsi="Times New Roman" w:cs="Times New Roman" w:hint="eastAsia"/>
          <w:sz w:val="24"/>
          <w:szCs w:val="24"/>
          <w:lang w:eastAsia="ja-JP"/>
        </w:rPr>
        <w:t>*</w:t>
      </w:r>
      <w:r>
        <w:rPr>
          <w:rFonts w:ascii="Times New Roman" w:eastAsia="ＭＳ 明朝" w:hAnsi="Times New Roman" w:cs="Times New Roman" w:hint="eastAsia"/>
          <w:sz w:val="24"/>
          <w:szCs w:val="24"/>
          <w:lang w:eastAsia="ja-JP"/>
        </w:rPr>
        <w:t xml:space="preserve"> </w:t>
      </w:r>
      <w:proofErr w:type="gramStart"/>
      <w:r>
        <w:rPr>
          <w:rFonts w:ascii="Times New Roman" w:eastAsia="ＭＳ 明朝" w:hAnsi="Times New Roman" w:cs="Times New Roman"/>
          <w:sz w:val="24"/>
          <w:szCs w:val="24"/>
          <w:lang w:eastAsia="ja-JP"/>
        </w:rPr>
        <w:t>indicate</w:t>
      </w:r>
      <w:proofErr w:type="gramEnd"/>
      <w:r>
        <w:rPr>
          <w:rFonts w:ascii="Times New Roman" w:eastAsia="ＭＳ 明朝" w:hAnsi="Times New Roman" w:cs="Times New Roman"/>
          <w:sz w:val="24"/>
          <w:szCs w:val="24"/>
          <w:lang w:eastAsia="ja-JP"/>
        </w:rPr>
        <w:t xml:space="preserve"> that p &lt; 0.001</w:t>
      </w:r>
    </w:p>
    <w:p w14:paraId="2CAC3B5E" w14:textId="666E3F71" w:rsidR="000940D2" w:rsidRDefault="000940D2" w:rsidP="000940D2">
      <w:pPr>
        <w:spacing w:after="0" w:line="240" w:lineRule="auto"/>
        <w:rPr>
          <w:rFonts w:ascii="Times New Roman" w:eastAsia="ＭＳ 明朝" w:hAnsi="Times New Roman" w:cs="Times New Roman"/>
          <w:b/>
          <w:sz w:val="20"/>
          <w:szCs w:val="20"/>
          <w:lang w:eastAsia="ja-JP"/>
        </w:rPr>
      </w:pPr>
    </w:p>
    <w:p w14:paraId="3494C68D" w14:textId="53147785" w:rsidR="000940D2" w:rsidRPr="008201A9" w:rsidRDefault="000940D2" w:rsidP="000940D2">
      <w:pPr>
        <w:spacing w:after="0" w:line="240" w:lineRule="auto"/>
        <w:ind w:left="1440" w:hanging="1440"/>
        <w:rPr>
          <w:rFonts w:ascii="Times New Roman" w:eastAsia="ＭＳ 明朝" w:hAnsi="Times New Roman" w:cs="Times New Roman"/>
          <w:sz w:val="24"/>
          <w:szCs w:val="24"/>
        </w:rPr>
      </w:pPr>
      <w:r w:rsidRPr="008201A9">
        <w:rPr>
          <w:rFonts w:ascii="Times New Roman" w:eastAsia="ＭＳ 明朝" w:hAnsi="Times New Roman" w:cs="Times New Roman"/>
          <w:b/>
          <w:sz w:val="24"/>
          <w:szCs w:val="24"/>
        </w:rPr>
        <w:t>Table S</w:t>
      </w:r>
      <w:proofErr w:type="gramStart"/>
      <w:r>
        <w:rPr>
          <w:rFonts w:ascii="Times New Roman" w:eastAsia="ＭＳ 明朝" w:hAnsi="Times New Roman" w:cs="Times New Roman"/>
          <w:b/>
          <w:sz w:val="24"/>
          <w:szCs w:val="24"/>
        </w:rPr>
        <w:t>5</w:t>
      </w:r>
      <w:r w:rsidRPr="008201A9">
        <w:rPr>
          <w:rFonts w:ascii="Times New Roman" w:eastAsia="ＭＳ 明朝" w:hAnsi="Times New Roman" w:cs="Times New Roman"/>
          <w:b/>
          <w:sz w:val="24"/>
          <w:szCs w:val="24"/>
        </w:rPr>
        <w:t xml:space="preserve">  </w:t>
      </w:r>
      <w:r w:rsidRPr="008201A9">
        <w:rPr>
          <w:rFonts w:ascii="Times New Roman" w:eastAsia="ＭＳ 明朝" w:hAnsi="Times New Roman" w:cs="Times New Roman"/>
          <w:b/>
          <w:sz w:val="24"/>
          <w:szCs w:val="24"/>
        </w:rPr>
        <w:tab/>
      </w:r>
      <w:proofErr w:type="gramEnd"/>
      <w:r w:rsidRPr="007F11C8">
        <w:rPr>
          <w:rFonts w:ascii="Calibri" w:eastAsia="ＭＳ 明朝" w:hAnsi="Calibri" w:cs="Calibri"/>
          <w:bCs/>
          <w:sz w:val="24"/>
          <w:szCs w:val="24"/>
        </w:rPr>
        <w:t>﻿</w:t>
      </w:r>
      <w:r w:rsidRPr="000940D2">
        <w:rPr>
          <w:rFonts w:ascii="Times New Roman" w:eastAsia="ＭＳ 明朝" w:hAnsi="Times New Roman" w:cs="Times New Roman"/>
          <w:b/>
          <w:sz w:val="24"/>
          <w:szCs w:val="24"/>
        </w:rPr>
        <w:t xml:space="preserve">The cumulative proportion of principal component analysis (PCA) for </w:t>
      </w:r>
      <w:r>
        <w:rPr>
          <w:rFonts w:ascii="Times New Roman" w:eastAsia="ＭＳ 明朝" w:hAnsi="Times New Roman" w:cs="Times New Roman"/>
          <w:b/>
          <w:sz w:val="24"/>
          <w:szCs w:val="24"/>
        </w:rPr>
        <w:t>five</w:t>
      </w:r>
      <w:r w:rsidRPr="000940D2">
        <w:rPr>
          <w:rFonts w:ascii="Times New Roman" w:eastAsia="ＭＳ 明朝" w:hAnsi="Times New Roman" w:cs="Times New Roman"/>
          <w:b/>
          <w:sz w:val="24"/>
          <w:szCs w:val="24"/>
        </w:rPr>
        <w:t xml:space="preserve"> vegetation indices (VIs) across all drought treatments for the different growth stages.</w:t>
      </w:r>
    </w:p>
    <w:tbl>
      <w:tblP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gridCol w:w="1080"/>
      </w:tblGrid>
      <w:tr w:rsidR="000940D2" w:rsidRPr="00184478" w14:paraId="5A6F5362" w14:textId="77777777" w:rsidTr="000B7235">
        <w:trPr>
          <w:trHeight w:val="375"/>
        </w:trPr>
        <w:tc>
          <w:tcPr>
            <w:tcW w:w="1080" w:type="dxa"/>
            <w:shd w:val="clear" w:color="auto" w:fill="auto"/>
            <w:noWrap/>
            <w:vAlign w:val="center"/>
            <w:hideMark/>
          </w:tcPr>
          <w:p w14:paraId="65C6FAF1" w14:textId="77777777" w:rsidR="000940D2" w:rsidRPr="00184478" w:rsidRDefault="000940D2" w:rsidP="000B7235">
            <w:pPr>
              <w:spacing w:after="0" w:line="240" w:lineRule="auto"/>
              <w:jc w:val="center"/>
              <w:rPr>
                <w:rFonts w:ascii="Times New Roman" w:eastAsia="ＭＳ Ｐゴシック" w:hAnsi="Times New Roman" w:cs="Times New Roman"/>
                <w:sz w:val="24"/>
                <w:szCs w:val="24"/>
                <w:lang w:eastAsia="ja-JP"/>
              </w:rPr>
            </w:pPr>
          </w:p>
        </w:tc>
        <w:tc>
          <w:tcPr>
            <w:tcW w:w="1080" w:type="dxa"/>
            <w:shd w:val="clear" w:color="auto" w:fill="auto"/>
            <w:noWrap/>
            <w:vAlign w:val="center"/>
            <w:hideMark/>
          </w:tcPr>
          <w:p w14:paraId="1D95D18F"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PC1</w:t>
            </w:r>
          </w:p>
        </w:tc>
        <w:tc>
          <w:tcPr>
            <w:tcW w:w="1080" w:type="dxa"/>
            <w:shd w:val="clear" w:color="auto" w:fill="auto"/>
            <w:noWrap/>
            <w:vAlign w:val="center"/>
            <w:hideMark/>
          </w:tcPr>
          <w:p w14:paraId="179524E8"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PC2</w:t>
            </w:r>
          </w:p>
        </w:tc>
        <w:tc>
          <w:tcPr>
            <w:tcW w:w="1080" w:type="dxa"/>
            <w:shd w:val="clear" w:color="auto" w:fill="auto"/>
            <w:noWrap/>
            <w:vAlign w:val="center"/>
            <w:hideMark/>
          </w:tcPr>
          <w:p w14:paraId="4FB59679"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PC3</w:t>
            </w:r>
          </w:p>
        </w:tc>
        <w:tc>
          <w:tcPr>
            <w:tcW w:w="1080" w:type="dxa"/>
            <w:shd w:val="clear" w:color="auto" w:fill="auto"/>
            <w:noWrap/>
            <w:vAlign w:val="center"/>
            <w:hideMark/>
          </w:tcPr>
          <w:p w14:paraId="045A70A9"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PC4</w:t>
            </w:r>
          </w:p>
        </w:tc>
        <w:tc>
          <w:tcPr>
            <w:tcW w:w="1080" w:type="dxa"/>
            <w:shd w:val="clear" w:color="auto" w:fill="auto"/>
            <w:noWrap/>
            <w:vAlign w:val="center"/>
            <w:hideMark/>
          </w:tcPr>
          <w:p w14:paraId="1CA0A890"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PC5</w:t>
            </w:r>
          </w:p>
        </w:tc>
      </w:tr>
      <w:tr w:rsidR="000940D2" w:rsidRPr="00184478" w14:paraId="774252A7" w14:textId="77777777" w:rsidTr="000B7235">
        <w:trPr>
          <w:trHeight w:val="375"/>
        </w:trPr>
        <w:tc>
          <w:tcPr>
            <w:tcW w:w="1080" w:type="dxa"/>
            <w:shd w:val="clear" w:color="auto" w:fill="auto"/>
            <w:noWrap/>
            <w:vAlign w:val="center"/>
            <w:hideMark/>
          </w:tcPr>
          <w:p w14:paraId="7BDEC3D8"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Week1</w:t>
            </w:r>
          </w:p>
        </w:tc>
        <w:tc>
          <w:tcPr>
            <w:tcW w:w="1080" w:type="dxa"/>
            <w:shd w:val="clear" w:color="auto" w:fill="auto"/>
            <w:noWrap/>
            <w:vAlign w:val="center"/>
            <w:hideMark/>
          </w:tcPr>
          <w:p w14:paraId="2C0C2F3B"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0.5</w:t>
            </w:r>
          </w:p>
        </w:tc>
        <w:tc>
          <w:tcPr>
            <w:tcW w:w="1080" w:type="dxa"/>
            <w:shd w:val="clear" w:color="auto" w:fill="auto"/>
            <w:noWrap/>
            <w:vAlign w:val="center"/>
            <w:hideMark/>
          </w:tcPr>
          <w:p w14:paraId="6A7CA45A"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0.85</w:t>
            </w:r>
          </w:p>
        </w:tc>
        <w:tc>
          <w:tcPr>
            <w:tcW w:w="1080" w:type="dxa"/>
            <w:shd w:val="clear" w:color="auto" w:fill="auto"/>
            <w:noWrap/>
            <w:vAlign w:val="center"/>
            <w:hideMark/>
          </w:tcPr>
          <w:p w14:paraId="4AB9FA32"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0.98</w:t>
            </w:r>
          </w:p>
        </w:tc>
        <w:tc>
          <w:tcPr>
            <w:tcW w:w="1080" w:type="dxa"/>
            <w:shd w:val="clear" w:color="auto" w:fill="auto"/>
            <w:noWrap/>
            <w:vAlign w:val="center"/>
            <w:hideMark/>
          </w:tcPr>
          <w:p w14:paraId="5BC02069"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0.99</w:t>
            </w:r>
          </w:p>
        </w:tc>
        <w:tc>
          <w:tcPr>
            <w:tcW w:w="1080" w:type="dxa"/>
            <w:shd w:val="clear" w:color="auto" w:fill="auto"/>
            <w:noWrap/>
            <w:vAlign w:val="center"/>
            <w:hideMark/>
          </w:tcPr>
          <w:p w14:paraId="74A84A96"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1</w:t>
            </w:r>
          </w:p>
        </w:tc>
      </w:tr>
      <w:tr w:rsidR="000940D2" w:rsidRPr="00184478" w14:paraId="5F899F43" w14:textId="77777777" w:rsidTr="000B7235">
        <w:trPr>
          <w:trHeight w:val="375"/>
        </w:trPr>
        <w:tc>
          <w:tcPr>
            <w:tcW w:w="1080" w:type="dxa"/>
            <w:shd w:val="clear" w:color="auto" w:fill="auto"/>
            <w:noWrap/>
            <w:vAlign w:val="center"/>
            <w:hideMark/>
          </w:tcPr>
          <w:p w14:paraId="4669BBBE"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Week2</w:t>
            </w:r>
          </w:p>
        </w:tc>
        <w:tc>
          <w:tcPr>
            <w:tcW w:w="1080" w:type="dxa"/>
            <w:shd w:val="clear" w:color="auto" w:fill="auto"/>
            <w:noWrap/>
            <w:vAlign w:val="center"/>
            <w:hideMark/>
          </w:tcPr>
          <w:p w14:paraId="6154313A"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0.56</w:t>
            </w:r>
          </w:p>
        </w:tc>
        <w:tc>
          <w:tcPr>
            <w:tcW w:w="1080" w:type="dxa"/>
            <w:shd w:val="clear" w:color="auto" w:fill="auto"/>
            <w:noWrap/>
            <w:vAlign w:val="center"/>
            <w:hideMark/>
          </w:tcPr>
          <w:p w14:paraId="75F169AA"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0.94</w:t>
            </w:r>
          </w:p>
        </w:tc>
        <w:tc>
          <w:tcPr>
            <w:tcW w:w="1080" w:type="dxa"/>
            <w:shd w:val="clear" w:color="auto" w:fill="auto"/>
            <w:noWrap/>
            <w:vAlign w:val="center"/>
            <w:hideMark/>
          </w:tcPr>
          <w:p w14:paraId="496F98AA"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0.99</w:t>
            </w:r>
          </w:p>
        </w:tc>
        <w:tc>
          <w:tcPr>
            <w:tcW w:w="1080" w:type="dxa"/>
            <w:shd w:val="clear" w:color="auto" w:fill="auto"/>
            <w:noWrap/>
            <w:vAlign w:val="center"/>
            <w:hideMark/>
          </w:tcPr>
          <w:p w14:paraId="59409FFA"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1</w:t>
            </w:r>
          </w:p>
        </w:tc>
        <w:tc>
          <w:tcPr>
            <w:tcW w:w="1080" w:type="dxa"/>
            <w:shd w:val="clear" w:color="auto" w:fill="auto"/>
            <w:noWrap/>
            <w:vAlign w:val="center"/>
            <w:hideMark/>
          </w:tcPr>
          <w:p w14:paraId="1F461B14"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1</w:t>
            </w:r>
          </w:p>
        </w:tc>
      </w:tr>
      <w:tr w:rsidR="000940D2" w:rsidRPr="00184478" w14:paraId="726197B1" w14:textId="77777777" w:rsidTr="000B7235">
        <w:trPr>
          <w:trHeight w:val="375"/>
        </w:trPr>
        <w:tc>
          <w:tcPr>
            <w:tcW w:w="1080" w:type="dxa"/>
            <w:shd w:val="clear" w:color="auto" w:fill="auto"/>
            <w:noWrap/>
            <w:vAlign w:val="center"/>
            <w:hideMark/>
          </w:tcPr>
          <w:p w14:paraId="3DAFB4BE"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Week3</w:t>
            </w:r>
          </w:p>
        </w:tc>
        <w:tc>
          <w:tcPr>
            <w:tcW w:w="1080" w:type="dxa"/>
            <w:shd w:val="clear" w:color="auto" w:fill="auto"/>
            <w:noWrap/>
            <w:vAlign w:val="center"/>
            <w:hideMark/>
          </w:tcPr>
          <w:p w14:paraId="18B5A9FA"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0.77</w:t>
            </w:r>
          </w:p>
        </w:tc>
        <w:tc>
          <w:tcPr>
            <w:tcW w:w="1080" w:type="dxa"/>
            <w:shd w:val="clear" w:color="auto" w:fill="auto"/>
            <w:noWrap/>
            <w:vAlign w:val="center"/>
            <w:hideMark/>
          </w:tcPr>
          <w:p w14:paraId="0C46A434"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0.97</w:t>
            </w:r>
          </w:p>
        </w:tc>
        <w:tc>
          <w:tcPr>
            <w:tcW w:w="1080" w:type="dxa"/>
            <w:shd w:val="clear" w:color="auto" w:fill="auto"/>
            <w:noWrap/>
            <w:vAlign w:val="center"/>
            <w:hideMark/>
          </w:tcPr>
          <w:p w14:paraId="0D162434"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0.99</w:t>
            </w:r>
          </w:p>
        </w:tc>
        <w:tc>
          <w:tcPr>
            <w:tcW w:w="1080" w:type="dxa"/>
            <w:shd w:val="clear" w:color="auto" w:fill="auto"/>
            <w:noWrap/>
            <w:vAlign w:val="center"/>
            <w:hideMark/>
          </w:tcPr>
          <w:p w14:paraId="2577930B"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1</w:t>
            </w:r>
          </w:p>
        </w:tc>
        <w:tc>
          <w:tcPr>
            <w:tcW w:w="1080" w:type="dxa"/>
            <w:shd w:val="clear" w:color="auto" w:fill="auto"/>
            <w:noWrap/>
            <w:vAlign w:val="center"/>
            <w:hideMark/>
          </w:tcPr>
          <w:p w14:paraId="7750D0A7"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1</w:t>
            </w:r>
          </w:p>
        </w:tc>
      </w:tr>
      <w:tr w:rsidR="000940D2" w:rsidRPr="00184478" w14:paraId="783C9011" w14:textId="77777777" w:rsidTr="000B7235">
        <w:trPr>
          <w:trHeight w:val="375"/>
        </w:trPr>
        <w:tc>
          <w:tcPr>
            <w:tcW w:w="1080" w:type="dxa"/>
            <w:shd w:val="clear" w:color="auto" w:fill="auto"/>
            <w:noWrap/>
            <w:vAlign w:val="center"/>
            <w:hideMark/>
          </w:tcPr>
          <w:p w14:paraId="2505596A"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Week4</w:t>
            </w:r>
          </w:p>
        </w:tc>
        <w:tc>
          <w:tcPr>
            <w:tcW w:w="1080" w:type="dxa"/>
            <w:shd w:val="clear" w:color="auto" w:fill="auto"/>
            <w:noWrap/>
            <w:vAlign w:val="center"/>
            <w:hideMark/>
          </w:tcPr>
          <w:p w14:paraId="5943F193"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0.81</w:t>
            </w:r>
          </w:p>
        </w:tc>
        <w:tc>
          <w:tcPr>
            <w:tcW w:w="1080" w:type="dxa"/>
            <w:shd w:val="clear" w:color="auto" w:fill="auto"/>
            <w:noWrap/>
            <w:vAlign w:val="center"/>
            <w:hideMark/>
          </w:tcPr>
          <w:p w14:paraId="1E978BD7"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0.98</w:t>
            </w:r>
          </w:p>
        </w:tc>
        <w:tc>
          <w:tcPr>
            <w:tcW w:w="1080" w:type="dxa"/>
            <w:shd w:val="clear" w:color="auto" w:fill="auto"/>
            <w:noWrap/>
            <w:vAlign w:val="center"/>
            <w:hideMark/>
          </w:tcPr>
          <w:p w14:paraId="36DC7F1D"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1</w:t>
            </w:r>
          </w:p>
        </w:tc>
        <w:tc>
          <w:tcPr>
            <w:tcW w:w="1080" w:type="dxa"/>
            <w:shd w:val="clear" w:color="auto" w:fill="auto"/>
            <w:noWrap/>
            <w:vAlign w:val="center"/>
            <w:hideMark/>
          </w:tcPr>
          <w:p w14:paraId="4405445E"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1</w:t>
            </w:r>
          </w:p>
        </w:tc>
        <w:tc>
          <w:tcPr>
            <w:tcW w:w="1080" w:type="dxa"/>
            <w:shd w:val="clear" w:color="auto" w:fill="auto"/>
            <w:noWrap/>
            <w:vAlign w:val="center"/>
            <w:hideMark/>
          </w:tcPr>
          <w:p w14:paraId="191C92E8"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1</w:t>
            </w:r>
          </w:p>
        </w:tc>
      </w:tr>
      <w:tr w:rsidR="000940D2" w:rsidRPr="00184478" w14:paraId="0D50616F" w14:textId="77777777" w:rsidTr="000B7235">
        <w:trPr>
          <w:trHeight w:val="375"/>
        </w:trPr>
        <w:tc>
          <w:tcPr>
            <w:tcW w:w="1080" w:type="dxa"/>
            <w:shd w:val="clear" w:color="auto" w:fill="auto"/>
            <w:noWrap/>
            <w:vAlign w:val="center"/>
            <w:hideMark/>
          </w:tcPr>
          <w:p w14:paraId="466FC872"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Week5</w:t>
            </w:r>
          </w:p>
        </w:tc>
        <w:tc>
          <w:tcPr>
            <w:tcW w:w="1080" w:type="dxa"/>
            <w:shd w:val="clear" w:color="auto" w:fill="auto"/>
            <w:noWrap/>
            <w:vAlign w:val="center"/>
            <w:hideMark/>
          </w:tcPr>
          <w:p w14:paraId="4969A963"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0.88</w:t>
            </w:r>
          </w:p>
        </w:tc>
        <w:tc>
          <w:tcPr>
            <w:tcW w:w="1080" w:type="dxa"/>
            <w:shd w:val="clear" w:color="auto" w:fill="auto"/>
            <w:noWrap/>
            <w:vAlign w:val="center"/>
            <w:hideMark/>
          </w:tcPr>
          <w:p w14:paraId="75940AFC"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0.98</w:t>
            </w:r>
          </w:p>
        </w:tc>
        <w:tc>
          <w:tcPr>
            <w:tcW w:w="1080" w:type="dxa"/>
            <w:shd w:val="clear" w:color="auto" w:fill="auto"/>
            <w:noWrap/>
            <w:vAlign w:val="center"/>
            <w:hideMark/>
          </w:tcPr>
          <w:p w14:paraId="4B766573"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1</w:t>
            </w:r>
          </w:p>
        </w:tc>
        <w:tc>
          <w:tcPr>
            <w:tcW w:w="1080" w:type="dxa"/>
            <w:shd w:val="clear" w:color="auto" w:fill="auto"/>
            <w:noWrap/>
            <w:vAlign w:val="center"/>
            <w:hideMark/>
          </w:tcPr>
          <w:p w14:paraId="181EC904"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1</w:t>
            </w:r>
          </w:p>
        </w:tc>
        <w:tc>
          <w:tcPr>
            <w:tcW w:w="1080" w:type="dxa"/>
            <w:shd w:val="clear" w:color="auto" w:fill="auto"/>
            <w:noWrap/>
            <w:vAlign w:val="center"/>
            <w:hideMark/>
          </w:tcPr>
          <w:p w14:paraId="701268EE"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1</w:t>
            </w:r>
          </w:p>
        </w:tc>
      </w:tr>
      <w:tr w:rsidR="000940D2" w:rsidRPr="00184478" w14:paraId="6237BF65" w14:textId="77777777" w:rsidTr="000B7235">
        <w:trPr>
          <w:trHeight w:val="375"/>
        </w:trPr>
        <w:tc>
          <w:tcPr>
            <w:tcW w:w="1080" w:type="dxa"/>
            <w:shd w:val="clear" w:color="auto" w:fill="auto"/>
            <w:noWrap/>
            <w:vAlign w:val="center"/>
            <w:hideMark/>
          </w:tcPr>
          <w:p w14:paraId="5FB6933F"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Week6</w:t>
            </w:r>
          </w:p>
        </w:tc>
        <w:tc>
          <w:tcPr>
            <w:tcW w:w="1080" w:type="dxa"/>
            <w:shd w:val="clear" w:color="auto" w:fill="auto"/>
            <w:noWrap/>
            <w:vAlign w:val="center"/>
            <w:hideMark/>
          </w:tcPr>
          <w:p w14:paraId="7A3BD35E"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0.9</w:t>
            </w:r>
          </w:p>
        </w:tc>
        <w:tc>
          <w:tcPr>
            <w:tcW w:w="1080" w:type="dxa"/>
            <w:shd w:val="clear" w:color="auto" w:fill="auto"/>
            <w:noWrap/>
            <w:vAlign w:val="center"/>
            <w:hideMark/>
          </w:tcPr>
          <w:p w14:paraId="6428A42C"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0.98</w:t>
            </w:r>
          </w:p>
        </w:tc>
        <w:tc>
          <w:tcPr>
            <w:tcW w:w="1080" w:type="dxa"/>
            <w:shd w:val="clear" w:color="auto" w:fill="auto"/>
            <w:noWrap/>
            <w:vAlign w:val="center"/>
            <w:hideMark/>
          </w:tcPr>
          <w:p w14:paraId="062F22E6"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1</w:t>
            </w:r>
          </w:p>
        </w:tc>
        <w:tc>
          <w:tcPr>
            <w:tcW w:w="1080" w:type="dxa"/>
            <w:shd w:val="clear" w:color="auto" w:fill="auto"/>
            <w:noWrap/>
            <w:vAlign w:val="center"/>
            <w:hideMark/>
          </w:tcPr>
          <w:p w14:paraId="595A8F25"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1</w:t>
            </w:r>
          </w:p>
        </w:tc>
        <w:tc>
          <w:tcPr>
            <w:tcW w:w="1080" w:type="dxa"/>
            <w:shd w:val="clear" w:color="auto" w:fill="auto"/>
            <w:noWrap/>
            <w:vAlign w:val="center"/>
            <w:hideMark/>
          </w:tcPr>
          <w:p w14:paraId="02326420" w14:textId="77777777" w:rsidR="000940D2" w:rsidRPr="00184478" w:rsidRDefault="000940D2" w:rsidP="000B7235">
            <w:pPr>
              <w:spacing w:after="0" w:line="240" w:lineRule="auto"/>
              <w:jc w:val="center"/>
              <w:rPr>
                <w:rFonts w:ascii="Times New Roman" w:eastAsia="Yu Gothic" w:hAnsi="Times New Roman" w:cs="Times New Roman"/>
                <w:color w:val="000000"/>
                <w:sz w:val="24"/>
                <w:szCs w:val="24"/>
                <w:lang w:eastAsia="ja-JP"/>
              </w:rPr>
            </w:pPr>
            <w:r w:rsidRPr="00184478">
              <w:rPr>
                <w:rFonts w:ascii="Times New Roman" w:eastAsia="Yu Gothic" w:hAnsi="Times New Roman" w:cs="Times New Roman"/>
                <w:color w:val="000000"/>
                <w:sz w:val="24"/>
                <w:szCs w:val="24"/>
                <w:lang w:eastAsia="ja-JP"/>
              </w:rPr>
              <w:t>1</w:t>
            </w:r>
          </w:p>
        </w:tc>
      </w:tr>
    </w:tbl>
    <w:p w14:paraId="2E84B808" w14:textId="34AABE14" w:rsidR="000940D2" w:rsidRDefault="000940D2" w:rsidP="008C5C92">
      <w:pPr>
        <w:spacing w:after="0" w:line="240" w:lineRule="auto"/>
        <w:ind w:left="1440" w:hanging="1440"/>
        <w:rPr>
          <w:rFonts w:ascii="Times New Roman" w:eastAsia="ＭＳ 明朝" w:hAnsi="Times New Roman" w:cs="Times New Roman"/>
          <w:bCs/>
          <w:sz w:val="20"/>
          <w:szCs w:val="20"/>
          <w:lang w:eastAsia="ja-JP"/>
        </w:rPr>
      </w:pPr>
    </w:p>
    <w:p w14:paraId="154AD751" w14:textId="7332EDED" w:rsidR="000940D2" w:rsidRDefault="000940D2" w:rsidP="008C5C92">
      <w:pPr>
        <w:spacing w:after="0" w:line="240" w:lineRule="auto"/>
        <w:ind w:left="1440" w:hanging="1440"/>
        <w:rPr>
          <w:rFonts w:ascii="Times New Roman" w:eastAsia="ＭＳ 明朝" w:hAnsi="Times New Roman" w:cs="Times New Roman"/>
          <w:bCs/>
          <w:sz w:val="20"/>
          <w:szCs w:val="20"/>
          <w:lang w:eastAsia="ja-JP"/>
        </w:rPr>
      </w:pPr>
    </w:p>
    <w:p w14:paraId="03DEA373" w14:textId="0F311A1E" w:rsidR="000940D2" w:rsidRDefault="000940D2" w:rsidP="008C5C92">
      <w:pPr>
        <w:spacing w:after="0" w:line="240" w:lineRule="auto"/>
        <w:ind w:left="1440" w:hanging="1440"/>
        <w:rPr>
          <w:rFonts w:ascii="Times New Roman" w:eastAsia="ＭＳ 明朝" w:hAnsi="Times New Roman" w:cs="Times New Roman"/>
          <w:bCs/>
          <w:sz w:val="20"/>
          <w:szCs w:val="20"/>
          <w:lang w:eastAsia="ja-JP"/>
        </w:rPr>
      </w:pPr>
    </w:p>
    <w:p w14:paraId="69C3B23C" w14:textId="139990A0" w:rsidR="000940D2" w:rsidRDefault="000940D2" w:rsidP="008C5C92">
      <w:pPr>
        <w:spacing w:after="0" w:line="240" w:lineRule="auto"/>
        <w:ind w:left="1440" w:hanging="1440"/>
        <w:rPr>
          <w:rFonts w:ascii="Times New Roman" w:eastAsia="ＭＳ 明朝" w:hAnsi="Times New Roman" w:cs="Times New Roman"/>
          <w:bCs/>
          <w:sz w:val="20"/>
          <w:szCs w:val="20"/>
          <w:lang w:eastAsia="ja-JP"/>
        </w:rPr>
      </w:pPr>
    </w:p>
    <w:p w14:paraId="4D5AF232" w14:textId="533A1B35" w:rsidR="000940D2" w:rsidRDefault="000940D2" w:rsidP="008C5C92">
      <w:pPr>
        <w:spacing w:after="0" w:line="240" w:lineRule="auto"/>
        <w:ind w:left="1440" w:hanging="1440"/>
        <w:rPr>
          <w:rFonts w:ascii="Times New Roman" w:eastAsia="ＭＳ 明朝" w:hAnsi="Times New Roman" w:cs="Times New Roman"/>
          <w:bCs/>
          <w:sz w:val="20"/>
          <w:szCs w:val="20"/>
          <w:lang w:eastAsia="ja-JP"/>
        </w:rPr>
      </w:pPr>
    </w:p>
    <w:p w14:paraId="77329DB0" w14:textId="6BD8562E" w:rsidR="000940D2" w:rsidRDefault="000940D2" w:rsidP="008C5C92">
      <w:pPr>
        <w:spacing w:after="0" w:line="240" w:lineRule="auto"/>
        <w:ind w:left="1440" w:hanging="1440"/>
        <w:rPr>
          <w:rFonts w:ascii="Times New Roman" w:eastAsia="ＭＳ 明朝" w:hAnsi="Times New Roman" w:cs="Times New Roman"/>
          <w:bCs/>
          <w:sz w:val="20"/>
          <w:szCs w:val="20"/>
          <w:lang w:eastAsia="ja-JP"/>
        </w:rPr>
      </w:pPr>
    </w:p>
    <w:p w14:paraId="6618DDED" w14:textId="6306AA88" w:rsidR="000940D2" w:rsidRDefault="000940D2" w:rsidP="000940D2">
      <w:pPr>
        <w:spacing w:after="0" w:line="240" w:lineRule="auto"/>
        <w:rPr>
          <w:rFonts w:ascii="Times New Roman" w:eastAsia="ＭＳ 明朝" w:hAnsi="Times New Roman" w:cs="Times New Roman"/>
          <w:b/>
          <w:sz w:val="20"/>
          <w:szCs w:val="20"/>
          <w:lang w:eastAsia="ja-JP"/>
        </w:rPr>
      </w:pPr>
    </w:p>
    <w:p w14:paraId="11C910A8" w14:textId="77777777" w:rsidR="000940D2" w:rsidRPr="000940D2" w:rsidRDefault="000940D2" w:rsidP="008C5C92">
      <w:pPr>
        <w:spacing w:after="0" w:line="240" w:lineRule="auto"/>
        <w:ind w:left="1440" w:hanging="1440"/>
        <w:rPr>
          <w:rFonts w:ascii="Times New Roman" w:eastAsia="ＭＳ 明朝" w:hAnsi="Times New Roman" w:cs="Times New Roman"/>
          <w:b/>
          <w:sz w:val="20"/>
          <w:szCs w:val="20"/>
          <w:lang w:eastAsia="ja-JP"/>
        </w:rPr>
      </w:pPr>
    </w:p>
    <w:p w14:paraId="31BDF193" w14:textId="41328467" w:rsidR="008C5C92" w:rsidRPr="008201A9" w:rsidRDefault="008C5C92" w:rsidP="008C5C92">
      <w:pPr>
        <w:spacing w:after="0" w:line="240" w:lineRule="auto"/>
        <w:ind w:left="1440" w:hanging="1440"/>
        <w:rPr>
          <w:b/>
          <w:sz w:val="32"/>
          <w:szCs w:val="32"/>
        </w:rPr>
      </w:pPr>
      <w:r w:rsidRPr="008201A9">
        <w:rPr>
          <w:rFonts w:ascii="Times New Roman" w:eastAsia="ＭＳ 明朝" w:hAnsi="Times New Roman" w:cs="Times New Roman"/>
          <w:b/>
          <w:sz w:val="24"/>
          <w:szCs w:val="24"/>
        </w:rPr>
        <w:lastRenderedPageBreak/>
        <w:t>Appendix S</w:t>
      </w:r>
      <w:proofErr w:type="gramStart"/>
      <w:r w:rsidRPr="008201A9">
        <w:rPr>
          <w:rFonts w:ascii="Times New Roman" w:eastAsia="ＭＳ 明朝" w:hAnsi="Times New Roman" w:cs="Times New Roman"/>
          <w:b/>
          <w:sz w:val="24"/>
          <w:szCs w:val="24"/>
        </w:rPr>
        <w:t xml:space="preserve">1  </w:t>
      </w:r>
      <w:r w:rsidRPr="008201A9">
        <w:rPr>
          <w:rFonts w:ascii="Times New Roman" w:eastAsia="ＭＳ 明朝" w:hAnsi="Times New Roman" w:cs="Times New Roman"/>
          <w:b/>
          <w:sz w:val="24"/>
          <w:szCs w:val="24"/>
        </w:rPr>
        <w:tab/>
      </w:r>
      <w:proofErr w:type="gramEnd"/>
      <w:r w:rsidRPr="008201A9">
        <w:rPr>
          <w:rFonts w:ascii="Times New Roman" w:eastAsia="ＭＳ 明朝" w:hAnsi="Times New Roman" w:cs="Times New Roman"/>
          <w:b/>
          <w:sz w:val="24"/>
          <w:szCs w:val="24"/>
        </w:rPr>
        <w:t xml:space="preserve">The </w:t>
      </w:r>
      <w:r w:rsidRPr="008201A9">
        <w:rPr>
          <w:rFonts w:ascii="Times New Roman" w:eastAsia="ＭＳ 明朝" w:hAnsi="Times New Roman" w:cs="Times New Roman"/>
          <w:b/>
          <w:sz w:val="24"/>
          <w:szCs w:val="24"/>
          <w:lang w:eastAsia="ja-JP"/>
        </w:rPr>
        <w:t>details of single/multiple kernel models that were used in the analysis.</w:t>
      </w:r>
    </w:p>
    <w:p w14:paraId="329E7408" w14:textId="75E56109" w:rsidR="0084372E" w:rsidRPr="00E52273" w:rsidRDefault="0084372E" w:rsidP="0084372E">
      <w:pPr>
        <w:keepNext/>
        <w:keepLines/>
        <w:spacing w:before="200" w:after="0" w:line="240" w:lineRule="auto"/>
        <w:outlineLvl w:val="1"/>
        <w:rPr>
          <w:rFonts w:ascii="Times New Roman" w:eastAsia="ＭＳ ゴシック" w:hAnsi="Times New Roman" w:cs="Times New Roman"/>
          <w:b/>
          <w:bCs/>
          <w:color w:val="4F81BD"/>
          <w:sz w:val="28"/>
          <w:szCs w:val="28"/>
        </w:rPr>
      </w:pPr>
      <w:bookmarkStart w:id="2" w:name="X01e48c2bf7cd3319e0895a5ec519fd3acf55d0f"/>
      <w:r w:rsidRPr="00E52273">
        <w:rPr>
          <w:rFonts w:ascii="Times New Roman" w:eastAsia="ＭＳ ゴシック" w:hAnsi="Times New Roman" w:cs="Times New Roman"/>
          <w:b/>
          <w:bCs/>
          <w:color w:val="4F81BD"/>
          <w:sz w:val="28"/>
          <w:szCs w:val="28"/>
        </w:rPr>
        <w:t>Single/Multi</w:t>
      </w:r>
      <w:r w:rsidR="00D35A50" w:rsidRPr="00E52273">
        <w:rPr>
          <w:rFonts w:ascii="Times New Roman" w:eastAsia="ＭＳ ゴシック" w:hAnsi="Times New Roman" w:cs="Times New Roman"/>
          <w:b/>
          <w:bCs/>
          <w:color w:val="4F81BD"/>
          <w:sz w:val="28"/>
          <w:szCs w:val="28"/>
          <w:lang w:eastAsia="ja-JP"/>
        </w:rPr>
        <w:t>ple</w:t>
      </w:r>
      <w:r w:rsidRPr="00E52273">
        <w:rPr>
          <w:rFonts w:ascii="Times New Roman" w:eastAsia="ＭＳ ゴシック" w:hAnsi="Times New Roman" w:cs="Times New Roman"/>
          <w:b/>
          <w:bCs/>
          <w:color w:val="4F81BD"/>
          <w:sz w:val="28"/>
          <w:szCs w:val="28"/>
        </w:rPr>
        <w:t xml:space="preserve"> Kernel Models within Each Treatment</w:t>
      </w:r>
    </w:p>
    <w:p w14:paraId="499F6696" w14:textId="77777777" w:rsidR="008C5C92" w:rsidRPr="00E52273" w:rsidRDefault="008C5C92" w:rsidP="008C5C92">
      <w:pPr>
        <w:keepNext/>
        <w:keepLines/>
        <w:spacing w:before="200" w:after="0" w:line="240" w:lineRule="auto"/>
        <w:outlineLvl w:val="2"/>
        <w:rPr>
          <w:rFonts w:ascii="Times New Roman" w:eastAsia="ＭＳ ゴシック" w:hAnsi="Times New Roman" w:cs="Times New Roman"/>
          <w:b/>
          <w:bCs/>
          <w:color w:val="4F81BD"/>
          <w:sz w:val="24"/>
          <w:szCs w:val="24"/>
        </w:rPr>
      </w:pPr>
      <w:r w:rsidRPr="00E52273">
        <w:rPr>
          <w:rFonts w:ascii="Times New Roman" w:eastAsia="ＭＳ ゴシック" w:hAnsi="Times New Roman" w:cs="Times New Roman"/>
          <w:b/>
          <w:bCs/>
          <w:color w:val="4F81BD"/>
          <w:sz w:val="24"/>
          <w:szCs w:val="24"/>
        </w:rPr>
        <w:t>The Additive genomic relationship kernel model (</w:t>
      </w:r>
      <w:r w:rsidRPr="00E52273">
        <w:rPr>
          <w:rFonts w:ascii="Times New Roman" w:eastAsia="ＭＳ ゴシック" w:hAnsi="Times New Roman" w:cs="Times New Roman"/>
          <w:b/>
          <w:bCs/>
          <w:i/>
          <w:iCs/>
          <w:color w:val="4F81BD"/>
          <w:sz w:val="24"/>
          <w:szCs w:val="24"/>
        </w:rPr>
        <w:t>G</w:t>
      </w:r>
      <w:r w:rsidRPr="00E52273">
        <w:rPr>
          <w:rFonts w:ascii="Times New Roman" w:eastAsia="ＭＳ ゴシック" w:hAnsi="Times New Roman" w:cs="Times New Roman"/>
          <w:b/>
          <w:bCs/>
          <w:color w:val="4F81BD"/>
          <w:sz w:val="24"/>
          <w:szCs w:val="24"/>
        </w:rPr>
        <w:t xml:space="preserve"> model)</w:t>
      </w:r>
    </w:p>
    <w:p w14:paraId="032F5273" w14:textId="77777777" w:rsidR="008C5C92" w:rsidRPr="00E52273" w:rsidRDefault="008C5C92"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This model predicts the phenotypic values of AGB using only genome-wide marker data. As a basis for comparison to assess the advantage of VIs, the following single-kernel regression model was built using the additive genomic relationship kernel (</w:t>
      </w:r>
      <m:oMath>
        <m:r>
          <m:rPr>
            <m:sty m:val="b"/>
          </m:rPr>
          <w:rPr>
            <w:rFonts w:ascii="Cambria Math" w:eastAsia="ＭＳ 明朝" w:hAnsi="Cambria Math" w:cs="Times New Roman"/>
            <w:sz w:val="24"/>
            <w:szCs w:val="24"/>
          </w:rPr>
          <m:t>G</m:t>
        </m:r>
      </m:oMath>
      <w:r w:rsidRPr="00E52273">
        <w:rPr>
          <w:rFonts w:ascii="Times New Roman" w:eastAsia="ＭＳ 明朝" w:hAnsi="Times New Roman" w:cs="Times New Roman"/>
          <w:sz w:val="24"/>
          <w:szCs w:val="24"/>
        </w:rPr>
        <w:t>):</w:t>
      </w:r>
    </w:p>
    <w:p w14:paraId="33FFE019" w14:textId="7A44EFED" w:rsidR="00EF4288" w:rsidRPr="00E52273" w:rsidRDefault="00495CD6" w:rsidP="008C5C92">
      <w:pPr>
        <w:spacing w:before="180" w:after="180" w:line="240" w:lineRule="auto"/>
        <w:rPr>
          <w:rFonts w:ascii="Times New Roman" w:eastAsia="ＭＳ 明朝" w:hAnsi="Times New Roman" w:cs="Times New Roman"/>
          <w:sz w:val="24"/>
          <w:szCs w:val="24"/>
        </w:rPr>
      </w:pPr>
      <m:oMathPara>
        <m:oMath>
          <m:eqArr>
            <m:eqArrPr>
              <m:maxDist m:val="1"/>
              <m:ctrlPr>
                <w:rPr>
                  <w:rFonts w:ascii="Cambria Math" w:eastAsia="ＭＳ 明朝" w:hAnsi="Cambria Math" w:cs="Times New Roman"/>
                  <w:i/>
                  <w:sz w:val="24"/>
                  <w:szCs w:val="24"/>
                </w:rPr>
              </m:ctrlPr>
            </m:eqArr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i</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m:t>
                  </m:r>
                </m:sub>
              </m:sSub>
              <m:r>
                <w:rPr>
                  <w:rFonts w:ascii="Cambria Math" w:eastAsia="ＭＳ 明朝" w:hAnsi="Cambria Math" w:cs="Times New Roman"/>
                  <w:sz w:val="24"/>
                  <w:szCs w:val="24"/>
                </w:rPr>
                <m:t>#</m:t>
              </m:r>
              <m:d>
                <m:dPr>
                  <m:ctrlPr>
                    <w:rPr>
                      <w:rFonts w:ascii="Cambria Math" w:eastAsia="ＭＳ 明朝" w:hAnsi="Cambria Math" w:cs="Times New Roman"/>
                      <w:i/>
                      <w:sz w:val="24"/>
                      <w:szCs w:val="24"/>
                    </w:rPr>
                  </m:ctrlPr>
                </m:dPr>
                <m:e>
                  <m:r>
                    <w:rPr>
                      <w:rFonts w:ascii="Cambria Math" w:eastAsia="ＭＳ 明朝" w:hAnsi="Cambria Math" w:cs="Times New Roman"/>
                      <w:sz w:val="24"/>
                      <w:szCs w:val="24"/>
                    </w:rPr>
                    <m:t>S1</m:t>
                  </m:r>
                </m:e>
              </m:d>
            </m:e>
          </m:eqArr>
        </m:oMath>
      </m:oMathPara>
    </w:p>
    <w:p w14:paraId="05BCD1CC" w14:textId="77777777" w:rsidR="008C5C92" w:rsidRPr="00E52273" w:rsidRDefault="008C5C92"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 xml:space="preserve">where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il</m:t>
            </m:r>
          </m:sub>
        </m:sSub>
      </m:oMath>
      <w:r w:rsidRPr="00E52273">
        <w:rPr>
          <w:rFonts w:ascii="Times New Roman" w:eastAsia="ＭＳ 明朝" w:hAnsi="Times New Roman" w:cs="Times New Roman"/>
          <w:sz w:val="24"/>
          <w:szCs w:val="24"/>
        </w:rPr>
        <w:t xml:space="preserve"> is the phenotypic value of AGB for genotype </w:t>
      </w:r>
      <m:oMath>
        <m:r>
          <w:rPr>
            <w:rFonts w:ascii="Cambria Math" w:eastAsia="ＭＳ 明朝" w:hAnsi="Cambria Math" w:cs="Times New Roman"/>
            <w:sz w:val="24"/>
            <w:szCs w:val="24"/>
          </w:rPr>
          <m:t>i</m:t>
        </m:r>
      </m:oMath>
      <w:r w:rsidRPr="00E52273">
        <w:rPr>
          <w:rFonts w:ascii="Times New Roman" w:eastAsia="ＭＳ 明朝" w:hAnsi="Times New Roman" w:cs="Times New Roman"/>
          <w:sz w:val="24"/>
          <w:szCs w:val="24"/>
        </w:rPr>
        <w:t xml:space="preserve"> </w:t>
      </w:r>
      <m:oMath>
        <m:d>
          <m:dPr>
            <m:ctrlPr>
              <w:rPr>
                <w:rFonts w:ascii="Cambria Math" w:eastAsia="ＭＳ 明朝" w:hAnsi="Cambria Math" w:cs="Times New Roman"/>
                <w:sz w:val="24"/>
                <w:szCs w:val="24"/>
              </w:rPr>
            </m:ctrlPr>
          </m:dPr>
          <m:e>
            <m:r>
              <w:rPr>
                <w:rFonts w:ascii="Cambria Math" w:eastAsia="ＭＳ 明朝" w:hAnsi="Cambria Math" w:cs="Times New Roman"/>
                <w:sz w:val="24"/>
                <w:szCs w:val="24"/>
              </w:rPr>
              <m:t>i</m:t>
            </m:r>
            <m:r>
              <m:rPr>
                <m:sty m:val="p"/>
              </m:rPr>
              <w:rPr>
                <w:rFonts w:ascii="Cambria Math" w:eastAsia="ＭＳ 明朝" w:hAnsi="Cambria Math" w:cs="Times New Roman"/>
                <w:sz w:val="24"/>
                <w:szCs w:val="24"/>
              </w:rPr>
              <m:t>=</m:t>
            </m:r>
            <m:r>
              <w:rPr>
                <w:rFonts w:ascii="Cambria Math" w:eastAsia="ＭＳ 明朝" w:hAnsi="Cambria Math" w:cs="Times New Roman"/>
                <w:sz w:val="24"/>
                <w:szCs w:val="24"/>
              </w:rPr>
              <m:t>1</m:t>
            </m:r>
            <m:r>
              <m:rPr>
                <m:sty m:val="p"/>
              </m:rPr>
              <w:rPr>
                <w:rFonts w:ascii="Cambria Math" w:eastAsia="ＭＳ 明朝" w:hAnsi="Cambria Math" w:cs="Times New Roman"/>
                <w:sz w:val="24"/>
                <w:szCs w:val="24"/>
              </w:rPr>
              <m:t>,...,</m:t>
            </m:r>
            <m:r>
              <w:rPr>
                <w:rFonts w:ascii="Cambria Math" w:eastAsia="ＭＳ 明朝" w:hAnsi="Cambria Math" w:cs="Times New Roman"/>
                <w:sz w:val="24"/>
                <w:szCs w:val="24"/>
              </w:rPr>
              <m:t>n</m:t>
            </m:r>
          </m:e>
        </m:d>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oMath>
      <w:r w:rsidRPr="00E52273">
        <w:rPr>
          <w:rFonts w:ascii="Times New Roman" w:eastAsia="ＭＳ 明朝" w:hAnsi="Times New Roman" w:cs="Times New Roman"/>
          <w:sz w:val="24"/>
          <w:szCs w:val="24"/>
        </w:rPr>
        <w:t xml:space="preserve"> the fixed effect of flowering </w:t>
      </w:r>
      <m:oMath>
        <m:d>
          <m:dPr>
            <m:ctrlPr>
              <w:rPr>
                <w:rFonts w:ascii="Cambria Math" w:eastAsia="ＭＳ 明朝" w:hAnsi="Cambria Math" w:cs="Times New Roman"/>
                <w:sz w:val="24"/>
                <w:szCs w:val="24"/>
              </w:rPr>
            </m:ctrlPr>
          </m:dPr>
          <m:e>
            <m:r>
              <w:rPr>
                <w:rFonts w:ascii="Cambria Math" w:eastAsia="ＭＳ 明朝" w:hAnsi="Cambria Math" w:cs="Times New Roman"/>
                <w:sz w:val="24"/>
                <w:szCs w:val="24"/>
              </w:rPr>
              <m:t>l</m:t>
            </m:r>
            <m:r>
              <m:rPr>
                <m:sty m:val="p"/>
              </m:rPr>
              <w:rPr>
                <w:rFonts w:ascii="Cambria Math" w:eastAsia="ＭＳ 明朝" w:hAnsi="Cambria Math" w:cs="Times New Roman"/>
                <w:sz w:val="24"/>
                <w:szCs w:val="24"/>
              </w:rPr>
              <m:t>=</m:t>
            </m:r>
            <m:r>
              <w:rPr>
                <w:rFonts w:ascii="Cambria Math" w:eastAsia="ＭＳ 明朝" w:hAnsi="Cambria Math" w:cs="Times New Roman"/>
                <w:sz w:val="24"/>
                <w:szCs w:val="24"/>
              </w:rPr>
              <m:t>1</m:t>
            </m:r>
            <m:r>
              <m:rPr>
                <m:sty m:val="p"/>
              </m:rPr>
              <w:rPr>
                <w:rFonts w:ascii="Cambria Math" w:eastAsia="ＭＳ 明朝" w:hAnsi="Cambria Math" w:cs="Times New Roman"/>
                <w:sz w:val="24"/>
                <w:szCs w:val="24"/>
              </w:rPr>
              <m:t>,</m:t>
            </m:r>
            <m:r>
              <w:rPr>
                <w:rFonts w:ascii="Cambria Math" w:eastAsia="ＭＳ 明朝" w:hAnsi="Cambria Math" w:cs="Times New Roman"/>
                <w:sz w:val="24"/>
                <w:szCs w:val="24"/>
              </w:rPr>
              <m:t>2</m:t>
            </m:r>
          </m:e>
        </m:d>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the genetic random effect, and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the residual random effect. The vector </w:t>
      </w:r>
      <m:oMath>
        <m:r>
          <m:rPr>
            <m:sty m:val="b"/>
          </m:rPr>
          <w:rPr>
            <w:rFonts w:ascii="Cambria Math" w:eastAsia="ＭＳ 明朝" w:hAnsi="Cambria Math" w:cs="Times New Roman"/>
            <w:sz w:val="24"/>
            <w:szCs w:val="24"/>
          </w:rPr>
          <m:t>u</m:t>
        </m:r>
        <m:r>
          <m:rPr>
            <m:sty m:val="p"/>
          </m:rPr>
          <w:rPr>
            <w:rFonts w:ascii="Cambria Math" w:eastAsia="ＭＳ 明朝" w:hAnsi="Cambria Math" w:cs="Times New Roman"/>
            <w:sz w:val="24"/>
            <w:szCs w:val="24"/>
          </w:rPr>
          <m:t>=</m:t>
        </m:r>
        <m:sSup>
          <m:sSupPr>
            <m:ctrlPr>
              <w:rPr>
                <w:rFonts w:ascii="Cambria Math" w:eastAsia="ＭＳ 明朝" w:hAnsi="Cambria Math" w:cs="Times New Roman"/>
                <w:sz w:val="24"/>
                <w:szCs w:val="24"/>
              </w:rPr>
            </m:ctrlPr>
          </m:sSupPr>
          <m:e>
            <m:d>
              <m:dPr>
                <m:ctrlPr>
                  <w:rPr>
                    <w:rFonts w:ascii="Cambria Math" w:eastAsia="ＭＳ 明朝" w:hAnsi="Cambria Math" w:cs="Times New Roman"/>
                    <w:sz w:val="24"/>
                    <w:szCs w:val="24"/>
                  </w:rPr>
                </m:ctrlPr>
              </m:d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1</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n</m:t>
                    </m:r>
                  </m:sub>
                </m:sSub>
              </m:e>
            </m:d>
          </m:e>
          <m:sup>
            <m:r>
              <w:rPr>
                <w:rFonts w:ascii="Cambria Math" w:eastAsia="ＭＳ 明朝" w:hAnsi="Cambria Math" w:cs="Times New Roman"/>
                <w:sz w:val="24"/>
                <w:szCs w:val="24"/>
              </w:rPr>
              <m:t>T</m:t>
            </m:r>
          </m:sup>
        </m:sSup>
      </m:oMath>
      <w:r w:rsidRPr="00E52273">
        <w:rPr>
          <w:rFonts w:ascii="Times New Roman" w:eastAsia="ＭＳ 明朝" w:hAnsi="Times New Roman" w:cs="Times New Roman"/>
          <w:sz w:val="24"/>
          <w:szCs w:val="24"/>
        </w:rPr>
        <w:t xml:space="preserve"> follows the multi-variate normal distribution </w:t>
      </w:r>
      <m:oMath>
        <m:r>
          <w:rPr>
            <w:rFonts w:ascii="Cambria Math" w:eastAsia="ＭＳ 明朝" w:hAnsi="Cambria Math" w:cs="Times New Roman"/>
            <w:sz w:val="24"/>
            <w:szCs w:val="24"/>
          </w:rPr>
          <m:t>MVN</m:t>
        </m:r>
        <m:d>
          <m:dPr>
            <m:ctrlPr>
              <w:rPr>
                <w:rFonts w:ascii="Cambria Math" w:eastAsia="ＭＳ 明朝" w:hAnsi="Cambria Math" w:cs="Times New Roman"/>
                <w:sz w:val="24"/>
                <w:szCs w:val="24"/>
              </w:rPr>
            </m:ctrlPr>
          </m:dPr>
          <m:e>
            <m:r>
              <m:rPr>
                <m:sty m:val="b"/>
              </m:rPr>
              <w:rPr>
                <w:rFonts w:ascii="Cambria Math" w:eastAsia="ＭＳ 明朝" w:hAnsi="Cambria Math" w:cs="Times New Roman"/>
                <w:sz w:val="24"/>
                <w:szCs w:val="24"/>
              </w:rPr>
              <m:t>0</m:t>
            </m:r>
            <m:r>
              <m:rPr>
                <m:sty m:val="p"/>
              </m:rPr>
              <w:rPr>
                <w:rFonts w:ascii="Cambria Math" w:eastAsia="ＭＳ 明朝" w:hAnsi="Cambria Math" w:cs="Times New Roman"/>
                <w:sz w:val="24"/>
                <w:szCs w:val="24"/>
              </w:rPr>
              <m:t>,</m:t>
            </m:r>
            <m:r>
              <m:rPr>
                <m:sty m:val="b"/>
              </m:rPr>
              <w:rPr>
                <w:rFonts w:ascii="Cambria Math" w:eastAsia="ＭＳ 明朝" w:hAnsi="Cambria Math" w:cs="Times New Roman"/>
                <w:sz w:val="24"/>
                <w:szCs w:val="24"/>
              </w:rPr>
              <m:t>G</m:t>
            </m:r>
            <m:sSubSup>
              <m:sSubSupPr>
                <m:ctrlPr>
                  <w:rPr>
                    <w:rFonts w:ascii="Cambria Math" w:eastAsia="ＭＳ 明朝" w:hAnsi="Cambria Math" w:cs="Times New Roman"/>
                    <w:sz w:val="24"/>
                    <w:szCs w:val="24"/>
                  </w:rPr>
                </m:ctrlPr>
              </m:sSubSupPr>
              <m:e>
                <m:r>
                  <w:rPr>
                    <w:rFonts w:ascii="Cambria Math" w:eastAsia="ＭＳ 明朝" w:hAnsi="Cambria Math" w:cs="Times New Roman"/>
                    <w:sz w:val="24"/>
                    <w:szCs w:val="24"/>
                  </w:rPr>
                  <m:t>σ</m:t>
                </m:r>
              </m:e>
              <m:sub>
                <m:r>
                  <w:rPr>
                    <w:rFonts w:ascii="Cambria Math" w:eastAsia="ＭＳ 明朝" w:hAnsi="Cambria Math" w:cs="Times New Roman"/>
                    <w:sz w:val="24"/>
                    <w:szCs w:val="24"/>
                  </w:rPr>
                  <m:t>g</m:t>
                </m:r>
              </m:sub>
              <m:sup>
                <m:r>
                  <w:rPr>
                    <w:rFonts w:ascii="Cambria Math" w:eastAsia="ＭＳ 明朝" w:hAnsi="Cambria Math" w:cs="Times New Roman"/>
                    <w:sz w:val="24"/>
                    <w:szCs w:val="24"/>
                  </w:rPr>
                  <m:t>2</m:t>
                </m:r>
              </m:sup>
            </m:sSubSup>
          </m:e>
        </m:d>
      </m:oMath>
      <w:r w:rsidRPr="00E52273">
        <w:rPr>
          <w:rFonts w:ascii="Times New Roman" w:eastAsia="ＭＳ 明朝" w:hAnsi="Times New Roman" w:cs="Times New Roman"/>
          <w:sz w:val="24"/>
          <w:szCs w:val="24"/>
        </w:rPr>
        <w:t xml:space="preserve">, where </w:t>
      </w:r>
      <m:oMath>
        <m:r>
          <m:rPr>
            <m:sty m:val="b"/>
          </m:rPr>
          <w:rPr>
            <w:rFonts w:ascii="Cambria Math" w:eastAsia="ＭＳ 明朝" w:hAnsi="Cambria Math" w:cs="Times New Roman"/>
            <w:sz w:val="24"/>
            <w:szCs w:val="24"/>
          </w:rPr>
          <m:t>G</m:t>
        </m:r>
      </m:oMath>
      <w:r w:rsidRPr="00E52273">
        <w:rPr>
          <w:rFonts w:ascii="Times New Roman" w:eastAsia="ＭＳ 明朝" w:hAnsi="Times New Roman" w:cs="Times New Roman"/>
          <w:sz w:val="24"/>
          <w:szCs w:val="24"/>
        </w:rPr>
        <w:t xml:space="preserve"> is the additive numerator relationship kernel and </w:t>
      </w:r>
      <m:oMath>
        <m:sSubSup>
          <m:sSubSupPr>
            <m:ctrlPr>
              <w:rPr>
                <w:rFonts w:ascii="Cambria Math" w:eastAsia="ＭＳ 明朝" w:hAnsi="Cambria Math" w:cs="Times New Roman"/>
                <w:sz w:val="24"/>
                <w:szCs w:val="24"/>
              </w:rPr>
            </m:ctrlPr>
          </m:sSubSupPr>
          <m:e>
            <m:r>
              <w:rPr>
                <w:rFonts w:ascii="Cambria Math" w:eastAsia="ＭＳ 明朝" w:hAnsi="Cambria Math" w:cs="Times New Roman"/>
                <w:sz w:val="24"/>
                <w:szCs w:val="24"/>
              </w:rPr>
              <m:t>σ</m:t>
            </m:r>
          </m:e>
          <m:sub>
            <m:r>
              <w:rPr>
                <w:rFonts w:ascii="Cambria Math" w:eastAsia="ＭＳ 明朝" w:hAnsi="Cambria Math" w:cs="Times New Roman"/>
                <w:sz w:val="24"/>
                <w:szCs w:val="24"/>
              </w:rPr>
              <m:t>g</m:t>
            </m:r>
          </m:sub>
          <m:sup>
            <m:r>
              <w:rPr>
                <w:rFonts w:ascii="Cambria Math" w:eastAsia="ＭＳ 明朝" w:hAnsi="Cambria Math" w:cs="Times New Roman"/>
                <w:sz w:val="24"/>
                <w:szCs w:val="24"/>
              </w:rPr>
              <m:t>2</m:t>
            </m:r>
          </m:sup>
        </m:sSubSup>
      </m:oMath>
      <w:r w:rsidRPr="00E52273">
        <w:rPr>
          <w:rFonts w:ascii="Times New Roman" w:eastAsia="ＭＳ 明朝" w:hAnsi="Times New Roman" w:cs="Times New Roman"/>
          <w:sz w:val="24"/>
          <w:szCs w:val="24"/>
        </w:rPr>
        <w:t xml:space="preserve"> is the additive genetic variance. The vector </w:t>
      </w:r>
      <m:oMath>
        <m:r>
          <m:rPr>
            <m:sty m:val="b"/>
          </m:rPr>
          <w:rPr>
            <w:rFonts w:ascii="Cambria Math" w:eastAsia="ＭＳ 明朝" w:hAnsi="Cambria Math" w:cs="Times New Roman"/>
            <w:sz w:val="24"/>
            <w:szCs w:val="24"/>
          </w:rPr>
          <m:t>ε</m:t>
        </m:r>
        <m:r>
          <m:rPr>
            <m:sty m:val="p"/>
          </m:rPr>
          <w:rPr>
            <w:rFonts w:ascii="Cambria Math" w:eastAsia="ＭＳ 明朝" w:hAnsi="Cambria Math" w:cs="Times New Roman"/>
            <w:sz w:val="24"/>
            <w:szCs w:val="24"/>
          </w:rPr>
          <m:t>=</m:t>
        </m:r>
        <m:sSup>
          <m:sSupPr>
            <m:ctrlPr>
              <w:rPr>
                <w:rFonts w:ascii="Cambria Math" w:eastAsia="ＭＳ 明朝" w:hAnsi="Cambria Math" w:cs="Times New Roman"/>
                <w:sz w:val="24"/>
                <w:szCs w:val="24"/>
              </w:rPr>
            </m:ctrlPr>
          </m:sSupPr>
          <m:e>
            <m:d>
              <m:dPr>
                <m:ctrlPr>
                  <w:rPr>
                    <w:rFonts w:ascii="Cambria Math" w:eastAsia="ＭＳ 明朝" w:hAnsi="Cambria Math" w:cs="Times New Roman"/>
                    <w:sz w:val="24"/>
                    <w:szCs w:val="24"/>
                  </w:rPr>
                </m:ctrlPr>
              </m:d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1</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n</m:t>
                    </m:r>
                  </m:sub>
                </m:sSub>
              </m:e>
            </m:d>
          </m:e>
          <m:sup>
            <m:r>
              <w:rPr>
                <w:rFonts w:ascii="Cambria Math" w:eastAsia="ＭＳ 明朝" w:hAnsi="Cambria Math" w:cs="Times New Roman"/>
                <w:sz w:val="24"/>
                <w:szCs w:val="24"/>
              </w:rPr>
              <m:t>T</m:t>
            </m:r>
          </m:sup>
        </m:sSup>
      </m:oMath>
      <w:r w:rsidRPr="00E52273">
        <w:rPr>
          <w:rFonts w:ascii="Times New Roman" w:eastAsia="ＭＳ 明朝" w:hAnsi="Times New Roman" w:cs="Times New Roman"/>
          <w:sz w:val="24"/>
          <w:szCs w:val="24"/>
        </w:rPr>
        <w:t xml:space="preserve"> follows the multi-variate normal distribution </w:t>
      </w:r>
      <m:oMath>
        <m:r>
          <w:rPr>
            <w:rFonts w:ascii="Cambria Math" w:eastAsia="ＭＳ 明朝" w:hAnsi="Cambria Math" w:cs="Times New Roman"/>
            <w:sz w:val="24"/>
            <w:szCs w:val="24"/>
          </w:rPr>
          <m:t>MVN</m:t>
        </m:r>
        <m:d>
          <m:dPr>
            <m:ctrlPr>
              <w:rPr>
                <w:rFonts w:ascii="Cambria Math" w:eastAsia="ＭＳ 明朝" w:hAnsi="Cambria Math" w:cs="Times New Roman"/>
                <w:sz w:val="24"/>
                <w:szCs w:val="24"/>
              </w:rPr>
            </m:ctrlPr>
          </m:dPr>
          <m:e>
            <m:r>
              <m:rPr>
                <m:sty m:val="b"/>
              </m:rPr>
              <w:rPr>
                <w:rFonts w:ascii="Cambria Math" w:eastAsia="ＭＳ 明朝" w:hAnsi="Cambria Math" w:cs="Times New Roman"/>
                <w:sz w:val="24"/>
                <w:szCs w:val="24"/>
              </w:rPr>
              <m:t>0</m:t>
            </m:r>
            <m:r>
              <m:rPr>
                <m:sty m:val="p"/>
              </m:rPr>
              <w:rPr>
                <w:rFonts w:ascii="Cambria Math" w:eastAsia="ＭＳ 明朝" w:hAnsi="Cambria Math" w:cs="Times New Roman"/>
                <w:sz w:val="24"/>
                <w:szCs w:val="24"/>
              </w:rPr>
              <m:t>,</m:t>
            </m:r>
            <m:r>
              <m:rPr>
                <m:sty m:val="b"/>
              </m:rPr>
              <w:rPr>
                <w:rFonts w:ascii="Cambria Math" w:eastAsia="ＭＳ 明朝" w:hAnsi="Cambria Math" w:cs="Times New Roman"/>
                <w:sz w:val="24"/>
                <w:szCs w:val="24"/>
              </w:rPr>
              <m:t>I</m:t>
            </m:r>
            <m:sSubSup>
              <m:sSubSupPr>
                <m:ctrlPr>
                  <w:rPr>
                    <w:rFonts w:ascii="Cambria Math" w:eastAsia="ＭＳ 明朝" w:hAnsi="Cambria Math" w:cs="Times New Roman"/>
                    <w:sz w:val="24"/>
                    <w:szCs w:val="24"/>
                  </w:rPr>
                </m:ctrlPr>
              </m:sSubSupPr>
              <m:e>
                <m:r>
                  <w:rPr>
                    <w:rFonts w:ascii="Cambria Math" w:eastAsia="ＭＳ 明朝" w:hAnsi="Cambria Math" w:cs="Times New Roman"/>
                    <w:sz w:val="24"/>
                    <w:szCs w:val="24"/>
                  </w:rPr>
                  <m:t>σ</m:t>
                </m:r>
              </m:e>
              <m:sub>
                <m:r>
                  <w:rPr>
                    <w:rFonts w:ascii="Cambria Math" w:eastAsia="ＭＳ 明朝" w:hAnsi="Cambria Math" w:cs="Times New Roman"/>
                    <w:sz w:val="24"/>
                    <w:szCs w:val="24"/>
                  </w:rPr>
                  <m:t>e</m:t>
                </m:r>
              </m:sub>
              <m:sup>
                <m:r>
                  <w:rPr>
                    <w:rFonts w:ascii="Cambria Math" w:eastAsia="ＭＳ 明朝" w:hAnsi="Cambria Math" w:cs="Times New Roman"/>
                    <w:sz w:val="24"/>
                    <w:szCs w:val="24"/>
                  </w:rPr>
                  <m:t>2</m:t>
                </m:r>
              </m:sup>
            </m:sSubSup>
          </m:e>
        </m:d>
      </m:oMath>
      <w:r w:rsidRPr="00E52273">
        <w:rPr>
          <w:rFonts w:ascii="Times New Roman" w:eastAsia="ＭＳ 明朝" w:hAnsi="Times New Roman" w:cs="Times New Roman"/>
          <w:sz w:val="24"/>
          <w:szCs w:val="24"/>
        </w:rPr>
        <w:t xml:space="preserve">, where </w:t>
      </w:r>
      <m:oMath>
        <m:r>
          <m:rPr>
            <m:sty m:val="b"/>
          </m:rPr>
          <w:rPr>
            <w:rFonts w:ascii="Cambria Math" w:eastAsia="ＭＳ 明朝" w:hAnsi="Cambria Math" w:cs="Times New Roman"/>
            <w:sz w:val="24"/>
            <w:szCs w:val="24"/>
          </w:rPr>
          <m:t>I</m:t>
        </m:r>
      </m:oMath>
      <w:r w:rsidRPr="00E52273">
        <w:rPr>
          <w:rFonts w:ascii="Times New Roman" w:eastAsia="ＭＳ 明朝" w:hAnsi="Times New Roman" w:cs="Times New Roman"/>
          <w:sz w:val="24"/>
          <w:szCs w:val="24"/>
        </w:rPr>
        <w:t xml:space="preserve"> is the identical matrix and </w:t>
      </w:r>
      <m:oMath>
        <m:sSubSup>
          <m:sSubSupPr>
            <m:ctrlPr>
              <w:rPr>
                <w:rFonts w:ascii="Cambria Math" w:eastAsia="ＭＳ 明朝" w:hAnsi="Cambria Math" w:cs="Times New Roman"/>
                <w:sz w:val="24"/>
                <w:szCs w:val="24"/>
              </w:rPr>
            </m:ctrlPr>
          </m:sSubSupPr>
          <m:e>
            <m:r>
              <w:rPr>
                <w:rFonts w:ascii="Cambria Math" w:eastAsia="ＭＳ 明朝" w:hAnsi="Cambria Math" w:cs="Times New Roman"/>
                <w:sz w:val="24"/>
                <w:szCs w:val="24"/>
              </w:rPr>
              <m:t>σ</m:t>
            </m:r>
          </m:e>
          <m:sub>
            <m:r>
              <w:rPr>
                <w:rFonts w:ascii="Cambria Math" w:eastAsia="ＭＳ 明朝" w:hAnsi="Cambria Math" w:cs="Times New Roman"/>
                <w:sz w:val="24"/>
                <w:szCs w:val="24"/>
              </w:rPr>
              <m:t>e</m:t>
            </m:r>
          </m:sub>
          <m:sup>
            <m:r>
              <w:rPr>
                <w:rFonts w:ascii="Cambria Math" w:eastAsia="ＭＳ 明朝" w:hAnsi="Cambria Math" w:cs="Times New Roman"/>
                <w:sz w:val="24"/>
                <w:szCs w:val="24"/>
              </w:rPr>
              <m:t>2</m:t>
            </m:r>
          </m:sup>
        </m:sSubSup>
      </m:oMath>
      <w:r w:rsidRPr="00E52273">
        <w:rPr>
          <w:rFonts w:ascii="Times New Roman" w:eastAsia="ＭＳ 明朝" w:hAnsi="Times New Roman" w:cs="Times New Roman"/>
          <w:sz w:val="24"/>
          <w:szCs w:val="24"/>
        </w:rPr>
        <w:t xml:space="preserve"> is the residual variance.</w:t>
      </w:r>
    </w:p>
    <w:p w14:paraId="37C93B47" w14:textId="77777777" w:rsidR="008C5C92" w:rsidRPr="00E52273" w:rsidRDefault="008C5C92" w:rsidP="008C5C92">
      <w:pPr>
        <w:keepNext/>
        <w:keepLines/>
        <w:spacing w:before="200" w:after="0" w:line="240" w:lineRule="auto"/>
        <w:outlineLvl w:val="2"/>
        <w:rPr>
          <w:rFonts w:ascii="Times New Roman" w:eastAsia="ＭＳ ゴシック" w:hAnsi="Times New Roman" w:cs="Times New Roman"/>
          <w:b/>
          <w:bCs/>
          <w:color w:val="4F81BD"/>
          <w:sz w:val="24"/>
          <w:szCs w:val="24"/>
        </w:rPr>
      </w:pPr>
      <w:bookmarkStart w:id="3" w:name="X494cdbc6798b46cc966480c7e7a758fce682ba1"/>
      <w:bookmarkEnd w:id="2"/>
      <w:r w:rsidRPr="00E52273">
        <w:rPr>
          <w:rFonts w:ascii="Times New Roman" w:eastAsia="ＭＳ ゴシック" w:hAnsi="Times New Roman" w:cs="Times New Roman"/>
          <w:b/>
          <w:bCs/>
          <w:color w:val="4F81BD"/>
          <w:sz w:val="24"/>
          <w:szCs w:val="24"/>
        </w:rPr>
        <w:t>The VI relationship kernel model (</w:t>
      </w:r>
      <m:oMath>
        <m:sSub>
          <m:sSubPr>
            <m:ctrlPr>
              <w:rPr>
                <w:rFonts w:ascii="Cambria Math" w:eastAsia="ＭＳ ゴシック" w:hAnsi="Cambria Math" w:cs="Times New Roman"/>
                <w:b/>
                <w:bCs/>
                <w:color w:val="4F81BD"/>
                <w:sz w:val="24"/>
                <w:szCs w:val="24"/>
              </w:rPr>
            </m:ctrlPr>
          </m:sSubPr>
          <m:e>
            <m:r>
              <m:rPr>
                <m:sty m:val="bi"/>
              </m:rPr>
              <w:rPr>
                <w:rFonts w:ascii="Cambria Math" w:eastAsia="ＭＳ ゴシック" w:hAnsi="Cambria Math" w:cs="Times New Roman"/>
                <w:color w:val="4F81BD"/>
                <w:sz w:val="24"/>
                <w:szCs w:val="24"/>
              </w:rPr>
              <m:t>V</m:t>
            </m:r>
          </m:e>
          <m:sub>
            <m:r>
              <m:rPr>
                <m:sty m:val="bi"/>
              </m:rPr>
              <w:rPr>
                <w:rFonts w:ascii="Cambria Math" w:eastAsia="ＭＳ ゴシック" w:hAnsi="Cambria Math" w:cs="Times New Roman"/>
                <w:color w:val="4F81BD"/>
                <w:sz w:val="24"/>
                <w:szCs w:val="24"/>
              </w:rPr>
              <m:t>each</m:t>
            </m:r>
          </m:sub>
        </m:sSub>
      </m:oMath>
      <w:r w:rsidRPr="00E52273">
        <w:rPr>
          <w:rFonts w:ascii="Times New Roman" w:eastAsia="ＭＳ ゴシック" w:hAnsi="Times New Roman" w:cs="Times New Roman"/>
          <w:b/>
          <w:bCs/>
          <w:color w:val="4F81BD"/>
          <w:sz w:val="24"/>
          <w:szCs w:val="24"/>
        </w:rPr>
        <w:t xml:space="preserve"> model)</w:t>
      </w:r>
    </w:p>
    <w:p w14:paraId="3DF3E72A" w14:textId="77777777" w:rsidR="008C5C92" w:rsidRPr="00E52273" w:rsidRDefault="008C5C92"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 xml:space="preserve">To evaluate the usefulness of VIs in predicting the phenotypic values of AGB at each irrigation level, the following single-kernel model was built based on </w:t>
      </w:r>
      <m:oMath>
        <m:sSub>
          <m:sSubPr>
            <m:ctrlPr>
              <w:rPr>
                <w:rFonts w:ascii="Cambria Math" w:eastAsia="ＭＳ 明朝" w:hAnsi="Cambria Math" w:cs="Times New Roman"/>
                <w:sz w:val="24"/>
                <w:szCs w:val="24"/>
              </w:rPr>
            </m:ctrlPr>
          </m:sSubPr>
          <m:e>
            <m:r>
              <m:rPr>
                <m:sty m:val="b"/>
              </m:rPr>
              <w:rPr>
                <w:rFonts w:ascii="Cambria Math" w:eastAsia="ＭＳ 明朝" w:hAnsi="Cambria Math" w:cs="Times New Roman"/>
                <w:sz w:val="24"/>
                <w:szCs w:val="24"/>
              </w:rPr>
              <m:t>V</m:t>
            </m:r>
          </m:e>
          <m:sub>
            <m:r>
              <w:rPr>
                <w:rFonts w:ascii="Cambria Math" w:eastAsia="ＭＳ 明朝" w:hAnsi="Cambria Math" w:cs="Times New Roman"/>
                <w:sz w:val="24"/>
                <w:szCs w:val="24"/>
              </w:rPr>
              <m:t>each</m:t>
            </m:r>
          </m:sub>
        </m:sSub>
      </m:oMath>
      <w:r w:rsidRPr="00E52273">
        <w:rPr>
          <w:rFonts w:ascii="Times New Roman" w:eastAsia="ＭＳ 明朝" w:hAnsi="Times New Roman" w:cs="Times New Roman"/>
          <w:sz w:val="24"/>
          <w:szCs w:val="24"/>
        </w:rPr>
        <w:t>:</w:t>
      </w:r>
    </w:p>
    <w:p w14:paraId="746EAE39" w14:textId="551EC88D" w:rsidR="00EF4288" w:rsidRPr="00E52273" w:rsidRDefault="00495CD6" w:rsidP="008C5C92">
      <w:pPr>
        <w:spacing w:before="180" w:after="180" w:line="240" w:lineRule="auto"/>
        <w:rPr>
          <w:rFonts w:ascii="Times New Roman" w:eastAsia="ＭＳ 明朝" w:hAnsi="Times New Roman" w:cs="Times New Roman"/>
          <w:sz w:val="24"/>
          <w:szCs w:val="24"/>
        </w:rPr>
      </w:pPr>
      <m:oMathPara>
        <m:oMath>
          <m:eqArr>
            <m:eqArrPr>
              <m:maxDist m:val="1"/>
              <m:ctrlPr>
                <w:rPr>
                  <w:rFonts w:ascii="Cambria Math" w:eastAsia="ＭＳ 明朝" w:hAnsi="Cambria Math" w:cs="Times New Roman"/>
                  <w:i/>
                  <w:sz w:val="24"/>
                  <w:szCs w:val="24"/>
                </w:rPr>
              </m:ctrlPr>
            </m:eqArr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v</m:t>
                  </m:r>
                </m:e>
                <m:sub>
                  <m:r>
                    <w:rPr>
                      <w:rFonts w:ascii="Cambria Math" w:eastAsia="ＭＳ 明朝" w:hAnsi="Cambria Math" w:cs="Times New Roman"/>
                      <w:sz w:val="24"/>
                      <w:szCs w:val="24"/>
                    </w:rPr>
                    <m:t>i</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m:t>
                  </m:r>
                </m:sub>
              </m:sSub>
              <m:r>
                <w:rPr>
                  <w:rFonts w:ascii="Cambria Math" w:eastAsia="ＭＳ 明朝" w:hAnsi="Cambria Math" w:cs="Times New Roman"/>
                  <w:sz w:val="24"/>
                  <w:szCs w:val="24"/>
                </w:rPr>
                <m:t>#</m:t>
              </m:r>
              <m:d>
                <m:dPr>
                  <m:ctrlPr>
                    <w:rPr>
                      <w:rFonts w:ascii="Cambria Math" w:eastAsia="ＭＳ 明朝" w:hAnsi="Cambria Math" w:cs="Times New Roman"/>
                      <w:i/>
                      <w:sz w:val="24"/>
                      <w:szCs w:val="24"/>
                    </w:rPr>
                  </m:ctrlPr>
                </m:dPr>
                <m:e>
                  <m:r>
                    <w:rPr>
                      <w:rFonts w:ascii="Cambria Math" w:eastAsia="ＭＳ 明朝" w:hAnsi="Cambria Math" w:cs="Times New Roman"/>
                      <w:sz w:val="24"/>
                      <w:szCs w:val="24"/>
                    </w:rPr>
                    <m:t>S2</m:t>
                  </m:r>
                </m:e>
              </m:d>
            </m:e>
          </m:eqArr>
        </m:oMath>
      </m:oMathPara>
    </w:p>
    <w:p w14:paraId="54D6C00D" w14:textId="6914FB1F" w:rsidR="008C5C92" w:rsidRPr="00E52273" w:rsidRDefault="008C5C92"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 xml:space="preserve">where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oMath>
      <w:r w:rsidRPr="00E52273">
        <w:rPr>
          <w:rFonts w:ascii="Times New Roman" w:eastAsia="ＭＳ 明朝" w:hAnsi="Times New Roman" w:cs="Times New Roman"/>
          <w:sz w:val="24"/>
          <w:szCs w:val="24"/>
        </w:rPr>
        <w:t xml:space="preserve">, and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are defined as above in the model of Equation </w:t>
      </w:r>
      <w:r w:rsidR="00EF4288" w:rsidRPr="00E52273">
        <w:rPr>
          <w:rFonts w:ascii="Times New Roman" w:eastAsia="ＭＳ 明朝" w:hAnsi="Times New Roman" w:cs="Times New Roman"/>
          <w:sz w:val="24"/>
          <w:szCs w:val="24"/>
        </w:rPr>
        <w:t>S1</w:t>
      </w:r>
      <w:r w:rsidRPr="00E52273">
        <w:rPr>
          <w:rFonts w:ascii="Times New Roman" w:eastAsia="ＭＳ 明朝" w:hAnsi="Times New Roman" w:cs="Times New Roman"/>
          <w:sz w:val="24"/>
          <w:szCs w:val="24"/>
        </w:rPr>
        <w:t xml:space="preserve">, and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v</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is the random effect of the VIs. The vector </w:t>
      </w:r>
      <m:oMath>
        <m:r>
          <m:rPr>
            <m:sty m:val="b"/>
          </m:rPr>
          <w:rPr>
            <w:rFonts w:ascii="Cambria Math" w:eastAsia="ＭＳ 明朝" w:hAnsi="Cambria Math" w:cs="Times New Roman"/>
            <w:sz w:val="24"/>
            <w:szCs w:val="24"/>
          </w:rPr>
          <m:t>v</m:t>
        </m:r>
        <m:r>
          <m:rPr>
            <m:sty m:val="p"/>
          </m:rPr>
          <w:rPr>
            <w:rFonts w:ascii="Cambria Math" w:eastAsia="ＭＳ 明朝" w:hAnsi="Cambria Math" w:cs="Times New Roman"/>
            <w:sz w:val="24"/>
            <w:szCs w:val="24"/>
          </w:rPr>
          <m:t>=</m:t>
        </m:r>
        <m:sSup>
          <m:sSupPr>
            <m:ctrlPr>
              <w:rPr>
                <w:rFonts w:ascii="Cambria Math" w:eastAsia="ＭＳ 明朝" w:hAnsi="Cambria Math" w:cs="Times New Roman"/>
                <w:sz w:val="24"/>
                <w:szCs w:val="24"/>
              </w:rPr>
            </m:ctrlPr>
          </m:sSupPr>
          <m:e>
            <m:d>
              <m:dPr>
                <m:ctrlPr>
                  <w:rPr>
                    <w:rFonts w:ascii="Cambria Math" w:eastAsia="ＭＳ 明朝" w:hAnsi="Cambria Math" w:cs="Times New Roman"/>
                    <w:sz w:val="24"/>
                    <w:szCs w:val="24"/>
                  </w:rPr>
                </m:ctrlPr>
              </m:d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v</m:t>
                    </m:r>
                  </m:e>
                  <m:sub>
                    <m:r>
                      <w:rPr>
                        <w:rFonts w:ascii="Cambria Math" w:eastAsia="ＭＳ 明朝" w:hAnsi="Cambria Math" w:cs="Times New Roman"/>
                        <w:sz w:val="24"/>
                        <w:szCs w:val="24"/>
                      </w:rPr>
                      <m:t>1</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v</m:t>
                    </m:r>
                  </m:e>
                  <m:sub>
                    <m:r>
                      <w:rPr>
                        <w:rFonts w:ascii="Cambria Math" w:eastAsia="ＭＳ 明朝" w:hAnsi="Cambria Math" w:cs="Times New Roman"/>
                        <w:sz w:val="24"/>
                        <w:szCs w:val="24"/>
                      </w:rPr>
                      <m:t>n</m:t>
                    </m:r>
                  </m:sub>
                </m:sSub>
              </m:e>
            </m:d>
          </m:e>
          <m:sup>
            <m:r>
              <w:rPr>
                <w:rFonts w:ascii="Cambria Math" w:eastAsia="ＭＳ 明朝" w:hAnsi="Cambria Math" w:cs="Times New Roman"/>
                <w:sz w:val="24"/>
                <w:szCs w:val="24"/>
              </w:rPr>
              <m:t>T</m:t>
            </m:r>
          </m:sup>
        </m:sSup>
      </m:oMath>
      <w:r w:rsidRPr="00E52273">
        <w:rPr>
          <w:rFonts w:ascii="Times New Roman" w:eastAsia="ＭＳ 明朝" w:hAnsi="Times New Roman" w:cs="Times New Roman"/>
          <w:sz w:val="24"/>
          <w:szCs w:val="24"/>
        </w:rPr>
        <w:t xml:space="preserve"> follows the multi-variate normal distribution </w:t>
      </w:r>
      <m:oMath>
        <m:r>
          <w:rPr>
            <w:rFonts w:ascii="Cambria Math" w:eastAsia="ＭＳ 明朝" w:hAnsi="Cambria Math" w:cs="Times New Roman"/>
            <w:sz w:val="24"/>
            <w:szCs w:val="24"/>
          </w:rPr>
          <m:t>MVN</m:t>
        </m:r>
        <m:d>
          <m:dPr>
            <m:ctrlPr>
              <w:rPr>
                <w:rFonts w:ascii="Cambria Math" w:eastAsia="ＭＳ 明朝" w:hAnsi="Cambria Math" w:cs="Times New Roman"/>
                <w:sz w:val="24"/>
                <w:szCs w:val="24"/>
              </w:rPr>
            </m:ctrlPr>
          </m:dPr>
          <m:e>
            <m:r>
              <m:rPr>
                <m:sty m:val="b"/>
              </m:rPr>
              <w:rPr>
                <w:rFonts w:ascii="Cambria Math" w:eastAsia="ＭＳ 明朝" w:hAnsi="Cambria Math" w:cs="Times New Roman"/>
                <w:sz w:val="24"/>
                <w:szCs w:val="24"/>
              </w:rPr>
              <m:t>0</m:t>
            </m:r>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m:rPr>
                    <m:sty m:val="b"/>
                  </m:rPr>
                  <w:rPr>
                    <w:rFonts w:ascii="Cambria Math" w:eastAsia="ＭＳ 明朝" w:hAnsi="Cambria Math" w:cs="Times New Roman"/>
                    <w:sz w:val="24"/>
                    <w:szCs w:val="24"/>
                  </w:rPr>
                  <m:t>V</m:t>
                </m:r>
              </m:e>
              <m:sub>
                <m:r>
                  <w:rPr>
                    <w:rFonts w:ascii="Cambria Math" w:eastAsia="ＭＳ 明朝" w:hAnsi="Cambria Math" w:cs="Times New Roman"/>
                    <w:sz w:val="24"/>
                    <w:szCs w:val="24"/>
                  </w:rPr>
                  <m:t>each</m:t>
                </m:r>
              </m:sub>
            </m:sSub>
            <m:sSubSup>
              <m:sSubSupPr>
                <m:ctrlPr>
                  <w:rPr>
                    <w:rFonts w:ascii="Cambria Math" w:eastAsia="ＭＳ 明朝" w:hAnsi="Cambria Math" w:cs="Times New Roman"/>
                    <w:sz w:val="24"/>
                    <w:szCs w:val="24"/>
                  </w:rPr>
                </m:ctrlPr>
              </m:sSubSupPr>
              <m:e>
                <m:r>
                  <w:rPr>
                    <w:rFonts w:ascii="Cambria Math" w:eastAsia="ＭＳ 明朝" w:hAnsi="Cambria Math" w:cs="Times New Roman"/>
                    <w:sz w:val="24"/>
                    <w:szCs w:val="24"/>
                  </w:rPr>
                  <m:t>σ</m:t>
                </m:r>
              </m:e>
              <m:sub>
                <m:r>
                  <w:rPr>
                    <w:rFonts w:ascii="Cambria Math" w:eastAsia="ＭＳ 明朝" w:hAnsi="Cambria Math" w:cs="Times New Roman"/>
                    <w:sz w:val="24"/>
                    <w:szCs w:val="24"/>
                  </w:rPr>
                  <m:t>v</m:t>
                </m:r>
              </m:sub>
              <m:sup>
                <m:r>
                  <w:rPr>
                    <w:rFonts w:ascii="Cambria Math" w:eastAsia="ＭＳ 明朝" w:hAnsi="Cambria Math" w:cs="Times New Roman"/>
                    <w:sz w:val="24"/>
                    <w:szCs w:val="24"/>
                  </w:rPr>
                  <m:t>2</m:t>
                </m:r>
              </m:sup>
            </m:sSubSup>
          </m:e>
        </m:d>
      </m:oMath>
      <w:r w:rsidRPr="00E52273">
        <w:rPr>
          <w:rFonts w:ascii="Times New Roman" w:eastAsia="ＭＳ 明朝" w:hAnsi="Times New Roman" w:cs="Times New Roman"/>
          <w:sz w:val="24"/>
          <w:szCs w:val="24"/>
        </w:rPr>
        <w:t xml:space="preserve">, where </w:t>
      </w:r>
      <m:oMath>
        <m:sSub>
          <m:sSubPr>
            <m:ctrlPr>
              <w:rPr>
                <w:rFonts w:ascii="Cambria Math" w:eastAsia="ＭＳ 明朝" w:hAnsi="Cambria Math" w:cs="Times New Roman"/>
                <w:sz w:val="24"/>
                <w:szCs w:val="24"/>
              </w:rPr>
            </m:ctrlPr>
          </m:sSubPr>
          <m:e>
            <m:r>
              <m:rPr>
                <m:sty m:val="b"/>
              </m:rPr>
              <w:rPr>
                <w:rFonts w:ascii="Cambria Math" w:eastAsia="ＭＳ 明朝" w:hAnsi="Cambria Math" w:cs="Times New Roman"/>
                <w:sz w:val="24"/>
                <w:szCs w:val="24"/>
              </w:rPr>
              <m:t>V</m:t>
            </m:r>
          </m:e>
          <m:sub>
            <m:r>
              <w:rPr>
                <w:rFonts w:ascii="Cambria Math" w:eastAsia="ＭＳ 明朝" w:hAnsi="Cambria Math" w:cs="Times New Roman"/>
                <w:sz w:val="24"/>
                <w:szCs w:val="24"/>
              </w:rPr>
              <m:t>each</m:t>
            </m:r>
          </m:sub>
        </m:sSub>
      </m:oMath>
      <w:r w:rsidRPr="00E52273">
        <w:rPr>
          <w:rFonts w:ascii="Times New Roman" w:eastAsia="ＭＳ 明朝" w:hAnsi="Times New Roman" w:cs="Times New Roman"/>
          <w:sz w:val="24"/>
          <w:szCs w:val="24"/>
        </w:rPr>
        <w:t xml:space="preserve"> is the VIs relationship kernel for each treatment and </w:t>
      </w:r>
      <m:oMath>
        <m:sSubSup>
          <m:sSubSupPr>
            <m:ctrlPr>
              <w:rPr>
                <w:rFonts w:ascii="Cambria Math" w:eastAsia="ＭＳ 明朝" w:hAnsi="Cambria Math" w:cs="Times New Roman"/>
                <w:sz w:val="24"/>
                <w:szCs w:val="24"/>
              </w:rPr>
            </m:ctrlPr>
          </m:sSubSupPr>
          <m:e>
            <m:r>
              <w:rPr>
                <w:rFonts w:ascii="Cambria Math" w:eastAsia="ＭＳ 明朝" w:hAnsi="Cambria Math" w:cs="Times New Roman"/>
                <w:sz w:val="24"/>
                <w:szCs w:val="24"/>
              </w:rPr>
              <m:t>σ</m:t>
            </m:r>
          </m:e>
          <m:sub>
            <m:r>
              <w:rPr>
                <w:rFonts w:ascii="Cambria Math" w:eastAsia="ＭＳ 明朝" w:hAnsi="Cambria Math" w:cs="Times New Roman"/>
                <w:sz w:val="24"/>
                <w:szCs w:val="24"/>
              </w:rPr>
              <m:t>v</m:t>
            </m:r>
          </m:sub>
          <m:sup>
            <m:r>
              <w:rPr>
                <w:rFonts w:ascii="Cambria Math" w:eastAsia="ＭＳ 明朝" w:hAnsi="Cambria Math" w:cs="Times New Roman"/>
                <w:sz w:val="24"/>
                <w:szCs w:val="24"/>
              </w:rPr>
              <m:t>2</m:t>
            </m:r>
          </m:sup>
        </m:sSubSup>
      </m:oMath>
      <w:r w:rsidRPr="00E52273">
        <w:rPr>
          <w:rFonts w:ascii="Times New Roman" w:eastAsia="ＭＳ 明朝" w:hAnsi="Times New Roman" w:cs="Times New Roman"/>
          <w:sz w:val="24"/>
          <w:szCs w:val="24"/>
        </w:rPr>
        <w:t xml:space="preserve"> is the VIs variance.</w:t>
      </w:r>
    </w:p>
    <w:p w14:paraId="0E229557" w14:textId="77777777" w:rsidR="008C5C92" w:rsidRPr="00E52273" w:rsidRDefault="008C5C92" w:rsidP="008C5C92">
      <w:pPr>
        <w:keepNext/>
        <w:keepLines/>
        <w:spacing w:before="200" w:after="0" w:line="240" w:lineRule="auto"/>
        <w:outlineLvl w:val="2"/>
        <w:rPr>
          <w:rFonts w:ascii="Times New Roman" w:eastAsia="ＭＳ ゴシック" w:hAnsi="Times New Roman" w:cs="Times New Roman"/>
          <w:b/>
          <w:bCs/>
          <w:color w:val="4F81BD"/>
          <w:sz w:val="24"/>
          <w:szCs w:val="24"/>
        </w:rPr>
      </w:pPr>
      <w:bookmarkStart w:id="4" w:name="X27bd07fff4f3591562f6ab0feefac0167598ec6"/>
      <w:bookmarkEnd w:id="3"/>
      <w:r w:rsidRPr="00E52273">
        <w:rPr>
          <w:rFonts w:ascii="Times New Roman" w:eastAsia="ＭＳ ゴシック" w:hAnsi="Times New Roman" w:cs="Times New Roman"/>
          <w:b/>
          <w:bCs/>
          <w:color w:val="4F81BD"/>
          <w:sz w:val="24"/>
          <w:szCs w:val="24"/>
        </w:rPr>
        <w:t xml:space="preserve">Model with </w:t>
      </w:r>
      <m:oMath>
        <m:r>
          <m:rPr>
            <m:sty m:val="b"/>
          </m:rPr>
          <w:rPr>
            <w:rFonts w:ascii="Cambria Math" w:eastAsia="ＭＳ ゴシック" w:hAnsi="Cambria Math" w:cs="Times New Roman"/>
            <w:color w:val="4F81BD"/>
            <w:sz w:val="24"/>
            <w:szCs w:val="24"/>
          </w:rPr>
          <m:t>G</m:t>
        </m:r>
      </m:oMath>
      <w:r w:rsidRPr="00E52273">
        <w:rPr>
          <w:rFonts w:ascii="Times New Roman" w:eastAsia="ＭＳ ゴシック" w:hAnsi="Times New Roman" w:cs="Times New Roman"/>
          <w:b/>
          <w:bCs/>
          <w:color w:val="4F81BD"/>
          <w:sz w:val="24"/>
          <w:szCs w:val="24"/>
        </w:rPr>
        <w:t xml:space="preserve"> and </w:t>
      </w:r>
      <m:oMath>
        <m:sSub>
          <m:sSubPr>
            <m:ctrlPr>
              <w:rPr>
                <w:rFonts w:ascii="Cambria Math" w:eastAsia="ＭＳ ゴシック" w:hAnsi="Cambria Math" w:cs="Times New Roman"/>
                <w:b/>
                <w:bCs/>
                <w:color w:val="4F81BD"/>
                <w:sz w:val="24"/>
                <w:szCs w:val="24"/>
              </w:rPr>
            </m:ctrlPr>
          </m:sSubPr>
          <m:e>
            <m:r>
              <m:rPr>
                <m:sty m:val="b"/>
              </m:rPr>
              <w:rPr>
                <w:rFonts w:ascii="Cambria Math" w:eastAsia="ＭＳ ゴシック" w:hAnsi="Cambria Math" w:cs="Times New Roman"/>
                <w:color w:val="4F81BD"/>
                <w:sz w:val="24"/>
                <w:szCs w:val="24"/>
              </w:rPr>
              <m:t>V</m:t>
            </m:r>
          </m:e>
          <m:sub>
            <m:r>
              <m:rPr>
                <m:sty m:val="bi"/>
              </m:rPr>
              <w:rPr>
                <w:rFonts w:ascii="Cambria Math" w:eastAsia="ＭＳ ゴシック" w:hAnsi="Cambria Math" w:cs="Times New Roman"/>
                <w:color w:val="4F81BD"/>
                <w:sz w:val="24"/>
                <w:szCs w:val="24"/>
              </w:rPr>
              <m:t>each</m:t>
            </m:r>
          </m:sub>
        </m:sSub>
      </m:oMath>
      <w:r w:rsidRPr="00E52273">
        <w:rPr>
          <w:rFonts w:ascii="Times New Roman" w:eastAsia="ＭＳ ゴシック" w:hAnsi="Times New Roman" w:cs="Times New Roman"/>
          <w:b/>
          <w:bCs/>
          <w:color w:val="4F81BD"/>
          <w:sz w:val="24"/>
          <w:szCs w:val="24"/>
        </w:rPr>
        <w:t xml:space="preserve"> kernels (</w:t>
      </w:r>
      <m:oMath>
        <m:r>
          <m:rPr>
            <m:sty m:val="bi"/>
          </m:rPr>
          <w:rPr>
            <w:rFonts w:ascii="Cambria Math" w:eastAsia="ＭＳ ゴシック" w:hAnsi="Cambria Math" w:cs="Times New Roman"/>
            <w:color w:val="4F81BD"/>
            <w:sz w:val="24"/>
            <w:szCs w:val="24"/>
          </w:rPr>
          <m:t>G</m:t>
        </m:r>
        <m:r>
          <m:rPr>
            <m:sty m:val="b"/>
          </m:rPr>
          <w:rPr>
            <w:rFonts w:ascii="Cambria Math" w:eastAsia="ＭＳ ゴシック" w:hAnsi="Cambria Math" w:cs="Times New Roman"/>
            <w:color w:val="4F81BD"/>
            <w:sz w:val="24"/>
            <w:szCs w:val="24"/>
          </w:rPr>
          <m:t>+</m:t>
        </m:r>
        <m:sSub>
          <m:sSubPr>
            <m:ctrlPr>
              <w:rPr>
                <w:rFonts w:ascii="Cambria Math" w:eastAsia="ＭＳ ゴシック" w:hAnsi="Cambria Math" w:cs="Times New Roman"/>
                <w:b/>
                <w:bCs/>
                <w:color w:val="4F81BD"/>
                <w:sz w:val="24"/>
                <w:szCs w:val="24"/>
              </w:rPr>
            </m:ctrlPr>
          </m:sSubPr>
          <m:e>
            <m:r>
              <m:rPr>
                <m:sty m:val="bi"/>
              </m:rPr>
              <w:rPr>
                <w:rFonts w:ascii="Cambria Math" w:eastAsia="ＭＳ ゴシック" w:hAnsi="Cambria Math" w:cs="Times New Roman"/>
                <w:color w:val="4F81BD"/>
                <w:sz w:val="24"/>
                <w:szCs w:val="24"/>
              </w:rPr>
              <m:t>V</m:t>
            </m:r>
          </m:e>
          <m:sub>
            <m:r>
              <m:rPr>
                <m:sty m:val="bi"/>
              </m:rPr>
              <w:rPr>
                <w:rFonts w:ascii="Cambria Math" w:eastAsia="ＭＳ ゴシック" w:hAnsi="Cambria Math" w:cs="Times New Roman"/>
                <w:color w:val="4F81BD"/>
                <w:sz w:val="24"/>
                <w:szCs w:val="24"/>
              </w:rPr>
              <m:t>each</m:t>
            </m:r>
          </m:sub>
        </m:sSub>
      </m:oMath>
      <w:r w:rsidRPr="00E52273">
        <w:rPr>
          <w:rFonts w:ascii="Times New Roman" w:eastAsia="ＭＳ ゴシック" w:hAnsi="Times New Roman" w:cs="Times New Roman"/>
          <w:b/>
          <w:bCs/>
          <w:color w:val="4F81BD"/>
          <w:sz w:val="24"/>
          <w:szCs w:val="24"/>
        </w:rPr>
        <w:t xml:space="preserve"> model)</w:t>
      </w:r>
    </w:p>
    <w:p w14:paraId="5FC7D3BD" w14:textId="77777777" w:rsidR="008C5C92" w:rsidRPr="00E52273" w:rsidRDefault="008C5C92"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By using two types of kernels, the additive genomic relationship kernel (</w:t>
      </w:r>
      <m:oMath>
        <m:r>
          <m:rPr>
            <m:sty m:val="b"/>
          </m:rPr>
          <w:rPr>
            <w:rFonts w:ascii="Cambria Math" w:eastAsia="ＭＳ 明朝" w:hAnsi="Cambria Math" w:cs="Times New Roman"/>
            <w:sz w:val="24"/>
            <w:szCs w:val="24"/>
          </w:rPr>
          <m:t>G</m:t>
        </m:r>
      </m:oMath>
      <w:r w:rsidRPr="00E52273">
        <w:rPr>
          <w:rFonts w:ascii="Times New Roman" w:eastAsia="ＭＳ 明朝" w:hAnsi="Times New Roman" w:cs="Times New Roman"/>
          <w:sz w:val="24"/>
          <w:szCs w:val="24"/>
        </w:rPr>
        <w:t>) and VIs relationship kernel (</w:t>
      </w:r>
      <m:oMath>
        <m:sSub>
          <m:sSubPr>
            <m:ctrlPr>
              <w:rPr>
                <w:rFonts w:ascii="Cambria Math" w:eastAsia="ＭＳ 明朝" w:hAnsi="Cambria Math" w:cs="Times New Roman"/>
                <w:sz w:val="24"/>
                <w:szCs w:val="24"/>
              </w:rPr>
            </m:ctrlPr>
          </m:sSubPr>
          <m:e>
            <m:r>
              <m:rPr>
                <m:sty m:val="b"/>
              </m:rPr>
              <w:rPr>
                <w:rFonts w:ascii="Cambria Math" w:eastAsia="ＭＳ 明朝" w:hAnsi="Cambria Math" w:cs="Times New Roman"/>
                <w:sz w:val="24"/>
                <w:szCs w:val="24"/>
              </w:rPr>
              <m:t>V</m:t>
            </m:r>
          </m:e>
          <m:sub>
            <m:r>
              <w:rPr>
                <w:rFonts w:ascii="Cambria Math" w:eastAsia="ＭＳ 明朝" w:hAnsi="Cambria Math" w:cs="Times New Roman"/>
                <w:sz w:val="24"/>
                <w:szCs w:val="24"/>
              </w:rPr>
              <m:t>each</m:t>
            </m:r>
          </m:sub>
        </m:sSub>
      </m:oMath>
      <w:r w:rsidRPr="00E52273">
        <w:rPr>
          <w:rFonts w:ascii="Times New Roman" w:eastAsia="ＭＳ 明朝" w:hAnsi="Times New Roman" w:cs="Times New Roman"/>
          <w:sz w:val="24"/>
          <w:szCs w:val="24"/>
        </w:rPr>
        <w:t>), we can make predictions using both genome and VIs data. This multi-kernel model was built using (</w:t>
      </w:r>
      <m:oMath>
        <m:r>
          <m:rPr>
            <m:sty m:val="b"/>
          </m:rPr>
          <w:rPr>
            <w:rFonts w:ascii="Cambria Math" w:eastAsia="ＭＳ 明朝" w:hAnsi="Cambria Math" w:cs="Times New Roman"/>
            <w:sz w:val="24"/>
            <w:szCs w:val="24"/>
          </w:rPr>
          <m:t>G</m:t>
        </m:r>
      </m:oMath>
      <w:r w:rsidRPr="00E52273">
        <w:rPr>
          <w:rFonts w:ascii="Times New Roman" w:eastAsia="ＭＳ 明朝" w:hAnsi="Times New Roman" w:cs="Times New Roman"/>
          <w:sz w:val="24"/>
          <w:szCs w:val="24"/>
        </w:rPr>
        <w:t>) and (</w:t>
      </w:r>
      <m:oMath>
        <m:sSub>
          <m:sSubPr>
            <m:ctrlPr>
              <w:rPr>
                <w:rFonts w:ascii="Cambria Math" w:eastAsia="ＭＳ 明朝" w:hAnsi="Cambria Math" w:cs="Times New Roman"/>
                <w:sz w:val="24"/>
                <w:szCs w:val="24"/>
              </w:rPr>
            </m:ctrlPr>
          </m:sSubPr>
          <m:e>
            <m:r>
              <m:rPr>
                <m:sty m:val="b"/>
              </m:rPr>
              <w:rPr>
                <w:rFonts w:ascii="Cambria Math" w:eastAsia="ＭＳ 明朝" w:hAnsi="Cambria Math" w:cs="Times New Roman"/>
                <w:sz w:val="24"/>
                <w:szCs w:val="24"/>
              </w:rPr>
              <m:t>V</m:t>
            </m:r>
          </m:e>
          <m:sub>
            <m:r>
              <w:rPr>
                <w:rFonts w:ascii="Cambria Math" w:eastAsia="ＭＳ 明朝" w:hAnsi="Cambria Math" w:cs="Times New Roman"/>
                <w:sz w:val="24"/>
                <w:szCs w:val="24"/>
              </w:rPr>
              <m:t>each</m:t>
            </m:r>
          </m:sub>
        </m:sSub>
      </m:oMath>
      <w:r w:rsidRPr="00E52273">
        <w:rPr>
          <w:rFonts w:ascii="Times New Roman" w:eastAsia="ＭＳ 明朝" w:hAnsi="Times New Roman" w:cs="Times New Roman"/>
          <w:sz w:val="24"/>
          <w:szCs w:val="24"/>
        </w:rPr>
        <w:t>):</w:t>
      </w:r>
    </w:p>
    <w:p w14:paraId="503657B9" w14:textId="4FD03ED4" w:rsidR="00EF4288" w:rsidRPr="00E52273" w:rsidRDefault="00495CD6" w:rsidP="008C5C92">
      <w:pPr>
        <w:spacing w:before="180" w:after="180" w:line="240" w:lineRule="auto"/>
        <w:rPr>
          <w:rFonts w:ascii="Times New Roman" w:eastAsia="ＭＳ 明朝" w:hAnsi="Times New Roman" w:cs="Times New Roman"/>
          <w:sz w:val="24"/>
          <w:szCs w:val="24"/>
        </w:rPr>
      </w:pPr>
      <m:oMathPara>
        <m:oMath>
          <m:eqArr>
            <m:eqArrPr>
              <m:maxDist m:val="1"/>
              <m:ctrlPr>
                <w:rPr>
                  <w:rFonts w:ascii="Cambria Math" w:eastAsia="ＭＳ 明朝" w:hAnsi="Cambria Math" w:cs="Times New Roman"/>
                  <w:i/>
                  <w:sz w:val="24"/>
                  <w:szCs w:val="24"/>
                </w:rPr>
              </m:ctrlPr>
            </m:eqArr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i</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v</m:t>
                  </m:r>
                </m:e>
                <m:sub>
                  <m:r>
                    <w:rPr>
                      <w:rFonts w:ascii="Cambria Math" w:eastAsia="ＭＳ 明朝" w:hAnsi="Cambria Math" w:cs="Times New Roman"/>
                      <w:sz w:val="24"/>
                      <w:szCs w:val="24"/>
                    </w:rPr>
                    <m:t>i</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m:t>
                  </m:r>
                </m:sub>
              </m:sSub>
              <m:r>
                <w:rPr>
                  <w:rFonts w:ascii="Cambria Math" w:eastAsia="ＭＳ 明朝" w:hAnsi="Cambria Math" w:cs="Times New Roman"/>
                  <w:sz w:val="24"/>
                  <w:szCs w:val="24"/>
                </w:rPr>
                <m:t>#</m:t>
              </m:r>
              <m:d>
                <m:dPr>
                  <m:ctrlPr>
                    <w:rPr>
                      <w:rFonts w:ascii="Cambria Math" w:eastAsia="ＭＳ 明朝" w:hAnsi="Cambria Math" w:cs="Times New Roman"/>
                      <w:i/>
                      <w:sz w:val="24"/>
                      <w:szCs w:val="24"/>
                    </w:rPr>
                  </m:ctrlPr>
                </m:dPr>
                <m:e>
                  <m:r>
                    <w:rPr>
                      <w:rFonts w:ascii="Cambria Math" w:eastAsia="ＭＳ 明朝" w:hAnsi="Cambria Math" w:cs="Times New Roman"/>
                      <w:sz w:val="24"/>
                      <w:szCs w:val="24"/>
                    </w:rPr>
                    <m:t>S3</m:t>
                  </m:r>
                </m:e>
              </m:d>
            </m:e>
          </m:eqArr>
        </m:oMath>
      </m:oMathPara>
    </w:p>
    <w:p w14:paraId="416D5773" w14:textId="3FC108B7" w:rsidR="008C5C92" w:rsidRPr="00E52273" w:rsidRDefault="008C5C92"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lastRenderedPageBreak/>
        <w:t xml:space="preserve">Here,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il</m:t>
            </m:r>
          </m:sub>
        </m:sSub>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and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are defined as in the model of Equation </w:t>
      </w:r>
      <w:r w:rsidR="00EF4288" w:rsidRPr="00E52273">
        <w:rPr>
          <w:rFonts w:ascii="Times New Roman" w:eastAsia="ＭＳ 明朝" w:hAnsi="Times New Roman" w:cs="Times New Roman"/>
          <w:sz w:val="24"/>
          <w:szCs w:val="24"/>
        </w:rPr>
        <w:t>S1</w:t>
      </w:r>
      <w:r w:rsidRPr="00E52273">
        <w:rPr>
          <w:rFonts w:ascii="Times New Roman" w:eastAsia="ＭＳ 明朝" w:hAnsi="Times New Roman" w:cs="Times New Roman"/>
          <w:sz w:val="24"/>
          <w:szCs w:val="24"/>
        </w:rPr>
        <w:t xml:space="preserve">, while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v</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is defined as in the model of Equation </w:t>
      </w:r>
      <w:r w:rsidR="00EF4288" w:rsidRPr="00E52273">
        <w:rPr>
          <w:rFonts w:ascii="Times New Roman" w:eastAsia="ＭＳ 明朝" w:hAnsi="Times New Roman" w:cs="Times New Roman"/>
          <w:sz w:val="24"/>
          <w:szCs w:val="24"/>
        </w:rPr>
        <w:t>S2</w:t>
      </w:r>
      <w:r w:rsidRPr="00E52273">
        <w:rPr>
          <w:rFonts w:ascii="Times New Roman" w:eastAsia="ＭＳ 明朝" w:hAnsi="Times New Roman" w:cs="Times New Roman"/>
          <w:sz w:val="24"/>
          <w:szCs w:val="24"/>
        </w:rPr>
        <w:t>.</w:t>
      </w:r>
    </w:p>
    <w:p w14:paraId="1AC0BE08" w14:textId="77777777" w:rsidR="008C5C92" w:rsidRPr="00E52273" w:rsidRDefault="008C5C92" w:rsidP="008C5C92">
      <w:pPr>
        <w:keepNext/>
        <w:keepLines/>
        <w:spacing w:before="200" w:after="0" w:line="240" w:lineRule="auto"/>
        <w:outlineLvl w:val="2"/>
        <w:rPr>
          <w:rFonts w:ascii="Times New Roman" w:eastAsia="ＭＳ ゴシック" w:hAnsi="Times New Roman" w:cs="Times New Roman"/>
          <w:b/>
          <w:bCs/>
          <w:color w:val="4F81BD"/>
          <w:sz w:val="24"/>
          <w:szCs w:val="24"/>
        </w:rPr>
      </w:pPr>
      <w:bookmarkStart w:id="5" w:name="X9526fca6dd25bdc5f20d1ac64770dd72bdf72df"/>
      <w:bookmarkEnd w:id="4"/>
      <w:r w:rsidRPr="00E52273">
        <w:rPr>
          <w:rFonts w:ascii="Times New Roman" w:eastAsia="ＭＳ ゴシック" w:hAnsi="Times New Roman" w:cs="Times New Roman"/>
          <w:b/>
          <w:bCs/>
          <w:color w:val="4F81BD"/>
          <w:sz w:val="24"/>
          <w:szCs w:val="24"/>
        </w:rPr>
        <w:t xml:space="preserve">Model with </w:t>
      </w:r>
      <m:oMath>
        <m:r>
          <m:rPr>
            <m:sty m:val="b"/>
          </m:rPr>
          <w:rPr>
            <w:rFonts w:ascii="Cambria Math" w:eastAsia="ＭＳ ゴシック" w:hAnsi="Cambria Math" w:cs="Times New Roman"/>
            <w:color w:val="4F81BD"/>
            <w:sz w:val="24"/>
            <w:szCs w:val="24"/>
          </w:rPr>
          <m:t>G</m:t>
        </m:r>
      </m:oMath>
      <w:r w:rsidRPr="00E52273">
        <w:rPr>
          <w:rFonts w:ascii="Times New Roman" w:eastAsia="ＭＳ ゴシック" w:hAnsi="Times New Roman" w:cs="Times New Roman"/>
          <w:b/>
          <w:bCs/>
          <w:color w:val="4F81BD"/>
          <w:sz w:val="24"/>
          <w:szCs w:val="24"/>
        </w:rPr>
        <w:t xml:space="preserve"> kernel and field heterogeneity relationship kernel (</w:t>
      </w:r>
      <m:oMath>
        <m:r>
          <m:rPr>
            <m:sty m:val="bi"/>
          </m:rPr>
          <w:rPr>
            <w:rFonts w:ascii="Cambria Math" w:eastAsia="ＭＳ ゴシック" w:hAnsi="Cambria Math" w:cs="Times New Roman"/>
            <w:color w:val="4F81BD"/>
            <w:sz w:val="24"/>
            <w:szCs w:val="24"/>
          </w:rPr>
          <m:t>G</m:t>
        </m:r>
        <m:r>
          <m:rPr>
            <m:sty m:val="b"/>
          </m:rPr>
          <w:rPr>
            <w:rFonts w:ascii="Cambria Math" w:eastAsia="ＭＳ ゴシック" w:hAnsi="Cambria Math" w:cs="Times New Roman"/>
            <w:color w:val="4F81BD"/>
            <w:sz w:val="24"/>
            <w:szCs w:val="24"/>
          </w:rPr>
          <m:t>+</m:t>
        </m:r>
        <m:r>
          <m:rPr>
            <m:sty m:val="bi"/>
          </m:rPr>
          <w:rPr>
            <w:rFonts w:ascii="Cambria Math" w:eastAsia="ＭＳ ゴシック" w:hAnsi="Cambria Math" w:cs="Times New Roman"/>
            <w:color w:val="4F81BD"/>
            <w:sz w:val="24"/>
            <w:szCs w:val="24"/>
          </w:rPr>
          <m:t>Field</m:t>
        </m:r>
      </m:oMath>
      <w:r w:rsidRPr="00E52273">
        <w:rPr>
          <w:rFonts w:ascii="Times New Roman" w:eastAsia="ＭＳ ゴシック" w:hAnsi="Times New Roman" w:cs="Times New Roman"/>
          <w:b/>
          <w:bCs/>
          <w:color w:val="4F81BD"/>
          <w:sz w:val="24"/>
          <w:szCs w:val="24"/>
        </w:rPr>
        <w:t xml:space="preserve"> model)</w:t>
      </w:r>
    </w:p>
    <w:p w14:paraId="6F46F7EB" w14:textId="447A50E4" w:rsidR="008C5C92" w:rsidRPr="00E52273" w:rsidRDefault="008C5C92"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To confirm that there</w:t>
      </w:r>
      <w:r w:rsidR="0084372E" w:rsidRPr="00E52273">
        <w:rPr>
          <w:rFonts w:ascii="Times New Roman" w:eastAsia="ＭＳ 明朝" w:hAnsi="Times New Roman" w:cs="Times New Roman"/>
          <w:sz w:val="24"/>
          <w:szCs w:val="24"/>
        </w:rPr>
        <w:t xml:space="preserve"> was a</w:t>
      </w:r>
      <w:r w:rsidRPr="00E52273">
        <w:rPr>
          <w:rFonts w:ascii="Times New Roman" w:eastAsia="ＭＳ 明朝" w:hAnsi="Times New Roman" w:cs="Times New Roman"/>
          <w:sz w:val="24"/>
          <w:szCs w:val="24"/>
        </w:rPr>
        <w:t xml:space="preserve"> field heterogeneity resulted in the distances among plots or not in the experimental field. This multi-kernel model was built using additive genomic relationship kernel (</w:t>
      </w:r>
      <m:oMath>
        <m:r>
          <m:rPr>
            <m:sty m:val="b"/>
          </m:rPr>
          <w:rPr>
            <w:rFonts w:ascii="Cambria Math" w:eastAsia="ＭＳ 明朝" w:hAnsi="Cambria Math" w:cs="Times New Roman"/>
            <w:sz w:val="24"/>
            <w:szCs w:val="24"/>
          </w:rPr>
          <m:t>G</m:t>
        </m:r>
      </m:oMath>
      <w:r w:rsidRPr="00E52273">
        <w:rPr>
          <w:rFonts w:ascii="Times New Roman" w:eastAsia="ＭＳ 明朝" w:hAnsi="Times New Roman" w:cs="Times New Roman"/>
          <w:sz w:val="24"/>
          <w:szCs w:val="24"/>
        </w:rPr>
        <w:t>) and the field heterogeneity relationship kernel (</w:t>
      </w:r>
      <m:oMath>
        <m:r>
          <m:rPr>
            <m:sty m:val="b"/>
          </m:rPr>
          <w:rPr>
            <w:rFonts w:ascii="Cambria Math" w:eastAsia="ＭＳ 明朝" w:hAnsi="Cambria Math" w:cs="Times New Roman"/>
            <w:sz w:val="24"/>
            <w:szCs w:val="24"/>
          </w:rPr>
          <m:t>FH</m:t>
        </m:r>
      </m:oMath>
      <w:r w:rsidRPr="00E52273">
        <w:rPr>
          <w:rFonts w:ascii="Times New Roman" w:eastAsia="ＭＳ 明朝" w:hAnsi="Times New Roman" w:cs="Times New Roman"/>
          <w:sz w:val="24"/>
          <w:szCs w:val="24"/>
        </w:rPr>
        <w:t>):</w:t>
      </w:r>
    </w:p>
    <w:p w14:paraId="0157D62E" w14:textId="21C04302" w:rsidR="0084372E" w:rsidRPr="00E52273" w:rsidRDefault="00495CD6" w:rsidP="008C5C92">
      <w:pPr>
        <w:spacing w:before="180" w:after="180" w:line="240" w:lineRule="auto"/>
        <w:rPr>
          <w:rFonts w:ascii="Times New Roman" w:eastAsia="ＭＳ 明朝" w:hAnsi="Times New Roman" w:cs="Times New Roman"/>
          <w:sz w:val="24"/>
          <w:szCs w:val="24"/>
        </w:rPr>
      </w:pPr>
      <m:oMathPara>
        <m:oMath>
          <m:eqArr>
            <m:eqArrPr>
              <m:maxDist m:val="1"/>
              <m:ctrlPr>
                <w:rPr>
                  <w:rFonts w:ascii="Cambria Math" w:eastAsia="ＭＳ 明朝" w:hAnsi="Cambria Math" w:cs="Times New Roman"/>
                  <w:i/>
                  <w:sz w:val="24"/>
                  <w:szCs w:val="24"/>
                </w:rPr>
              </m:ctrlPr>
            </m:eqArr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i</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f</m:t>
                  </m:r>
                </m:e>
                <m:sub>
                  <m:r>
                    <w:rPr>
                      <w:rFonts w:ascii="Cambria Math" w:eastAsia="ＭＳ 明朝" w:hAnsi="Cambria Math" w:cs="Times New Roman"/>
                      <w:sz w:val="24"/>
                      <w:szCs w:val="24"/>
                    </w:rPr>
                    <m:t>i</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m:t>
                  </m:r>
                </m:sub>
              </m:sSub>
              <m:r>
                <w:rPr>
                  <w:rFonts w:ascii="Cambria Math" w:eastAsia="ＭＳ 明朝" w:hAnsi="Cambria Math" w:cs="Times New Roman"/>
                  <w:sz w:val="24"/>
                  <w:szCs w:val="24"/>
                </w:rPr>
                <m:t>#</m:t>
              </m:r>
              <m:d>
                <m:dPr>
                  <m:ctrlPr>
                    <w:rPr>
                      <w:rFonts w:ascii="Cambria Math" w:eastAsia="ＭＳ 明朝" w:hAnsi="Cambria Math" w:cs="Times New Roman"/>
                      <w:i/>
                      <w:sz w:val="24"/>
                      <w:szCs w:val="24"/>
                    </w:rPr>
                  </m:ctrlPr>
                </m:dPr>
                <m:e>
                  <m:r>
                    <w:rPr>
                      <w:rFonts w:ascii="Cambria Math" w:eastAsia="ＭＳ 明朝" w:hAnsi="Cambria Math" w:cs="Times New Roman"/>
                      <w:sz w:val="24"/>
                      <w:szCs w:val="24"/>
                    </w:rPr>
                    <m:t>S4</m:t>
                  </m:r>
                </m:e>
              </m:d>
            </m:e>
          </m:eqArr>
        </m:oMath>
      </m:oMathPara>
    </w:p>
    <w:p w14:paraId="2E8232FC" w14:textId="3CA3C35C" w:rsidR="008C5C92" w:rsidRPr="00E52273" w:rsidRDefault="008C5C92"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 xml:space="preserve">Here,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il</m:t>
            </m:r>
          </m:sub>
        </m:sSub>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and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are defined as in the model of Equation </w:t>
      </w:r>
      <w:r w:rsidR="0084372E" w:rsidRPr="00E52273">
        <w:rPr>
          <w:rFonts w:ascii="Times New Roman" w:eastAsia="ＭＳ 明朝" w:hAnsi="Times New Roman" w:cs="Times New Roman"/>
          <w:sz w:val="24"/>
          <w:szCs w:val="24"/>
        </w:rPr>
        <w:t>S1</w:t>
      </w:r>
      <w:r w:rsidRPr="00E52273">
        <w:rPr>
          <w:rFonts w:ascii="Times New Roman" w:eastAsia="ＭＳ 明朝" w:hAnsi="Times New Roman" w:cs="Times New Roman"/>
          <w:sz w:val="24"/>
          <w:szCs w:val="24"/>
        </w:rPr>
        <w:t xml:space="preserve">, and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f</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is the random effect reflecting the among-plot distances. The vector </w:t>
      </w:r>
      <m:oMath>
        <m:r>
          <m:rPr>
            <m:sty m:val="b"/>
          </m:rPr>
          <w:rPr>
            <w:rFonts w:ascii="Cambria Math" w:eastAsia="ＭＳ 明朝" w:hAnsi="Cambria Math" w:cs="Times New Roman"/>
            <w:sz w:val="24"/>
            <w:szCs w:val="24"/>
          </w:rPr>
          <m:t>f</m:t>
        </m:r>
        <m:r>
          <m:rPr>
            <m:sty m:val="p"/>
          </m:rPr>
          <w:rPr>
            <w:rFonts w:ascii="Cambria Math" w:eastAsia="ＭＳ 明朝" w:hAnsi="Cambria Math" w:cs="Times New Roman"/>
            <w:sz w:val="24"/>
            <w:szCs w:val="24"/>
          </w:rPr>
          <m:t>=</m:t>
        </m:r>
        <m:sSup>
          <m:sSupPr>
            <m:ctrlPr>
              <w:rPr>
                <w:rFonts w:ascii="Cambria Math" w:eastAsia="ＭＳ 明朝" w:hAnsi="Cambria Math" w:cs="Times New Roman"/>
                <w:sz w:val="24"/>
                <w:szCs w:val="24"/>
              </w:rPr>
            </m:ctrlPr>
          </m:sSupPr>
          <m:e>
            <m:d>
              <m:dPr>
                <m:ctrlPr>
                  <w:rPr>
                    <w:rFonts w:ascii="Cambria Math" w:eastAsia="ＭＳ 明朝" w:hAnsi="Cambria Math" w:cs="Times New Roman"/>
                    <w:sz w:val="24"/>
                    <w:szCs w:val="24"/>
                  </w:rPr>
                </m:ctrlPr>
              </m:d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f</m:t>
                    </m:r>
                  </m:e>
                  <m:sub>
                    <m:r>
                      <w:rPr>
                        <w:rFonts w:ascii="Cambria Math" w:eastAsia="ＭＳ 明朝" w:hAnsi="Cambria Math" w:cs="Times New Roman"/>
                        <w:sz w:val="24"/>
                        <w:szCs w:val="24"/>
                      </w:rPr>
                      <m:t>1</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f</m:t>
                    </m:r>
                  </m:e>
                  <m:sub>
                    <m:r>
                      <w:rPr>
                        <w:rFonts w:ascii="Cambria Math" w:eastAsia="ＭＳ 明朝" w:hAnsi="Cambria Math" w:cs="Times New Roman"/>
                        <w:sz w:val="24"/>
                        <w:szCs w:val="24"/>
                      </w:rPr>
                      <m:t>n</m:t>
                    </m:r>
                  </m:sub>
                </m:sSub>
              </m:e>
            </m:d>
          </m:e>
          <m:sup>
            <m:r>
              <w:rPr>
                <w:rFonts w:ascii="Cambria Math" w:eastAsia="ＭＳ 明朝" w:hAnsi="Cambria Math" w:cs="Times New Roman"/>
                <w:sz w:val="24"/>
                <w:szCs w:val="24"/>
              </w:rPr>
              <m:t>T</m:t>
            </m:r>
          </m:sup>
        </m:sSup>
      </m:oMath>
      <w:r w:rsidRPr="00E52273">
        <w:rPr>
          <w:rFonts w:ascii="Times New Roman" w:eastAsia="ＭＳ 明朝" w:hAnsi="Times New Roman" w:cs="Times New Roman"/>
          <w:sz w:val="24"/>
          <w:szCs w:val="24"/>
        </w:rPr>
        <w:t xml:space="preserve"> follows the multi-variate normal distribution </w:t>
      </w:r>
      <m:oMath>
        <m:r>
          <w:rPr>
            <w:rFonts w:ascii="Cambria Math" w:eastAsia="ＭＳ 明朝" w:hAnsi="Cambria Math" w:cs="Times New Roman"/>
            <w:sz w:val="24"/>
            <w:szCs w:val="24"/>
          </w:rPr>
          <m:t>MVN</m:t>
        </m:r>
        <m:d>
          <m:dPr>
            <m:ctrlPr>
              <w:rPr>
                <w:rFonts w:ascii="Cambria Math" w:eastAsia="ＭＳ 明朝" w:hAnsi="Cambria Math" w:cs="Times New Roman"/>
                <w:sz w:val="24"/>
                <w:szCs w:val="24"/>
              </w:rPr>
            </m:ctrlPr>
          </m:dPr>
          <m:e>
            <m:r>
              <m:rPr>
                <m:sty m:val="b"/>
              </m:rPr>
              <w:rPr>
                <w:rFonts w:ascii="Cambria Math" w:eastAsia="ＭＳ 明朝" w:hAnsi="Cambria Math" w:cs="Times New Roman"/>
                <w:sz w:val="24"/>
                <w:szCs w:val="24"/>
              </w:rPr>
              <m:t>0</m:t>
            </m:r>
            <m:r>
              <m:rPr>
                <m:sty m:val="p"/>
              </m:rPr>
              <w:rPr>
                <w:rFonts w:ascii="Cambria Math" w:eastAsia="ＭＳ 明朝" w:hAnsi="Cambria Math" w:cs="Times New Roman"/>
                <w:sz w:val="24"/>
                <w:szCs w:val="24"/>
              </w:rPr>
              <m:t>,</m:t>
            </m:r>
            <m:r>
              <m:rPr>
                <m:sty m:val="b"/>
              </m:rPr>
              <w:rPr>
                <w:rFonts w:ascii="Cambria Math" w:eastAsia="ＭＳ 明朝" w:hAnsi="Cambria Math" w:cs="Times New Roman"/>
                <w:sz w:val="24"/>
                <w:szCs w:val="24"/>
              </w:rPr>
              <m:t>FH</m:t>
            </m:r>
            <m:sSubSup>
              <m:sSubSupPr>
                <m:ctrlPr>
                  <w:rPr>
                    <w:rFonts w:ascii="Cambria Math" w:eastAsia="ＭＳ 明朝" w:hAnsi="Cambria Math" w:cs="Times New Roman"/>
                    <w:sz w:val="24"/>
                    <w:szCs w:val="24"/>
                  </w:rPr>
                </m:ctrlPr>
              </m:sSubSupPr>
              <m:e>
                <m:r>
                  <w:rPr>
                    <w:rFonts w:ascii="Cambria Math" w:eastAsia="ＭＳ 明朝" w:hAnsi="Cambria Math" w:cs="Times New Roman"/>
                    <w:sz w:val="24"/>
                    <w:szCs w:val="24"/>
                  </w:rPr>
                  <m:t>σ</m:t>
                </m:r>
              </m:e>
              <m:sub>
                <m:r>
                  <w:rPr>
                    <w:rFonts w:ascii="Cambria Math" w:eastAsia="ＭＳ 明朝" w:hAnsi="Cambria Math" w:cs="Times New Roman"/>
                    <w:sz w:val="24"/>
                    <w:szCs w:val="24"/>
                  </w:rPr>
                  <m:t>f</m:t>
                </m:r>
              </m:sub>
              <m:sup>
                <m:r>
                  <w:rPr>
                    <w:rFonts w:ascii="Cambria Math" w:eastAsia="ＭＳ 明朝" w:hAnsi="Cambria Math" w:cs="Times New Roman"/>
                    <w:sz w:val="24"/>
                    <w:szCs w:val="24"/>
                  </w:rPr>
                  <m:t>2</m:t>
                </m:r>
              </m:sup>
            </m:sSubSup>
          </m:e>
        </m:d>
      </m:oMath>
      <w:r w:rsidRPr="00E52273">
        <w:rPr>
          <w:rFonts w:ascii="Times New Roman" w:eastAsia="ＭＳ 明朝" w:hAnsi="Times New Roman" w:cs="Times New Roman"/>
          <w:sz w:val="24"/>
          <w:szCs w:val="24"/>
        </w:rPr>
        <w:t xml:space="preserve">, where </w:t>
      </w:r>
      <m:oMath>
        <m:r>
          <m:rPr>
            <m:sty m:val="b"/>
          </m:rPr>
          <w:rPr>
            <w:rFonts w:ascii="Cambria Math" w:eastAsia="ＭＳ 明朝" w:hAnsi="Cambria Math" w:cs="Times New Roman"/>
            <w:sz w:val="24"/>
            <w:szCs w:val="24"/>
          </w:rPr>
          <m:t>FH</m:t>
        </m:r>
      </m:oMath>
      <w:r w:rsidRPr="00E52273">
        <w:rPr>
          <w:rFonts w:ascii="Times New Roman" w:eastAsia="ＭＳ 明朝" w:hAnsi="Times New Roman" w:cs="Times New Roman"/>
          <w:sz w:val="24"/>
          <w:szCs w:val="24"/>
        </w:rPr>
        <w:t xml:space="preserve"> is the field heterogeneity relationship matrix and </w:t>
      </w:r>
      <m:oMath>
        <m:sSubSup>
          <m:sSubSupPr>
            <m:ctrlPr>
              <w:rPr>
                <w:rFonts w:ascii="Cambria Math" w:eastAsia="ＭＳ 明朝" w:hAnsi="Cambria Math" w:cs="Times New Roman"/>
                <w:sz w:val="24"/>
                <w:szCs w:val="24"/>
              </w:rPr>
            </m:ctrlPr>
          </m:sSubSupPr>
          <m:e>
            <m:r>
              <w:rPr>
                <w:rFonts w:ascii="Cambria Math" w:eastAsia="ＭＳ 明朝" w:hAnsi="Cambria Math" w:cs="Times New Roman"/>
                <w:sz w:val="24"/>
                <w:szCs w:val="24"/>
              </w:rPr>
              <m:t>σ</m:t>
            </m:r>
          </m:e>
          <m:sub>
            <m:r>
              <w:rPr>
                <w:rFonts w:ascii="Cambria Math" w:eastAsia="ＭＳ 明朝" w:hAnsi="Cambria Math" w:cs="Times New Roman"/>
                <w:sz w:val="24"/>
                <w:szCs w:val="24"/>
              </w:rPr>
              <m:t>f</m:t>
            </m:r>
          </m:sub>
          <m:sup>
            <m:r>
              <w:rPr>
                <w:rFonts w:ascii="Cambria Math" w:eastAsia="ＭＳ 明朝" w:hAnsi="Cambria Math" w:cs="Times New Roman"/>
                <w:sz w:val="24"/>
                <w:szCs w:val="24"/>
              </w:rPr>
              <m:t>2</m:t>
            </m:r>
          </m:sup>
        </m:sSubSup>
      </m:oMath>
      <w:r w:rsidRPr="00E52273">
        <w:rPr>
          <w:rFonts w:ascii="Times New Roman" w:eastAsia="ＭＳ 明朝" w:hAnsi="Times New Roman" w:cs="Times New Roman"/>
          <w:sz w:val="24"/>
          <w:szCs w:val="24"/>
        </w:rPr>
        <w:t xml:space="preserve"> is the variance of field heterogeneity based on the among-plot distances.</w:t>
      </w:r>
    </w:p>
    <w:bookmarkEnd w:id="1"/>
    <w:bookmarkEnd w:id="5"/>
    <w:p w14:paraId="53EAA8BD" w14:textId="13208FC5" w:rsidR="008C5C92" w:rsidRDefault="008C5C92" w:rsidP="008C5C92">
      <w:pPr>
        <w:keepNext/>
        <w:keepLines/>
        <w:spacing w:before="200" w:after="0" w:line="240" w:lineRule="auto"/>
        <w:outlineLvl w:val="1"/>
        <w:rPr>
          <w:rFonts w:ascii="Times New Roman" w:eastAsia="ＭＳ ゴシック" w:hAnsi="Times New Roman" w:cs="Times New Roman"/>
          <w:b/>
          <w:bCs/>
          <w:color w:val="4F81BD"/>
          <w:sz w:val="28"/>
          <w:szCs w:val="28"/>
        </w:rPr>
      </w:pPr>
      <w:r w:rsidRPr="00E52273">
        <w:rPr>
          <w:rFonts w:ascii="Times New Roman" w:eastAsia="ＭＳ ゴシック" w:hAnsi="Times New Roman" w:cs="Times New Roman"/>
          <w:b/>
          <w:bCs/>
          <w:color w:val="4F81BD"/>
          <w:sz w:val="28"/>
          <w:szCs w:val="28"/>
        </w:rPr>
        <w:t>Single/Multi</w:t>
      </w:r>
      <w:r w:rsidR="00D35A50" w:rsidRPr="00E52273">
        <w:rPr>
          <w:rFonts w:ascii="Times New Roman" w:eastAsia="ＭＳ ゴシック" w:hAnsi="Times New Roman" w:cs="Times New Roman"/>
          <w:b/>
          <w:bCs/>
          <w:color w:val="4F81BD"/>
          <w:sz w:val="28"/>
          <w:szCs w:val="28"/>
        </w:rPr>
        <w:t>ple</w:t>
      </w:r>
      <w:r w:rsidRPr="00E52273">
        <w:rPr>
          <w:rFonts w:ascii="Times New Roman" w:eastAsia="ＭＳ ゴシック" w:hAnsi="Times New Roman" w:cs="Times New Roman"/>
          <w:b/>
          <w:bCs/>
          <w:color w:val="4F81BD"/>
          <w:sz w:val="28"/>
          <w:szCs w:val="28"/>
        </w:rPr>
        <w:t xml:space="preserve"> Kernel Models over All Treatments</w:t>
      </w:r>
    </w:p>
    <w:p w14:paraId="7EB36002" w14:textId="3D4FCE99" w:rsidR="00A8649B" w:rsidRPr="00E52273" w:rsidRDefault="00A8649B" w:rsidP="00A8649B">
      <w:pPr>
        <w:keepNext/>
        <w:keepLines/>
        <w:spacing w:before="200" w:after="0" w:line="240" w:lineRule="auto"/>
        <w:outlineLvl w:val="2"/>
        <w:rPr>
          <w:rFonts w:ascii="Times New Roman" w:eastAsia="ＭＳ ゴシック" w:hAnsi="Times New Roman" w:cs="Times New Roman"/>
          <w:b/>
          <w:bCs/>
          <w:color w:val="4F81BD"/>
          <w:sz w:val="24"/>
          <w:szCs w:val="24"/>
        </w:rPr>
      </w:pPr>
      <w:r w:rsidRPr="00E52273">
        <w:rPr>
          <w:rFonts w:ascii="Times New Roman" w:eastAsia="ＭＳ ゴシック" w:hAnsi="Times New Roman" w:cs="Times New Roman"/>
          <w:b/>
          <w:bCs/>
          <w:color w:val="4F81BD"/>
          <w:sz w:val="24"/>
          <w:szCs w:val="24"/>
        </w:rPr>
        <w:t xml:space="preserve">Model with </w:t>
      </w:r>
      <m:oMath>
        <m:r>
          <m:rPr>
            <m:sty m:val="b"/>
          </m:rPr>
          <w:rPr>
            <w:rFonts w:ascii="Cambria Math" w:eastAsia="ＭＳ ゴシック" w:hAnsi="Cambria Math" w:cs="Times New Roman"/>
            <w:color w:val="4F81BD"/>
            <w:sz w:val="24"/>
            <w:szCs w:val="24"/>
          </w:rPr>
          <m:t>G</m:t>
        </m:r>
      </m:oMath>
      <w:r w:rsidRPr="00E52273">
        <w:rPr>
          <w:rFonts w:ascii="Times New Roman" w:eastAsia="ＭＳ ゴシック" w:hAnsi="Times New Roman" w:cs="Times New Roman"/>
          <w:b/>
          <w:bCs/>
          <w:color w:val="4F81BD"/>
          <w:sz w:val="24"/>
          <w:szCs w:val="24"/>
        </w:rPr>
        <w:t xml:space="preserve"> kernel and treatment (</w:t>
      </w:r>
      <m:oMath>
        <m:r>
          <m:rPr>
            <m:sty m:val="bi"/>
          </m:rPr>
          <w:rPr>
            <w:rFonts w:ascii="Cambria Math" w:eastAsia="ＭＳ ゴシック" w:hAnsi="Cambria Math" w:cs="Times New Roman"/>
            <w:color w:val="4F81BD"/>
            <w:sz w:val="24"/>
            <w:szCs w:val="24"/>
          </w:rPr>
          <m:t>G</m:t>
        </m:r>
        <m:r>
          <m:rPr>
            <m:sty m:val="b"/>
          </m:rPr>
          <w:rPr>
            <w:rFonts w:ascii="Cambria Math" w:eastAsia="ＭＳ ゴシック" w:hAnsi="Cambria Math" w:cs="Times New Roman"/>
            <w:color w:val="4F81BD"/>
            <w:sz w:val="24"/>
            <w:szCs w:val="24"/>
          </w:rPr>
          <m:t>+</m:t>
        </m:r>
        <m:r>
          <m:rPr>
            <m:sty m:val="bi"/>
          </m:rPr>
          <w:rPr>
            <w:rFonts w:ascii="Cambria Math" w:eastAsia="ＭＳ ゴシック" w:hAnsi="Cambria Math" w:cs="Times New Roman"/>
            <w:color w:val="4F81BD"/>
            <w:sz w:val="24"/>
            <w:szCs w:val="24"/>
          </w:rPr>
          <m:t>E</m:t>
        </m:r>
      </m:oMath>
      <w:r w:rsidRPr="00E52273">
        <w:rPr>
          <w:rFonts w:ascii="Times New Roman" w:eastAsia="ＭＳ ゴシック" w:hAnsi="Times New Roman" w:cs="Times New Roman"/>
          <w:b/>
          <w:bCs/>
          <w:color w:val="4F81BD"/>
          <w:sz w:val="24"/>
          <w:szCs w:val="24"/>
        </w:rPr>
        <w:t xml:space="preserve"> model)</w:t>
      </w:r>
    </w:p>
    <w:p w14:paraId="42771FE4" w14:textId="090B96E6" w:rsidR="00A8649B" w:rsidRPr="00E52273" w:rsidRDefault="00A8649B" w:rsidP="00A8649B">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This model assumes that genome-wide marker data and treatment information are available:</w:t>
      </w:r>
    </w:p>
    <w:p w14:paraId="6F0F4EB5" w14:textId="1CA8B09A" w:rsidR="00A8649B" w:rsidRPr="00E52273" w:rsidRDefault="00495CD6" w:rsidP="00A8649B">
      <w:pPr>
        <w:spacing w:before="180" w:after="180" w:line="240" w:lineRule="auto"/>
        <w:rPr>
          <w:rFonts w:ascii="Times New Roman" w:eastAsia="ＭＳ 明朝" w:hAnsi="Times New Roman" w:cs="Times New Roman"/>
          <w:sz w:val="24"/>
          <w:szCs w:val="24"/>
        </w:rPr>
      </w:pPr>
      <m:oMathPara>
        <m:oMath>
          <m:eqArr>
            <m:eqArrPr>
              <m:maxDist m:val="1"/>
              <m:ctrlPr>
                <w:rPr>
                  <w:rFonts w:ascii="Cambria Math" w:eastAsia="ＭＳ 明朝" w:hAnsi="Cambria Math" w:cs="Times New Roman"/>
                  <w:i/>
                  <w:sz w:val="24"/>
                  <w:szCs w:val="24"/>
                </w:rPr>
              </m:ctrlPr>
            </m:eqArr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ijl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E</m:t>
                  </m:r>
                </m:e>
                <m:sub>
                  <m:r>
                    <w:rPr>
                      <w:rFonts w:ascii="Cambria Math" w:eastAsia="ＭＳ 明朝" w:hAnsi="Cambria Math" w:cs="Times New Roman"/>
                      <w:sz w:val="24"/>
                      <w:szCs w:val="24"/>
                    </w:rPr>
                    <m:t>j</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i</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ij</m:t>
                  </m:r>
                </m:sub>
              </m:sSub>
              <m:r>
                <w:rPr>
                  <w:rFonts w:ascii="Cambria Math" w:eastAsia="ＭＳ 明朝" w:hAnsi="Cambria Math" w:cs="Times New Roman"/>
                  <w:sz w:val="24"/>
                  <w:szCs w:val="24"/>
                </w:rPr>
                <m:t>#</m:t>
              </m:r>
              <m:d>
                <m:dPr>
                  <m:ctrlPr>
                    <w:rPr>
                      <w:rFonts w:ascii="Cambria Math" w:eastAsia="ＭＳ 明朝" w:hAnsi="Cambria Math" w:cs="Times New Roman"/>
                      <w:i/>
                      <w:sz w:val="24"/>
                      <w:szCs w:val="24"/>
                    </w:rPr>
                  </m:ctrlPr>
                </m:dPr>
                <m:e>
                  <m:r>
                    <w:rPr>
                      <w:rFonts w:ascii="Cambria Math" w:eastAsia="ＭＳ 明朝" w:hAnsi="Cambria Math" w:cs="Times New Roman"/>
                      <w:sz w:val="24"/>
                      <w:szCs w:val="24"/>
                    </w:rPr>
                    <m:t>S5</m:t>
                  </m:r>
                </m:e>
              </m:d>
            </m:e>
          </m:eqArr>
        </m:oMath>
      </m:oMathPara>
    </w:p>
    <w:p w14:paraId="394B70A3" w14:textId="21CBF31D" w:rsidR="00A8649B" w:rsidRPr="00E52273" w:rsidRDefault="00A8649B" w:rsidP="00A8649B">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 xml:space="preserve">Here,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w:t>
      </w:r>
      <m:oMath>
        <m:d>
          <m:dPr>
            <m:ctrlPr>
              <w:rPr>
                <w:rFonts w:ascii="Cambria Math" w:eastAsia="ＭＳ 明朝" w:hAnsi="Cambria Math" w:cs="Times New Roman"/>
                <w:sz w:val="24"/>
                <w:szCs w:val="24"/>
              </w:rPr>
            </m:ctrlPr>
          </m:dPr>
          <m:e>
            <m:r>
              <w:rPr>
                <w:rFonts w:ascii="Cambria Math" w:eastAsia="ＭＳ 明朝" w:hAnsi="Cambria Math" w:cs="Times New Roman"/>
                <w:sz w:val="24"/>
                <w:szCs w:val="24"/>
              </w:rPr>
              <m:t>i</m:t>
            </m:r>
            <m:r>
              <m:rPr>
                <m:sty m:val="p"/>
              </m:rPr>
              <w:rPr>
                <w:rFonts w:ascii="Cambria Math" w:eastAsia="ＭＳ 明朝" w:hAnsi="Cambria Math" w:cs="Times New Roman"/>
                <w:sz w:val="24"/>
                <w:szCs w:val="24"/>
              </w:rPr>
              <m:t>=</m:t>
            </m:r>
            <m:r>
              <w:rPr>
                <w:rFonts w:ascii="Cambria Math" w:eastAsia="ＭＳ 明朝" w:hAnsi="Cambria Math" w:cs="Times New Roman"/>
                <w:sz w:val="24"/>
                <w:szCs w:val="24"/>
              </w:rPr>
              <m:t>1</m:t>
            </m:r>
            <m:r>
              <m:rPr>
                <m:sty m:val="p"/>
              </m:rPr>
              <w:rPr>
                <w:rFonts w:ascii="Cambria Math" w:eastAsia="ＭＳ 明朝" w:hAnsi="Cambria Math" w:cs="Times New Roman"/>
                <w:sz w:val="24"/>
                <w:szCs w:val="24"/>
              </w:rPr>
              <m:t>,...,</m:t>
            </m:r>
            <m:r>
              <w:rPr>
                <w:rFonts w:ascii="Cambria Math" w:eastAsia="ＭＳ 明朝" w:hAnsi="Cambria Math" w:cs="Times New Roman"/>
                <w:sz w:val="24"/>
                <w:szCs w:val="24"/>
              </w:rPr>
              <m:t>n</m:t>
            </m:r>
          </m:e>
        </m:d>
      </m:oMath>
      <w:r w:rsidRPr="00E52273">
        <w:rPr>
          <w:rFonts w:ascii="Times New Roman" w:eastAsia="ＭＳ 明朝" w:hAnsi="Times New Roman" w:cs="Times New Roman"/>
          <w:sz w:val="24"/>
          <w:szCs w:val="24"/>
        </w:rPr>
        <w:t xml:space="preserve">is defined as above in the model of Equation S1,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ij</m:t>
            </m:r>
          </m:sub>
        </m:sSub>
      </m:oMath>
      <w:r w:rsidRPr="00E52273">
        <w:rPr>
          <w:rFonts w:ascii="Times New Roman" w:eastAsia="ＭＳ 明朝" w:hAnsi="Times New Roman" w:cs="Times New Roman"/>
          <w:sz w:val="24"/>
          <w:szCs w:val="24"/>
        </w:rPr>
        <w:t xml:space="preserve"> is the phenotypic trait value of AGB for genotype </w:t>
      </w:r>
      <m:oMath>
        <m:r>
          <w:rPr>
            <w:rFonts w:ascii="Cambria Math" w:eastAsia="ＭＳ 明朝" w:hAnsi="Cambria Math" w:cs="Times New Roman"/>
            <w:sz w:val="24"/>
            <w:szCs w:val="24"/>
          </w:rPr>
          <m:t>i</m:t>
        </m:r>
      </m:oMath>
      <w:r w:rsidRPr="00E52273">
        <w:rPr>
          <w:rFonts w:ascii="Times New Roman" w:eastAsia="ＭＳ 明朝" w:hAnsi="Times New Roman" w:cs="Times New Roman"/>
          <w:sz w:val="24"/>
          <w:szCs w:val="24"/>
        </w:rPr>
        <w:t xml:space="preserve"> in treatment </w:t>
      </w:r>
      <m:oMath>
        <m:r>
          <w:rPr>
            <w:rFonts w:ascii="Cambria Math" w:eastAsia="ＭＳ 明朝" w:hAnsi="Cambria Math" w:cs="Times New Roman"/>
            <w:sz w:val="24"/>
            <w:szCs w:val="24"/>
          </w:rPr>
          <m:t>j</m:t>
        </m:r>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E</m:t>
            </m:r>
          </m:e>
          <m:sub>
            <m:r>
              <w:rPr>
                <w:rFonts w:ascii="Cambria Math" w:eastAsia="ＭＳ 明朝" w:hAnsi="Cambria Math" w:cs="Times New Roman"/>
                <w:sz w:val="24"/>
                <w:szCs w:val="24"/>
              </w:rPr>
              <m:t>j</m:t>
            </m:r>
          </m:sub>
        </m:sSub>
      </m:oMath>
      <w:r w:rsidRPr="00E52273">
        <w:rPr>
          <w:rFonts w:ascii="Times New Roman" w:eastAsia="ＭＳ 明朝" w:hAnsi="Times New Roman" w:cs="Times New Roman"/>
          <w:sz w:val="24"/>
          <w:szCs w:val="24"/>
        </w:rPr>
        <w:t xml:space="preserve"> is the fixed effect for treatment </w:t>
      </w:r>
      <m:oMath>
        <m:r>
          <w:rPr>
            <w:rFonts w:ascii="Cambria Math" w:eastAsia="ＭＳ 明朝" w:hAnsi="Cambria Math" w:cs="Times New Roman"/>
            <w:sz w:val="24"/>
            <w:szCs w:val="24"/>
          </w:rPr>
          <m:t>j</m:t>
        </m:r>
      </m:oMath>
      <w:r w:rsidRPr="00E52273">
        <w:rPr>
          <w:rFonts w:ascii="Times New Roman" w:eastAsia="ＭＳ 明朝" w:hAnsi="Times New Roman" w:cs="Times New Roman"/>
          <w:sz w:val="24"/>
          <w:szCs w:val="24"/>
        </w:rPr>
        <w:t xml:space="preserve"> </w:t>
      </w:r>
      <m:oMath>
        <m:d>
          <m:dPr>
            <m:ctrlPr>
              <w:rPr>
                <w:rFonts w:ascii="Cambria Math" w:eastAsia="ＭＳ 明朝" w:hAnsi="Cambria Math" w:cs="Times New Roman"/>
                <w:sz w:val="24"/>
                <w:szCs w:val="24"/>
              </w:rPr>
            </m:ctrlPr>
          </m:dPr>
          <m:e>
            <m:r>
              <w:rPr>
                <w:rFonts w:ascii="Cambria Math" w:eastAsia="ＭＳ 明朝" w:hAnsi="Cambria Math" w:cs="Times New Roman"/>
                <w:sz w:val="24"/>
                <w:szCs w:val="24"/>
              </w:rPr>
              <m:t>j</m:t>
            </m:r>
            <m:r>
              <m:rPr>
                <m:sty m:val="p"/>
              </m:rPr>
              <w:rPr>
                <w:rFonts w:ascii="Cambria Math" w:eastAsia="ＭＳ 明朝" w:hAnsi="Cambria Math" w:cs="Times New Roman"/>
                <w:sz w:val="24"/>
                <w:szCs w:val="24"/>
              </w:rPr>
              <m:t>=</m:t>
            </m:r>
            <m:r>
              <w:rPr>
                <w:rFonts w:ascii="Cambria Math" w:eastAsia="ＭＳ 明朝" w:hAnsi="Cambria Math" w:cs="Times New Roman"/>
                <w:sz w:val="24"/>
                <w:szCs w:val="24"/>
              </w:rPr>
              <m:t>1</m:t>
            </m:r>
            <m:r>
              <m:rPr>
                <m:sty m:val="p"/>
              </m:rPr>
              <w:rPr>
                <w:rFonts w:ascii="Cambria Math" w:eastAsia="ＭＳ 明朝" w:hAnsi="Cambria Math" w:cs="Times New Roman"/>
                <w:sz w:val="24"/>
                <w:szCs w:val="24"/>
              </w:rPr>
              <m:t>,...,</m:t>
            </m:r>
            <m:r>
              <w:rPr>
                <w:rFonts w:ascii="Cambria Math" w:eastAsia="ＭＳ 明朝" w:hAnsi="Cambria Math" w:cs="Times New Roman"/>
                <w:sz w:val="24"/>
                <w:szCs w:val="24"/>
              </w:rPr>
              <m:t>m</m:t>
            </m:r>
          </m:e>
        </m:d>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oMath>
      <w:r w:rsidRPr="00E52273">
        <w:rPr>
          <w:rFonts w:ascii="Times New Roman" w:eastAsia="ＭＳ 明朝" w:hAnsi="Times New Roman" w:cs="Times New Roman"/>
          <w:sz w:val="24"/>
          <w:szCs w:val="24"/>
        </w:rPr>
        <w:t xml:space="preserve"> is the fixed effect of flowering or not </w:t>
      </w:r>
      <m:oMath>
        <m:d>
          <m:dPr>
            <m:ctrlPr>
              <w:rPr>
                <w:rFonts w:ascii="Cambria Math" w:eastAsia="ＭＳ 明朝" w:hAnsi="Cambria Math" w:cs="Times New Roman"/>
                <w:sz w:val="24"/>
                <w:szCs w:val="24"/>
              </w:rPr>
            </m:ctrlPr>
          </m:dPr>
          <m:e>
            <m:r>
              <w:rPr>
                <w:rFonts w:ascii="Cambria Math" w:eastAsia="ＭＳ 明朝" w:hAnsi="Cambria Math" w:cs="Times New Roman"/>
                <w:sz w:val="24"/>
                <w:szCs w:val="24"/>
              </w:rPr>
              <m:t>l</m:t>
            </m:r>
            <m:r>
              <m:rPr>
                <m:sty m:val="p"/>
              </m:rPr>
              <w:rPr>
                <w:rFonts w:ascii="Cambria Math" w:eastAsia="ＭＳ 明朝" w:hAnsi="Cambria Math" w:cs="Times New Roman"/>
                <w:sz w:val="24"/>
                <w:szCs w:val="24"/>
              </w:rPr>
              <m:t>=</m:t>
            </m:r>
            <m:r>
              <w:rPr>
                <w:rFonts w:ascii="Cambria Math" w:eastAsia="ＭＳ 明朝" w:hAnsi="Cambria Math" w:cs="Times New Roman"/>
                <w:sz w:val="24"/>
                <w:szCs w:val="24"/>
              </w:rPr>
              <m:t>1</m:t>
            </m:r>
            <m:r>
              <m:rPr>
                <m:sty m:val="p"/>
              </m:rPr>
              <w:rPr>
                <w:rFonts w:ascii="Cambria Math" w:eastAsia="ＭＳ 明朝" w:hAnsi="Cambria Math" w:cs="Times New Roman"/>
                <w:sz w:val="24"/>
                <w:szCs w:val="24"/>
              </w:rPr>
              <m:t>,</m:t>
            </m:r>
            <m:r>
              <w:rPr>
                <w:rFonts w:ascii="Cambria Math" w:eastAsia="ＭＳ 明朝" w:hAnsi="Cambria Math" w:cs="Times New Roman"/>
                <w:sz w:val="24"/>
                <w:szCs w:val="24"/>
              </w:rPr>
              <m:t>2</m:t>
            </m:r>
          </m:e>
        </m:d>
      </m:oMath>
      <w:r w:rsidRPr="00E52273">
        <w:rPr>
          <w:rFonts w:ascii="Times New Roman" w:eastAsia="ＭＳ 明朝" w:hAnsi="Times New Roman" w:cs="Times New Roman"/>
          <w:sz w:val="24"/>
          <w:szCs w:val="24"/>
        </w:rPr>
        <w:t xml:space="preserve">, and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ij</m:t>
            </m:r>
          </m:sub>
        </m:sSub>
      </m:oMath>
      <w:r w:rsidRPr="00E52273">
        <w:rPr>
          <w:rFonts w:ascii="Times New Roman" w:eastAsia="ＭＳ 明朝" w:hAnsi="Times New Roman" w:cs="Times New Roman"/>
          <w:sz w:val="24"/>
          <w:szCs w:val="24"/>
        </w:rPr>
        <w:t xml:space="preserve"> is the residual random effect. </w:t>
      </w:r>
      <m:oMath>
        <m:r>
          <m:rPr>
            <m:sty m:val="b"/>
          </m:rPr>
          <w:rPr>
            <w:rFonts w:ascii="Cambria Math" w:eastAsia="ＭＳ 明朝" w:hAnsi="Cambria Math" w:cs="Times New Roman"/>
            <w:sz w:val="24"/>
            <w:szCs w:val="24"/>
          </w:rPr>
          <m:t>ε</m:t>
        </m:r>
        <m:r>
          <m:rPr>
            <m:sty m:val="p"/>
          </m:rPr>
          <w:rPr>
            <w:rFonts w:ascii="Cambria Math" w:eastAsia="ＭＳ 明朝" w:hAnsi="Cambria Math" w:cs="Times New Roman"/>
            <w:sz w:val="24"/>
            <w:szCs w:val="24"/>
          </w:rPr>
          <m:t>=</m:t>
        </m:r>
        <m:sSup>
          <m:sSupPr>
            <m:ctrlPr>
              <w:rPr>
                <w:rFonts w:ascii="Cambria Math" w:eastAsia="ＭＳ 明朝" w:hAnsi="Cambria Math" w:cs="Times New Roman"/>
                <w:sz w:val="24"/>
                <w:szCs w:val="24"/>
              </w:rPr>
            </m:ctrlPr>
          </m:sSupPr>
          <m:e>
            <m:d>
              <m:dPr>
                <m:ctrlPr>
                  <w:rPr>
                    <w:rFonts w:ascii="Cambria Math" w:eastAsia="ＭＳ 明朝" w:hAnsi="Cambria Math" w:cs="Times New Roman"/>
                    <w:sz w:val="24"/>
                    <w:szCs w:val="24"/>
                  </w:rPr>
                </m:ctrlPr>
              </m:d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11</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nm</m:t>
                    </m:r>
                  </m:sub>
                </m:sSub>
              </m:e>
            </m:d>
          </m:e>
          <m:sup>
            <m:r>
              <w:rPr>
                <w:rFonts w:ascii="Cambria Math" w:eastAsia="ＭＳ 明朝" w:hAnsi="Cambria Math" w:cs="Times New Roman"/>
                <w:sz w:val="24"/>
                <w:szCs w:val="24"/>
              </w:rPr>
              <m:t>T</m:t>
            </m:r>
          </m:sup>
        </m:sSup>
      </m:oMath>
      <w:r w:rsidRPr="00E52273">
        <w:rPr>
          <w:rFonts w:ascii="Times New Roman" w:eastAsia="ＭＳ 明朝" w:hAnsi="Times New Roman" w:cs="Times New Roman"/>
          <w:sz w:val="24"/>
          <w:szCs w:val="24"/>
        </w:rPr>
        <w:t xml:space="preserve"> follows the multi-normal distribution </w:t>
      </w:r>
      <m:oMath>
        <m:r>
          <w:rPr>
            <w:rFonts w:ascii="Cambria Math" w:eastAsia="ＭＳ 明朝" w:hAnsi="Cambria Math" w:cs="Times New Roman"/>
            <w:sz w:val="24"/>
            <w:szCs w:val="24"/>
          </w:rPr>
          <m:t>MVN</m:t>
        </m:r>
        <m:d>
          <m:dPr>
            <m:ctrlPr>
              <w:rPr>
                <w:rFonts w:ascii="Cambria Math" w:eastAsia="ＭＳ 明朝" w:hAnsi="Cambria Math" w:cs="Times New Roman"/>
                <w:sz w:val="24"/>
                <w:szCs w:val="24"/>
              </w:rPr>
            </m:ctrlPr>
          </m:dPr>
          <m:e>
            <m:r>
              <m:rPr>
                <m:sty m:val="b"/>
              </m:rPr>
              <w:rPr>
                <w:rFonts w:ascii="Cambria Math" w:eastAsia="ＭＳ 明朝" w:hAnsi="Cambria Math" w:cs="Times New Roman"/>
                <w:sz w:val="24"/>
                <w:szCs w:val="24"/>
              </w:rPr>
              <m:t>0</m:t>
            </m:r>
            <m:r>
              <m:rPr>
                <m:sty m:val="p"/>
              </m:rPr>
              <w:rPr>
                <w:rFonts w:ascii="Cambria Math" w:eastAsia="ＭＳ 明朝" w:hAnsi="Cambria Math" w:cs="Times New Roman"/>
                <w:sz w:val="24"/>
                <w:szCs w:val="24"/>
              </w:rPr>
              <m:t>,</m:t>
            </m:r>
            <m:r>
              <m:rPr>
                <m:sty m:val="b"/>
              </m:rPr>
              <w:rPr>
                <w:rFonts w:ascii="Cambria Math" w:eastAsia="ＭＳ 明朝" w:hAnsi="Cambria Math" w:cs="Times New Roman"/>
                <w:sz w:val="24"/>
                <w:szCs w:val="24"/>
              </w:rPr>
              <m:t>I</m:t>
            </m:r>
            <m:sSubSup>
              <m:sSubSupPr>
                <m:ctrlPr>
                  <w:rPr>
                    <w:rFonts w:ascii="Cambria Math" w:eastAsia="ＭＳ 明朝" w:hAnsi="Cambria Math" w:cs="Times New Roman"/>
                    <w:sz w:val="24"/>
                    <w:szCs w:val="24"/>
                  </w:rPr>
                </m:ctrlPr>
              </m:sSubSupPr>
              <m:e>
                <m:r>
                  <w:rPr>
                    <w:rFonts w:ascii="Cambria Math" w:eastAsia="ＭＳ 明朝" w:hAnsi="Cambria Math" w:cs="Times New Roman"/>
                    <w:sz w:val="24"/>
                    <w:szCs w:val="24"/>
                  </w:rPr>
                  <m:t>σ</m:t>
                </m:r>
              </m:e>
              <m:sub>
                <m:r>
                  <w:rPr>
                    <w:rFonts w:ascii="Cambria Math" w:eastAsia="ＭＳ 明朝" w:hAnsi="Cambria Math" w:cs="Times New Roman"/>
                    <w:sz w:val="24"/>
                    <w:szCs w:val="24"/>
                  </w:rPr>
                  <m:t>e</m:t>
                </m:r>
              </m:sub>
              <m:sup>
                <m:r>
                  <w:rPr>
                    <w:rFonts w:ascii="Cambria Math" w:eastAsia="ＭＳ 明朝" w:hAnsi="Cambria Math" w:cs="Times New Roman"/>
                    <w:sz w:val="24"/>
                    <w:szCs w:val="24"/>
                  </w:rPr>
                  <m:t>2</m:t>
                </m:r>
              </m:sup>
            </m:sSubSup>
          </m:e>
        </m:d>
      </m:oMath>
      <w:r w:rsidRPr="00E52273">
        <w:rPr>
          <w:rFonts w:ascii="Times New Roman" w:eastAsia="ＭＳ 明朝" w:hAnsi="Times New Roman" w:cs="Times New Roman"/>
          <w:sz w:val="24"/>
          <w:szCs w:val="24"/>
        </w:rPr>
        <w:t xml:space="preserve">, where </w:t>
      </w:r>
      <m:oMath>
        <m:r>
          <m:rPr>
            <m:sty m:val="b"/>
          </m:rPr>
          <w:rPr>
            <w:rFonts w:ascii="Cambria Math" w:eastAsia="ＭＳ 明朝" w:hAnsi="Cambria Math" w:cs="Times New Roman"/>
            <w:sz w:val="24"/>
            <w:szCs w:val="24"/>
          </w:rPr>
          <m:t>I</m:t>
        </m:r>
      </m:oMath>
      <w:r w:rsidRPr="00E52273">
        <w:rPr>
          <w:rFonts w:ascii="Times New Roman" w:eastAsia="ＭＳ 明朝" w:hAnsi="Times New Roman" w:cs="Times New Roman"/>
          <w:sz w:val="24"/>
          <w:szCs w:val="24"/>
        </w:rPr>
        <w:t xml:space="preserve"> is the identical matrix and, </w:t>
      </w:r>
      <m:oMath>
        <m:sSubSup>
          <m:sSubSupPr>
            <m:ctrlPr>
              <w:rPr>
                <w:rFonts w:ascii="Cambria Math" w:eastAsia="ＭＳ 明朝" w:hAnsi="Cambria Math" w:cs="Times New Roman"/>
                <w:sz w:val="24"/>
                <w:szCs w:val="24"/>
              </w:rPr>
            </m:ctrlPr>
          </m:sSubSupPr>
          <m:e>
            <m:r>
              <w:rPr>
                <w:rFonts w:ascii="Cambria Math" w:eastAsia="ＭＳ 明朝" w:hAnsi="Cambria Math" w:cs="Times New Roman"/>
                <w:sz w:val="24"/>
                <w:szCs w:val="24"/>
              </w:rPr>
              <m:t>σ</m:t>
            </m:r>
          </m:e>
          <m:sub>
            <m:r>
              <w:rPr>
                <w:rFonts w:ascii="Cambria Math" w:eastAsia="ＭＳ 明朝" w:hAnsi="Cambria Math" w:cs="Times New Roman"/>
                <w:sz w:val="24"/>
                <w:szCs w:val="24"/>
              </w:rPr>
              <m:t>e</m:t>
            </m:r>
          </m:sub>
          <m:sup>
            <m:r>
              <w:rPr>
                <w:rFonts w:ascii="Cambria Math" w:eastAsia="ＭＳ 明朝" w:hAnsi="Cambria Math" w:cs="Times New Roman"/>
                <w:sz w:val="24"/>
                <w:szCs w:val="24"/>
              </w:rPr>
              <m:t>2</m:t>
            </m:r>
          </m:sup>
        </m:sSubSup>
      </m:oMath>
      <w:r w:rsidRPr="00E52273">
        <w:rPr>
          <w:rFonts w:ascii="Times New Roman" w:eastAsia="ＭＳ 明朝" w:hAnsi="Times New Roman" w:cs="Times New Roman"/>
          <w:sz w:val="24"/>
          <w:szCs w:val="24"/>
        </w:rPr>
        <w:t xml:space="preserve"> is the residual variance.</w:t>
      </w:r>
    </w:p>
    <w:p w14:paraId="6338376E" w14:textId="77777777" w:rsidR="00A8649B" w:rsidRPr="00E52273" w:rsidRDefault="00A8649B" w:rsidP="008C5C92">
      <w:pPr>
        <w:keepNext/>
        <w:keepLines/>
        <w:spacing w:before="200" w:after="0" w:line="240" w:lineRule="auto"/>
        <w:outlineLvl w:val="1"/>
        <w:rPr>
          <w:rFonts w:ascii="Times New Roman" w:eastAsia="ＭＳ ゴシック" w:hAnsi="Times New Roman" w:cs="Times New Roman"/>
          <w:b/>
          <w:bCs/>
          <w:color w:val="4F81BD"/>
          <w:sz w:val="28"/>
          <w:szCs w:val="28"/>
        </w:rPr>
      </w:pPr>
    </w:p>
    <w:p w14:paraId="1B35559B" w14:textId="77777777" w:rsidR="008C5C92" w:rsidRPr="00E52273" w:rsidRDefault="008C5C92" w:rsidP="008C5C92">
      <w:pPr>
        <w:keepNext/>
        <w:keepLines/>
        <w:spacing w:before="200" w:after="0" w:line="240" w:lineRule="auto"/>
        <w:outlineLvl w:val="2"/>
        <w:rPr>
          <w:rFonts w:ascii="Times New Roman" w:eastAsia="ＭＳ ゴシック" w:hAnsi="Times New Roman" w:cs="Times New Roman"/>
          <w:b/>
          <w:bCs/>
          <w:color w:val="4F81BD"/>
          <w:sz w:val="24"/>
          <w:szCs w:val="24"/>
        </w:rPr>
      </w:pPr>
      <w:bookmarkStart w:id="6" w:name="X31600b5d5457cdc3cacadc863e57ec2b1cde9fd"/>
      <w:r w:rsidRPr="00E52273">
        <w:rPr>
          <w:rFonts w:ascii="Times New Roman" w:eastAsia="ＭＳ ゴシック" w:hAnsi="Times New Roman" w:cs="Times New Roman"/>
          <w:b/>
          <w:bCs/>
          <w:color w:val="4F81BD"/>
          <w:sz w:val="24"/>
          <w:szCs w:val="24"/>
        </w:rPr>
        <w:t xml:space="preserve">Model with </w:t>
      </w:r>
      <m:oMath>
        <m:r>
          <m:rPr>
            <m:sty m:val="b"/>
          </m:rPr>
          <w:rPr>
            <w:rFonts w:ascii="Cambria Math" w:eastAsia="ＭＳ ゴシック" w:hAnsi="Cambria Math" w:cs="Times New Roman"/>
            <w:color w:val="4F81BD"/>
            <w:sz w:val="24"/>
            <w:szCs w:val="24"/>
          </w:rPr>
          <m:t>G</m:t>
        </m:r>
      </m:oMath>
      <w:r w:rsidRPr="00E52273">
        <w:rPr>
          <w:rFonts w:ascii="Times New Roman" w:eastAsia="ＭＳ ゴシック" w:hAnsi="Times New Roman" w:cs="Times New Roman"/>
          <w:b/>
          <w:bCs/>
          <w:color w:val="4F81BD"/>
          <w:sz w:val="24"/>
          <w:szCs w:val="24"/>
        </w:rPr>
        <w:t xml:space="preserve"> kernel and treatment and genotype-by-treatment interaction effects (</w:t>
      </w:r>
      <m:oMath>
        <m:r>
          <m:rPr>
            <m:sty m:val="bi"/>
          </m:rPr>
          <w:rPr>
            <w:rFonts w:ascii="Cambria Math" w:eastAsia="ＭＳ ゴシック" w:hAnsi="Cambria Math" w:cs="Times New Roman"/>
            <w:color w:val="4F81BD"/>
            <w:sz w:val="24"/>
            <w:szCs w:val="24"/>
          </w:rPr>
          <m:t>G</m:t>
        </m:r>
        <m:r>
          <m:rPr>
            <m:sty m:val="b"/>
          </m:rPr>
          <w:rPr>
            <w:rFonts w:ascii="Cambria Math" w:eastAsia="ＭＳ ゴシック" w:hAnsi="Cambria Math" w:cs="Times New Roman"/>
            <w:color w:val="4F81BD"/>
            <w:sz w:val="24"/>
            <w:szCs w:val="24"/>
          </w:rPr>
          <m:t>+</m:t>
        </m:r>
        <m:r>
          <m:rPr>
            <m:sty m:val="bi"/>
          </m:rPr>
          <w:rPr>
            <w:rFonts w:ascii="Cambria Math" w:eastAsia="ＭＳ ゴシック" w:hAnsi="Cambria Math" w:cs="Times New Roman"/>
            <w:color w:val="4F81BD"/>
            <w:sz w:val="24"/>
            <w:szCs w:val="24"/>
          </w:rPr>
          <m:t>E</m:t>
        </m:r>
        <m:r>
          <m:rPr>
            <m:sty m:val="b"/>
          </m:rPr>
          <w:rPr>
            <w:rFonts w:ascii="Cambria Math" w:eastAsia="ＭＳ ゴシック" w:hAnsi="Cambria Math" w:cs="Times New Roman"/>
            <w:color w:val="4F81BD"/>
            <w:sz w:val="24"/>
            <w:szCs w:val="24"/>
          </w:rPr>
          <m:t>+</m:t>
        </m:r>
        <m:r>
          <m:rPr>
            <m:sty m:val="bi"/>
          </m:rPr>
          <w:rPr>
            <w:rFonts w:ascii="Cambria Math" w:eastAsia="ＭＳ ゴシック" w:hAnsi="Cambria Math" w:cs="Times New Roman"/>
            <w:color w:val="4F81BD"/>
            <w:sz w:val="24"/>
            <w:szCs w:val="24"/>
          </w:rPr>
          <m:t>G</m:t>
        </m:r>
        <m:r>
          <m:rPr>
            <m:sty m:val="b"/>
          </m:rPr>
          <w:rPr>
            <w:rFonts w:ascii="Cambria Math" w:eastAsia="ＭＳ ゴシック" w:hAnsi="Cambria Math" w:cs="Times New Roman"/>
            <w:color w:val="4F81BD"/>
            <w:sz w:val="24"/>
            <w:szCs w:val="24"/>
          </w:rPr>
          <m:t>×</m:t>
        </m:r>
        <m:r>
          <m:rPr>
            <m:sty m:val="bi"/>
          </m:rPr>
          <w:rPr>
            <w:rFonts w:ascii="Cambria Math" w:eastAsia="ＭＳ ゴシック" w:hAnsi="Cambria Math" w:cs="Times New Roman"/>
            <w:color w:val="4F81BD"/>
            <w:sz w:val="24"/>
            <w:szCs w:val="24"/>
          </w:rPr>
          <m:t>E</m:t>
        </m:r>
      </m:oMath>
      <w:r w:rsidRPr="00E52273">
        <w:rPr>
          <w:rFonts w:ascii="Times New Roman" w:eastAsia="ＭＳ ゴシック" w:hAnsi="Times New Roman" w:cs="Times New Roman"/>
          <w:b/>
          <w:bCs/>
          <w:color w:val="4F81BD"/>
          <w:sz w:val="24"/>
          <w:szCs w:val="24"/>
        </w:rPr>
        <w:t xml:space="preserve"> model)</w:t>
      </w:r>
    </w:p>
    <w:p w14:paraId="6821D59A" w14:textId="47E54999" w:rsidR="008C5C92" w:rsidRPr="00E52273" w:rsidRDefault="008C5C92"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 xml:space="preserve">The effects of treatment and genotype-by-environment interaction were added to the </w:t>
      </w:r>
      <m:oMath>
        <m:r>
          <w:rPr>
            <w:rFonts w:ascii="Cambria Math" w:eastAsia="ＭＳ 明朝" w:hAnsi="Cambria Math" w:cs="Times New Roman"/>
            <w:sz w:val="24"/>
            <w:szCs w:val="24"/>
          </w:rPr>
          <m:t>G+E</m:t>
        </m:r>
      </m:oMath>
      <w:r w:rsidR="00A8649B">
        <w:rPr>
          <w:rFonts w:ascii="Times New Roman" w:eastAsia="ＭＳ 明朝" w:hAnsi="Times New Roman" w:cs="Times New Roman" w:hint="eastAsia"/>
          <w:sz w:val="24"/>
          <w:szCs w:val="24"/>
        </w:rPr>
        <w:t xml:space="preserve"> </w:t>
      </w:r>
      <w:r w:rsidRPr="00E52273">
        <w:rPr>
          <w:rFonts w:ascii="Times New Roman" w:eastAsia="ＭＳ 明朝" w:hAnsi="Times New Roman" w:cs="Times New Roman"/>
          <w:sz w:val="24"/>
          <w:szCs w:val="24"/>
        </w:rPr>
        <w:t>model:</w:t>
      </w:r>
    </w:p>
    <w:p w14:paraId="66215E35" w14:textId="74234136" w:rsidR="0084372E" w:rsidRPr="00E52273" w:rsidRDefault="00495CD6" w:rsidP="008C5C92">
      <w:pPr>
        <w:spacing w:before="180" w:after="180" w:line="240" w:lineRule="auto"/>
        <w:rPr>
          <w:rFonts w:ascii="Times New Roman" w:eastAsia="ＭＳ 明朝" w:hAnsi="Times New Roman" w:cs="Times New Roman"/>
          <w:sz w:val="24"/>
          <w:szCs w:val="24"/>
        </w:rPr>
      </w:pPr>
      <m:oMathPara>
        <m:oMath>
          <m:eqArr>
            <m:eqArrPr>
              <m:maxDist m:val="1"/>
              <m:ctrlPr>
                <w:rPr>
                  <w:rFonts w:ascii="Cambria Math" w:eastAsia="ＭＳ 明朝" w:hAnsi="Cambria Math" w:cs="Times New Roman"/>
                  <w:i/>
                  <w:sz w:val="24"/>
                  <w:szCs w:val="24"/>
                </w:rPr>
              </m:ctrlPr>
            </m:eqArr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ijl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E</m:t>
                  </m:r>
                </m:e>
                <m:sub>
                  <m:r>
                    <w:rPr>
                      <w:rFonts w:ascii="Cambria Math" w:eastAsia="ＭＳ 明朝" w:hAnsi="Cambria Math" w:cs="Times New Roman"/>
                      <w:sz w:val="24"/>
                      <w:szCs w:val="24"/>
                    </w:rPr>
                    <m:t>j</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i</m:t>
                  </m:r>
                </m:sub>
              </m:sSub>
              <m:r>
                <m:rPr>
                  <m:sty m:val="p"/>
                </m:rPr>
                <w:rPr>
                  <w:rFonts w:ascii="Cambria Math" w:eastAsia="ＭＳ 明朝" w:hAnsi="Cambria Math" w:cs="Times New Roman"/>
                  <w:sz w:val="24"/>
                  <w:szCs w:val="24"/>
                </w:rPr>
                <m:t>+</m:t>
              </m:r>
              <m:r>
                <w:rPr>
                  <w:rFonts w:ascii="Cambria Math" w:eastAsia="ＭＳ 明朝" w:hAnsi="Cambria Math" w:cs="Times New Roman"/>
                  <w:sz w:val="24"/>
                  <w:szCs w:val="24"/>
                </w:rPr>
                <m:t>g</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e</m:t>
                  </m:r>
                </m:e>
                <m:sub>
                  <m:r>
                    <w:rPr>
                      <w:rFonts w:ascii="Cambria Math" w:eastAsia="ＭＳ 明朝" w:hAnsi="Cambria Math" w:cs="Times New Roman"/>
                      <w:sz w:val="24"/>
                      <w:szCs w:val="24"/>
                    </w:rPr>
                    <m:t>ij</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ij</m:t>
                  </m:r>
                </m:sub>
              </m:sSub>
              <m:r>
                <w:rPr>
                  <w:rFonts w:ascii="Cambria Math" w:eastAsia="ＭＳ 明朝" w:hAnsi="Cambria Math" w:cs="Times New Roman"/>
                  <w:sz w:val="24"/>
                  <w:szCs w:val="24"/>
                </w:rPr>
                <m:t>#</m:t>
              </m:r>
              <m:d>
                <m:dPr>
                  <m:ctrlPr>
                    <w:rPr>
                      <w:rFonts w:ascii="Cambria Math" w:eastAsia="ＭＳ 明朝" w:hAnsi="Cambria Math" w:cs="Times New Roman"/>
                      <w:i/>
                      <w:sz w:val="24"/>
                      <w:szCs w:val="24"/>
                    </w:rPr>
                  </m:ctrlPr>
                </m:dPr>
                <m:e>
                  <m:r>
                    <w:rPr>
                      <w:rFonts w:ascii="Cambria Math" w:eastAsia="ＭＳ 明朝" w:hAnsi="Cambria Math" w:cs="Times New Roman"/>
                      <w:sz w:val="24"/>
                      <w:szCs w:val="24"/>
                    </w:rPr>
                    <m:t>S6</m:t>
                  </m:r>
                </m:e>
              </m:d>
            </m:e>
          </m:eqArr>
        </m:oMath>
      </m:oMathPara>
    </w:p>
    <w:p w14:paraId="7608F1BD" w14:textId="6B590980" w:rsidR="008C5C92" w:rsidRPr="00E52273" w:rsidRDefault="00A8649B"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 xml:space="preserve">Here,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ijl</m:t>
            </m:r>
          </m:sub>
        </m:sSub>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E</m:t>
            </m:r>
          </m:e>
          <m:sub>
            <m:r>
              <w:rPr>
                <w:rFonts w:ascii="Cambria Math" w:eastAsia="ＭＳ 明朝" w:hAnsi="Cambria Math" w:cs="Times New Roman"/>
                <w:sz w:val="24"/>
                <w:szCs w:val="24"/>
              </w:rPr>
              <m:t>j</m:t>
            </m:r>
          </m:sub>
        </m:sSub>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and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ij</m:t>
            </m:r>
          </m:sub>
        </m:sSub>
      </m:oMath>
      <w:r w:rsidRPr="00E52273">
        <w:rPr>
          <w:rFonts w:ascii="Times New Roman" w:eastAsia="ＭＳ 明朝" w:hAnsi="Times New Roman" w:cs="Times New Roman"/>
          <w:sz w:val="24"/>
          <w:szCs w:val="24"/>
        </w:rPr>
        <w:t xml:space="preserve"> are defined as above in model Equation S5.</w:t>
      </w:r>
      <w:r>
        <w:rPr>
          <w:rFonts w:ascii="Times New Roman" w:eastAsia="ＭＳ 明朝" w:hAnsi="Times New Roman" w:cs="Times New Roman"/>
          <w:sz w:val="24"/>
          <w:szCs w:val="24"/>
        </w:rPr>
        <w:t xml:space="preserve"> </w:t>
      </w:r>
      <m:oMath>
        <m:r>
          <w:rPr>
            <w:rFonts w:ascii="Cambria Math" w:eastAsia="ＭＳ 明朝" w:hAnsi="Cambria Math" w:cs="Times New Roman"/>
            <w:sz w:val="24"/>
            <w:szCs w:val="24"/>
          </w:rPr>
          <m:t>g</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e</m:t>
            </m:r>
          </m:e>
          <m:sub>
            <m:r>
              <w:rPr>
                <w:rFonts w:ascii="Cambria Math" w:eastAsia="ＭＳ 明朝" w:hAnsi="Cambria Math" w:cs="Times New Roman"/>
                <w:sz w:val="24"/>
                <w:szCs w:val="24"/>
              </w:rPr>
              <m:t>ij</m:t>
            </m:r>
          </m:sub>
        </m:sSub>
      </m:oMath>
      <w:r w:rsidR="008C5C92" w:rsidRPr="00E52273">
        <w:rPr>
          <w:rFonts w:ascii="Times New Roman" w:eastAsia="ＭＳ 明朝" w:hAnsi="Times New Roman" w:cs="Times New Roman"/>
          <w:sz w:val="24"/>
          <w:szCs w:val="24"/>
        </w:rPr>
        <w:t xml:space="preserve"> is the genotype-by-environment interaction random effect. </w:t>
      </w:r>
      <m:oMath>
        <m:r>
          <m:rPr>
            <m:sty m:val="b"/>
          </m:rPr>
          <w:rPr>
            <w:rFonts w:ascii="Cambria Math" w:eastAsia="ＭＳ 明朝" w:hAnsi="Cambria Math" w:cs="Times New Roman"/>
            <w:sz w:val="24"/>
            <w:szCs w:val="24"/>
          </w:rPr>
          <m:t>ge</m:t>
        </m:r>
        <m:r>
          <m:rPr>
            <m:sty m:val="p"/>
          </m:rPr>
          <w:rPr>
            <w:rFonts w:ascii="Cambria Math" w:eastAsia="ＭＳ 明朝" w:hAnsi="Cambria Math" w:cs="Times New Roman"/>
            <w:sz w:val="24"/>
            <w:szCs w:val="24"/>
          </w:rPr>
          <m:t>=</m:t>
        </m:r>
        <m:sSup>
          <m:sSupPr>
            <m:ctrlPr>
              <w:rPr>
                <w:rFonts w:ascii="Cambria Math" w:eastAsia="ＭＳ 明朝" w:hAnsi="Cambria Math" w:cs="Times New Roman"/>
                <w:sz w:val="24"/>
                <w:szCs w:val="24"/>
              </w:rPr>
            </m:ctrlPr>
          </m:sSupPr>
          <m:e>
            <m:d>
              <m:dPr>
                <m:ctrlPr>
                  <w:rPr>
                    <w:rFonts w:ascii="Cambria Math" w:eastAsia="ＭＳ 明朝" w:hAnsi="Cambria Math" w:cs="Times New Roman"/>
                    <w:sz w:val="24"/>
                    <w:szCs w:val="24"/>
                  </w:rPr>
                </m:ctrlPr>
              </m:dPr>
              <m:e>
                <m:r>
                  <w:rPr>
                    <w:rFonts w:ascii="Cambria Math" w:eastAsia="ＭＳ 明朝" w:hAnsi="Cambria Math" w:cs="Times New Roman"/>
                    <w:sz w:val="24"/>
                    <w:szCs w:val="24"/>
                  </w:rPr>
                  <m:t>g</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e</m:t>
                    </m:r>
                  </m:e>
                  <m:sub>
                    <m:r>
                      <w:rPr>
                        <w:rFonts w:ascii="Cambria Math" w:eastAsia="ＭＳ 明朝" w:hAnsi="Cambria Math" w:cs="Times New Roman"/>
                        <w:sz w:val="24"/>
                        <w:szCs w:val="24"/>
                      </w:rPr>
                      <m:t>11</m:t>
                    </m:r>
                  </m:sub>
                </m:sSub>
                <m:r>
                  <m:rPr>
                    <m:sty m:val="p"/>
                  </m:rPr>
                  <w:rPr>
                    <w:rFonts w:ascii="Cambria Math" w:eastAsia="ＭＳ 明朝" w:hAnsi="Cambria Math" w:cs="Times New Roman"/>
                    <w:sz w:val="24"/>
                    <w:szCs w:val="24"/>
                  </w:rPr>
                  <m:t>,...,</m:t>
                </m:r>
                <m:r>
                  <w:rPr>
                    <w:rFonts w:ascii="Cambria Math" w:eastAsia="ＭＳ 明朝" w:hAnsi="Cambria Math" w:cs="Times New Roman"/>
                    <w:sz w:val="24"/>
                    <w:szCs w:val="24"/>
                  </w:rPr>
                  <m:t>g</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e</m:t>
                    </m:r>
                  </m:e>
                  <m:sub>
                    <m:r>
                      <w:rPr>
                        <w:rFonts w:ascii="Cambria Math" w:eastAsia="ＭＳ 明朝" w:hAnsi="Cambria Math" w:cs="Times New Roman"/>
                        <w:sz w:val="24"/>
                        <w:szCs w:val="24"/>
                      </w:rPr>
                      <m:t>nm</m:t>
                    </m:r>
                  </m:sub>
                </m:sSub>
              </m:e>
            </m:d>
          </m:e>
          <m:sup>
            <m:r>
              <w:rPr>
                <w:rFonts w:ascii="Cambria Math" w:eastAsia="ＭＳ 明朝" w:hAnsi="Cambria Math" w:cs="Times New Roman"/>
                <w:sz w:val="24"/>
                <w:szCs w:val="24"/>
              </w:rPr>
              <m:t>T</m:t>
            </m:r>
          </m:sup>
        </m:sSup>
      </m:oMath>
      <w:r w:rsidR="008C5C92" w:rsidRPr="00E52273">
        <w:rPr>
          <w:rFonts w:ascii="Times New Roman" w:eastAsia="ＭＳ 明朝" w:hAnsi="Times New Roman" w:cs="Times New Roman"/>
          <w:sz w:val="24"/>
          <w:szCs w:val="24"/>
        </w:rPr>
        <w:t xml:space="preserve"> follows multi-normal distribution </w:t>
      </w:r>
      <m:oMath>
        <m:r>
          <w:rPr>
            <w:rFonts w:ascii="Cambria Math" w:eastAsia="ＭＳ 明朝" w:hAnsi="Cambria Math" w:cs="Times New Roman"/>
            <w:sz w:val="24"/>
            <w:szCs w:val="24"/>
          </w:rPr>
          <m:t>MVN</m:t>
        </m:r>
        <m:d>
          <m:dPr>
            <m:ctrlPr>
              <w:rPr>
                <w:rFonts w:ascii="Cambria Math" w:eastAsia="ＭＳ 明朝" w:hAnsi="Cambria Math" w:cs="Times New Roman"/>
                <w:sz w:val="24"/>
                <w:szCs w:val="24"/>
              </w:rPr>
            </m:ctrlPr>
          </m:dPr>
          <m:e>
            <m:r>
              <m:rPr>
                <m:sty m:val="b"/>
              </m:rPr>
              <w:rPr>
                <w:rFonts w:ascii="Cambria Math" w:eastAsia="ＭＳ 明朝" w:hAnsi="Cambria Math" w:cs="Times New Roman"/>
                <w:sz w:val="24"/>
                <w:szCs w:val="24"/>
              </w:rPr>
              <m:t>0</m:t>
            </m:r>
            <m:r>
              <m:rPr>
                <m:sty m:val="p"/>
              </m:rPr>
              <w:rPr>
                <w:rFonts w:ascii="Cambria Math" w:eastAsia="ＭＳ 明朝" w:hAnsi="Cambria Math" w:cs="Times New Roman"/>
                <w:sz w:val="24"/>
                <w:szCs w:val="24"/>
              </w:rPr>
              <m:t>,</m:t>
            </m:r>
            <m:d>
              <m:dPr>
                <m:ctrlPr>
                  <w:rPr>
                    <w:rFonts w:ascii="Cambria Math" w:eastAsia="ＭＳ 明朝" w:hAnsi="Cambria Math" w:cs="Times New Roman"/>
                    <w:sz w:val="24"/>
                    <w:szCs w:val="24"/>
                  </w:rPr>
                </m:ctrlPr>
              </m:dPr>
              <m:e>
                <m:sSup>
                  <m:sSupPr>
                    <m:ctrlPr>
                      <w:rPr>
                        <w:rFonts w:ascii="Cambria Math" w:eastAsia="ＭＳ 明朝" w:hAnsi="Cambria Math" w:cs="Times New Roman"/>
                        <w:sz w:val="24"/>
                        <w:szCs w:val="24"/>
                      </w:rPr>
                    </m:ctrlPr>
                  </m:sSupPr>
                  <m:e>
                    <m:sSub>
                      <m:sSubPr>
                        <m:ctrlPr>
                          <w:rPr>
                            <w:rFonts w:ascii="Cambria Math" w:eastAsia="ＭＳ 明朝" w:hAnsi="Cambria Math" w:cs="Times New Roman"/>
                            <w:sz w:val="24"/>
                            <w:szCs w:val="24"/>
                          </w:rPr>
                        </m:ctrlPr>
                      </m:sSubPr>
                      <m:e>
                        <m:r>
                          <m:rPr>
                            <m:sty m:val="b"/>
                          </m:rPr>
                          <w:rPr>
                            <w:rFonts w:ascii="Cambria Math" w:eastAsia="ＭＳ 明朝" w:hAnsi="Cambria Math" w:cs="Times New Roman"/>
                            <w:sz w:val="24"/>
                            <w:szCs w:val="24"/>
                          </w:rPr>
                          <m:t>Z</m:t>
                        </m:r>
                      </m:e>
                      <m:sub>
                        <m:r>
                          <m:rPr>
                            <m:sty m:val="b"/>
                          </m:rPr>
                          <w:rPr>
                            <w:rFonts w:ascii="Cambria Math" w:eastAsia="ＭＳ 明朝" w:hAnsi="Cambria Math" w:cs="Times New Roman"/>
                            <w:sz w:val="24"/>
                            <w:szCs w:val="24"/>
                          </w:rPr>
                          <m:t>g</m:t>
                        </m:r>
                      </m:sub>
                    </m:sSub>
                    <m:r>
                      <m:rPr>
                        <m:sty m:val="b"/>
                      </m:rPr>
                      <w:rPr>
                        <w:rFonts w:ascii="Cambria Math" w:eastAsia="ＭＳ 明朝" w:hAnsi="Cambria Math" w:cs="Times New Roman"/>
                        <w:sz w:val="24"/>
                        <w:szCs w:val="24"/>
                      </w:rPr>
                      <m:t>G</m:t>
                    </m:r>
                    <m:sSub>
                      <m:sSubPr>
                        <m:ctrlPr>
                          <w:rPr>
                            <w:rFonts w:ascii="Cambria Math" w:eastAsia="ＭＳ 明朝" w:hAnsi="Cambria Math" w:cs="Times New Roman"/>
                            <w:sz w:val="24"/>
                            <w:szCs w:val="24"/>
                          </w:rPr>
                        </m:ctrlPr>
                      </m:sSubPr>
                      <m:e>
                        <m:r>
                          <m:rPr>
                            <m:sty m:val="b"/>
                          </m:rPr>
                          <w:rPr>
                            <w:rFonts w:ascii="Cambria Math" w:eastAsia="ＭＳ 明朝" w:hAnsi="Cambria Math" w:cs="Times New Roman"/>
                            <w:sz w:val="24"/>
                            <w:szCs w:val="24"/>
                          </w:rPr>
                          <m:t>Z</m:t>
                        </m:r>
                      </m:e>
                      <m:sub>
                        <m:r>
                          <m:rPr>
                            <m:sty m:val="b"/>
                          </m:rPr>
                          <w:rPr>
                            <w:rFonts w:ascii="Cambria Math" w:eastAsia="ＭＳ 明朝" w:hAnsi="Cambria Math" w:cs="Times New Roman"/>
                            <w:sz w:val="24"/>
                            <w:szCs w:val="24"/>
                          </w:rPr>
                          <m:t>g</m:t>
                        </m:r>
                      </m:sub>
                    </m:sSub>
                  </m:e>
                  <m:sup>
                    <m:r>
                      <w:rPr>
                        <w:rFonts w:ascii="Cambria Math" w:eastAsia="ＭＳ 明朝" w:hAnsi="Cambria Math" w:cs="Times New Roman"/>
                        <w:sz w:val="24"/>
                        <w:szCs w:val="24"/>
                      </w:rPr>
                      <m:t>T</m:t>
                    </m:r>
                  </m:sup>
                </m:sSup>
              </m:e>
            </m:d>
            <m:r>
              <m:rPr>
                <m:sty m:val="p"/>
              </m:rPr>
              <w:rPr>
                <w:rFonts w:ascii="Cambria Math" w:eastAsia="ＭＳ 明朝" w:hAnsi="Cambria Math" w:cs="Times New Roman"/>
                <w:sz w:val="24"/>
                <w:szCs w:val="24"/>
              </w:rPr>
              <m:t>∘</m:t>
            </m:r>
            <m:d>
              <m:dPr>
                <m:ctrlPr>
                  <w:rPr>
                    <w:rFonts w:ascii="Cambria Math" w:eastAsia="ＭＳ 明朝" w:hAnsi="Cambria Math" w:cs="Times New Roman"/>
                    <w:sz w:val="24"/>
                    <w:szCs w:val="24"/>
                  </w:rPr>
                </m:ctrlPr>
              </m:dPr>
              <m:e>
                <m:sSup>
                  <m:sSupPr>
                    <m:ctrlPr>
                      <w:rPr>
                        <w:rFonts w:ascii="Cambria Math" w:eastAsia="ＭＳ 明朝" w:hAnsi="Cambria Math" w:cs="Times New Roman"/>
                        <w:sz w:val="24"/>
                        <w:szCs w:val="24"/>
                      </w:rPr>
                    </m:ctrlPr>
                  </m:sSupPr>
                  <m:e>
                    <m:sSub>
                      <m:sSubPr>
                        <m:ctrlPr>
                          <w:rPr>
                            <w:rFonts w:ascii="Cambria Math" w:eastAsia="ＭＳ 明朝" w:hAnsi="Cambria Math" w:cs="Times New Roman"/>
                            <w:sz w:val="24"/>
                            <w:szCs w:val="24"/>
                          </w:rPr>
                        </m:ctrlPr>
                      </m:sSubPr>
                      <m:e>
                        <m:r>
                          <m:rPr>
                            <m:sty m:val="b"/>
                          </m:rPr>
                          <w:rPr>
                            <w:rFonts w:ascii="Cambria Math" w:eastAsia="ＭＳ 明朝" w:hAnsi="Cambria Math" w:cs="Times New Roman"/>
                            <w:sz w:val="24"/>
                            <w:szCs w:val="24"/>
                          </w:rPr>
                          <m:t>Z</m:t>
                        </m:r>
                      </m:e>
                      <m:sub>
                        <m:r>
                          <m:rPr>
                            <m:sty m:val="b"/>
                          </m:rPr>
                          <w:rPr>
                            <w:rFonts w:ascii="Cambria Math" w:eastAsia="ＭＳ 明朝" w:hAnsi="Cambria Math" w:cs="Times New Roman"/>
                            <w:sz w:val="24"/>
                            <w:szCs w:val="24"/>
                          </w:rPr>
                          <m:t>E</m:t>
                        </m:r>
                      </m:sub>
                    </m:sSub>
                    <m:sSub>
                      <m:sSubPr>
                        <m:ctrlPr>
                          <w:rPr>
                            <w:rFonts w:ascii="Cambria Math" w:eastAsia="ＭＳ 明朝" w:hAnsi="Cambria Math" w:cs="Times New Roman"/>
                            <w:sz w:val="24"/>
                            <w:szCs w:val="24"/>
                          </w:rPr>
                        </m:ctrlPr>
                      </m:sSubPr>
                      <m:e>
                        <m:r>
                          <m:rPr>
                            <m:sty m:val="b"/>
                          </m:rPr>
                          <w:rPr>
                            <w:rFonts w:ascii="Cambria Math" w:eastAsia="ＭＳ 明朝" w:hAnsi="Cambria Math" w:cs="Times New Roman"/>
                            <w:sz w:val="24"/>
                            <w:szCs w:val="24"/>
                          </w:rPr>
                          <m:t>Z</m:t>
                        </m:r>
                      </m:e>
                      <m:sub>
                        <m:r>
                          <m:rPr>
                            <m:sty m:val="b"/>
                          </m:rPr>
                          <w:rPr>
                            <w:rFonts w:ascii="Cambria Math" w:eastAsia="ＭＳ 明朝" w:hAnsi="Cambria Math" w:cs="Times New Roman"/>
                            <w:sz w:val="24"/>
                            <w:szCs w:val="24"/>
                          </w:rPr>
                          <m:t>E</m:t>
                        </m:r>
                      </m:sub>
                    </m:sSub>
                  </m:e>
                  <m:sup>
                    <m:r>
                      <w:rPr>
                        <w:rFonts w:ascii="Cambria Math" w:eastAsia="ＭＳ 明朝" w:hAnsi="Cambria Math" w:cs="Times New Roman"/>
                        <w:sz w:val="24"/>
                        <w:szCs w:val="24"/>
                      </w:rPr>
                      <m:t>T</m:t>
                    </m:r>
                  </m:sup>
                </m:sSup>
              </m:e>
            </m:d>
            <m:sSubSup>
              <m:sSubSupPr>
                <m:ctrlPr>
                  <w:rPr>
                    <w:rFonts w:ascii="Cambria Math" w:eastAsia="ＭＳ 明朝" w:hAnsi="Cambria Math" w:cs="Times New Roman"/>
                    <w:sz w:val="24"/>
                    <w:szCs w:val="24"/>
                  </w:rPr>
                </m:ctrlPr>
              </m:sSubSupPr>
              <m:e>
                <m:r>
                  <w:rPr>
                    <w:rFonts w:ascii="Cambria Math" w:eastAsia="ＭＳ 明朝" w:hAnsi="Cambria Math" w:cs="Times New Roman"/>
                    <w:sz w:val="24"/>
                    <w:szCs w:val="24"/>
                  </w:rPr>
                  <m:t>σ</m:t>
                </m:r>
              </m:e>
              <m:sub>
                <m:r>
                  <w:rPr>
                    <w:rFonts w:ascii="Cambria Math" w:eastAsia="ＭＳ 明朝" w:hAnsi="Cambria Math" w:cs="Times New Roman"/>
                    <w:sz w:val="24"/>
                    <w:szCs w:val="24"/>
                  </w:rPr>
                  <m:t>ge</m:t>
                </m:r>
              </m:sub>
              <m:sup>
                <m:r>
                  <w:rPr>
                    <w:rFonts w:ascii="Cambria Math" w:eastAsia="ＭＳ 明朝" w:hAnsi="Cambria Math" w:cs="Times New Roman"/>
                    <w:sz w:val="24"/>
                    <w:szCs w:val="24"/>
                  </w:rPr>
                  <m:t>2</m:t>
                </m:r>
              </m:sup>
            </m:sSubSup>
          </m:e>
        </m:d>
      </m:oMath>
      <w:r w:rsidR="008C5C92" w:rsidRPr="00E52273">
        <w:rPr>
          <w:rFonts w:ascii="Times New Roman" w:eastAsia="ＭＳ 明朝" w:hAnsi="Times New Roman" w:cs="Times New Roman"/>
          <w:sz w:val="24"/>
          <w:szCs w:val="24"/>
        </w:rPr>
        <w:t xml:space="preserve">, where </w:t>
      </w:r>
      <m:oMath>
        <m:sSub>
          <m:sSubPr>
            <m:ctrlPr>
              <w:rPr>
                <w:rFonts w:ascii="Cambria Math" w:eastAsia="ＭＳ 明朝" w:hAnsi="Cambria Math" w:cs="Times New Roman"/>
                <w:sz w:val="24"/>
                <w:szCs w:val="24"/>
              </w:rPr>
            </m:ctrlPr>
          </m:sSubPr>
          <m:e>
            <m:r>
              <m:rPr>
                <m:sty m:val="b"/>
              </m:rPr>
              <w:rPr>
                <w:rFonts w:ascii="Cambria Math" w:eastAsia="ＭＳ 明朝" w:hAnsi="Cambria Math" w:cs="Times New Roman"/>
                <w:sz w:val="24"/>
                <w:szCs w:val="24"/>
              </w:rPr>
              <m:t>Z</m:t>
            </m:r>
          </m:e>
          <m:sub>
            <m:r>
              <m:rPr>
                <m:sty m:val="b"/>
              </m:rPr>
              <w:rPr>
                <w:rFonts w:ascii="Cambria Math" w:eastAsia="ＭＳ 明朝" w:hAnsi="Cambria Math" w:cs="Times New Roman"/>
                <w:sz w:val="24"/>
                <w:szCs w:val="24"/>
              </w:rPr>
              <m:t>g</m:t>
            </m:r>
          </m:sub>
        </m:sSub>
      </m:oMath>
      <w:r w:rsidR="008C5C92" w:rsidRPr="00E52273">
        <w:rPr>
          <w:rFonts w:ascii="Times New Roman" w:eastAsia="ＭＳ 明朝" w:hAnsi="Times New Roman" w:cs="Times New Roman"/>
          <w:sz w:val="24"/>
          <w:szCs w:val="24"/>
        </w:rPr>
        <w:t xml:space="preserve"> and </w:t>
      </w:r>
      <m:oMath>
        <m:sSub>
          <m:sSubPr>
            <m:ctrlPr>
              <w:rPr>
                <w:rFonts w:ascii="Cambria Math" w:eastAsia="ＭＳ 明朝" w:hAnsi="Cambria Math" w:cs="Times New Roman"/>
                <w:sz w:val="24"/>
                <w:szCs w:val="24"/>
              </w:rPr>
            </m:ctrlPr>
          </m:sSubPr>
          <m:e>
            <m:r>
              <m:rPr>
                <m:sty m:val="b"/>
              </m:rPr>
              <w:rPr>
                <w:rFonts w:ascii="Cambria Math" w:eastAsia="ＭＳ 明朝" w:hAnsi="Cambria Math" w:cs="Times New Roman"/>
                <w:sz w:val="24"/>
                <w:szCs w:val="24"/>
              </w:rPr>
              <m:t>Z</m:t>
            </m:r>
          </m:e>
          <m:sub>
            <m:r>
              <m:rPr>
                <m:sty m:val="b"/>
              </m:rPr>
              <w:rPr>
                <w:rFonts w:ascii="Cambria Math" w:eastAsia="ＭＳ 明朝" w:hAnsi="Cambria Math" w:cs="Times New Roman"/>
                <w:sz w:val="24"/>
                <w:szCs w:val="24"/>
              </w:rPr>
              <m:t>E</m:t>
            </m:r>
          </m:sub>
        </m:sSub>
      </m:oMath>
      <w:r w:rsidR="008C5C92" w:rsidRPr="00E52273">
        <w:rPr>
          <w:rFonts w:ascii="Times New Roman" w:eastAsia="ＭＳ 明朝" w:hAnsi="Times New Roman" w:cs="Times New Roman"/>
          <w:sz w:val="24"/>
          <w:szCs w:val="24"/>
        </w:rPr>
        <w:t xml:space="preserve"> are incidence matrices for genotypes and treatments, and </w:t>
      </w:r>
      <m:oMath>
        <m:sSubSup>
          <m:sSubSupPr>
            <m:ctrlPr>
              <w:rPr>
                <w:rFonts w:ascii="Cambria Math" w:eastAsia="ＭＳ 明朝" w:hAnsi="Cambria Math" w:cs="Times New Roman"/>
                <w:sz w:val="24"/>
                <w:szCs w:val="24"/>
              </w:rPr>
            </m:ctrlPr>
          </m:sSubSupPr>
          <m:e>
            <m:r>
              <w:rPr>
                <w:rFonts w:ascii="Cambria Math" w:eastAsia="ＭＳ 明朝" w:hAnsi="Cambria Math" w:cs="Times New Roman"/>
                <w:sz w:val="24"/>
                <w:szCs w:val="24"/>
              </w:rPr>
              <m:t>σ</m:t>
            </m:r>
          </m:e>
          <m:sub>
            <m:r>
              <w:rPr>
                <w:rFonts w:ascii="Cambria Math" w:eastAsia="ＭＳ 明朝" w:hAnsi="Cambria Math" w:cs="Times New Roman"/>
                <w:sz w:val="24"/>
                <w:szCs w:val="24"/>
              </w:rPr>
              <m:t>ge</m:t>
            </m:r>
          </m:sub>
          <m:sup>
            <m:r>
              <w:rPr>
                <w:rFonts w:ascii="Cambria Math" w:eastAsia="ＭＳ 明朝" w:hAnsi="Cambria Math" w:cs="Times New Roman"/>
                <w:sz w:val="24"/>
                <w:szCs w:val="24"/>
              </w:rPr>
              <m:t>2</m:t>
            </m:r>
          </m:sup>
        </m:sSubSup>
      </m:oMath>
      <w:r w:rsidR="008C5C92" w:rsidRPr="00E52273">
        <w:rPr>
          <w:rFonts w:ascii="Times New Roman" w:eastAsia="ＭＳ 明朝" w:hAnsi="Times New Roman" w:cs="Times New Roman"/>
          <w:sz w:val="24"/>
          <w:szCs w:val="24"/>
        </w:rPr>
        <w:t xml:space="preserve"> is the variance component for the effect of genotype-by-environment interaction </w:t>
      </w:r>
      <w:r w:rsidR="00E52273" w:rsidRPr="00E52273">
        <w:rPr>
          <w:rFonts w:ascii="Times New Roman" w:eastAsia="ＭＳ 明朝" w:hAnsi="Times New Roman" w:cs="Times New Roman"/>
          <w:sz w:val="24"/>
          <w:szCs w:val="24"/>
        </w:rPr>
        <w:fldChar w:fldCharType="begin" w:fldLock="1"/>
      </w:r>
      <w:r w:rsidR="00E52273" w:rsidRPr="00E52273">
        <w:rPr>
          <w:rFonts w:ascii="Times New Roman" w:eastAsia="ＭＳ 明朝" w:hAnsi="Times New Roman" w:cs="Times New Roman"/>
          <w:sz w:val="24"/>
          <w:szCs w:val="24"/>
        </w:rPr>
        <w:instrText>ADDIN CSL_CITATION {"citationItems":[{"id":"ITEM-1","itemData":{"DOI":"10.3835/plantgenome2016.09.0089","ISSN":"1940-3372","PMID":"28724079","abstract":"© Crop Science Society of America 5585 Guilford Rd., Madison, WI 53711 USA. Genomic prediction models have been commonly used in plant breeding but only in reduced datasets comprising a few hundred genotyped individuals. However, pedigree information for an entire breeding population is frequently available, as are historical data on the performance of a large number of selection candidates. The single-step method extends the genomic relationship information from genotyped individuals to pedigree information from a larger number of phenotyped individuals in order to combine relationship information on all members of the breeding population. Furthermore, genomic prediction models that incorporate genotype × environment interactions (G × E) have produced substantial increases in prediction accuracy compared with single-environment genomic prediction models. Our main objective was to show how to use single-step genomic and pedigree models to assess the prediction accuracy of 58,798 CIMMYT wheat (Triticum aestivum L.) lines evaluated in several simulated environments in Ciudad Obregon, Mexico, and to predict the grain yield performance of some of them in several sites in South Asia (India, Pakistan, and Bangladesh) using a reaction norm model that incorporated G × E. Another objective was to describe the statistical and computational challenges encountered when developing the pedigree and single-step models in such large datasets. Results indicate that the genomic prediction accuracy achieved by models using pedigree only, markers only, or both pedigree and markers to predict various environments in India, Pakistan, and Bangladesh is higher (0.25–0.38) than prediction accuracy of models that use only phenotypic prediction (0.20) or do not include the G × E term.","author":[{"dropping-particle":"","family":"Pérez‐Rodríguez","given":"Paulino","non-dropping-particle":"","parse-names":false,"suffix":""},{"dropping-particle":"","family":"Crossa","given":"José","non-dropping-particle":"","parse-names":false,"suffix":""},{"dropping-particle":"","family":"Rutkoski","given":"Jessica","non-dropping-particle":"","parse-names":false,"suffix":""},{"dropping-particle":"","family":"Poland","given":"Jesse","non-dropping-particle":"","parse-names":false,"suffix":""},{"dropping-particle":"","family":"Singh","given":"Ravi","non-dropping-particle":"","parse-names":false,"suffix":""},{"dropping-particle":"","family":"Legarra","given":"Andrés","non-dropping-particle":"","parse-names":false,"suffix":""},{"dropping-particle":"","family":"Autrique","given":"Enrique","non-dropping-particle":"","parse-names":false,"suffix":""},{"dropping-particle":"","family":"Campos","given":"Gustavo de los","non-dropping-particle":"","parse-names":false,"suffix":""},{"dropping-particle":"","family":"Burgueño","given":"Juan","non-dropping-particle":"","parse-names":false,"suffix":""},{"dropping-particle":"","family":"Dreisigacker","given":"Susanne","non-dropping-particle":"","parse-names":false,"suffix":""}],"container-title":"The Plant Genome","id":"ITEM-1","issue":"2","issued":{"date-parts":[["2017"]]},"note":"GbyE</w:instrText>
      </w:r>
      <w:r w:rsidR="00E52273" w:rsidRPr="00E52273">
        <w:rPr>
          <w:rFonts w:ascii="Times New Roman" w:eastAsia="ＭＳ 明朝" w:hAnsi="Times New Roman" w:cs="Times New Roman"/>
          <w:sz w:val="24"/>
          <w:szCs w:val="24"/>
        </w:rPr>
        <w:instrText>モデルの参考文献</w:instrText>
      </w:r>
      <w:r w:rsidR="00E52273" w:rsidRPr="00E52273">
        <w:rPr>
          <w:rFonts w:ascii="Times New Roman" w:eastAsia="ＭＳ 明朝" w:hAnsi="Times New Roman" w:cs="Times New Roman"/>
          <w:sz w:val="24"/>
          <w:szCs w:val="24"/>
        </w:rPr>
        <w:instrText>","title":"Single‐Step Genomic and Pedigree Genotype × Environment Interaction Models for Predicting Wheat Lines in International Environments","type":"article-journal","volume":"10"},"uris":["http://www.mendeley.com/documents/?uuid=7d3dabf1-affa-4963-8677-9e46b0783f5b"]},{"id":"ITEM-2","itemData":{"DOI":"10.2135/cropsci2014.08.0577","ISSN":"14350653","abstract":"Genotype × environment interaction (G × E)plays a fundamental role in important agriculturaltraits such as grain yield or disease resistance.Therefore, modeling G × E is essential for theselection of high yielding and well-adapted varieties.The availability of new sources of geneticand environmental information (e.g., dense panelsfor molecular markers coupled with largenumbers of environmental covariates [EC]) providesimportant opportunities for studying andexploiting G × E. However, incorporating highdimensionalgenetic and environmental dataand accounting for potential interactions is notan easy task. Recently we developed a genomicmodel that incorporates molecular markers, EC,and the interactions between them using covariancefunctions. In this paper we demonstratehow the same approach can be applied in caseswhere genetic information is based on pedigreesinstead of molecular markers. We evaluated themodels using a collection of 7809 grain yieldrecords obtained from 582 cotton lines evaluatedin 2 yr (2011 and 2012) over nine locations. Atotal of 76 EC were available and used to modelmain and interaction effects. Estimates of variancecomponents indicated that G × E explaineda sizable proportion of the phenotypic variance,and two cross-validation analyses indicated thatmodeling G × E increases prediction accuracyby a considerable margin. To the best of ourknowledge, this is the first study consideringboth pedigree and EC for the analysis of cottonyield. The models described here can be usedfor prediction of genetic merit and for selectionfor target environments.","author":[{"dropping-particle":"","family":"Pérez-Rodríguez","given":"Paulino","non-dropping-particle":"","parse-names":false,"suffix":""},{"dropping-particle":"","family":"Crossa","given":"José","non-dropping-particle":"","parse-names":false,"suffix":""},{"dropping-particle":"","family":"Bondalapati","given":"Krishna","non-dropping-particle":"","parse-names":false,"suffix":""},{"dropping-particle":"","family":"Meyer","given":"Geert","non-dropping-particle":"De","parse-names":false,"suffix":""},{"dropping-particle":"","family":"Pita","given":"Fabiano","non-dropping-particle":"","parse-names":false,"suffix":""},{"dropping-particle":"","family":"Los Campos","given":"Gustavo","non-dropping-particle":"De","parse-names":false,"suffix":""}],"container-title":"Crop Science","id":"ITEM-2","issue":"3","issued":{"date-parts":[["2015"]]},"note":"GbyE</w:instrText>
      </w:r>
      <w:r w:rsidR="00E52273" w:rsidRPr="00E52273">
        <w:rPr>
          <w:rFonts w:ascii="Times New Roman" w:eastAsia="ＭＳ 明朝" w:hAnsi="Times New Roman" w:cs="Times New Roman"/>
          <w:sz w:val="24"/>
          <w:szCs w:val="24"/>
        </w:rPr>
        <w:instrText>モデルの参考文献</w:instrText>
      </w:r>
      <w:r w:rsidR="00E52273" w:rsidRPr="00E52273">
        <w:rPr>
          <w:rFonts w:ascii="Times New Roman" w:eastAsia="ＭＳ 明朝" w:hAnsi="Times New Roman" w:cs="Times New Roman"/>
          <w:sz w:val="24"/>
          <w:szCs w:val="24"/>
        </w:rPr>
        <w:instrText>","page":"1143-1151","title":"A pedigree-based reaction norm model for prediction of cotton yield in multienvironment trials","type":"article-journal","volume":"55"},"uris":["http://www.mendeley.com/documents/?uuid=ffa7803a-0fcb-41e5-adaf-e680d45f7187"]},{"id":"ITEM-3","itemData":{"DOI":"10.1007/s00122-013-2243-1","ISSN":"00405752","PMID":"24337101","abstract":"Key message: New methods that incorporate the main and interaction effects of high-dimensional markers and of high-dimensional environmental covariates gave increased prediction accuracy of grain yield in wheat across and within environments. Abstract: In most agricultural crops the effects of genes on traits are modulated by environmental conditions, leading to genetic by environmental interaction (G × E). Modern genotyping technologies allow characterizing genomes in great detail and modern information systems can generate large volumes of environmental data. In principle, G × E can be accounted for using interactions between markers and environmental covariates (ECs). However, when genotypic and environmental information is high dimensional, modeling all possible interactions explicitly becomes infeasible. In this article we show how to model interactions between high-dimensional sets of markers and ECs using covariance functions. The model presented here consists of (random) reaction norm where the genetic and environmental gradients are described as linear functions of markers and of ECs, respectively. We assessed the proposed method using data from Arvalis, consisting of 139 wheat lines genotyped with 2,395 SNPs and evaluated for grain yield over 8 years and various locations within northern France. A total of 68 ECs, defined based on five phases of the phenology of the crop, were used in the analysis. Interaction terms accounted for a sizable proportion (16 %) of the within-environment yield variance, and the prediction accuracy of models including interaction terms was substantially higher (17–34 %) than that of models based on main effects only. Breeding for target environmental conditions has become a central priority of most breeding programs. Methods, like the one presented here, that can capitalize upon the wealth of genomic and environmental information available, will become increasingly important.","author":[{"dropping-particle":"","family":"Jarquín","given":"Diego","non-dropping-particle":"","parse-names":false,"suffix":""},{"dropping-particle":"","family":"Crossa","given":"José","non-dropping-particle":"","parse-names":false,"suffix":""},{"dropping-particle":"","family":"Lacaze","given":"Xavier","non-dropping-particle":"","parse-names":false,"suffix":""},{"dropping-particle":"","family":"Cheyron","given":"Philippe","non-dropping-particle":"Du","parse-names":false,"suffix":""},{"dropping-particle":"","family":"Daucourt","given":"Joëlle","non-dropping-particle":"","parse-names":false,"suffix":""},{"dropping-particle":"","family":"Lorgeou","given":"Josiane","non-dropping-particle":"","parse-names":false,"suffix":""},{"dropping-particle":"","family":"Piraux","given":"François","non-dropping-particle":"","parse-names":false,"suffix":""},{"dropping-particle":"","family":"Guerreiro","given":"Laurent","non-dropping-particle":"","parse-names":false,"suffix":""},{"dropping-particle":"","family":"Pérez","given":"Paulino","non-dropping-particle":"","parse-names":false,"suffix":""},{"dropping-particle":"","family":"Calus","given":"Mario","non-dropping-particle":"","parse-names":false,"suffix":""},{"dropping-particle":"","family":"Burgueño","given":"Juan","non-dropping-particle":"","parse-names":false,"suffix":""},{"dropping-particle":"","family":"los Campos","given":"Gustavo","non-dropping-particle":"de","parse-names":false,"suffix":""}],"container-title":"Theoretical and Applied Genetics","id":"ITEM-3","issue":"3","issued":{"date-parts":[["2014"]]},"note":"GbyE</w:instrText>
      </w:r>
      <w:r w:rsidR="00E52273" w:rsidRPr="00E52273">
        <w:rPr>
          <w:rFonts w:ascii="Times New Roman" w:eastAsia="ＭＳ 明朝" w:hAnsi="Times New Roman" w:cs="Times New Roman"/>
          <w:sz w:val="24"/>
          <w:szCs w:val="24"/>
        </w:rPr>
        <w:instrText>モデルの参考文献</w:instrText>
      </w:r>
      <w:r w:rsidR="00E52273" w:rsidRPr="00E52273">
        <w:rPr>
          <w:rFonts w:ascii="Times New Roman" w:eastAsia="ＭＳ 明朝" w:hAnsi="Times New Roman" w:cs="Times New Roman"/>
          <w:sz w:val="24"/>
          <w:szCs w:val="24"/>
        </w:rPr>
        <w:instrText>","page":"595-607","title":"A reaction norm model for genomic selection using high-dimensional genomic and environmental data","type":"article-journal","volume":"127"},"uris":["http://www.mendeley.com/documents/?uuid=2bafae9d-1ea0-4537-b107-abcefdd1fd3a"]}],"mendeley":{"formattedCitation":"(Jarquín et al., 2014; Pérez-Rodríguez et al., 2015; Pérez‐Rodríguez et al., 2017)","plainTextFormattedCitation":"(Jarquín et al., 2014; Pérez-Rodríguez et al., 2015; Pérez‐Rodríguez et al., 2017)","previouslyFormattedCitation":"(Jarquín et al., 2014; Pérez-Rodríguez et al., 2015; Pérez‐Rodríguez et al., 2017)"},"properties":{"noteIndex":0},"schema":"https://github.com/citation-style-language/schema/raw/master/csl-citation.json"}</w:instrText>
      </w:r>
      <w:r w:rsidR="00E52273" w:rsidRPr="00E52273">
        <w:rPr>
          <w:rFonts w:ascii="Times New Roman" w:eastAsia="ＭＳ 明朝" w:hAnsi="Times New Roman" w:cs="Times New Roman"/>
          <w:sz w:val="24"/>
          <w:szCs w:val="24"/>
        </w:rPr>
        <w:fldChar w:fldCharType="separate"/>
      </w:r>
      <w:r w:rsidR="00E52273" w:rsidRPr="00E52273">
        <w:rPr>
          <w:rFonts w:ascii="Times New Roman" w:eastAsia="ＭＳ 明朝" w:hAnsi="Times New Roman" w:cs="Times New Roman"/>
          <w:noProof/>
          <w:sz w:val="24"/>
          <w:szCs w:val="24"/>
        </w:rPr>
        <w:t>(Jarquín et al., 2014; Pérez-Rodríguez et al., 2015; Pérez‐Rodríguez et al., 2017)</w:t>
      </w:r>
      <w:r w:rsidR="00E52273" w:rsidRPr="00E52273">
        <w:rPr>
          <w:rFonts w:ascii="Times New Roman" w:eastAsia="ＭＳ 明朝" w:hAnsi="Times New Roman" w:cs="Times New Roman"/>
          <w:sz w:val="24"/>
          <w:szCs w:val="24"/>
        </w:rPr>
        <w:fldChar w:fldCharType="end"/>
      </w:r>
      <w:r w:rsidR="008C5C92" w:rsidRPr="00E52273">
        <w:rPr>
          <w:rFonts w:ascii="Times New Roman" w:eastAsia="ＭＳ 明朝" w:hAnsi="Times New Roman" w:cs="Times New Roman"/>
          <w:sz w:val="24"/>
          <w:szCs w:val="24"/>
        </w:rPr>
        <w:t>.</w:t>
      </w:r>
    </w:p>
    <w:p w14:paraId="502ECFFA" w14:textId="77777777" w:rsidR="008C5C92" w:rsidRPr="00E52273" w:rsidRDefault="008C5C92" w:rsidP="008C5C92">
      <w:pPr>
        <w:keepNext/>
        <w:keepLines/>
        <w:spacing w:before="200" w:after="0" w:line="240" w:lineRule="auto"/>
        <w:outlineLvl w:val="2"/>
        <w:rPr>
          <w:rFonts w:ascii="Times New Roman" w:eastAsia="ＭＳ ゴシック" w:hAnsi="Times New Roman" w:cs="Times New Roman"/>
          <w:b/>
          <w:bCs/>
          <w:color w:val="4F81BD"/>
          <w:sz w:val="24"/>
          <w:szCs w:val="24"/>
        </w:rPr>
      </w:pPr>
      <w:bookmarkStart w:id="7" w:name="X60001e1240f4e27b35f691f1f7d012d6628840a"/>
      <w:bookmarkEnd w:id="6"/>
      <w:r w:rsidRPr="00E52273">
        <w:rPr>
          <w:rFonts w:ascii="Times New Roman" w:eastAsia="ＭＳ ゴシック" w:hAnsi="Times New Roman" w:cs="Times New Roman"/>
          <w:b/>
          <w:bCs/>
          <w:color w:val="4F81BD"/>
          <w:sz w:val="24"/>
          <w:szCs w:val="24"/>
        </w:rPr>
        <w:t xml:space="preserve">Model with </w:t>
      </w:r>
      <m:oMath>
        <m:r>
          <m:rPr>
            <m:sty m:val="b"/>
          </m:rPr>
          <w:rPr>
            <w:rFonts w:ascii="Cambria Math" w:eastAsia="ＭＳ ゴシック" w:hAnsi="Cambria Math" w:cs="Times New Roman"/>
            <w:color w:val="4F81BD"/>
            <w:sz w:val="24"/>
            <w:szCs w:val="24"/>
          </w:rPr>
          <m:t>G</m:t>
        </m:r>
      </m:oMath>
      <w:r w:rsidRPr="00E52273">
        <w:rPr>
          <w:rFonts w:ascii="Times New Roman" w:eastAsia="ＭＳ ゴシック" w:hAnsi="Times New Roman" w:cs="Times New Roman"/>
          <w:b/>
          <w:bCs/>
          <w:color w:val="4F81BD"/>
          <w:sz w:val="24"/>
          <w:szCs w:val="24"/>
        </w:rPr>
        <w:t xml:space="preserve"> and </w:t>
      </w:r>
      <m:oMath>
        <m:sSub>
          <m:sSubPr>
            <m:ctrlPr>
              <w:rPr>
                <w:rFonts w:ascii="Cambria Math" w:eastAsia="ＭＳ ゴシック" w:hAnsi="Cambria Math" w:cs="Times New Roman"/>
                <w:b/>
                <w:bCs/>
                <w:color w:val="4F81BD"/>
                <w:sz w:val="24"/>
                <w:szCs w:val="24"/>
              </w:rPr>
            </m:ctrlPr>
          </m:sSubPr>
          <m:e>
            <m:r>
              <m:rPr>
                <m:sty m:val="b"/>
              </m:rPr>
              <w:rPr>
                <w:rFonts w:ascii="Cambria Math" w:eastAsia="ＭＳ ゴシック" w:hAnsi="Cambria Math" w:cs="Times New Roman"/>
                <w:color w:val="4F81BD"/>
                <w:sz w:val="24"/>
                <w:szCs w:val="24"/>
              </w:rPr>
              <m:t>V</m:t>
            </m:r>
          </m:e>
          <m:sub>
            <m:r>
              <m:rPr>
                <m:sty m:val="bi"/>
              </m:rPr>
              <w:rPr>
                <w:rFonts w:ascii="Cambria Math" w:eastAsia="ＭＳ ゴシック" w:hAnsi="Cambria Math" w:cs="Times New Roman"/>
                <w:color w:val="4F81BD"/>
                <w:sz w:val="24"/>
                <w:szCs w:val="24"/>
              </w:rPr>
              <m:t>all</m:t>
            </m:r>
          </m:sub>
        </m:sSub>
      </m:oMath>
      <w:r w:rsidRPr="00E52273">
        <w:rPr>
          <w:rFonts w:ascii="Times New Roman" w:eastAsia="ＭＳ ゴシック" w:hAnsi="Times New Roman" w:cs="Times New Roman"/>
          <w:b/>
          <w:bCs/>
          <w:color w:val="4F81BD"/>
          <w:sz w:val="24"/>
          <w:szCs w:val="24"/>
        </w:rPr>
        <w:t xml:space="preserve"> kernels and the fixed effect of treatment (</w:t>
      </w:r>
      <m:oMath>
        <m:r>
          <m:rPr>
            <m:sty m:val="bi"/>
          </m:rPr>
          <w:rPr>
            <w:rFonts w:ascii="Cambria Math" w:eastAsia="ＭＳ ゴシック" w:hAnsi="Cambria Math" w:cs="Times New Roman"/>
            <w:color w:val="4F81BD"/>
            <w:sz w:val="24"/>
            <w:szCs w:val="24"/>
          </w:rPr>
          <m:t>G</m:t>
        </m:r>
        <m:r>
          <m:rPr>
            <m:sty m:val="b"/>
          </m:rPr>
          <w:rPr>
            <w:rFonts w:ascii="Cambria Math" w:eastAsia="ＭＳ ゴシック" w:hAnsi="Cambria Math" w:cs="Times New Roman"/>
            <w:color w:val="4F81BD"/>
            <w:sz w:val="24"/>
            <w:szCs w:val="24"/>
          </w:rPr>
          <m:t>+</m:t>
        </m:r>
        <m:r>
          <m:rPr>
            <m:sty m:val="bi"/>
          </m:rPr>
          <w:rPr>
            <w:rFonts w:ascii="Cambria Math" w:eastAsia="ＭＳ ゴシック" w:hAnsi="Cambria Math" w:cs="Times New Roman"/>
            <w:color w:val="4F81BD"/>
            <w:sz w:val="24"/>
            <w:szCs w:val="24"/>
          </w:rPr>
          <m:t>E</m:t>
        </m:r>
        <m:r>
          <m:rPr>
            <m:sty m:val="b"/>
          </m:rPr>
          <w:rPr>
            <w:rFonts w:ascii="Cambria Math" w:eastAsia="ＭＳ ゴシック" w:hAnsi="Cambria Math" w:cs="Times New Roman"/>
            <w:color w:val="4F81BD"/>
            <w:sz w:val="24"/>
            <w:szCs w:val="24"/>
          </w:rPr>
          <m:t>+</m:t>
        </m:r>
        <m:sSub>
          <m:sSubPr>
            <m:ctrlPr>
              <w:rPr>
                <w:rFonts w:ascii="Cambria Math" w:eastAsia="ＭＳ ゴシック" w:hAnsi="Cambria Math" w:cs="Times New Roman"/>
                <w:b/>
                <w:bCs/>
                <w:color w:val="4F81BD"/>
                <w:sz w:val="24"/>
                <w:szCs w:val="24"/>
              </w:rPr>
            </m:ctrlPr>
          </m:sSubPr>
          <m:e>
            <m:r>
              <m:rPr>
                <m:sty m:val="bi"/>
              </m:rPr>
              <w:rPr>
                <w:rFonts w:ascii="Cambria Math" w:eastAsia="ＭＳ ゴシック" w:hAnsi="Cambria Math" w:cs="Times New Roman"/>
                <w:color w:val="4F81BD"/>
                <w:sz w:val="24"/>
                <w:szCs w:val="24"/>
              </w:rPr>
              <m:t>V</m:t>
            </m:r>
          </m:e>
          <m:sub>
            <m:r>
              <m:rPr>
                <m:sty m:val="bi"/>
              </m:rPr>
              <w:rPr>
                <w:rFonts w:ascii="Cambria Math" w:eastAsia="ＭＳ ゴシック" w:hAnsi="Cambria Math" w:cs="Times New Roman"/>
                <w:color w:val="4F81BD"/>
                <w:sz w:val="24"/>
                <w:szCs w:val="24"/>
              </w:rPr>
              <m:t>all</m:t>
            </m:r>
          </m:sub>
        </m:sSub>
      </m:oMath>
      <w:r w:rsidRPr="00E52273">
        <w:rPr>
          <w:rFonts w:ascii="Times New Roman" w:eastAsia="ＭＳ ゴシック" w:hAnsi="Times New Roman" w:cs="Times New Roman"/>
          <w:b/>
          <w:bCs/>
          <w:color w:val="4F81BD"/>
          <w:sz w:val="24"/>
          <w:szCs w:val="24"/>
        </w:rPr>
        <w:t xml:space="preserve"> model)</w:t>
      </w:r>
    </w:p>
    <w:p w14:paraId="2EED8E73" w14:textId="77777777" w:rsidR="008C5C92" w:rsidRPr="00E52273" w:rsidRDefault="008C5C92"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 xml:space="preserve">To model the </w:t>
      </w:r>
      <m:oMath>
        <m:r>
          <w:rPr>
            <w:rFonts w:ascii="Cambria Math" w:eastAsia="ＭＳ 明朝" w:hAnsi="Cambria Math" w:cs="Times New Roman"/>
            <w:sz w:val="24"/>
            <w:szCs w:val="24"/>
          </w:rPr>
          <m:t>G</m:t>
        </m:r>
        <m:r>
          <m:rPr>
            <m:sty m:val="p"/>
          </m:rPr>
          <w:rPr>
            <w:rFonts w:ascii="Cambria Math" w:eastAsia="ＭＳ 明朝" w:hAnsi="Cambria Math" w:cs="Times New Roman"/>
            <w:sz w:val="24"/>
            <w:szCs w:val="24"/>
          </w:rPr>
          <m:t>×</m:t>
        </m:r>
        <m:r>
          <w:rPr>
            <w:rFonts w:ascii="Cambria Math" w:eastAsia="ＭＳ 明朝" w:hAnsi="Cambria Math" w:cs="Times New Roman"/>
            <w:sz w:val="24"/>
            <w:szCs w:val="24"/>
          </w:rPr>
          <m:t>E</m:t>
        </m:r>
      </m:oMath>
      <w:r w:rsidRPr="00E52273">
        <w:rPr>
          <w:rFonts w:ascii="Times New Roman" w:eastAsia="ＭＳ 明朝" w:hAnsi="Times New Roman" w:cs="Times New Roman"/>
          <w:sz w:val="24"/>
          <w:szCs w:val="24"/>
        </w:rPr>
        <w:t xml:space="preserve"> effect using the VIs relationship kernel (</w:t>
      </w:r>
      <m:oMath>
        <m:sSub>
          <m:sSubPr>
            <m:ctrlPr>
              <w:rPr>
                <w:rFonts w:ascii="Cambria Math" w:eastAsia="ＭＳ 明朝" w:hAnsi="Cambria Math" w:cs="Times New Roman"/>
                <w:sz w:val="24"/>
                <w:szCs w:val="24"/>
              </w:rPr>
            </m:ctrlPr>
          </m:sSubPr>
          <m:e>
            <m:r>
              <m:rPr>
                <m:sty m:val="b"/>
              </m:rPr>
              <w:rPr>
                <w:rFonts w:ascii="Cambria Math" w:eastAsia="ＭＳ 明朝" w:hAnsi="Cambria Math" w:cs="Times New Roman"/>
                <w:sz w:val="24"/>
                <w:szCs w:val="24"/>
              </w:rPr>
              <m:t>V</m:t>
            </m:r>
          </m:e>
          <m:sub>
            <m:r>
              <w:rPr>
                <w:rFonts w:ascii="Cambria Math" w:eastAsia="ＭＳ 明朝" w:hAnsi="Cambria Math" w:cs="Times New Roman"/>
                <w:sz w:val="24"/>
                <w:szCs w:val="24"/>
              </w:rPr>
              <m:t>all</m:t>
            </m:r>
          </m:sub>
        </m:sSub>
      </m:oMath>
      <w:r w:rsidRPr="00E52273">
        <w:rPr>
          <w:rFonts w:ascii="Times New Roman" w:eastAsia="ＭＳ 明朝" w:hAnsi="Times New Roman" w:cs="Times New Roman"/>
          <w:sz w:val="24"/>
          <w:szCs w:val="24"/>
        </w:rPr>
        <w:t>), this multi-kernel model includes genome-wide marker data, treatment information, and phenotypic traits of VIs:</w:t>
      </w:r>
    </w:p>
    <w:p w14:paraId="48A53563" w14:textId="0093CBDB" w:rsidR="0084372E" w:rsidRPr="00E52273" w:rsidRDefault="00495CD6" w:rsidP="008C5C92">
      <w:pPr>
        <w:spacing w:before="180" w:after="180" w:line="240" w:lineRule="auto"/>
        <w:rPr>
          <w:rFonts w:ascii="Times New Roman" w:eastAsia="ＭＳ 明朝" w:hAnsi="Times New Roman" w:cs="Times New Roman"/>
          <w:sz w:val="24"/>
          <w:szCs w:val="24"/>
        </w:rPr>
      </w:pPr>
      <m:oMathPara>
        <m:oMath>
          <m:eqArr>
            <m:eqArrPr>
              <m:maxDist m:val="1"/>
              <m:ctrlPr>
                <w:rPr>
                  <w:rFonts w:ascii="Cambria Math" w:eastAsia="ＭＳ 明朝" w:hAnsi="Cambria Math" w:cs="Times New Roman"/>
                  <w:i/>
                  <w:sz w:val="24"/>
                  <w:szCs w:val="24"/>
                </w:rPr>
              </m:ctrlPr>
            </m:eqArr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ijl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E</m:t>
                  </m:r>
                </m:e>
                <m:sub>
                  <m:r>
                    <w:rPr>
                      <w:rFonts w:ascii="Cambria Math" w:eastAsia="ＭＳ 明朝" w:hAnsi="Cambria Math" w:cs="Times New Roman"/>
                      <w:sz w:val="24"/>
                      <w:szCs w:val="24"/>
                    </w:rPr>
                    <m:t>j</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i</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v</m:t>
                  </m:r>
                </m:e>
                <m:sub>
                  <m:r>
                    <w:rPr>
                      <w:rFonts w:ascii="Cambria Math" w:eastAsia="ＭＳ 明朝" w:hAnsi="Cambria Math" w:cs="Times New Roman"/>
                      <w:sz w:val="24"/>
                      <w:szCs w:val="24"/>
                    </w:rPr>
                    <m:t>ij</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ij</m:t>
                  </m:r>
                </m:sub>
              </m:sSub>
              <m:r>
                <w:rPr>
                  <w:rFonts w:ascii="Cambria Math" w:eastAsia="ＭＳ 明朝" w:hAnsi="Cambria Math" w:cs="Times New Roman"/>
                  <w:sz w:val="24"/>
                  <w:szCs w:val="24"/>
                </w:rPr>
                <m:t>#</m:t>
              </m:r>
              <m:d>
                <m:dPr>
                  <m:ctrlPr>
                    <w:rPr>
                      <w:rFonts w:ascii="Cambria Math" w:eastAsia="ＭＳ 明朝" w:hAnsi="Cambria Math" w:cs="Times New Roman"/>
                      <w:i/>
                      <w:sz w:val="24"/>
                      <w:szCs w:val="24"/>
                    </w:rPr>
                  </m:ctrlPr>
                </m:dPr>
                <m:e>
                  <m:r>
                    <w:rPr>
                      <w:rFonts w:ascii="Cambria Math" w:eastAsia="ＭＳ 明朝" w:hAnsi="Cambria Math" w:cs="Times New Roman"/>
                      <w:sz w:val="24"/>
                      <w:szCs w:val="24"/>
                    </w:rPr>
                    <m:t>S7</m:t>
                  </m:r>
                </m:e>
              </m:d>
            </m:e>
          </m:eqArr>
        </m:oMath>
      </m:oMathPara>
    </w:p>
    <w:p w14:paraId="183741D3" w14:textId="53D40C15" w:rsidR="008C5C92" w:rsidRPr="00E52273" w:rsidRDefault="008C5C92"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 xml:space="preserve">Here,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ijl</m:t>
            </m:r>
          </m:sub>
        </m:sSub>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E</m:t>
            </m:r>
          </m:e>
          <m:sub>
            <m:r>
              <w:rPr>
                <w:rFonts w:ascii="Cambria Math" w:eastAsia="ＭＳ 明朝" w:hAnsi="Cambria Math" w:cs="Times New Roman"/>
                <w:sz w:val="24"/>
                <w:szCs w:val="24"/>
              </w:rPr>
              <m:t>j</m:t>
            </m:r>
          </m:sub>
        </m:sSub>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and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ij</m:t>
            </m:r>
          </m:sub>
        </m:sSub>
      </m:oMath>
      <w:r w:rsidRPr="00E52273">
        <w:rPr>
          <w:rFonts w:ascii="Times New Roman" w:eastAsia="ＭＳ 明朝" w:hAnsi="Times New Roman" w:cs="Times New Roman"/>
          <w:sz w:val="24"/>
          <w:szCs w:val="24"/>
        </w:rPr>
        <w:t xml:space="preserve"> are defined as above in model Equation </w:t>
      </w:r>
      <w:r w:rsidR="0084372E" w:rsidRPr="00E52273">
        <w:rPr>
          <w:rFonts w:ascii="Times New Roman" w:eastAsia="ＭＳ 明朝" w:hAnsi="Times New Roman" w:cs="Times New Roman"/>
          <w:sz w:val="24"/>
          <w:szCs w:val="24"/>
        </w:rPr>
        <w:t>S5</w:t>
      </w:r>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v</m:t>
            </m:r>
          </m:e>
          <m:sub>
            <m:r>
              <w:rPr>
                <w:rFonts w:ascii="Cambria Math" w:eastAsia="ＭＳ 明朝" w:hAnsi="Cambria Math" w:cs="Times New Roman"/>
                <w:sz w:val="24"/>
                <w:szCs w:val="24"/>
              </w:rPr>
              <m:t>ij</m:t>
            </m:r>
          </m:sub>
        </m:sSub>
      </m:oMath>
      <w:r w:rsidRPr="00E52273">
        <w:rPr>
          <w:rFonts w:ascii="Times New Roman" w:eastAsia="ＭＳ 明朝" w:hAnsi="Times New Roman" w:cs="Times New Roman"/>
          <w:sz w:val="24"/>
          <w:szCs w:val="24"/>
        </w:rPr>
        <w:t xml:space="preserve"> is the random effect of the VIs. The vector </w:t>
      </w:r>
      <m:oMath>
        <m:r>
          <m:rPr>
            <m:sty m:val="b"/>
          </m:rPr>
          <w:rPr>
            <w:rFonts w:ascii="Cambria Math" w:eastAsia="ＭＳ 明朝" w:hAnsi="Cambria Math" w:cs="Times New Roman"/>
            <w:sz w:val="24"/>
            <w:szCs w:val="24"/>
          </w:rPr>
          <m:t>v</m:t>
        </m:r>
        <m:r>
          <m:rPr>
            <m:sty m:val="p"/>
          </m:rPr>
          <w:rPr>
            <w:rFonts w:ascii="Cambria Math" w:eastAsia="ＭＳ 明朝" w:hAnsi="Cambria Math" w:cs="Times New Roman"/>
            <w:sz w:val="24"/>
            <w:szCs w:val="24"/>
          </w:rPr>
          <m:t>=</m:t>
        </m:r>
        <m:sSup>
          <m:sSupPr>
            <m:ctrlPr>
              <w:rPr>
                <w:rFonts w:ascii="Cambria Math" w:eastAsia="ＭＳ 明朝" w:hAnsi="Cambria Math" w:cs="Times New Roman"/>
                <w:sz w:val="24"/>
                <w:szCs w:val="24"/>
              </w:rPr>
            </m:ctrlPr>
          </m:sSupPr>
          <m:e>
            <m:d>
              <m:dPr>
                <m:ctrlPr>
                  <w:rPr>
                    <w:rFonts w:ascii="Cambria Math" w:eastAsia="ＭＳ 明朝" w:hAnsi="Cambria Math" w:cs="Times New Roman"/>
                    <w:sz w:val="24"/>
                    <w:szCs w:val="24"/>
                  </w:rPr>
                </m:ctrlPr>
              </m:d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v</m:t>
                    </m:r>
                  </m:e>
                  <m:sub>
                    <m:r>
                      <w:rPr>
                        <w:rFonts w:ascii="Cambria Math" w:eastAsia="ＭＳ 明朝" w:hAnsi="Cambria Math" w:cs="Times New Roman"/>
                        <w:sz w:val="24"/>
                        <w:szCs w:val="24"/>
                      </w:rPr>
                      <m:t>11</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v</m:t>
                    </m:r>
                  </m:e>
                  <m:sub>
                    <m:r>
                      <w:rPr>
                        <w:rFonts w:ascii="Cambria Math" w:eastAsia="ＭＳ 明朝" w:hAnsi="Cambria Math" w:cs="Times New Roman"/>
                        <w:sz w:val="24"/>
                        <w:szCs w:val="24"/>
                      </w:rPr>
                      <m:t>nm</m:t>
                    </m:r>
                  </m:sub>
                </m:sSub>
              </m:e>
            </m:d>
          </m:e>
          <m:sup>
            <m:r>
              <w:rPr>
                <w:rFonts w:ascii="Cambria Math" w:eastAsia="ＭＳ 明朝" w:hAnsi="Cambria Math" w:cs="Times New Roman"/>
                <w:sz w:val="24"/>
                <w:szCs w:val="24"/>
              </w:rPr>
              <m:t>T</m:t>
            </m:r>
          </m:sup>
        </m:sSup>
      </m:oMath>
      <w:r w:rsidRPr="00E52273">
        <w:rPr>
          <w:rFonts w:ascii="Times New Roman" w:eastAsia="ＭＳ 明朝" w:hAnsi="Times New Roman" w:cs="Times New Roman"/>
          <w:sz w:val="24"/>
          <w:szCs w:val="24"/>
        </w:rPr>
        <w:t xml:space="preserve"> follows the multi-variate normal distribution </w:t>
      </w:r>
      <m:oMath>
        <m:r>
          <m:rPr>
            <m:sty m:val="b"/>
          </m:rPr>
          <w:rPr>
            <w:rFonts w:ascii="Cambria Math" w:eastAsia="ＭＳ 明朝" w:hAnsi="Cambria Math" w:cs="Times New Roman"/>
            <w:sz w:val="24"/>
            <w:szCs w:val="24"/>
          </w:rPr>
          <m:t>v</m:t>
        </m:r>
        <m:r>
          <m:rPr>
            <m:sty m:val="p"/>
          </m:rPr>
          <w:rPr>
            <w:rFonts w:ascii="Cambria Math" w:eastAsia="ＭＳ 明朝" w:hAnsi="Cambria Math" w:cs="Times New Roman"/>
            <w:sz w:val="24"/>
            <w:szCs w:val="24"/>
          </w:rPr>
          <m:t>∼</m:t>
        </m:r>
        <m:r>
          <w:rPr>
            <w:rFonts w:ascii="Cambria Math" w:eastAsia="ＭＳ 明朝" w:hAnsi="Cambria Math" w:cs="Times New Roman"/>
            <w:sz w:val="24"/>
            <w:szCs w:val="24"/>
          </w:rPr>
          <m:t>MVN</m:t>
        </m:r>
        <m:d>
          <m:dPr>
            <m:ctrlPr>
              <w:rPr>
                <w:rFonts w:ascii="Cambria Math" w:eastAsia="ＭＳ 明朝" w:hAnsi="Cambria Math" w:cs="Times New Roman"/>
                <w:sz w:val="24"/>
                <w:szCs w:val="24"/>
              </w:rPr>
            </m:ctrlPr>
          </m:dPr>
          <m:e>
            <m:r>
              <m:rPr>
                <m:sty m:val="b"/>
              </m:rPr>
              <w:rPr>
                <w:rFonts w:ascii="Cambria Math" w:eastAsia="ＭＳ 明朝" w:hAnsi="Cambria Math" w:cs="Times New Roman"/>
                <w:sz w:val="24"/>
                <w:szCs w:val="24"/>
              </w:rPr>
              <m:t>0</m:t>
            </m:r>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m:rPr>
                    <m:sty m:val="b"/>
                  </m:rPr>
                  <w:rPr>
                    <w:rFonts w:ascii="Cambria Math" w:eastAsia="ＭＳ 明朝" w:hAnsi="Cambria Math" w:cs="Times New Roman"/>
                    <w:sz w:val="24"/>
                    <w:szCs w:val="24"/>
                  </w:rPr>
                  <m:t>V</m:t>
                </m:r>
              </m:e>
              <m:sub>
                <m:r>
                  <w:rPr>
                    <w:rFonts w:ascii="Cambria Math" w:eastAsia="ＭＳ 明朝" w:hAnsi="Cambria Math" w:cs="Times New Roman"/>
                    <w:sz w:val="24"/>
                    <w:szCs w:val="24"/>
                  </w:rPr>
                  <m:t>all</m:t>
                </m:r>
              </m:sub>
            </m:sSub>
            <m:sSubSup>
              <m:sSubSupPr>
                <m:ctrlPr>
                  <w:rPr>
                    <w:rFonts w:ascii="Cambria Math" w:eastAsia="ＭＳ 明朝" w:hAnsi="Cambria Math" w:cs="Times New Roman"/>
                    <w:sz w:val="24"/>
                    <w:szCs w:val="24"/>
                  </w:rPr>
                </m:ctrlPr>
              </m:sSubSupPr>
              <m:e>
                <m:r>
                  <w:rPr>
                    <w:rFonts w:ascii="Cambria Math" w:eastAsia="ＭＳ 明朝" w:hAnsi="Cambria Math" w:cs="Times New Roman"/>
                    <w:sz w:val="24"/>
                    <w:szCs w:val="24"/>
                  </w:rPr>
                  <m:t>σ</m:t>
                </m:r>
              </m:e>
              <m:sub>
                <m:r>
                  <w:rPr>
                    <w:rFonts w:ascii="Cambria Math" w:eastAsia="ＭＳ 明朝" w:hAnsi="Cambria Math" w:cs="Times New Roman"/>
                    <w:sz w:val="24"/>
                    <w:szCs w:val="24"/>
                  </w:rPr>
                  <m:t>v</m:t>
                </m:r>
              </m:sub>
              <m:sup>
                <m:r>
                  <w:rPr>
                    <w:rFonts w:ascii="Cambria Math" w:eastAsia="ＭＳ 明朝" w:hAnsi="Cambria Math" w:cs="Times New Roman"/>
                    <w:sz w:val="24"/>
                    <w:szCs w:val="24"/>
                  </w:rPr>
                  <m:t>2</m:t>
                </m:r>
              </m:sup>
            </m:sSubSup>
          </m:e>
        </m:d>
      </m:oMath>
      <w:r w:rsidRPr="00E52273">
        <w:rPr>
          <w:rFonts w:ascii="Times New Roman" w:eastAsia="ＭＳ 明朝" w:hAnsi="Times New Roman" w:cs="Times New Roman"/>
          <w:sz w:val="24"/>
          <w:szCs w:val="24"/>
        </w:rPr>
        <w:t xml:space="preserve">, where </w:t>
      </w:r>
      <m:oMath>
        <m:sSub>
          <m:sSubPr>
            <m:ctrlPr>
              <w:rPr>
                <w:rFonts w:ascii="Cambria Math" w:eastAsia="ＭＳ 明朝" w:hAnsi="Cambria Math" w:cs="Times New Roman"/>
                <w:sz w:val="24"/>
                <w:szCs w:val="24"/>
              </w:rPr>
            </m:ctrlPr>
          </m:sSubPr>
          <m:e>
            <m:r>
              <m:rPr>
                <m:sty m:val="b"/>
              </m:rPr>
              <w:rPr>
                <w:rFonts w:ascii="Cambria Math" w:eastAsia="ＭＳ 明朝" w:hAnsi="Cambria Math" w:cs="Times New Roman"/>
                <w:sz w:val="24"/>
                <w:szCs w:val="24"/>
              </w:rPr>
              <m:t>V</m:t>
            </m:r>
          </m:e>
          <m:sub>
            <m:r>
              <w:rPr>
                <w:rFonts w:ascii="Cambria Math" w:eastAsia="ＭＳ 明朝" w:hAnsi="Cambria Math" w:cs="Times New Roman"/>
                <w:sz w:val="24"/>
                <w:szCs w:val="24"/>
              </w:rPr>
              <m:t>all</m:t>
            </m:r>
          </m:sub>
        </m:sSub>
      </m:oMath>
      <w:r w:rsidRPr="00E52273">
        <w:rPr>
          <w:rFonts w:ascii="Times New Roman" w:eastAsia="ＭＳ 明朝" w:hAnsi="Times New Roman" w:cs="Times New Roman"/>
          <w:sz w:val="24"/>
          <w:szCs w:val="24"/>
        </w:rPr>
        <w:t xml:space="preserve"> is the VIs relationship kernel over all treatment and </w:t>
      </w:r>
      <m:oMath>
        <m:sSubSup>
          <m:sSubSupPr>
            <m:ctrlPr>
              <w:rPr>
                <w:rFonts w:ascii="Cambria Math" w:eastAsia="ＭＳ 明朝" w:hAnsi="Cambria Math" w:cs="Times New Roman"/>
                <w:sz w:val="24"/>
                <w:szCs w:val="24"/>
              </w:rPr>
            </m:ctrlPr>
          </m:sSubSupPr>
          <m:e>
            <m:r>
              <w:rPr>
                <w:rFonts w:ascii="Cambria Math" w:eastAsia="ＭＳ 明朝" w:hAnsi="Cambria Math" w:cs="Times New Roman"/>
                <w:sz w:val="24"/>
                <w:szCs w:val="24"/>
              </w:rPr>
              <m:t>σ</m:t>
            </m:r>
          </m:e>
          <m:sub>
            <m:r>
              <w:rPr>
                <w:rFonts w:ascii="Cambria Math" w:eastAsia="ＭＳ 明朝" w:hAnsi="Cambria Math" w:cs="Times New Roman"/>
                <w:sz w:val="24"/>
                <w:szCs w:val="24"/>
              </w:rPr>
              <m:t>v</m:t>
            </m:r>
          </m:sub>
          <m:sup>
            <m:r>
              <w:rPr>
                <w:rFonts w:ascii="Cambria Math" w:eastAsia="ＭＳ 明朝" w:hAnsi="Cambria Math" w:cs="Times New Roman"/>
                <w:sz w:val="24"/>
                <w:szCs w:val="24"/>
              </w:rPr>
              <m:t>2</m:t>
            </m:r>
          </m:sup>
        </m:sSubSup>
      </m:oMath>
      <w:r w:rsidRPr="00E52273">
        <w:rPr>
          <w:rFonts w:ascii="Times New Roman" w:eastAsia="ＭＳ 明朝" w:hAnsi="Times New Roman" w:cs="Times New Roman"/>
          <w:sz w:val="24"/>
          <w:szCs w:val="24"/>
        </w:rPr>
        <w:t xml:space="preserve"> is the VIs variance.</w:t>
      </w:r>
    </w:p>
    <w:bookmarkEnd w:id="7"/>
    <w:p w14:paraId="1AE4F31A" w14:textId="77777777" w:rsidR="008C5C92" w:rsidRPr="00E52273" w:rsidRDefault="008C5C92" w:rsidP="008C5C92">
      <w:pPr>
        <w:keepNext/>
        <w:keepLines/>
        <w:spacing w:before="200" w:after="0" w:line="240" w:lineRule="auto"/>
        <w:outlineLvl w:val="2"/>
        <w:rPr>
          <w:rFonts w:ascii="Times New Roman" w:eastAsia="ＭＳ ゴシック" w:hAnsi="Times New Roman" w:cs="Times New Roman"/>
          <w:b/>
          <w:bCs/>
          <w:color w:val="4F81BD"/>
          <w:sz w:val="24"/>
          <w:szCs w:val="24"/>
        </w:rPr>
      </w:pPr>
      <w:r w:rsidRPr="00E52273">
        <w:rPr>
          <w:rFonts w:ascii="Times New Roman" w:eastAsia="ＭＳ ゴシック" w:hAnsi="Times New Roman" w:cs="Times New Roman"/>
          <w:b/>
          <w:bCs/>
          <w:color w:val="4F81BD"/>
          <w:sz w:val="24"/>
          <w:szCs w:val="24"/>
        </w:rPr>
        <w:t xml:space="preserve">Model with </w:t>
      </w:r>
      <m:oMath>
        <m:r>
          <m:rPr>
            <m:sty m:val="b"/>
          </m:rPr>
          <w:rPr>
            <w:rFonts w:ascii="Cambria Math" w:eastAsia="ＭＳ ゴシック" w:hAnsi="Cambria Math" w:cs="Times New Roman"/>
            <w:color w:val="4F81BD"/>
            <w:sz w:val="24"/>
            <w:szCs w:val="24"/>
          </w:rPr>
          <m:t>G</m:t>
        </m:r>
      </m:oMath>
      <w:r w:rsidRPr="00E52273">
        <w:rPr>
          <w:rFonts w:ascii="Times New Roman" w:eastAsia="ＭＳ ゴシック" w:hAnsi="Times New Roman" w:cs="Times New Roman"/>
          <w:b/>
          <w:bCs/>
          <w:color w:val="4F81BD"/>
          <w:sz w:val="24"/>
          <w:szCs w:val="24"/>
        </w:rPr>
        <w:t xml:space="preserve"> and </w:t>
      </w:r>
      <m:oMath>
        <m:sSub>
          <m:sSubPr>
            <m:ctrlPr>
              <w:rPr>
                <w:rFonts w:ascii="Cambria Math" w:eastAsia="ＭＳ ゴシック" w:hAnsi="Cambria Math" w:cs="Times New Roman"/>
                <w:b/>
                <w:bCs/>
                <w:color w:val="4F81BD"/>
                <w:sz w:val="24"/>
                <w:szCs w:val="24"/>
              </w:rPr>
            </m:ctrlPr>
          </m:sSubPr>
          <m:e>
            <m:r>
              <m:rPr>
                <m:sty m:val="b"/>
              </m:rPr>
              <w:rPr>
                <w:rFonts w:ascii="Cambria Math" w:eastAsia="ＭＳ ゴシック" w:hAnsi="Cambria Math" w:cs="Times New Roman"/>
                <w:color w:val="4F81BD"/>
                <w:sz w:val="24"/>
                <w:szCs w:val="24"/>
              </w:rPr>
              <m:t>V</m:t>
            </m:r>
          </m:e>
          <m:sub>
            <m:r>
              <m:rPr>
                <m:sty m:val="bi"/>
              </m:rPr>
              <w:rPr>
                <w:rFonts w:ascii="Cambria Math" w:eastAsia="ＭＳ ゴシック" w:hAnsi="Cambria Math" w:cs="Times New Roman"/>
                <w:color w:val="4F81BD"/>
                <w:sz w:val="24"/>
                <w:szCs w:val="24"/>
              </w:rPr>
              <m:t>all</m:t>
            </m:r>
          </m:sub>
        </m:sSub>
      </m:oMath>
      <w:r w:rsidRPr="00E52273">
        <w:rPr>
          <w:rFonts w:ascii="Times New Roman" w:eastAsia="ＭＳ ゴシック" w:hAnsi="Times New Roman" w:cs="Times New Roman"/>
          <w:b/>
          <w:bCs/>
          <w:color w:val="4F81BD"/>
          <w:sz w:val="24"/>
          <w:szCs w:val="24"/>
        </w:rPr>
        <w:t xml:space="preserve"> kernels (</w:t>
      </w:r>
      <m:oMath>
        <m:r>
          <m:rPr>
            <m:sty m:val="bi"/>
          </m:rPr>
          <w:rPr>
            <w:rFonts w:ascii="Cambria Math" w:eastAsia="ＭＳ ゴシック" w:hAnsi="Cambria Math" w:cs="Times New Roman"/>
            <w:color w:val="4F81BD"/>
            <w:sz w:val="24"/>
            <w:szCs w:val="24"/>
          </w:rPr>
          <m:t>G</m:t>
        </m:r>
        <m:r>
          <m:rPr>
            <m:sty m:val="b"/>
          </m:rPr>
          <w:rPr>
            <w:rFonts w:ascii="Cambria Math" w:eastAsia="ＭＳ ゴシック" w:hAnsi="Cambria Math" w:cs="Times New Roman"/>
            <w:color w:val="4F81BD"/>
            <w:sz w:val="24"/>
            <w:szCs w:val="24"/>
          </w:rPr>
          <m:t>+</m:t>
        </m:r>
        <m:sSub>
          <m:sSubPr>
            <m:ctrlPr>
              <w:rPr>
                <w:rFonts w:ascii="Cambria Math" w:eastAsia="ＭＳ ゴシック" w:hAnsi="Cambria Math" w:cs="Times New Roman"/>
                <w:b/>
                <w:bCs/>
                <w:color w:val="4F81BD"/>
                <w:sz w:val="24"/>
                <w:szCs w:val="24"/>
              </w:rPr>
            </m:ctrlPr>
          </m:sSubPr>
          <m:e>
            <m:r>
              <m:rPr>
                <m:sty m:val="bi"/>
              </m:rPr>
              <w:rPr>
                <w:rFonts w:ascii="Cambria Math" w:eastAsia="ＭＳ ゴシック" w:hAnsi="Cambria Math" w:cs="Times New Roman"/>
                <w:color w:val="4F81BD"/>
                <w:sz w:val="24"/>
                <w:szCs w:val="24"/>
              </w:rPr>
              <m:t>V</m:t>
            </m:r>
          </m:e>
          <m:sub>
            <m:r>
              <m:rPr>
                <m:sty m:val="bi"/>
              </m:rPr>
              <w:rPr>
                <w:rFonts w:ascii="Cambria Math" w:eastAsia="ＭＳ ゴシック" w:hAnsi="Cambria Math" w:cs="Times New Roman"/>
                <w:color w:val="4F81BD"/>
                <w:sz w:val="24"/>
                <w:szCs w:val="24"/>
              </w:rPr>
              <m:t>all</m:t>
            </m:r>
          </m:sub>
        </m:sSub>
      </m:oMath>
      <w:r w:rsidRPr="00E52273">
        <w:rPr>
          <w:rFonts w:ascii="Times New Roman" w:eastAsia="ＭＳ ゴシック" w:hAnsi="Times New Roman" w:cs="Times New Roman"/>
          <w:b/>
          <w:bCs/>
          <w:color w:val="4F81BD"/>
          <w:sz w:val="24"/>
          <w:szCs w:val="24"/>
        </w:rPr>
        <w:t xml:space="preserve"> model)</w:t>
      </w:r>
    </w:p>
    <w:p w14:paraId="5C4EEFCE" w14:textId="6A3F9B73" w:rsidR="008C5C92" w:rsidRPr="00E52273" w:rsidRDefault="008C5C92"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 xml:space="preserve">This model evaluates whether the VIs can capture the macro-environmental variability, i.e., the differences in irrigation levels. This model predicts the phenotypic values of AGB from marker information and the phenotypic data of VIs without treatment information. This model was nearly the same for Equation </w:t>
      </w:r>
      <w:r w:rsidR="0084372E" w:rsidRPr="00E52273">
        <w:rPr>
          <w:rFonts w:ascii="Times New Roman" w:eastAsia="ＭＳ 明朝" w:hAnsi="Times New Roman" w:cs="Times New Roman"/>
          <w:sz w:val="24"/>
          <w:szCs w:val="24"/>
        </w:rPr>
        <w:t>S3</w:t>
      </w:r>
      <w:r w:rsidRPr="00E52273">
        <w:rPr>
          <w:rFonts w:ascii="Times New Roman" w:eastAsia="ＭＳ 明朝" w:hAnsi="Times New Roman" w:cs="Times New Roman"/>
          <w:sz w:val="24"/>
          <w:szCs w:val="24"/>
        </w:rPr>
        <w:t>:</w:t>
      </w:r>
    </w:p>
    <w:p w14:paraId="637D23FB" w14:textId="41A0C60E" w:rsidR="0084372E" w:rsidRPr="00E52273" w:rsidRDefault="00495CD6" w:rsidP="008C5C92">
      <w:pPr>
        <w:spacing w:before="180" w:after="180" w:line="240" w:lineRule="auto"/>
        <w:rPr>
          <w:rFonts w:ascii="Times New Roman" w:eastAsia="ＭＳ 明朝" w:hAnsi="Times New Roman" w:cs="Times New Roman"/>
          <w:sz w:val="24"/>
          <w:szCs w:val="24"/>
        </w:rPr>
      </w:pPr>
      <m:oMathPara>
        <m:oMath>
          <m:eqArr>
            <m:eqArrPr>
              <m:maxDist m:val="1"/>
              <m:ctrlPr>
                <w:rPr>
                  <w:rFonts w:ascii="Cambria Math" w:eastAsia="ＭＳ 明朝" w:hAnsi="Cambria Math" w:cs="Times New Roman"/>
                  <w:i/>
                  <w:sz w:val="24"/>
                  <w:szCs w:val="24"/>
                </w:rPr>
              </m:ctrlPr>
            </m:eqArr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ijl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i</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v</m:t>
                  </m:r>
                </m:e>
                <m:sub>
                  <m:r>
                    <w:rPr>
                      <w:rFonts w:ascii="Cambria Math" w:eastAsia="ＭＳ 明朝" w:hAnsi="Cambria Math" w:cs="Times New Roman"/>
                      <w:sz w:val="24"/>
                      <w:szCs w:val="24"/>
                    </w:rPr>
                    <m:t>ij</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ij</m:t>
                  </m:r>
                </m:sub>
              </m:sSub>
              <m:r>
                <w:rPr>
                  <w:rFonts w:ascii="Cambria Math" w:eastAsia="ＭＳ 明朝" w:hAnsi="Cambria Math" w:cs="Times New Roman"/>
                  <w:sz w:val="24"/>
                  <w:szCs w:val="24"/>
                </w:rPr>
                <m:t>#</m:t>
              </m:r>
              <m:d>
                <m:dPr>
                  <m:ctrlPr>
                    <w:rPr>
                      <w:rFonts w:ascii="Cambria Math" w:eastAsia="ＭＳ 明朝" w:hAnsi="Cambria Math" w:cs="Times New Roman"/>
                      <w:i/>
                      <w:sz w:val="24"/>
                      <w:szCs w:val="24"/>
                    </w:rPr>
                  </m:ctrlPr>
                </m:dPr>
                <m:e>
                  <m:r>
                    <w:rPr>
                      <w:rFonts w:ascii="Cambria Math" w:eastAsia="ＭＳ 明朝" w:hAnsi="Cambria Math" w:cs="Times New Roman"/>
                      <w:sz w:val="24"/>
                      <w:szCs w:val="24"/>
                    </w:rPr>
                    <m:t>S8</m:t>
                  </m:r>
                </m:e>
              </m:d>
            </m:e>
          </m:eqArr>
        </m:oMath>
      </m:oMathPara>
    </w:p>
    <w:p w14:paraId="0A7749FF" w14:textId="5CAEED61" w:rsidR="008C5C92" w:rsidRPr="00E52273" w:rsidRDefault="008C5C92"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 xml:space="preserve">Here,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ij</m:t>
            </m:r>
          </m:sub>
        </m:sSub>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u</m:t>
            </m:r>
          </m:e>
          <m:sub>
            <m:r>
              <w:rPr>
                <w:rFonts w:ascii="Cambria Math" w:eastAsia="ＭＳ 明朝" w:hAnsi="Cambria Math" w:cs="Times New Roman"/>
                <w:sz w:val="24"/>
                <w:szCs w:val="24"/>
              </w:rPr>
              <m:t>i</m:t>
            </m:r>
          </m:sub>
        </m:sSub>
      </m:oMath>
      <w:r w:rsidRPr="00E52273">
        <w:rPr>
          <w:rFonts w:ascii="Times New Roman" w:eastAsia="ＭＳ 明朝" w:hAnsi="Times New Roman" w:cs="Times New Roman"/>
          <w:sz w:val="24"/>
          <w:szCs w:val="24"/>
        </w:rPr>
        <w:t xml:space="preserve">, and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ij</m:t>
            </m:r>
          </m:sub>
        </m:sSub>
      </m:oMath>
      <w:r w:rsidRPr="00E52273">
        <w:rPr>
          <w:rFonts w:ascii="Times New Roman" w:eastAsia="ＭＳ 明朝" w:hAnsi="Times New Roman" w:cs="Times New Roman"/>
          <w:sz w:val="24"/>
          <w:szCs w:val="24"/>
        </w:rPr>
        <w:t xml:space="preserve"> are defined as above in Equation </w:t>
      </w:r>
      <w:r w:rsidR="0084372E" w:rsidRPr="00E52273">
        <w:rPr>
          <w:rFonts w:ascii="Times New Roman" w:eastAsia="ＭＳ 明朝" w:hAnsi="Times New Roman" w:cs="Times New Roman"/>
          <w:sz w:val="24"/>
          <w:szCs w:val="24"/>
        </w:rPr>
        <w:t>S5</w:t>
      </w:r>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v</m:t>
            </m:r>
          </m:e>
          <m:sub>
            <m:r>
              <w:rPr>
                <w:rFonts w:ascii="Cambria Math" w:eastAsia="ＭＳ 明朝" w:hAnsi="Cambria Math" w:cs="Times New Roman"/>
                <w:sz w:val="24"/>
                <w:szCs w:val="24"/>
              </w:rPr>
              <m:t>ij</m:t>
            </m:r>
          </m:sub>
        </m:sSub>
      </m:oMath>
      <w:r w:rsidRPr="00E52273">
        <w:rPr>
          <w:rFonts w:ascii="Times New Roman" w:eastAsia="ＭＳ 明朝" w:hAnsi="Times New Roman" w:cs="Times New Roman"/>
          <w:sz w:val="24"/>
          <w:szCs w:val="24"/>
        </w:rPr>
        <w:t xml:space="preserve"> is defined as above in Equation </w:t>
      </w:r>
      <w:r w:rsidR="0084372E" w:rsidRPr="00E52273">
        <w:rPr>
          <w:rFonts w:ascii="Times New Roman" w:eastAsia="ＭＳ 明朝" w:hAnsi="Times New Roman" w:cs="Times New Roman"/>
          <w:sz w:val="24"/>
          <w:szCs w:val="24"/>
        </w:rPr>
        <w:t>S6</w:t>
      </w:r>
      <w:r w:rsidRPr="00E52273">
        <w:rPr>
          <w:rFonts w:ascii="Times New Roman" w:eastAsia="ＭＳ 明朝" w:hAnsi="Times New Roman" w:cs="Times New Roman"/>
          <w:sz w:val="24"/>
          <w:szCs w:val="24"/>
        </w:rPr>
        <w:t>.</w:t>
      </w:r>
    </w:p>
    <w:p w14:paraId="1D5E6633" w14:textId="77777777" w:rsidR="008C5C92" w:rsidRPr="00E52273" w:rsidRDefault="008C5C92" w:rsidP="008C5C92">
      <w:pPr>
        <w:keepNext/>
        <w:keepLines/>
        <w:spacing w:before="200" w:after="0" w:line="240" w:lineRule="auto"/>
        <w:outlineLvl w:val="2"/>
        <w:rPr>
          <w:rFonts w:ascii="Times New Roman" w:eastAsia="ＭＳ ゴシック" w:hAnsi="Times New Roman" w:cs="Times New Roman"/>
          <w:b/>
          <w:bCs/>
          <w:color w:val="4F81BD"/>
          <w:sz w:val="24"/>
          <w:szCs w:val="24"/>
        </w:rPr>
      </w:pPr>
      <w:r w:rsidRPr="00E52273">
        <w:rPr>
          <w:rFonts w:ascii="Times New Roman" w:eastAsia="ＭＳ ゴシック" w:hAnsi="Times New Roman" w:cs="Times New Roman"/>
          <w:b/>
          <w:bCs/>
          <w:color w:val="4F81BD"/>
          <w:sz w:val="24"/>
          <w:szCs w:val="24"/>
        </w:rPr>
        <w:t xml:space="preserve">Model with </w:t>
      </w:r>
      <m:oMath>
        <m:sSub>
          <m:sSubPr>
            <m:ctrlPr>
              <w:rPr>
                <w:rFonts w:ascii="Cambria Math" w:eastAsia="ＭＳ ゴシック" w:hAnsi="Cambria Math" w:cs="Times New Roman"/>
                <w:b/>
                <w:bCs/>
                <w:color w:val="4F81BD"/>
                <w:sz w:val="24"/>
                <w:szCs w:val="24"/>
              </w:rPr>
            </m:ctrlPr>
          </m:sSubPr>
          <m:e>
            <m:r>
              <m:rPr>
                <m:sty m:val="b"/>
              </m:rPr>
              <w:rPr>
                <w:rFonts w:ascii="Cambria Math" w:eastAsia="ＭＳ ゴシック" w:hAnsi="Cambria Math" w:cs="Times New Roman"/>
                <w:color w:val="4F81BD"/>
                <w:sz w:val="24"/>
                <w:szCs w:val="24"/>
              </w:rPr>
              <m:t>V</m:t>
            </m:r>
          </m:e>
          <m:sub>
            <m:r>
              <m:rPr>
                <m:sty m:val="bi"/>
              </m:rPr>
              <w:rPr>
                <w:rFonts w:ascii="Cambria Math" w:eastAsia="ＭＳ ゴシック" w:hAnsi="Cambria Math" w:cs="Times New Roman"/>
                <w:color w:val="4F81BD"/>
                <w:sz w:val="24"/>
                <w:szCs w:val="24"/>
              </w:rPr>
              <m:t>all</m:t>
            </m:r>
          </m:sub>
        </m:sSub>
      </m:oMath>
      <w:r w:rsidRPr="00E52273">
        <w:rPr>
          <w:rFonts w:ascii="Times New Roman" w:eastAsia="ＭＳ ゴシック" w:hAnsi="Times New Roman" w:cs="Times New Roman"/>
          <w:b/>
          <w:bCs/>
          <w:color w:val="4F81BD"/>
          <w:sz w:val="24"/>
          <w:szCs w:val="24"/>
        </w:rPr>
        <w:t xml:space="preserve"> kernels (</w:t>
      </w:r>
      <m:oMath>
        <m:sSub>
          <m:sSubPr>
            <m:ctrlPr>
              <w:rPr>
                <w:rFonts w:ascii="Cambria Math" w:eastAsia="ＭＳ ゴシック" w:hAnsi="Cambria Math" w:cs="Times New Roman"/>
                <w:b/>
                <w:bCs/>
                <w:color w:val="4F81BD"/>
                <w:sz w:val="24"/>
                <w:szCs w:val="24"/>
              </w:rPr>
            </m:ctrlPr>
          </m:sSubPr>
          <m:e>
            <m:r>
              <m:rPr>
                <m:sty m:val="bi"/>
              </m:rPr>
              <w:rPr>
                <w:rFonts w:ascii="Cambria Math" w:eastAsia="ＭＳ ゴシック" w:hAnsi="Cambria Math" w:cs="Times New Roman"/>
                <w:color w:val="4F81BD"/>
                <w:sz w:val="24"/>
                <w:szCs w:val="24"/>
              </w:rPr>
              <m:t>V</m:t>
            </m:r>
          </m:e>
          <m:sub>
            <m:r>
              <m:rPr>
                <m:sty m:val="bi"/>
              </m:rPr>
              <w:rPr>
                <w:rFonts w:ascii="Cambria Math" w:eastAsia="ＭＳ ゴシック" w:hAnsi="Cambria Math" w:cs="Times New Roman"/>
                <w:color w:val="4F81BD"/>
                <w:sz w:val="24"/>
                <w:szCs w:val="24"/>
              </w:rPr>
              <m:t>all</m:t>
            </m:r>
          </m:sub>
        </m:sSub>
      </m:oMath>
      <w:r w:rsidRPr="00E52273">
        <w:rPr>
          <w:rFonts w:ascii="Times New Roman" w:eastAsia="ＭＳ ゴシック" w:hAnsi="Times New Roman" w:cs="Times New Roman"/>
          <w:b/>
          <w:bCs/>
          <w:color w:val="4F81BD"/>
          <w:sz w:val="24"/>
          <w:szCs w:val="24"/>
        </w:rPr>
        <w:t xml:space="preserve"> model)</w:t>
      </w:r>
    </w:p>
    <w:p w14:paraId="49836C99" w14:textId="253B7CBF" w:rsidR="008C5C92" w:rsidRPr="00E52273" w:rsidRDefault="008C5C92" w:rsidP="008C5C92">
      <w:pPr>
        <w:spacing w:before="180" w:after="180"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 xml:space="preserve">This model was built using only VIs phenotypic data, considering the that neither genome-wide marker data nor treatment information were available. This model was almost the same for Equation </w:t>
      </w:r>
      <w:r w:rsidR="0084372E" w:rsidRPr="00E52273">
        <w:rPr>
          <w:rFonts w:ascii="Times New Roman" w:eastAsia="ＭＳ 明朝" w:hAnsi="Times New Roman" w:cs="Times New Roman"/>
          <w:sz w:val="24"/>
          <w:szCs w:val="24"/>
        </w:rPr>
        <w:t>S2</w:t>
      </w:r>
      <w:r w:rsidRPr="00E52273">
        <w:rPr>
          <w:rFonts w:ascii="Times New Roman" w:eastAsia="ＭＳ 明朝" w:hAnsi="Times New Roman" w:cs="Times New Roman"/>
          <w:sz w:val="24"/>
          <w:szCs w:val="24"/>
        </w:rPr>
        <w:t>:</w:t>
      </w:r>
    </w:p>
    <w:p w14:paraId="450AEAE2" w14:textId="1C1328D7" w:rsidR="0084372E" w:rsidRPr="00E52273" w:rsidRDefault="00495CD6" w:rsidP="008C5C92">
      <w:pPr>
        <w:spacing w:before="180" w:after="180" w:line="240" w:lineRule="auto"/>
        <w:rPr>
          <w:rFonts w:ascii="Times New Roman" w:eastAsia="ＭＳ 明朝" w:hAnsi="Times New Roman" w:cs="Times New Roman"/>
          <w:sz w:val="24"/>
          <w:szCs w:val="24"/>
        </w:rPr>
      </w:pPr>
      <m:oMathPara>
        <m:oMath>
          <m:eqArr>
            <m:eqArrPr>
              <m:maxDist m:val="1"/>
              <m:ctrlPr>
                <w:rPr>
                  <w:rFonts w:ascii="Cambria Math" w:eastAsia="ＭＳ 明朝" w:hAnsi="Cambria Math" w:cs="Times New Roman"/>
                  <w:i/>
                  <w:sz w:val="24"/>
                  <w:szCs w:val="24"/>
                </w:rPr>
              </m:ctrlPr>
            </m:eqArrPr>
            <m:e>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ijl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v</m:t>
                  </m:r>
                </m:e>
                <m:sub>
                  <m:r>
                    <w:rPr>
                      <w:rFonts w:ascii="Cambria Math" w:eastAsia="ＭＳ 明朝" w:hAnsi="Cambria Math" w:cs="Times New Roman"/>
                      <w:sz w:val="24"/>
                      <w:szCs w:val="24"/>
                    </w:rPr>
                    <m:t>ij</m:t>
                  </m:r>
                </m:sub>
              </m:sSub>
              <m:r>
                <m:rPr>
                  <m:sty m:val="p"/>
                </m:rPr>
                <w:rPr>
                  <w:rFonts w:ascii="Cambria Math" w:eastAsia="ＭＳ 明朝" w:hAnsi="Cambria Math" w:cs="Times New Roman"/>
                  <w:sz w:val="24"/>
                  <w:szCs w:val="24"/>
                </w:rPr>
                <m:t>+</m:t>
              </m:r>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ij</m:t>
                  </m:r>
                </m:sub>
              </m:sSub>
              <m:r>
                <w:rPr>
                  <w:rFonts w:ascii="Cambria Math" w:eastAsia="ＭＳ 明朝" w:hAnsi="Cambria Math" w:cs="Times New Roman"/>
                  <w:sz w:val="24"/>
                  <w:szCs w:val="24"/>
                </w:rPr>
                <m:t>#</m:t>
              </m:r>
              <m:d>
                <m:dPr>
                  <m:ctrlPr>
                    <w:rPr>
                      <w:rFonts w:ascii="Cambria Math" w:eastAsia="ＭＳ 明朝" w:hAnsi="Cambria Math" w:cs="Times New Roman"/>
                      <w:i/>
                      <w:sz w:val="24"/>
                      <w:szCs w:val="24"/>
                    </w:rPr>
                  </m:ctrlPr>
                </m:dPr>
                <m:e>
                  <m:r>
                    <w:rPr>
                      <w:rFonts w:ascii="Cambria Math" w:eastAsia="ＭＳ 明朝" w:hAnsi="Cambria Math" w:cs="Times New Roman"/>
                      <w:sz w:val="24"/>
                      <w:szCs w:val="24"/>
                    </w:rPr>
                    <m:t>S9</m:t>
                  </m:r>
                </m:e>
              </m:d>
            </m:e>
          </m:eqArr>
        </m:oMath>
      </m:oMathPara>
    </w:p>
    <w:p w14:paraId="1BAF7E3E" w14:textId="6C914DE5" w:rsidR="008C5C92" w:rsidRPr="00E52273" w:rsidRDefault="008C5C92" w:rsidP="008C5C92">
      <w:pPr>
        <w:spacing w:line="240" w:lineRule="auto"/>
        <w:rPr>
          <w:rFonts w:ascii="Times New Roman" w:eastAsia="ＭＳ 明朝" w:hAnsi="Times New Roman" w:cs="Times New Roman"/>
          <w:sz w:val="24"/>
          <w:szCs w:val="24"/>
        </w:rPr>
      </w:pPr>
      <w:r w:rsidRPr="00E52273">
        <w:rPr>
          <w:rFonts w:ascii="Times New Roman" w:eastAsia="ＭＳ 明朝" w:hAnsi="Times New Roman" w:cs="Times New Roman"/>
          <w:sz w:val="24"/>
          <w:szCs w:val="24"/>
        </w:rPr>
        <w:t xml:space="preserve">Here,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y</m:t>
            </m:r>
          </m:e>
          <m:sub>
            <m:r>
              <w:rPr>
                <w:rFonts w:ascii="Cambria Math" w:eastAsia="ＭＳ 明朝" w:hAnsi="Cambria Math" w:cs="Times New Roman"/>
                <w:sz w:val="24"/>
                <w:szCs w:val="24"/>
              </w:rPr>
              <m:t>ijl</m:t>
            </m:r>
          </m:sub>
        </m:sSub>
      </m:oMath>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b</m:t>
            </m:r>
          </m:e>
          <m:sub>
            <m:r>
              <w:rPr>
                <w:rFonts w:ascii="Cambria Math" w:eastAsia="ＭＳ 明朝" w:hAnsi="Cambria Math" w:cs="Times New Roman"/>
                <w:sz w:val="24"/>
                <w:szCs w:val="24"/>
              </w:rPr>
              <m:t>l</m:t>
            </m:r>
          </m:sub>
        </m:sSub>
      </m:oMath>
      <w:r w:rsidRPr="00E52273">
        <w:rPr>
          <w:rFonts w:ascii="Times New Roman" w:eastAsia="ＭＳ 明朝" w:hAnsi="Times New Roman" w:cs="Times New Roman"/>
          <w:sz w:val="24"/>
          <w:szCs w:val="24"/>
        </w:rPr>
        <w:t xml:space="preserve">, and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ε</m:t>
            </m:r>
          </m:e>
          <m:sub>
            <m:r>
              <w:rPr>
                <w:rFonts w:ascii="Cambria Math" w:eastAsia="ＭＳ 明朝" w:hAnsi="Cambria Math" w:cs="Times New Roman"/>
                <w:sz w:val="24"/>
                <w:szCs w:val="24"/>
              </w:rPr>
              <m:t>ij</m:t>
            </m:r>
          </m:sub>
        </m:sSub>
      </m:oMath>
      <w:r w:rsidRPr="00E52273">
        <w:rPr>
          <w:rFonts w:ascii="Times New Roman" w:eastAsia="ＭＳ 明朝" w:hAnsi="Times New Roman" w:cs="Times New Roman"/>
          <w:sz w:val="24"/>
          <w:szCs w:val="24"/>
        </w:rPr>
        <w:t xml:space="preserve"> are defined as above in model Equation </w:t>
      </w:r>
      <w:r w:rsidR="0084372E" w:rsidRPr="00E52273">
        <w:rPr>
          <w:rFonts w:ascii="Times New Roman" w:eastAsia="ＭＳ 明朝" w:hAnsi="Times New Roman" w:cs="Times New Roman"/>
          <w:sz w:val="24"/>
          <w:szCs w:val="24"/>
        </w:rPr>
        <w:t>S5</w:t>
      </w:r>
      <w:r w:rsidRPr="00E52273">
        <w:rPr>
          <w:rFonts w:ascii="Times New Roman" w:eastAsia="ＭＳ 明朝" w:hAnsi="Times New Roman" w:cs="Times New Roman"/>
          <w:sz w:val="24"/>
          <w:szCs w:val="24"/>
        </w:rPr>
        <w:t xml:space="preserve">. </w:t>
      </w:r>
      <m:oMath>
        <m:sSub>
          <m:sSubPr>
            <m:ctrlPr>
              <w:rPr>
                <w:rFonts w:ascii="Cambria Math" w:eastAsia="ＭＳ 明朝" w:hAnsi="Cambria Math" w:cs="Times New Roman"/>
                <w:sz w:val="24"/>
                <w:szCs w:val="24"/>
              </w:rPr>
            </m:ctrlPr>
          </m:sSubPr>
          <m:e>
            <m:r>
              <w:rPr>
                <w:rFonts w:ascii="Cambria Math" w:eastAsia="ＭＳ 明朝" w:hAnsi="Cambria Math" w:cs="Times New Roman"/>
                <w:sz w:val="24"/>
                <w:szCs w:val="24"/>
              </w:rPr>
              <m:t>v</m:t>
            </m:r>
          </m:e>
          <m:sub>
            <m:r>
              <w:rPr>
                <w:rFonts w:ascii="Cambria Math" w:eastAsia="ＭＳ 明朝" w:hAnsi="Cambria Math" w:cs="Times New Roman"/>
                <w:sz w:val="24"/>
                <w:szCs w:val="24"/>
              </w:rPr>
              <m:t>ij</m:t>
            </m:r>
          </m:sub>
        </m:sSub>
      </m:oMath>
      <w:r w:rsidRPr="00E52273">
        <w:rPr>
          <w:rFonts w:ascii="Times New Roman" w:eastAsia="ＭＳ 明朝" w:hAnsi="Times New Roman" w:cs="Times New Roman"/>
          <w:sz w:val="24"/>
          <w:szCs w:val="24"/>
        </w:rPr>
        <w:t xml:space="preserve"> is defined as above in model Equation </w:t>
      </w:r>
      <w:r w:rsidR="0084372E" w:rsidRPr="00E52273">
        <w:rPr>
          <w:rFonts w:ascii="Times New Roman" w:eastAsia="ＭＳ 明朝" w:hAnsi="Times New Roman" w:cs="Times New Roman"/>
          <w:sz w:val="24"/>
          <w:szCs w:val="24"/>
        </w:rPr>
        <w:t>S6</w:t>
      </w:r>
      <w:r w:rsidRPr="00E52273">
        <w:rPr>
          <w:rFonts w:ascii="Times New Roman" w:eastAsia="ＭＳ 明朝" w:hAnsi="Times New Roman" w:cs="Times New Roman"/>
          <w:sz w:val="24"/>
          <w:szCs w:val="24"/>
        </w:rPr>
        <w:t>.</w:t>
      </w:r>
    </w:p>
    <w:p w14:paraId="1D664A79" w14:textId="7843B63B" w:rsidR="008E7C27" w:rsidRDefault="008E7C27" w:rsidP="008C5C92">
      <w:pPr>
        <w:spacing w:line="240" w:lineRule="auto"/>
        <w:rPr>
          <w:rFonts w:ascii="Cambria" w:eastAsia="ＭＳ 明朝" w:hAnsi="Cambria" w:cs="Times New Roman"/>
          <w:sz w:val="24"/>
          <w:szCs w:val="24"/>
        </w:rPr>
      </w:pPr>
    </w:p>
    <w:p w14:paraId="58B2F110" w14:textId="63D6E7EC" w:rsidR="008E7C27" w:rsidRDefault="008E7C27" w:rsidP="008C5C92">
      <w:pPr>
        <w:spacing w:line="240" w:lineRule="auto"/>
        <w:rPr>
          <w:rFonts w:ascii="Cambria" w:eastAsia="ＭＳ 明朝" w:hAnsi="Cambria" w:cs="Times New Roman"/>
          <w:sz w:val="24"/>
          <w:szCs w:val="24"/>
        </w:rPr>
      </w:pPr>
    </w:p>
    <w:p w14:paraId="468C4544" w14:textId="72A9C79D" w:rsidR="008E7C27" w:rsidRDefault="008E7C27" w:rsidP="008C5C92">
      <w:pPr>
        <w:spacing w:line="240" w:lineRule="auto"/>
        <w:rPr>
          <w:rFonts w:ascii="Cambria" w:eastAsia="ＭＳ 明朝" w:hAnsi="Cambria" w:cs="Times New Roman"/>
          <w:sz w:val="24"/>
          <w:szCs w:val="24"/>
        </w:rPr>
      </w:pPr>
    </w:p>
    <w:p w14:paraId="765BD9A7" w14:textId="3CB9D32E" w:rsidR="000940D2" w:rsidRDefault="000940D2" w:rsidP="008C5C92">
      <w:pPr>
        <w:spacing w:line="240" w:lineRule="auto"/>
        <w:rPr>
          <w:rFonts w:ascii="Cambria" w:eastAsia="ＭＳ 明朝" w:hAnsi="Cambria" w:cs="Times New Roman"/>
          <w:sz w:val="24"/>
          <w:szCs w:val="24"/>
        </w:rPr>
      </w:pPr>
    </w:p>
    <w:p w14:paraId="3FE75AC3" w14:textId="2991B685" w:rsidR="000940D2" w:rsidRDefault="000940D2" w:rsidP="008C5C92">
      <w:pPr>
        <w:spacing w:line="240" w:lineRule="auto"/>
        <w:rPr>
          <w:rFonts w:ascii="Cambria" w:eastAsia="ＭＳ 明朝" w:hAnsi="Cambria" w:cs="Times New Roman"/>
          <w:sz w:val="24"/>
          <w:szCs w:val="24"/>
        </w:rPr>
      </w:pPr>
    </w:p>
    <w:p w14:paraId="5613D153" w14:textId="51524228" w:rsidR="000940D2" w:rsidRDefault="000940D2" w:rsidP="008C5C92">
      <w:pPr>
        <w:spacing w:line="240" w:lineRule="auto"/>
        <w:rPr>
          <w:rFonts w:ascii="Cambria" w:eastAsia="ＭＳ 明朝" w:hAnsi="Cambria" w:cs="Times New Roman"/>
          <w:sz w:val="24"/>
          <w:szCs w:val="24"/>
        </w:rPr>
      </w:pPr>
    </w:p>
    <w:p w14:paraId="5BC0CCAD" w14:textId="0E78E204" w:rsidR="000940D2" w:rsidRDefault="000940D2" w:rsidP="008C5C92">
      <w:pPr>
        <w:spacing w:line="240" w:lineRule="auto"/>
        <w:rPr>
          <w:rFonts w:ascii="Cambria" w:eastAsia="ＭＳ 明朝" w:hAnsi="Cambria" w:cs="Times New Roman"/>
          <w:sz w:val="24"/>
          <w:szCs w:val="24"/>
        </w:rPr>
      </w:pPr>
    </w:p>
    <w:p w14:paraId="4E836CC6" w14:textId="22F0C00C" w:rsidR="000940D2" w:rsidRDefault="000940D2" w:rsidP="008C5C92">
      <w:pPr>
        <w:spacing w:line="240" w:lineRule="auto"/>
        <w:rPr>
          <w:rFonts w:ascii="Cambria" w:eastAsia="ＭＳ 明朝" w:hAnsi="Cambria" w:cs="Times New Roman"/>
          <w:sz w:val="24"/>
          <w:szCs w:val="24"/>
        </w:rPr>
      </w:pPr>
    </w:p>
    <w:p w14:paraId="09045737" w14:textId="06929E11" w:rsidR="000940D2" w:rsidRDefault="000940D2" w:rsidP="008C5C92">
      <w:pPr>
        <w:spacing w:line="240" w:lineRule="auto"/>
        <w:rPr>
          <w:rFonts w:ascii="Cambria" w:eastAsia="ＭＳ 明朝" w:hAnsi="Cambria" w:cs="Times New Roman"/>
          <w:sz w:val="24"/>
          <w:szCs w:val="24"/>
        </w:rPr>
      </w:pPr>
    </w:p>
    <w:p w14:paraId="41C6B7C9" w14:textId="7F856A0A" w:rsidR="000940D2" w:rsidRDefault="000940D2" w:rsidP="008C5C92">
      <w:pPr>
        <w:spacing w:line="240" w:lineRule="auto"/>
        <w:rPr>
          <w:rFonts w:ascii="Cambria" w:eastAsia="ＭＳ 明朝" w:hAnsi="Cambria" w:cs="Times New Roman"/>
          <w:sz w:val="24"/>
          <w:szCs w:val="24"/>
        </w:rPr>
      </w:pPr>
    </w:p>
    <w:p w14:paraId="3C420189" w14:textId="4B41C102" w:rsidR="000940D2" w:rsidRDefault="000940D2" w:rsidP="008C5C92">
      <w:pPr>
        <w:spacing w:line="240" w:lineRule="auto"/>
        <w:rPr>
          <w:rFonts w:ascii="Cambria" w:eastAsia="ＭＳ 明朝" w:hAnsi="Cambria" w:cs="Times New Roman"/>
          <w:sz w:val="24"/>
          <w:szCs w:val="24"/>
        </w:rPr>
      </w:pPr>
    </w:p>
    <w:p w14:paraId="34963435" w14:textId="015D9DDD" w:rsidR="000940D2" w:rsidRDefault="000940D2" w:rsidP="008C5C92">
      <w:pPr>
        <w:spacing w:line="240" w:lineRule="auto"/>
        <w:rPr>
          <w:rFonts w:ascii="Cambria" w:eastAsia="ＭＳ 明朝" w:hAnsi="Cambria" w:cs="Times New Roman"/>
          <w:sz w:val="24"/>
          <w:szCs w:val="24"/>
        </w:rPr>
      </w:pPr>
    </w:p>
    <w:p w14:paraId="7F7DDB22" w14:textId="77777777" w:rsidR="000940D2" w:rsidRDefault="000940D2" w:rsidP="008C5C92">
      <w:pPr>
        <w:spacing w:line="240" w:lineRule="auto"/>
        <w:rPr>
          <w:rFonts w:ascii="Cambria" w:eastAsia="ＭＳ 明朝" w:hAnsi="Cambria" w:cs="Times New Roman"/>
          <w:sz w:val="24"/>
          <w:szCs w:val="24"/>
        </w:rPr>
      </w:pPr>
    </w:p>
    <w:p w14:paraId="4B68BCAB" w14:textId="0C1ACE5B" w:rsidR="008E7C27" w:rsidRDefault="008E7C27" w:rsidP="008C5C92">
      <w:pPr>
        <w:spacing w:line="240" w:lineRule="auto"/>
        <w:rPr>
          <w:rFonts w:ascii="Cambria" w:eastAsia="ＭＳ 明朝" w:hAnsi="Cambria" w:cs="Times New Roman"/>
          <w:sz w:val="24"/>
          <w:szCs w:val="24"/>
        </w:rPr>
      </w:pPr>
    </w:p>
    <w:p w14:paraId="7B6B318D" w14:textId="5A58ECC6" w:rsidR="008E7C27" w:rsidRDefault="008E7C27" w:rsidP="008C5C92">
      <w:pPr>
        <w:spacing w:line="240" w:lineRule="auto"/>
        <w:rPr>
          <w:rFonts w:ascii="Cambria" w:eastAsia="ＭＳ 明朝" w:hAnsi="Cambria" w:cs="Times New Roman"/>
          <w:sz w:val="24"/>
          <w:szCs w:val="24"/>
        </w:rPr>
      </w:pPr>
    </w:p>
    <w:p w14:paraId="20806031" w14:textId="26C05D70" w:rsidR="008E7C27" w:rsidRDefault="008E7C27" w:rsidP="008C5C92">
      <w:pPr>
        <w:spacing w:line="240" w:lineRule="auto"/>
        <w:rPr>
          <w:rFonts w:ascii="Cambria" w:eastAsia="ＭＳ 明朝" w:hAnsi="Cambria" w:cs="Times New Roman"/>
          <w:sz w:val="24"/>
          <w:szCs w:val="24"/>
        </w:rPr>
      </w:pPr>
    </w:p>
    <w:p w14:paraId="3CCD59FE" w14:textId="77777777" w:rsidR="006C1015" w:rsidRDefault="006C1015" w:rsidP="008C5C92">
      <w:pPr>
        <w:spacing w:line="240" w:lineRule="auto"/>
        <w:rPr>
          <w:rFonts w:ascii="Cambria" w:eastAsia="ＭＳ 明朝" w:hAnsi="Cambria" w:cs="Times New Roman"/>
          <w:sz w:val="24"/>
          <w:szCs w:val="24"/>
        </w:rPr>
      </w:pPr>
    </w:p>
    <w:p w14:paraId="59BD9128" w14:textId="58769ED8" w:rsidR="008E7C27" w:rsidRDefault="008E7C27" w:rsidP="008C5C92">
      <w:pPr>
        <w:spacing w:line="240" w:lineRule="auto"/>
        <w:rPr>
          <w:rFonts w:ascii="Cambria" w:eastAsia="ＭＳ 明朝" w:hAnsi="Cambria" w:cs="Times New Roman"/>
          <w:sz w:val="24"/>
          <w:szCs w:val="24"/>
        </w:rPr>
      </w:pPr>
    </w:p>
    <w:p w14:paraId="59B8B336" w14:textId="1DC00A4B" w:rsidR="008E7C27" w:rsidRDefault="008E7C27" w:rsidP="008C5C92">
      <w:pPr>
        <w:spacing w:line="240" w:lineRule="auto"/>
        <w:rPr>
          <w:rFonts w:ascii="Cambria" w:eastAsia="ＭＳ 明朝" w:hAnsi="Cambria" w:cs="Times New Roman"/>
          <w:sz w:val="24"/>
          <w:szCs w:val="24"/>
        </w:rPr>
      </w:pPr>
    </w:p>
    <w:p w14:paraId="6B579365" w14:textId="19BE73B8" w:rsidR="008E7C27" w:rsidRDefault="008E7C27" w:rsidP="008C5C92">
      <w:pPr>
        <w:spacing w:line="240" w:lineRule="auto"/>
        <w:rPr>
          <w:rFonts w:ascii="Cambria" w:eastAsia="ＭＳ 明朝" w:hAnsi="Cambria" w:cs="Times New Roman"/>
          <w:sz w:val="24"/>
          <w:szCs w:val="24"/>
        </w:rPr>
      </w:pPr>
    </w:p>
    <w:p w14:paraId="3A6A0E38" w14:textId="1AC43B8A" w:rsidR="008E7C27" w:rsidRPr="00E52273" w:rsidRDefault="008E7C27" w:rsidP="008C5C92">
      <w:pPr>
        <w:spacing w:line="240" w:lineRule="auto"/>
        <w:rPr>
          <w:rFonts w:ascii="Times New Roman" w:hAnsi="Times New Roman" w:cs="Times New Roman"/>
        </w:rPr>
      </w:pPr>
      <w:r w:rsidRPr="00E52273">
        <w:rPr>
          <w:rFonts w:ascii="Times New Roman" w:hAnsi="Times New Roman" w:cs="Times New Roman"/>
        </w:rPr>
        <w:lastRenderedPageBreak/>
        <w:t>References</w:t>
      </w:r>
    </w:p>
    <w:p w14:paraId="02495FD7" w14:textId="76F48012" w:rsidR="00E52273" w:rsidRPr="00E52273" w:rsidRDefault="00E52273" w:rsidP="00E52273">
      <w:pPr>
        <w:autoSpaceDE w:val="0"/>
        <w:autoSpaceDN w:val="0"/>
        <w:adjustRightInd w:val="0"/>
        <w:spacing w:line="240" w:lineRule="auto"/>
        <w:ind w:left="480" w:hanging="480"/>
        <w:rPr>
          <w:rFonts w:ascii="Times New Roman" w:hAnsi="Times New Roman" w:cs="Times New Roman"/>
        </w:rPr>
      </w:pPr>
      <w:r w:rsidRPr="00E52273">
        <w:rPr>
          <w:rFonts w:ascii="Times New Roman" w:hAnsi="Times New Roman" w:cs="Times New Roman"/>
        </w:rPr>
        <w:t>Chen, P. F., Nicolas, T., Wang, J. H., Philippe, V., Huang, W. J., &amp; Li, B. G. (2010). New index for crop canopy fresh biomass estimation. Spectroscopy and Spectral Analysis, 30(2), 512-517.</w:t>
      </w:r>
    </w:p>
    <w:p w14:paraId="2AC2E196" w14:textId="004215C2" w:rsidR="00E52273" w:rsidRPr="00E52273" w:rsidRDefault="00E52273" w:rsidP="00E52273">
      <w:pPr>
        <w:autoSpaceDE w:val="0"/>
        <w:autoSpaceDN w:val="0"/>
        <w:adjustRightInd w:val="0"/>
        <w:spacing w:line="240" w:lineRule="auto"/>
        <w:ind w:left="480" w:hanging="480"/>
        <w:rPr>
          <w:rFonts w:ascii="Times New Roman" w:eastAsia="游明朝" w:hAnsi="Times New Roman" w:cs="Times New Roman"/>
          <w:noProof/>
          <w:szCs w:val="24"/>
        </w:rPr>
      </w:pPr>
      <w:r w:rsidRPr="00E52273">
        <w:rPr>
          <w:rFonts w:ascii="Times New Roman" w:hAnsi="Times New Roman" w:cs="Times New Roman"/>
        </w:rPr>
        <w:fldChar w:fldCharType="begin" w:fldLock="1"/>
      </w:r>
      <w:r w:rsidRPr="00E52273">
        <w:rPr>
          <w:rFonts w:ascii="Times New Roman" w:hAnsi="Times New Roman" w:cs="Times New Roman"/>
        </w:rPr>
        <w:instrText xml:space="preserve">ADDIN Mendeley Bibliography CSL_BIBLIOGRAPHY </w:instrText>
      </w:r>
      <w:r w:rsidRPr="00E52273">
        <w:rPr>
          <w:rFonts w:ascii="Times New Roman" w:hAnsi="Times New Roman" w:cs="Times New Roman"/>
        </w:rPr>
        <w:fldChar w:fldCharType="separate"/>
      </w:r>
      <w:r w:rsidRPr="00E52273">
        <w:rPr>
          <w:rFonts w:ascii="Times New Roman" w:eastAsia="游明朝" w:hAnsi="Times New Roman" w:cs="Times New Roman"/>
          <w:noProof/>
          <w:szCs w:val="24"/>
        </w:rPr>
        <w:t xml:space="preserve">Delegido, J., Verrelst, J., Meza, C. M., Rivera, J. P., Alonso, L., &amp; Moreno, J. (2013). A red-edge spectral index for remote sensing estimation of green LAI over agroecosystems. </w:t>
      </w:r>
      <w:r w:rsidRPr="00E52273">
        <w:rPr>
          <w:rFonts w:ascii="Times New Roman" w:eastAsia="游明朝" w:hAnsi="Times New Roman" w:cs="Times New Roman"/>
          <w:i/>
          <w:iCs/>
          <w:noProof/>
          <w:szCs w:val="24"/>
        </w:rPr>
        <w:t>European Journal of Agronomy</w:t>
      </w:r>
      <w:r w:rsidRPr="00E52273">
        <w:rPr>
          <w:rFonts w:ascii="Times New Roman" w:eastAsia="游明朝" w:hAnsi="Times New Roman" w:cs="Times New Roman"/>
          <w:noProof/>
          <w:szCs w:val="24"/>
        </w:rPr>
        <w:t xml:space="preserve">, </w:t>
      </w:r>
      <w:r w:rsidRPr="00E52273">
        <w:rPr>
          <w:rFonts w:ascii="Times New Roman" w:eastAsia="游明朝" w:hAnsi="Times New Roman" w:cs="Times New Roman"/>
          <w:i/>
          <w:iCs/>
          <w:noProof/>
          <w:szCs w:val="24"/>
        </w:rPr>
        <w:t>46</w:t>
      </w:r>
      <w:r w:rsidRPr="00E52273">
        <w:rPr>
          <w:rFonts w:ascii="Times New Roman" w:eastAsia="游明朝" w:hAnsi="Times New Roman" w:cs="Times New Roman"/>
          <w:noProof/>
          <w:szCs w:val="24"/>
        </w:rPr>
        <w:t>, 42–52. https://doi.org/10.1016/j.eja.2012.12.001</w:t>
      </w:r>
    </w:p>
    <w:p w14:paraId="11550F50" w14:textId="77777777" w:rsidR="00E52273" w:rsidRPr="00E52273" w:rsidRDefault="00E52273" w:rsidP="00E52273">
      <w:pPr>
        <w:autoSpaceDE w:val="0"/>
        <w:autoSpaceDN w:val="0"/>
        <w:adjustRightInd w:val="0"/>
        <w:spacing w:line="240" w:lineRule="auto"/>
        <w:ind w:left="480" w:hanging="480"/>
        <w:rPr>
          <w:rFonts w:ascii="Times New Roman" w:eastAsia="游明朝" w:hAnsi="Times New Roman" w:cs="Times New Roman"/>
          <w:noProof/>
          <w:szCs w:val="24"/>
        </w:rPr>
      </w:pPr>
      <w:r w:rsidRPr="00E52273">
        <w:rPr>
          <w:rFonts w:ascii="Times New Roman" w:eastAsia="游明朝" w:hAnsi="Times New Roman" w:cs="Times New Roman"/>
          <w:noProof/>
          <w:szCs w:val="24"/>
        </w:rPr>
        <w:t xml:space="preserve">Jarquín, D., Crossa, J., Lacaze, X., Du Cheyron, P., Daucourt, J., Lorgeou, J., Piraux, F., Guerreiro, L., Pérez, P., Calus, M., Burgueño, J., &amp; de los Campos, G. (2014). A reaction norm model for genomic selection using high-dimensional genomic and environmental data. </w:t>
      </w:r>
      <w:r w:rsidRPr="00E52273">
        <w:rPr>
          <w:rFonts w:ascii="Times New Roman" w:eastAsia="游明朝" w:hAnsi="Times New Roman" w:cs="Times New Roman"/>
          <w:i/>
          <w:iCs/>
          <w:noProof/>
          <w:szCs w:val="24"/>
        </w:rPr>
        <w:t>Theoretical and Applied Genetics</w:t>
      </w:r>
      <w:r w:rsidRPr="00E52273">
        <w:rPr>
          <w:rFonts w:ascii="Times New Roman" w:eastAsia="游明朝" w:hAnsi="Times New Roman" w:cs="Times New Roman"/>
          <w:noProof/>
          <w:szCs w:val="24"/>
        </w:rPr>
        <w:t xml:space="preserve">, </w:t>
      </w:r>
      <w:r w:rsidRPr="00E52273">
        <w:rPr>
          <w:rFonts w:ascii="Times New Roman" w:eastAsia="游明朝" w:hAnsi="Times New Roman" w:cs="Times New Roman"/>
          <w:i/>
          <w:iCs/>
          <w:noProof/>
          <w:szCs w:val="24"/>
        </w:rPr>
        <w:t>127</w:t>
      </w:r>
      <w:r w:rsidRPr="00E52273">
        <w:rPr>
          <w:rFonts w:ascii="Times New Roman" w:eastAsia="游明朝" w:hAnsi="Times New Roman" w:cs="Times New Roman"/>
          <w:noProof/>
          <w:szCs w:val="24"/>
        </w:rPr>
        <w:t>(3), 595–607. https://doi.org/10.1007/s00122-013-2243-1</w:t>
      </w:r>
    </w:p>
    <w:p w14:paraId="07391F0C" w14:textId="77777777" w:rsidR="00E52273" w:rsidRPr="00E52273" w:rsidRDefault="00E52273" w:rsidP="00E52273">
      <w:pPr>
        <w:autoSpaceDE w:val="0"/>
        <w:autoSpaceDN w:val="0"/>
        <w:adjustRightInd w:val="0"/>
        <w:spacing w:line="240" w:lineRule="auto"/>
        <w:ind w:left="480" w:hanging="480"/>
        <w:rPr>
          <w:rFonts w:ascii="Times New Roman" w:eastAsia="游明朝" w:hAnsi="Times New Roman" w:cs="Times New Roman"/>
          <w:noProof/>
          <w:szCs w:val="24"/>
        </w:rPr>
      </w:pPr>
      <w:r w:rsidRPr="00E52273">
        <w:rPr>
          <w:rFonts w:ascii="Times New Roman" w:eastAsia="游明朝" w:hAnsi="Times New Roman" w:cs="Times New Roman"/>
          <w:noProof/>
          <w:szCs w:val="24"/>
        </w:rPr>
        <w:t xml:space="preserve">Jorge, J., Vallbé, M., &amp; Soler, J. A. (2019). Detection of irrigation inhomogeneities in an olive grove using the NDRE vegetation index obtained from UAV images. </w:t>
      </w:r>
      <w:r w:rsidRPr="00E52273">
        <w:rPr>
          <w:rFonts w:ascii="Times New Roman" w:eastAsia="游明朝" w:hAnsi="Times New Roman" w:cs="Times New Roman"/>
          <w:i/>
          <w:iCs/>
          <w:noProof/>
          <w:szCs w:val="24"/>
        </w:rPr>
        <w:t>European Journal of Remote Sensing</w:t>
      </w:r>
      <w:r w:rsidRPr="00E52273">
        <w:rPr>
          <w:rFonts w:ascii="Times New Roman" w:eastAsia="游明朝" w:hAnsi="Times New Roman" w:cs="Times New Roman"/>
          <w:noProof/>
          <w:szCs w:val="24"/>
        </w:rPr>
        <w:t xml:space="preserve">, </w:t>
      </w:r>
      <w:r w:rsidRPr="00E52273">
        <w:rPr>
          <w:rFonts w:ascii="Times New Roman" w:eastAsia="游明朝" w:hAnsi="Times New Roman" w:cs="Times New Roman"/>
          <w:i/>
          <w:iCs/>
          <w:noProof/>
          <w:szCs w:val="24"/>
        </w:rPr>
        <w:t>52</w:t>
      </w:r>
      <w:r w:rsidRPr="00E52273">
        <w:rPr>
          <w:rFonts w:ascii="Times New Roman" w:eastAsia="游明朝" w:hAnsi="Times New Roman" w:cs="Times New Roman"/>
          <w:noProof/>
          <w:szCs w:val="24"/>
        </w:rPr>
        <w:t>(1), 169–177. https://doi.org/10.1080/22797254.2019.1572459</w:t>
      </w:r>
    </w:p>
    <w:p w14:paraId="3568BE91" w14:textId="77777777" w:rsidR="00E52273" w:rsidRPr="00E52273" w:rsidRDefault="00E52273" w:rsidP="00E52273">
      <w:pPr>
        <w:autoSpaceDE w:val="0"/>
        <w:autoSpaceDN w:val="0"/>
        <w:adjustRightInd w:val="0"/>
        <w:spacing w:line="240" w:lineRule="auto"/>
        <w:ind w:left="480" w:hanging="480"/>
        <w:rPr>
          <w:rFonts w:ascii="Times New Roman" w:eastAsia="游明朝" w:hAnsi="Times New Roman" w:cs="Times New Roman"/>
          <w:noProof/>
          <w:szCs w:val="24"/>
        </w:rPr>
      </w:pPr>
      <w:r w:rsidRPr="00E52273">
        <w:rPr>
          <w:rFonts w:ascii="Times New Roman" w:eastAsia="游明朝" w:hAnsi="Times New Roman" w:cs="Times New Roman"/>
          <w:noProof/>
          <w:szCs w:val="24"/>
        </w:rPr>
        <w:t xml:space="preserve">Motohka, T., Nasahara, K. N., Oguma, H., &amp; Tsuchida, S. (2010). Applicability of Green-Red Vegetation Index for remote sensing of vegetation phenology. </w:t>
      </w:r>
      <w:r w:rsidRPr="00E52273">
        <w:rPr>
          <w:rFonts w:ascii="Times New Roman" w:eastAsia="游明朝" w:hAnsi="Times New Roman" w:cs="Times New Roman"/>
          <w:i/>
          <w:iCs/>
          <w:noProof/>
          <w:szCs w:val="24"/>
        </w:rPr>
        <w:t>Remote Sensing</w:t>
      </w:r>
      <w:r w:rsidRPr="00E52273">
        <w:rPr>
          <w:rFonts w:ascii="Times New Roman" w:eastAsia="游明朝" w:hAnsi="Times New Roman" w:cs="Times New Roman"/>
          <w:noProof/>
          <w:szCs w:val="24"/>
        </w:rPr>
        <w:t xml:space="preserve">, </w:t>
      </w:r>
      <w:r w:rsidRPr="00E52273">
        <w:rPr>
          <w:rFonts w:ascii="Times New Roman" w:eastAsia="游明朝" w:hAnsi="Times New Roman" w:cs="Times New Roman"/>
          <w:i/>
          <w:iCs/>
          <w:noProof/>
          <w:szCs w:val="24"/>
        </w:rPr>
        <w:t>2</w:t>
      </w:r>
      <w:r w:rsidRPr="00E52273">
        <w:rPr>
          <w:rFonts w:ascii="Times New Roman" w:eastAsia="游明朝" w:hAnsi="Times New Roman" w:cs="Times New Roman"/>
          <w:noProof/>
          <w:szCs w:val="24"/>
        </w:rPr>
        <w:t>(10), 2369–2387. https://doi.org/10.3390/rs2102369</w:t>
      </w:r>
    </w:p>
    <w:p w14:paraId="0E6384CA" w14:textId="77777777" w:rsidR="00E52273" w:rsidRPr="00E52273" w:rsidRDefault="00E52273" w:rsidP="00E52273">
      <w:pPr>
        <w:autoSpaceDE w:val="0"/>
        <w:autoSpaceDN w:val="0"/>
        <w:adjustRightInd w:val="0"/>
        <w:spacing w:line="240" w:lineRule="auto"/>
        <w:ind w:left="480" w:hanging="480"/>
        <w:rPr>
          <w:rFonts w:ascii="Times New Roman" w:eastAsia="游明朝" w:hAnsi="Times New Roman" w:cs="Times New Roman"/>
          <w:noProof/>
          <w:szCs w:val="24"/>
        </w:rPr>
      </w:pPr>
      <w:r w:rsidRPr="00E52273">
        <w:rPr>
          <w:rFonts w:ascii="Times New Roman" w:eastAsia="游明朝" w:hAnsi="Times New Roman" w:cs="Times New Roman"/>
          <w:noProof/>
          <w:szCs w:val="24"/>
        </w:rPr>
        <w:t xml:space="preserve">Pérez-Rodríguez, P., Crossa, J., Bondalapati, K., De Meyer, G., Pita, F., &amp; De Los Campos, G. (2015). A pedigree-based reaction norm model for prediction of cotton yield in multienvironment trials. </w:t>
      </w:r>
      <w:r w:rsidRPr="00E52273">
        <w:rPr>
          <w:rFonts w:ascii="Times New Roman" w:eastAsia="游明朝" w:hAnsi="Times New Roman" w:cs="Times New Roman"/>
          <w:i/>
          <w:iCs/>
          <w:noProof/>
          <w:szCs w:val="24"/>
        </w:rPr>
        <w:t>Crop Science</w:t>
      </w:r>
      <w:r w:rsidRPr="00E52273">
        <w:rPr>
          <w:rFonts w:ascii="Times New Roman" w:eastAsia="游明朝" w:hAnsi="Times New Roman" w:cs="Times New Roman"/>
          <w:noProof/>
          <w:szCs w:val="24"/>
        </w:rPr>
        <w:t xml:space="preserve">, </w:t>
      </w:r>
      <w:r w:rsidRPr="00E52273">
        <w:rPr>
          <w:rFonts w:ascii="Times New Roman" w:eastAsia="游明朝" w:hAnsi="Times New Roman" w:cs="Times New Roman"/>
          <w:i/>
          <w:iCs/>
          <w:noProof/>
          <w:szCs w:val="24"/>
        </w:rPr>
        <w:t>55</w:t>
      </w:r>
      <w:r w:rsidRPr="00E52273">
        <w:rPr>
          <w:rFonts w:ascii="Times New Roman" w:eastAsia="游明朝" w:hAnsi="Times New Roman" w:cs="Times New Roman"/>
          <w:noProof/>
          <w:szCs w:val="24"/>
        </w:rPr>
        <w:t>(3), 1143–1151. https://doi.org/10.2135/cropsci2014.08.0577</w:t>
      </w:r>
    </w:p>
    <w:p w14:paraId="1AE9F122" w14:textId="77777777" w:rsidR="00E52273" w:rsidRPr="00E52273" w:rsidRDefault="00E52273" w:rsidP="00E52273">
      <w:pPr>
        <w:autoSpaceDE w:val="0"/>
        <w:autoSpaceDN w:val="0"/>
        <w:adjustRightInd w:val="0"/>
        <w:spacing w:line="240" w:lineRule="auto"/>
        <w:ind w:left="480" w:hanging="480"/>
        <w:rPr>
          <w:rFonts w:ascii="Times New Roman" w:eastAsia="游明朝" w:hAnsi="Times New Roman" w:cs="Times New Roman"/>
          <w:noProof/>
          <w:szCs w:val="24"/>
        </w:rPr>
      </w:pPr>
      <w:r w:rsidRPr="00E52273">
        <w:rPr>
          <w:rFonts w:ascii="Times New Roman" w:eastAsia="游明朝" w:hAnsi="Times New Roman" w:cs="Times New Roman"/>
          <w:noProof/>
          <w:szCs w:val="24"/>
        </w:rPr>
        <w:t xml:space="preserve">Pérez‐Rodríguez, P., Crossa, J., Rutkoski, J., Poland, J., Singh, R., Legarra, A., Autrique, E., Campos, G. de los, Burgueño, J., &amp; Dreisigacker, S. (2017). Single‐Step Genomic and Pedigree Genotype × Environment Interaction Models for Predicting Wheat Lines in International Environments. </w:t>
      </w:r>
      <w:r w:rsidRPr="00E52273">
        <w:rPr>
          <w:rFonts w:ascii="Times New Roman" w:eastAsia="游明朝" w:hAnsi="Times New Roman" w:cs="Times New Roman"/>
          <w:i/>
          <w:iCs/>
          <w:noProof/>
          <w:szCs w:val="24"/>
        </w:rPr>
        <w:t>The Plant Genome</w:t>
      </w:r>
      <w:r w:rsidRPr="00E52273">
        <w:rPr>
          <w:rFonts w:ascii="Times New Roman" w:eastAsia="游明朝" w:hAnsi="Times New Roman" w:cs="Times New Roman"/>
          <w:noProof/>
          <w:szCs w:val="24"/>
        </w:rPr>
        <w:t xml:space="preserve">, </w:t>
      </w:r>
      <w:r w:rsidRPr="00E52273">
        <w:rPr>
          <w:rFonts w:ascii="Times New Roman" w:eastAsia="游明朝" w:hAnsi="Times New Roman" w:cs="Times New Roman"/>
          <w:i/>
          <w:iCs/>
          <w:noProof/>
          <w:szCs w:val="24"/>
        </w:rPr>
        <w:t>10</w:t>
      </w:r>
      <w:r w:rsidRPr="00E52273">
        <w:rPr>
          <w:rFonts w:ascii="Times New Roman" w:eastAsia="游明朝" w:hAnsi="Times New Roman" w:cs="Times New Roman"/>
          <w:noProof/>
          <w:szCs w:val="24"/>
        </w:rPr>
        <w:t>(2). https://doi.org/10.3835/plantgenome2016.09.0089</w:t>
      </w:r>
    </w:p>
    <w:p w14:paraId="1BD45E3A" w14:textId="77777777" w:rsidR="00E52273" w:rsidRPr="00E52273" w:rsidRDefault="00E52273" w:rsidP="00E52273">
      <w:pPr>
        <w:autoSpaceDE w:val="0"/>
        <w:autoSpaceDN w:val="0"/>
        <w:adjustRightInd w:val="0"/>
        <w:spacing w:line="240" w:lineRule="auto"/>
        <w:ind w:left="480" w:hanging="480"/>
        <w:rPr>
          <w:rFonts w:ascii="Times New Roman" w:eastAsia="游明朝" w:hAnsi="Times New Roman" w:cs="Times New Roman"/>
          <w:noProof/>
          <w:szCs w:val="24"/>
        </w:rPr>
      </w:pPr>
      <w:r w:rsidRPr="00E52273">
        <w:rPr>
          <w:rFonts w:ascii="Times New Roman" w:eastAsia="游明朝" w:hAnsi="Times New Roman" w:cs="Times New Roman"/>
          <w:noProof/>
          <w:szCs w:val="24"/>
        </w:rPr>
        <w:t xml:space="preserve">Price, J. C., &amp; Bausch, W. C. (1995). Leaf area index estimation from visible and near-infrared reflectance data. </w:t>
      </w:r>
      <w:r w:rsidRPr="00E52273">
        <w:rPr>
          <w:rFonts w:ascii="Times New Roman" w:eastAsia="游明朝" w:hAnsi="Times New Roman" w:cs="Times New Roman"/>
          <w:i/>
          <w:iCs/>
          <w:noProof/>
          <w:szCs w:val="24"/>
        </w:rPr>
        <w:t>Remote Sensing of Environment</w:t>
      </w:r>
      <w:r w:rsidRPr="00E52273">
        <w:rPr>
          <w:rFonts w:ascii="Times New Roman" w:eastAsia="游明朝" w:hAnsi="Times New Roman" w:cs="Times New Roman"/>
          <w:noProof/>
          <w:szCs w:val="24"/>
        </w:rPr>
        <w:t xml:space="preserve">, </w:t>
      </w:r>
      <w:r w:rsidRPr="00E52273">
        <w:rPr>
          <w:rFonts w:ascii="Times New Roman" w:eastAsia="游明朝" w:hAnsi="Times New Roman" w:cs="Times New Roman"/>
          <w:i/>
          <w:iCs/>
          <w:noProof/>
          <w:szCs w:val="24"/>
        </w:rPr>
        <w:t>52</w:t>
      </w:r>
      <w:r w:rsidRPr="00E52273">
        <w:rPr>
          <w:rFonts w:ascii="Times New Roman" w:eastAsia="游明朝" w:hAnsi="Times New Roman" w:cs="Times New Roman"/>
          <w:noProof/>
          <w:szCs w:val="24"/>
        </w:rPr>
        <w:t>(1), 55–65. https://doi.org/10.1016/0034-4257(94)00111-Y</w:t>
      </w:r>
    </w:p>
    <w:p w14:paraId="3D2F8560" w14:textId="77777777" w:rsidR="00E52273" w:rsidRPr="00E52273" w:rsidRDefault="00E52273" w:rsidP="00E52273">
      <w:pPr>
        <w:autoSpaceDE w:val="0"/>
        <w:autoSpaceDN w:val="0"/>
        <w:adjustRightInd w:val="0"/>
        <w:spacing w:line="240" w:lineRule="auto"/>
        <w:ind w:left="480" w:hanging="480"/>
        <w:rPr>
          <w:rFonts w:ascii="Times New Roman" w:eastAsia="游明朝" w:hAnsi="Times New Roman" w:cs="Times New Roman"/>
          <w:noProof/>
        </w:rPr>
      </w:pPr>
      <w:r w:rsidRPr="00E52273">
        <w:rPr>
          <w:rFonts w:ascii="Times New Roman" w:eastAsia="游明朝" w:hAnsi="Times New Roman" w:cs="Times New Roman"/>
          <w:noProof/>
          <w:szCs w:val="24"/>
        </w:rPr>
        <w:lastRenderedPageBreak/>
        <w:t xml:space="preserve">Zarate-Valdez, J. L., Metcalf, S., Stewart, W., Ustin, S. L., &amp; Lampinen, B. (2015). Potentials and limits of vegetation indices for LAI and APAR assessment. </w:t>
      </w:r>
      <w:r w:rsidRPr="00E52273">
        <w:rPr>
          <w:rFonts w:ascii="Times New Roman" w:eastAsia="游明朝" w:hAnsi="Times New Roman" w:cs="Times New Roman"/>
          <w:i/>
          <w:iCs/>
          <w:noProof/>
          <w:szCs w:val="24"/>
        </w:rPr>
        <w:t>Precision Agriculture.</w:t>
      </w:r>
      <w:r w:rsidRPr="00E52273">
        <w:rPr>
          <w:rFonts w:ascii="Times New Roman" w:eastAsia="游明朝" w:hAnsi="Times New Roman" w:cs="Times New Roman"/>
          <w:noProof/>
          <w:szCs w:val="24"/>
        </w:rPr>
        <w:t xml:space="preserve">, </w:t>
      </w:r>
      <w:r w:rsidRPr="00E52273">
        <w:rPr>
          <w:rFonts w:ascii="Times New Roman" w:eastAsia="游明朝" w:hAnsi="Times New Roman" w:cs="Times New Roman"/>
          <w:i/>
          <w:iCs/>
          <w:noProof/>
          <w:szCs w:val="24"/>
        </w:rPr>
        <w:t>16</w:t>
      </w:r>
      <w:r w:rsidRPr="00E52273">
        <w:rPr>
          <w:rFonts w:ascii="Times New Roman" w:eastAsia="游明朝" w:hAnsi="Times New Roman" w:cs="Times New Roman"/>
          <w:noProof/>
          <w:szCs w:val="24"/>
        </w:rPr>
        <w:t>(4), 161–173. https://doi.org/10.2136/sssaj1977.03615995004100040037x</w:t>
      </w:r>
    </w:p>
    <w:p w14:paraId="7574E597" w14:textId="22EF7544" w:rsidR="00C6697B" w:rsidRPr="00E52273" w:rsidRDefault="00E52273" w:rsidP="00E52273">
      <w:pPr>
        <w:spacing w:line="240" w:lineRule="auto"/>
        <w:rPr>
          <w:rFonts w:ascii="Times New Roman" w:hAnsi="Times New Roman" w:cs="Times New Roman"/>
          <w:noProof/>
          <w:sz w:val="24"/>
        </w:rPr>
      </w:pPr>
      <w:r w:rsidRPr="00E52273">
        <w:rPr>
          <w:rFonts w:ascii="Times New Roman" w:hAnsi="Times New Roman" w:cs="Times New Roman"/>
        </w:rPr>
        <w:fldChar w:fldCharType="end"/>
      </w:r>
    </w:p>
    <w:sectPr w:rsidR="00C6697B" w:rsidRPr="00E52273">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F2A0" w14:textId="77777777" w:rsidR="00495CD6" w:rsidRDefault="00495CD6" w:rsidP="003F085B">
      <w:pPr>
        <w:spacing w:after="0" w:line="240" w:lineRule="auto"/>
      </w:pPr>
      <w:r>
        <w:separator/>
      </w:r>
    </w:p>
  </w:endnote>
  <w:endnote w:type="continuationSeparator" w:id="0">
    <w:p w14:paraId="665FCE1F" w14:textId="77777777" w:rsidR="00495CD6" w:rsidRDefault="00495CD6" w:rsidP="003F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927326"/>
      <w:docPartObj>
        <w:docPartGallery w:val="Page Numbers (Bottom of Page)"/>
        <w:docPartUnique/>
      </w:docPartObj>
    </w:sdtPr>
    <w:sdtEndPr/>
    <w:sdtContent>
      <w:p w14:paraId="7161AD64" w14:textId="4F4BE91A" w:rsidR="003F085B" w:rsidRDefault="003F085B">
        <w:pPr>
          <w:pStyle w:val="af3"/>
          <w:jc w:val="center"/>
        </w:pPr>
        <w:r>
          <w:fldChar w:fldCharType="begin"/>
        </w:r>
        <w:r>
          <w:instrText>PAGE   \* MERGEFORMAT</w:instrText>
        </w:r>
        <w:r>
          <w:fldChar w:fldCharType="separate"/>
        </w:r>
        <w:r>
          <w:rPr>
            <w:lang w:val="ja-JP" w:eastAsia="ja-JP"/>
          </w:rPr>
          <w:t>2</w:t>
        </w:r>
        <w:r>
          <w:fldChar w:fldCharType="end"/>
        </w:r>
      </w:p>
    </w:sdtContent>
  </w:sdt>
  <w:p w14:paraId="39BBF343" w14:textId="77777777" w:rsidR="003F085B" w:rsidRDefault="003F085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B2C2F" w14:textId="77777777" w:rsidR="00495CD6" w:rsidRDefault="00495CD6" w:rsidP="003F085B">
      <w:pPr>
        <w:spacing w:after="0" w:line="240" w:lineRule="auto"/>
      </w:pPr>
      <w:r>
        <w:separator/>
      </w:r>
    </w:p>
  </w:footnote>
  <w:footnote w:type="continuationSeparator" w:id="0">
    <w:p w14:paraId="6BC8D6E9" w14:textId="77777777" w:rsidR="00495CD6" w:rsidRDefault="00495CD6" w:rsidP="003F0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78D3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0F36E37"/>
    <w:multiLevelType w:val="hybridMultilevel"/>
    <w:tmpl w:val="2722AF84"/>
    <w:lvl w:ilvl="0" w:tplc="055034A6">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60A35A8"/>
    <w:multiLevelType w:val="hybridMultilevel"/>
    <w:tmpl w:val="D200E1A4"/>
    <w:lvl w:ilvl="0" w:tplc="0BCAC0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7C93AD6"/>
    <w:multiLevelType w:val="hybridMultilevel"/>
    <w:tmpl w:val="660C7412"/>
    <w:lvl w:ilvl="0" w:tplc="D62C13FE">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89832A3"/>
    <w:multiLevelType w:val="hybridMultilevel"/>
    <w:tmpl w:val="AFB8D9E6"/>
    <w:lvl w:ilvl="0" w:tplc="77FA276C">
      <w:start w:val="55"/>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9E77796"/>
    <w:multiLevelType w:val="hybridMultilevel"/>
    <w:tmpl w:val="28269E24"/>
    <w:lvl w:ilvl="0" w:tplc="71B0F936">
      <w:start w:val="55"/>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60325857">
    <w:abstractNumId w:val="0"/>
  </w:num>
  <w:num w:numId="2" w16cid:durableId="822311162">
    <w:abstractNumId w:val="2"/>
  </w:num>
  <w:num w:numId="3" w16cid:durableId="183595808">
    <w:abstractNumId w:val="5"/>
  </w:num>
  <w:num w:numId="4" w16cid:durableId="628897087">
    <w:abstractNumId w:val="4"/>
  </w:num>
  <w:num w:numId="5" w16cid:durableId="1771392215">
    <w:abstractNumId w:val="3"/>
  </w:num>
  <w:num w:numId="6" w16cid:durableId="2044671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A4"/>
    <w:rsid w:val="000029A1"/>
    <w:rsid w:val="00023F50"/>
    <w:rsid w:val="00032528"/>
    <w:rsid w:val="00064DB8"/>
    <w:rsid w:val="00072CDB"/>
    <w:rsid w:val="00082221"/>
    <w:rsid w:val="000940D2"/>
    <w:rsid w:val="00173992"/>
    <w:rsid w:val="00196F76"/>
    <w:rsid w:val="001A076F"/>
    <w:rsid w:val="001B4261"/>
    <w:rsid w:val="001E3B55"/>
    <w:rsid w:val="001E63E5"/>
    <w:rsid w:val="002124DA"/>
    <w:rsid w:val="0023217F"/>
    <w:rsid w:val="00233A98"/>
    <w:rsid w:val="002577CF"/>
    <w:rsid w:val="0027222B"/>
    <w:rsid w:val="00276298"/>
    <w:rsid w:val="002A590E"/>
    <w:rsid w:val="002D2BB8"/>
    <w:rsid w:val="00302310"/>
    <w:rsid w:val="00326C8A"/>
    <w:rsid w:val="003533E0"/>
    <w:rsid w:val="0037298B"/>
    <w:rsid w:val="00386E0C"/>
    <w:rsid w:val="003B599A"/>
    <w:rsid w:val="003F085B"/>
    <w:rsid w:val="00495CD6"/>
    <w:rsid w:val="004D1DA4"/>
    <w:rsid w:val="004F07EB"/>
    <w:rsid w:val="0051120C"/>
    <w:rsid w:val="00603C09"/>
    <w:rsid w:val="006659EC"/>
    <w:rsid w:val="006A7745"/>
    <w:rsid w:val="006C1015"/>
    <w:rsid w:val="006F4A15"/>
    <w:rsid w:val="007352C1"/>
    <w:rsid w:val="00746F37"/>
    <w:rsid w:val="0075715F"/>
    <w:rsid w:val="00782B4A"/>
    <w:rsid w:val="007C375D"/>
    <w:rsid w:val="007D4B31"/>
    <w:rsid w:val="007F11C8"/>
    <w:rsid w:val="008201A9"/>
    <w:rsid w:val="0084372E"/>
    <w:rsid w:val="00871543"/>
    <w:rsid w:val="008A76D4"/>
    <w:rsid w:val="008B0ED4"/>
    <w:rsid w:val="008C302F"/>
    <w:rsid w:val="008C5C92"/>
    <w:rsid w:val="008E7C27"/>
    <w:rsid w:val="0090185F"/>
    <w:rsid w:val="0091041C"/>
    <w:rsid w:val="009E07F9"/>
    <w:rsid w:val="00A8649B"/>
    <w:rsid w:val="00AA59C2"/>
    <w:rsid w:val="00B05642"/>
    <w:rsid w:val="00B209F8"/>
    <w:rsid w:val="00B32370"/>
    <w:rsid w:val="00B45429"/>
    <w:rsid w:val="00B676AB"/>
    <w:rsid w:val="00B97325"/>
    <w:rsid w:val="00BA46D5"/>
    <w:rsid w:val="00BC2E5B"/>
    <w:rsid w:val="00BD35F2"/>
    <w:rsid w:val="00C0066B"/>
    <w:rsid w:val="00C017C9"/>
    <w:rsid w:val="00C4723C"/>
    <w:rsid w:val="00C6697B"/>
    <w:rsid w:val="00CD6F92"/>
    <w:rsid w:val="00D04F39"/>
    <w:rsid w:val="00D263DF"/>
    <w:rsid w:val="00D35A50"/>
    <w:rsid w:val="00E06BB4"/>
    <w:rsid w:val="00E47C79"/>
    <w:rsid w:val="00E52273"/>
    <w:rsid w:val="00E70579"/>
    <w:rsid w:val="00E75AAF"/>
    <w:rsid w:val="00ED68D1"/>
    <w:rsid w:val="00ED72DF"/>
    <w:rsid w:val="00EF3744"/>
    <w:rsid w:val="00EF4288"/>
    <w:rsid w:val="00FA4A7F"/>
    <w:rsid w:val="00FB363C"/>
    <w:rsid w:val="00FD7776"/>
    <w:rsid w:val="00FF3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8403D8"/>
  <w15:chartTrackingRefBased/>
  <w15:docId w15:val="{BFC0BFF0-F44A-4E6B-B0B8-5B4CBA4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0D2"/>
    <w:pPr>
      <w:spacing w:after="200" w:line="276" w:lineRule="auto"/>
    </w:pPr>
    <w:rPr>
      <w:kern w:val="0"/>
      <w:sz w:val="22"/>
      <w:lang w:eastAsia="en-US"/>
    </w:rPr>
  </w:style>
  <w:style w:type="paragraph" w:styleId="1">
    <w:name w:val="heading 1"/>
    <w:basedOn w:val="a"/>
    <w:next w:val="a"/>
    <w:link w:val="10"/>
    <w:uiPriority w:val="9"/>
    <w:qFormat/>
    <w:rsid w:val="008C5C9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見出し 11"/>
    <w:basedOn w:val="a"/>
    <w:next w:val="a3"/>
    <w:uiPriority w:val="9"/>
    <w:qFormat/>
    <w:rsid w:val="008C5C92"/>
    <w:pPr>
      <w:keepNext/>
      <w:keepLines/>
      <w:spacing w:before="480" w:after="0" w:line="240" w:lineRule="auto"/>
      <w:outlineLvl w:val="0"/>
    </w:pPr>
    <w:rPr>
      <w:rFonts w:ascii="Calibri" w:eastAsia="ＭＳ ゴシック" w:hAnsi="Calibri" w:cs="Times New Roman"/>
      <w:b/>
      <w:bCs/>
      <w:color w:val="4F81BD"/>
      <w:sz w:val="32"/>
      <w:szCs w:val="32"/>
    </w:rPr>
  </w:style>
  <w:style w:type="paragraph" w:customStyle="1" w:styleId="21">
    <w:name w:val="見出し 21"/>
    <w:basedOn w:val="a"/>
    <w:next w:val="a3"/>
    <w:uiPriority w:val="9"/>
    <w:unhideWhenUsed/>
    <w:qFormat/>
    <w:rsid w:val="008C5C92"/>
    <w:pPr>
      <w:keepNext/>
      <w:keepLines/>
      <w:spacing w:before="200" w:after="0" w:line="240" w:lineRule="auto"/>
      <w:outlineLvl w:val="1"/>
    </w:pPr>
    <w:rPr>
      <w:rFonts w:ascii="Calibri" w:eastAsia="ＭＳ ゴシック" w:hAnsi="Calibri" w:cs="Times New Roman"/>
      <w:b/>
      <w:bCs/>
      <w:color w:val="4F81BD"/>
      <w:sz w:val="28"/>
      <w:szCs w:val="28"/>
    </w:rPr>
  </w:style>
  <w:style w:type="paragraph" w:customStyle="1" w:styleId="31">
    <w:name w:val="見出し 31"/>
    <w:basedOn w:val="a"/>
    <w:next w:val="a3"/>
    <w:uiPriority w:val="9"/>
    <w:unhideWhenUsed/>
    <w:qFormat/>
    <w:rsid w:val="008C5C92"/>
    <w:pPr>
      <w:keepNext/>
      <w:keepLines/>
      <w:spacing w:before="200" w:after="0" w:line="240" w:lineRule="auto"/>
      <w:outlineLvl w:val="2"/>
    </w:pPr>
    <w:rPr>
      <w:rFonts w:ascii="Calibri" w:eastAsia="ＭＳ ゴシック" w:hAnsi="Calibri" w:cs="Times New Roman"/>
      <w:b/>
      <w:bCs/>
      <w:color w:val="4F81BD"/>
      <w:sz w:val="24"/>
      <w:szCs w:val="24"/>
    </w:rPr>
  </w:style>
  <w:style w:type="paragraph" w:customStyle="1" w:styleId="41">
    <w:name w:val="見出し 41"/>
    <w:basedOn w:val="a"/>
    <w:next w:val="a3"/>
    <w:uiPriority w:val="9"/>
    <w:unhideWhenUsed/>
    <w:qFormat/>
    <w:rsid w:val="008C5C92"/>
    <w:pPr>
      <w:keepNext/>
      <w:keepLines/>
      <w:spacing w:before="200" w:after="0" w:line="240" w:lineRule="auto"/>
      <w:outlineLvl w:val="3"/>
    </w:pPr>
    <w:rPr>
      <w:rFonts w:ascii="Calibri" w:eastAsia="ＭＳ ゴシック" w:hAnsi="Calibri" w:cs="Times New Roman"/>
      <w:bCs/>
      <w:i/>
      <w:color w:val="4F81BD"/>
      <w:sz w:val="24"/>
      <w:szCs w:val="24"/>
    </w:rPr>
  </w:style>
  <w:style w:type="paragraph" w:customStyle="1" w:styleId="51">
    <w:name w:val="見出し 51"/>
    <w:basedOn w:val="a"/>
    <w:next w:val="a3"/>
    <w:uiPriority w:val="9"/>
    <w:unhideWhenUsed/>
    <w:qFormat/>
    <w:rsid w:val="008C5C92"/>
    <w:pPr>
      <w:keepNext/>
      <w:keepLines/>
      <w:spacing w:before="200" w:after="0" w:line="240" w:lineRule="auto"/>
      <w:outlineLvl w:val="4"/>
    </w:pPr>
    <w:rPr>
      <w:rFonts w:ascii="Calibri" w:eastAsia="ＭＳ ゴシック" w:hAnsi="Calibri" w:cs="Times New Roman"/>
      <w:iCs/>
      <w:color w:val="4F81BD"/>
      <w:sz w:val="24"/>
      <w:szCs w:val="24"/>
    </w:rPr>
  </w:style>
  <w:style w:type="paragraph" w:customStyle="1" w:styleId="61">
    <w:name w:val="見出し 61"/>
    <w:basedOn w:val="a"/>
    <w:next w:val="a3"/>
    <w:uiPriority w:val="9"/>
    <w:unhideWhenUsed/>
    <w:qFormat/>
    <w:rsid w:val="008C5C92"/>
    <w:pPr>
      <w:keepNext/>
      <w:keepLines/>
      <w:spacing w:before="200" w:after="0" w:line="240" w:lineRule="auto"/>
      <w:outlineLvl w:val="5"/>
    </w:pPr>
    <w:rPr>
      <w:rFonts w:ascii="Calibri" w:eastAsia="ＭＳ ゴシック" w:hAnsi="Calibri" w:cs="Times New Roman"/>
      <w:color w:val="4F81BD"/>
      <w:sz w:val="24"/>
      <w:szCs w:val="24"/>
    </w:rPr>
  </w:style>
  <w:style w:type="paragraph" w:customStyle="1" w:styleId="71">
    <w:name w:val="見出し 71"/>
    <w:basedOn w:val="a"/>
    <w:next w:val="a3"/>
    <w:uiPriority w:val="9"/>
    <w:unhideWhenUsed/>
    <w:qFormat/>
    <w:rsid w:val="008C5C92"/>
    <w:pPr>
      <w:keepNext/>
      <w:keepLines/>
      <w:spacing w:before="200" w:after="0" w:line="240" w:lineRule="auto"/>
      <w:outlineLvl w:val="6"/>
    </w:pPr>
    <w:rPr>
      <w:rFonts w:ascii="Calibri" w:eastAsia="ＭＳ ゴシック" w:hAnsi="Calibri" w:cs="Times New Roman"/>
      <w:color w:val="4F81BD"/>
      <w:sz w:val="24"/>
      <w:szCs w:val="24"/>
    </w:rPr>
  </w:style>
  <w:style w:type="paragraph" w:customStyle="1" w:styleId="81">
    <w:name w:val="見出し 81"/>
    <w:basedOn w:val="a"/>
    <w:next w:val="a3"/>
    <w:uiPriority w:val="9"/>
    <w:unhideWhenUsed/>
    <w:qFormat/>
    <w:rsid w:val="008C5C92"/>
    <w:pPr>
      <w:keepNext/>
      <w:keepLines/>
      <w:spacing w:before="200" w:after="0" w:line="240" w:lineRule="auto"/>
      <w:outlineLvl w:val="7"/>
    </w:pPr>
    <w:rPr>
      <w:rFonts w:ascii="Calibri" w:eastAsia="ＭＳ ゴシック" w:hAnsi="Calibri" w:cs="Times New Roman"/>
      <w:color w:val="4F81BD"/>
      <w:sz w:val="24"/>
      <w:szCs w:val="24"/>
    </w:rPr>
  </w:style>
  <w:style w:type="paragraph" w:customStyle="1" w:styleId="91">
    <w:name w:val="見出し 91"/>
    <w:basedOn w:val="a"/>
    <w:next w:val="a3"/>
    <w:uiPriority w:val="9"/>
    <w:unhideWhenUsed/>
    <w:qFormat/>
    <w:rsid w:val="008C5C92"/>
    <w:pPr>
      <w:keepNext/>
      <w:keepLines/>
      <w:spacing w:before="200" w:after="0" w:line="240" w:lineRule="auto"/>
      <w:outlineLvl w:val="8"/>
    </w:pPr>
    <w:rPr>
      <w:rFonts w:ascii="Calibri" w:eastAsia="ＭＳ ゴシック" w:hAnsi="Calibri" w:cs="Times New Roman"/>
      <w:color w:val="4F81BD"/>
      <w:sz w:val="24"/>
      <w:szCs w:val="24"/>
    </w:rPr>
  </w:style>
  <w:style w:type="numbering" w:customStyle="1" w:styleId="12">
    <w:name w:val="リストなし1"/>
    <w:next w:val="a2"/>
    <w:uiPriority w:val="99"/>
    <w:semiHidden/>
    <w:unhideWhenUsed/>
    <w:rsid w:val="008C5C92"/>
  </w:style>
  <w:style w:type="paragraph" w:styleId="a3">
    <w:name w:val="Body Text"/>
    <w:basedOn w:val="a"/>
    <w:link w:val="a4"/>
    <w:qFormat/>
    <w:rsid w:val="008C5C92"/>
    <w:pPr>
      <w:spacing w:before="180" w:after="180" w:line="240" w:lineRule="auto"/>
    </w:pPr>
    <w:rPr>
      <w:sz w:val="24"/>
      <w:szCs w:val="24"/>
    </w:rPr>
  </w:style>
  <w:style w:type="character" w:customStyle="1" w:styleId="a4">
    <w:name w:val="本文 (文字)"/>
    <w:basedOn w:val="a0"/>
    <w:link w:val="a3"/>
    <w:rsid w:val="008C5C92"/>
    <w:rPr>
      <w:kern w:val="0"/>
      <w:sz w:val="24"/>
      <w:szCs w:val="24"/>
      <w:lang w:eastAsia="en-US"/>
    </w:rPr>
  </w:style>
  <w:style w:type="paragraph" w:customStyle="1" w:styleId="FirstParagraph">
    <w:name w:val="First Paragraph"/>
    <w:basedOn w:val="a3"/>
    <w:next w:val="a3"/>
    <w:qFormat/>
    <w:rsid w:val="008C5C92"/>
  </w:style>
  <w:style w:type="paragraph" w:customStyle="1" w:styleId="Compact">
    <w:name w:val="Compact"/>
    <w:basedOn w:val="a3"/>
    <w:qFormat/>
    <w:rsid w:val="008C5C92"/>
    <w:pPr>
      <w:spacing w:before="36" w:after="36"/>
    </w:pPr>
  </w:style>
  <w:style w:type="paragraph" w:customStyle="1" w:styleId="13">
    <w:name w:val="表題1"/>
    <w:basedOn w:val="a"/>
    <w:next w:val="a3"/>
    <w:qFormat/>
    <w:rsid w:val="008C5C92"/>
    <w:pPr>
      <w:keepNext/>
      <w:keepLines/>
      <w:spacing w:before="480" w:after="240" w:line="240" w:lineRule="auto"/>
      <w:jc w:val="center"/>
    </w:pPr>
    <w:rPr>
      <w:rFonts w:ascii="Calibri" w:eastAsia="ＭＳ ゴシック" w:hAnsi="Calibri" w:cs="Times New Roman"/>
      <w:b/>
      <w:bCs/>
      <w:color w:val="345A8A"/>
      <w:sz w:val="36"/>
      <w:szCs w:val="36"/>
    </w:rPr>
  </w:style>
  <w:style w:type="paragraph" w:styleId="a5">
    <w:name w:val="Subtitle"/>
    <w:basedOn w:val="a6"/>
    <w:next w:val="a3"/>
    <w:link w:val="a7"/>
    <w:qFormat/>
    <w:rsid w:val="008C5C92"/>
    <w:pPr>
      <w:keepNext/>
      <w:keepLines/>
      <w:spacing w:after="240" w:line="240" w:lineRule="auto"/>
      <w:outlineLvl w:val="9"/>
    </w:pPr>
    <w:rPr>
      <w:b/>
      <w:bCs/>
      <w:color w:val="345A8A"/>
      <w:sz w:val="30"/>
      <w:szCs w:val="30"/>
    </w:rPr>
  </w:style>
  <w:style w:type="character" w:customStyle="1" w:styleId="a7">
    <w:name w:val="副題 (文字)"/>
    <w:basedOn w:val="a0"/>
    <w:link w:val="a5"/>
    <w:rsid w:val="008C5C92"/>
    <w:rPr>
      <w:rFonts w:asciiTheme="majorHAnsi" w:eastAsiaTheme="majorEastAsia" w:hAnsiTheme="majorHAnsi" w:cstheme="majorBidi"/>
      <w:b/>
      <w:bCs/>
      <w:color w:val="345A8A"/>
      <w:kern w:val="0"/>
      <w:sz w:val="30"/>
      <w:szCs w:val="30"/>
      <w:lang w:eastAsia="en-US"/>
    </w:rPr>
  </w:style>
  <w:style w:type="paragraph" w:customStyle="1" w:styleId="Author">
    <w:name w:val="Author"/>
    <w:next w:val="a3"/>
    <w:qFormat/>
    <w:rsid w:val="008C5C92"/>
    <w:pPr>
      <w:keepNext/>
      <w:keepLines/>
      <w:spacing w:after="200"/>
      <w:jc w:val="center"/>
    </w:pPr>
    <w:rPr>
      <w:kern w:val="0"/>
      <w:sz w:val="24"/>
      <w:szCs w:val="24"/>
      <w:lang w:eastAsia="en-US"/>
    </w:rPr>
  </w:style>
  <w:style w:type="paragraph" w:styleId="a8">
    <w:name w:val="Date"/>
    <w:next w:val="a3"/>
    <w:link w:val="a9"/>
    <w:qFormat/>
    <w:rsid w:val="008C5C92"/>
    <w:pPr>
      <w:keepNext/>
      <w:keepLines/>
      <w:spacing w:after="200"/>
      <w:jc w:val="center"/>
    </w:pPr>
    <w:rPr>
      <w:kern w:val="0"/>
      <w:sz w:val="24"/>
      <w:szCs w:val="24"/>
      <w:lang w:eastAsia="en-US"/>
    </w:rPr>
  </w:style>
  <w:style w:type="character" w:customStyle="1" w:styleId="a9">
    <w:name w:val="日付 (文字)"/>
    <w:basedOn w:val="a0"/>
    <w:link w:val="a8"/>
    <w:rsid w:val="008C5C92"/>
    <w:rPr>
      <w:kern w:val="0"/>
      <w:sz w:val="24"/>
      <w:szCs w:val="24"/>
      <w:lang w:eastAsia="en-US"/>
    </w:rPr>
  </w:style>
  <w:style w:type="paragraph" w:customStyle="1" w:styleId="Abstract">
    <w:name w:val="Abstract"/>
    <w:basedOn w:val="a"/>
    <w:next w:val="a3"/>
    <w:qFormat/>
    <w:rsid w:val="008C5C92"/>
    <w:pPr>
      <w:keepNext/>
      <w:keepLines/>
      <w:spacing w:before="300" w:after="300" w:line="240" w:lineRule="auto"/>
    </w:pPr>
    <w:rPr>
      <w:sz w:val="20"/>
      <w:szCs w:val="20"/>
    </w:rPr>
  </w:style>
  <w:style w:type="paragraph" w:styleId="aa">
    <w:name w:val="Bibliography"/>
    <w:basedOn w:val="a"/>
    <w:qFormat/>
    <w:rsid w:val="008C5C92"/>
    <w:pPr>
      <w:spacing w:line="240" w:lineRule="auto"/>
    </w:pPr>
    <w:rPr>
      <w:sz w:val="24"/>
      <w:szCs w:val="24"/>
    </w:rPr>
  </w:style>
  <w:style w:type="paragraph" w:styleId="ab">
    <w:name w:val="Block Text"/>
    <w:basedOn w:val="a3"/>
    <w:next w:val="a3"/>
    <w:uiPriority w:val="9"/>
    <w:unhideWhenUsed/>
    <w:qFormat/>
    <w:rsid w:val="008C5C92"/>
    <w:pPr>
      <w:spacing w:before="100" w:after="100"/>
      <w:ind w:left="480" w:right="480"/>
    </w:pPr>
  </w:style>
  <w:style w:type="paragraph" w:styleId="ac">
    <w:name w:val="footnote text"/>
    <w:basedOn w:val="a"/>
    <w:link w:val="ad"/>
    <w:uiPriority w:val="9"/>
    <w:unhideWhenUsed/>
    <w:qFormat/>
    <w:rsid w:val="008C5C92"/>
    <w:pPr>
      <w:spacing w:line="240" w:lineRule="auto"/>
    </w:pPr>
    <w:rPr>
      <w:sz w:val="24"/>
      <w:szCs w:val="24"/>
    </w:rPr>
  </w:style>
  <w:style w:type="character" w:customStyle="1" w:styleId="ad">
    <w:name w:val="脚注文字列 (文字)"/>
    <w:basedOn w:val="a0"/>
    <w:link w:val="ac"/>
    <w:uiPriority w:val="9"/>
    <w:rsid w:val="008C5C92"/>
    <w:rPr>
      <w:kern w:val="0"/>
      <w:sz w:val="24"/>
      <w:szCs w:val="24"/>
      <w:lang w:eastAsia="en-US"/>
    </w:rPr>
  </w:style>
  <w:style w:type="table" w:customStyle="1" w:styleId="Table">
    <w:name w:val="Table"/>
    <w:semiHidden/>
    <w:unhideWhenUsed/>
    <w:qFormat/>
    <w:rsid w:val="008C5C92"/>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8C5C92"/>
    <w:pPr>
      <w:keepNext/>
      <w:keepLines/>
      <w:spacing w:after="0" w:line="240" w:lineRule="auto"/>
    </w:pPr>
    <w:rPr>
      <w:b/>
      <w:sz w:val="24"/>
      <w:szCs w:val="24"/>
    </w:rPr>
  </w:style>
  <w:style w:type="paragraph" w:customStyle="1" w:styleId="Definition">
    <w:name w:val="Definition"/>
    <w:basedOn w:val="a"/>
    <w:rsid w:val="008C5C92"/>
    <w:pPr>
      <w:spacing w:line="240" w:lineRule="auto"/>
    </w:pPr>
    <w:rPr>
      <w:sz w:val="24"/>
      <w:szCs w:val="24"/>
    </w:rPr>
  </w:style>
  <w:style w:type="paragraph" w:styleId="ae">
    <w:name w:val="caption"/>
    <w:basedOn w:val="a"/>
    <w:link w:val="af"/>
    <w:rsid w:val="008C5C92"/>
    <w:pPr>
      <w:spacing w:after="120" w:line="240" w:lineRule="auto"/>
    </w:pPr>
    <w:rPr>
      <w:i/>
      <w:sz w:val="24"/>
      <w:szCs w:val="24"/>
    </w:rPr>
  </w:style>
  <w:style w:type="paragraph" w:customStyle="1" w:styleId="TableCaption">
    <w:name w:val="Table Caption"/>
    <w:basedOn w:val="ae"/>
    <w:rsid w:val="008C5C92"/>
    <w:pPr>
      <w:keepNext/>
    </w:pPr>
  </w:style>
  <w:style w:type="paragraph" w:customStyle="1" w:styleId="ImageCaption">
    <w:name w:val="Image Caption"/>
    <w:basedOn w:val="ae"/>
    <w:rsid w:val="008C5C92"/>
  </w:style>
  <w:style w:type="paragraph" w:customStyle="1" w:styleId="Figure">
    <w:name w:val="Figure"/>
    <w:basedOn w:val="a"/>
    <w:rsid w:val="008C5C92"/>
    <w:pPr>
      <w:spacing w:line="240" w:lineRule="auto"/>
    </w:pPr>
    <w:rPr>
      <w:sz w:val="24"/>
      <w:szCs w:val="24"/>
    </w:rPr>
  </w:style>
  <w:style w:type="paragraph" w:customStyle="1" w:styleId="CaptionedFigure">
    <w:name w:val="Captioned Figure"/>
    <w:basedOn w:val="Figure"/>
    <w:rsid w:val="008C5C92"/>
    <w:pPr>
      <w:keepNext/>
    </w:pPr>
  </w:style>
  <w:style w:type="character" w:customStyle="1" w:styleId="af">
    <w:name w:val="図表番号 (文字)"/>
    <w:basedOn w:val="a0"/>
    <w:link w:val="ae"/>
    <w:rsid w:val="008C5C92"/>
    <w:rPr>
      <w:i/>
      <w:kern w:val="0"/>
      <w:sz w:val="24"/>
      <w:szCs w:val="24"/>
      <w:lang w:eastAsia="en-US"/>
    </w:rPr>
  </w:style>
  <w:style w:type="character" w:customStyle="1" w:styleId="VerbatimChar">
    <w:name w:val="Verbatim Char"/>
    <w:basedOn w:val="af"/>
    <w:link w:val="SourceCode"/>
    <w:rsid w:val="008C5C92"/>
    <w:rPr>
      <w:rFonts w:ascii="Consolas" w:hAnsi="Consolas"/>
      <w:i/>
      <w:kern w:val="0"/>
      <w:sz w:val="22"/>
      <w:szCs w:val="24"/>
      <w:lang w:eastAsia="en-US"/>
    </w:rPr>
  </w:style>
  <w:style w:type="character" w:customStyle="1" w:styleId="SectionNumber">
    <w:name w:val="Section Number"/>
    <w:basedOn w:val="af"/>
    <w:rsid w:val="008C5C92"/>
    <w:rPr>
      <w:i/>
      <w:kern w:val="0"/>
      <w:sz w:val="24"/>
      <w:szCs w:val="24"/>
      <w:lang w:eastAsia="en-US"/>
    </w:rPr>
  </w:style>
  <w:style w:type="character" w:styleId="af0">
    <w:name w:val="footnote reference"/>
    <w:basedOn w:val="af"/>
    <w:rsid w:val="008C5C92"/>
    <w:rPr>
      <w:i/>
      <w:kern w:val="0"/>
      <w:sz w:val="24"/>
      <w:szCs w:val="24"/>
      <w:vertAlign w:val="superscript"/>
      <w:lang w:eastAsia="en-US"/>
    </w:rPr>
  </w:style>
  <w:style w:type="character" w:customStyle="1" w:styleId="14">
    <w:name w:val="ハイパーリンク1"/>
    <w:basedOn w:val="af"/>
    <w:rsid w:val="008C5C92"/>
    <w:rPr>
      <w:i/>
      <w:color w:val="4F81BD"/>
      <w:kern w:val="0"/>
      <w:sz w:val="24"/>
      <w:szCs w:val="24"/>
      <w:lang w:eastAsia="en-US"/>
    </w:rPr>
  </w:style>
  <w:style w:type="paragraph" w:customStyle="1" w:styleId="15">
    <w:name w:val="目次の見出し1"/>
    <w:basedOn w:val="1"/>
    <w:next w:val="a3"/>
    <w:uiPriority w:val="39"/>
    <w:unhideWhenUsed/>
    <w:qFormat/>
    <w:rsid w:val="008C5C92"/>
    <w:pPr>
      <w:keepLines/>
      <w:spacing w:before="240" w:after="0" w:line="259" w:lineRule="auto"/>
      <w:outlineLvl w:val="9"/>
    </w:pPr>
    <w:rPr>
      <w:color w:val="365F91"/>
      <w:sz w:val="32"/>
      <w:szCs w:val="32"/>
    </w:rPr>
  </w:style>
  <w:style w:type="paragraph" w:customStyle="1" w:styleId="SourceCode">
    <w:name w:val="Source Code"/>
    <w:basedOn w:val="a"/>
    <w:link w:val="VerbatimChar"/>
    <w:rsid w:val="008C5C92"/>
    <w:pPr>
      <w:wordWrap w:val="0"/>
      <w:spacing w:line="240" w:lineRule="auto"/>
    </w:pPr>
    <w:rPr>
      <w:rFonts w:ascii="Consolas" w:hAnsi="Consolas"/>
      <w:i/>
      <w:szCs w:val="24"/>
    </w:rPr>
  </w:style>
  <w:style w:type="character" w:customStyle="1" w:styleId="KeywordTok">
    <w:name w:val="KeywordTok"/>
    <w:basedOn w:val="VerbatimChar"/>
    <w:rsid w:val="008C5C92"/>
    <w:rPr>
      <w:rFonts w:ascii="Consolas" w:hAnsi="Consolas"/>
      <w:b/>
      <w:i/>
      <w:color w:val="007020"/>
      <w:kern w:val="0"/>
      <w:sz w:val="22"/>
      <w:szCs w:val="24"/>
      <w:lang w:eastAsia="en-US"/>
    </w:rPr>
  </w:style>
  <w:style w:type="character" w:customStyle="1" w:styleId="DataTypeTok">
    <w:name w:val="DataTypeTok"/>
    <w:basedOn w:val="VerbatimChar"/>
    <w:rsid w:val="008C5C92"/>
    <w:rPr>
      <w:rFonts w:ascii="Consolas" w:hAnsi="Consolas"/>
      <w:i/>
      <w:color w:val="902000"/>
      <w:kern w:val="0"/>
      <w:sz w:val="22"/>
      <w:szCs w:val="24"/>
      <w:lang w:eastAsia="en-US"/>
    </w:rPr>
  </w:style>
  <w:style w:type="character" w:customStyle="1" w:styleId="DecValTok">
    <w:name w:val="DecValTok"/>
    <w:basedOn w:val="VerbatimChar"/>
    <w:rsid w:val="008C5C92"/>
    <w:rPr>
      <w:rFonts w:ascii="Consolas" w:hAnsi="Consolas"/>
      <w:i/>
      <w:color w:val="40A070"/>
      <w:kern w:val="0"/>
      <w:sz w:val="22"/>
      <w:szCs w:val="24"/>
      <w:lang w:eastAsia="en-US"/>
    </w:rPr>
  </w:style>
  <w:style w:type="character" w:customStyle="1" w:styleId="BaseNTok">
    <w:name w:val="BaseNTok"/>
    <w:basedOn w:val="VerbatimChar"/>
    <w:rsid w:val="008C5C92"/>
    <w:rPr>
      <w:rFonts w:ascii="Consolas" w:hAnsi="Consolas"/>
      <w:i/>
      <w:color w:val="40A070"/>
      <w:kern w:val="0"/>
      <w:sz w:val="22"/>
      <w:szCs w:val="24"/>
      <w:lang w:eastAsia="en-US"/>
    </w:rPr>
  </w:style>
  <w:style w:type="character" w:customStyle="1" w:styleId="FloatTok">
    <w:name w:val="FloatTok"/>
    <w:basedOn w:val="VerbatimChar"/>
    <w:rsid w:val="008C5C92"/>
    <w:rPr>
      <w:rFonts w:ascii="Consolas" w:hAnsi="Consolas"/>
      <w:i/>
      <w:color w:val="40A070"/>
      <w:kern w:val="0"/>
      <w:sz w:val="22"/>
      <w:szCs w:val="24"/>
      <w:lang w:eastAsia="en-US"/>
    </w:rPr>
  </w:style>
  <w:style w:type="character" w:customStyle="1" w:styleId="ConstantTok">
    <w:name w:val="ConstantTok"/>
    <w:basedOn w:val="VerbatimChar"/>
    <w:rsid w:val="008C5C92"/>
    <w:rPr>
      <w:rFonts w:ascii="Consolas" w:hAnsi="Consolas"/>
      <w:i/>
      <w:color w:val="880000"/>
      <w:kern w:val="0"/>
      <w:sz w:val="22"/>
      <w:szCs w:val="24"/>
      <w:lang w:eastAsia="en-US"/>
    </w:rPr>
  </w:style>
  <w:style w:type="character" w:customStyle="1" w:styleId="CharTok">
    <w:name w:val="CharTok"/>
    <w:basedOn w:val="VerbatimChar"/>
    <w:rsid w:val="008C5C92"/>
    <w:rPr>
      <w:rFonts w:ascii="Consolas" w:hAnsi="Consolas"/>
      <w:i/>
      <w:color w:val="4070A0"/>
      <w:kern w:val="0"/>
      <w:sz w:val="22"/>
      <w:szCs w:val="24"/>
      <w:lang w:eastAsia="en-US"/>
    </w:rPr>
  </w:style>
  <w:style w:type="character" w:customStyle="1" w:styleId="SpecialCharTok">
    <w:name w:val="SpecialCharTok"/>
    <w:basedOn w:val="VerbatimChar"/>
    <w:rsid w:val="008C5C92"/>
    <w:rPr>
      <w:rFonts w:ascii="Consolas" w:hAnsi="Consolas"/>
      <w:i/>
      <w:color w:val="4070A0"/>
      <w:kern w:val="0"/>
      <w:sz w:val="22"/>
      <w:szCs w:val="24"/>
      <w:lang w:eastAsia="en-US"/>
    </w:rPr>
  </w:style>
  <w:style w:type="character" w:customStyle="1" w:styleId="StringTok">
    <w:name w:val="StringTok"/>
    <w:basedOn w:val="VerbatimChar"/>
    <w:rsid w:val="008C5C92"/>
    <w:rPr>
      <w:rFonts w:ascii="Consolas" w:hAnsi="Consolas"/>
      <w:i/>
      <w:color w:val="4070A0"/>
      <w:kern w:val="0"/>
      <w:sz w:val="22"/>
      <w:szCs w:val="24"/>
      <w:lang w:eastAsia="en-US"/>
    </w:rPr>
  </w:style>
  <w:style w:type="character" w:customStyle="1" w:styleId="VerbatimStringTok">
    <w:name w:val="VerbatimStringTok"/>
    <w:basedOn w:val="VerbatimChar"/>
    <w:rsid w:val="008C5C92"/>
    <w:rPr>
      <w:rFonts w:ascii="Consolas" w:hAnsi="Consolas"/>
      <w:i/>
      <w:color w:val="4070A0"/>
      <w:kern w:val="0"/>
      <w:sz w:val="22"/>
      <w:szCs w:val="24"/>
      <w:lang w:eastAsia="en-US"/>
    </w:rPr>
  </w:style>
  <w:style w:type="character" w:customStyle="1" w:styleId="SpecialStringTok">
    <w:name w:val="SpecialStringTok"/>
    <w:basedOn w:val="VerbatimChar"/>
    <w:rsid w:val="008C5C92"/>
    <w:rPr>
      <w:rFonts w:ascii="Consolas" w:hAnsi="Consolas"/>
      <w:i/>
      <w:color w:val="BB6688"/>
      <w:kern w:val="0"/>
      <w:sz w:val="22"/>
      <w:szCs w:val="24"/>
      <w:lang w:eastAsia="en-US"/>
    </w:rPr>
  </w:style>
  <w:style w:type="character" w:customStyle="1" w:styleId="ImportTok">
    <w:name w:val="ImportTok"/>
    <w:basedOn w:val="VerbatimChar"/>
    <w:rsid w:val="008C5C92"/>
    <w:rPr>
      <w:rFonts w:ascii="Consolas" w:hAnsi="Consolas"/>
      <w:i/>
      <w:kern w:val="0"/>
      <w:sz w:val="22"/>
      <w:szCs w:val="24"/>
      <w:lang w:eastAsia="en-US"/>
    </w:rPr>
  </w:style>
  <w:style w:type="character" w:customStyle="1" w:styleId="CommentTok">
    <w:name w:val="CommentTok"/>
    <w:basedOn w:val="VerbatimChar"/>
    <w:rsid w:val="008C5C92"/>
    <w:rPr>
      <w:rFonts w:ascii="Consolas" w:hAnsi="Consolas"/>
      <w:i w:val="0"/>
      <w:color w:val="60A0B0"/>
      <w:kern w:val="0"/>
      <w:sz w:val="22"/>
      <w:szCs w:val="24"/>
      <w:lang w:eastAsia="en-US"/>
    </w:rPr>
  </w:style>
  <w:style w:type="character" w:customStyle="1" w:styleId="DocumentationTok">
    <w:name w:val="DocumentationTok"/>
    <w:basedOn w:val="VerbatimChar"/>
    <w:rsid w:val="008C5C92"/>
    <w:rPr>
      <w:rFonts w:ascii="Consolas" w:hAnsi="Consolas"/>
      <w:i w:val="0"/>
      <w:color w:val="BA2121"/>
      <w:kern w:val="0"/>
      <w:sz w:val="22"/>
      <w:szCs w:val="24"/>
      <w:lang w:eastAsia="en-US"/>
    </w:rPr>
  </w:style>
  <w:style w:type="character" w:customStyle="1" w:styleId="AnnotationTok">
    <w:name w:val="AnnotationTok"/>
    <w:basedOn w:val="VerbatimChar"/>
    <w:rsid w:val="008C5C92"/>
    <w:rPr>
      <w:rFonts w:ascii="Consolas" w:hAnsi="Consolas"/>
      <w:b/>
      <w:i w:val="0"/>
      <w:color w:val="60A0B0"/>
      <w:kern w:val="0"/>
      <w:sz w:val="22"/>
      <w:szCs w:val="24"/>
      <w:lang w:eastAsia="en-US"/>
    </w:rPr>
  </w:style>
  <w:style w:type="character" w:customStyle="1" w:styleId="CommentVarTok">
    <w:name w:val="CommentVarTok"/>
    <w:basedOn w:val="VerbatimChar"/>
    <w:rsid w:val="008C5C92"/>
    <w:rPr>
      <w:rFonts w:ascii="Consolas" w:hAnsi="Consolas"/>
      <w:b/>
      <w:i w:val="0"/>
      <w:color w:val="60A0B0"/>
      <w:kern w:val="0"/>
      <w:sz w:val="22"/>
      <w:szCs w:val="24"/>
      <w:lang w:eastAsia="en-US"/>
    </w:rPr>
  </w:style>
  <w:style w:type="character" w:customStyle="1" w:styleId="OtherTok">
    <w:name w:val="OtherTok"/>
    <w:basedOn w:val="VerbatimChar"/>
    <w:rsid w:val="008C5C92"/>
    <w:rPr>
      <w:rFonts w:ascii="Consolas" w:hAnsi="Consolas"/>
      <w:i/>
      <w:color w:val="007020"/>
      <w:kern w:val="0"/>
      <w:sz w:val="22"/>
      <w:szCs w:val="24"/>
      <w:lang w:eastAsia="en-US"/>
    </w:rPr>
  </w:style>
  <w:style w:type="character" w:customStyle="1" w:styleId="FunctionTok">
    <w:name w:val="FunctionTok"/>
    <w:basedOn w:val="VerbatimChar"/>
    <w:rsid w:val="008C5C92"/>
    <w:rPr>
      <w:rFonts w:ascii="Consolas" w:hAnsi="Consolas"/>
      <w:i/>
      <w:color w:val="06287E"/>
      <w:kern w:val="0"/>
      <w:sz w:val="22"/>
      <w:szCs w:val="24"/>
      <w:lang w:eastAsia="en-US"/>
    </w:rPr>
  </w:style>
  <w:style w:type="character" w:customStyle="1" w:styleId="VariableTok">
    <w:name w:val="VariableTok"/>
    <w:basedOn w:val="VerbatimChar"/>
    <w:rsid w:val="008C5C92"/>
    <w:rPr>
      <w:rFonts w:ascii="Consolas" w:hAnsi="Consolas"/>
      <w:i/>
      <w:color w:val="19177C"/>
      <w:kern w:val="0"/>
      <w:sz w:val="22"/>
      <w:szCs w:val="24"/>
      <w:lang w:eastAsia="en-US"/>
    </w:rPr>
  </w:style>
  <w:style w:type="character" w:customStyle="1" w:styleId="ControlFlowTok">
    <w:name w:val="ControlFlowTok"/>
    <w:basedOn w:val="VerbatimChar"/>
    <w:rsid w:val="008C5C92"/>
    <w:rPr>
      <w:rFonts w:ascii="Consolas" w:hAnsi="Consolas"/>
      <w:b/>
      <w:i/>
      <w:color w:val="007020"/>
      <w:kern w:val="0"/>
      <w:sz w:val="22"/>
      <w:szCs w:val="24"/>
      <w:lang w:eastAsia="en-US"/>
    </w:rPr>
  </w:style>
  <w:style w:type="character" w:customStyle="1" w:styleId="OperatorTok">
    <w:name w:val="OperatorTok"/>
    <w:basedOn w:val="VerbatimChar"/>
    <w:rsid w:val="008C5C92"/>
    <w:rPr>
      <w:rFonts w:ascii="Consolas" w:hAnsi="Consolas"/>
      <w:i/>
      <w:color w:val="666666"/>
      <w:kern w:val="0"/>
      <w:sz w:val="22"/>
      <w:szCs w:val="24"/>
      <w:lang w:eastAsia="en-US"/>
    </w:rPr>
  </w:style>
  <w:style w:type="character" w:customStyle="1" w:styleId="BuiltInTok">
    <w:name w:val="BuiltInTok"/>
    <w:basedOn w:val="VerbatimChar"/>
    <w:rsid w:val="008C5C92"/>
    <w:rPr>
      <w:rFonts w:ascii="Consolas" w:hAnsi="Consolas"/>
      <w:i/>
      <w:kern w:val="0"/>
      <w:sz w:val="22"/>
      <w:szCs w:val="24"/>
      <w:lang w:eastAsia="en-US"/>
    </w:rPr>
  </w:style>
  <w:style w:type="character" w:customStyle="1" w:styleId="ExtensionTok">
    <w:name w:val="ExtensionTok"/>
    <w:basedOn w:val="VerbatimChar"/>
    <w:rsid w:val="008C5C92"/>
    <w:rPr>
      <w:rFonts w:ascii="Consolas" w:hAnsi="Consolas"/>
      <w:i/>
      <w:kern w:val="0"/>
      <w:sz w:val="22"/>
      <w:szCs w:val="24"/>
      <w:lang w:eastAsia="en-US"/>
    </w:rPr>
  </w:style>
  <w:style w:type="character" w:customStyle="1" w:styleId="PreprocessorTok">
    <w:name w:val="PreprocessorTok"/>
    <w:basedOn w:val="VerbatimChar"/>
    <w:rsid w:val="008C5C92"/>
    <w:rPr>
      <w:rFonts w:ascii="Consolas" w:hAnsi="Consolas"/>
      <w:i/>
      <w:color w:val="BC7A00"/>
      <w:kern w:val="0"/>
      <w:sz w:val="22"/>
      <w:szCs w:val="24"/>
      <w:lang w:eastAsia="en-US"/>
    </w:rPr>
  </w:style>
  <w:style w:type="character" w:customStyle="1" w:styleId="AttributeTok">
    <w:name w:val="AttributeTok"/>
    <w:basedOn w:val="VerbatimChar"/>
    <w:rsid w:val="008C5C92"/>
    <w:rPr>
      <w:rFonts w:ascii="Consolas" w:hAnsi="Consolas"/>
      <w:i/>
      <w:color w:val="7D9029"/>
      <w:kern w:val="0"/>
      <w:sz w:val="22"/>
      <w:szCs w:val="24"/>
      <w:lang w:eastAsia="en-US"/>
    </w:rPr>
  </w:style>
  <w:style w:type="character" w:customStyle="1" w:styleId="RegionMarkerTok">
    <w:name w:val="RegionMarkerTok"/>
    <w:basedOn w:val="VerbatimChar"/>
    <w:rsid w:val="008C5C92"/>
    <w:rPr>
      <w:rFonts w:ascii="Consolas" w:hAnsi="Consolas"/>
      <w:i/>
      <w:kern w:val="0"/>
      <w:sz w:val="22"/>
      <w:szCs w:val="24"/>
      <w:lang w:eastAsia="en-US"/>
    </w:rPr>
  </w:style>
  <w:style w:type="character" w:customStyle="1" w:styleId="InformationTok">
    <w:name w:val="InformationTok"/>
    <w:basedOn w:val="VerbatimChar"/>
    <w:rsid w:val="008C5C92"/>
    <w:rPr>
      <w:rFonts w:ascii="Consolas" w:hAnsi="Consolas"/>
      <w:b/>
      <w:i w:val="0"/>
      <w:color w:val="60A0B0"/>
      <w:kern w:val="0"/>
      <w:sz w:val="22"/>
      <w:szCs w:val="24"/>
      <w:lang w:eastAsia="en-US"/>
    </w:rPr>
  </w:style>
  <w:style w:type="character" w:customStyle="1" w:styleId="WarningTok">
    <w:name w:val="WarningTok"/>
    <w:basedOn w:val="VerbatimChar"/>
    <w:rsid w:val="008C5C92"/>
    <w:rPr>
      <w:rFonts w:ascii="Consolas" w:hAnsi="Consolas"/>
      <w:b/>
      <w:i w:val="0"/>
      <w:color w:val="60A0B0"/>
      <w:kern w:val="0"/>
      <w:sz w:val="22"/>
      <w:szCs w:val="24"/>
      <w:lang w:eastAsia="en-US"/>
    </w:rPr>
  </w:style>
  <w:style w:type="character" w:customStyle="1" w:styleId="AlertTok">
    <w:name w:val="AlertTok"/>
    <w:basedOn w:val="VerbatimChar"/>
    <w:rsid w:val="008C5C92"/>
    <w:rPr>
      <w:rFonts w:ascii="Consolas" w:hAnsi="Consolas"/>
      <w:b/>
      <w:i/>
      <w:color w:val="FF0000"/>
      <w:kern w:val="0"/>
      <w:sz w:val="22"/>
      <w:szCs w:val="24"/>
      <w:lang w:eastAsia="en-US"/>
    </w:rPr>
  </w:style>
  <w:style w:type="character" w:customStyle="1" w:styleId="ErrorTok">
    <w:name w:val="ErrorTok"/>
    <w:basedOn w:val="VerbatimChar"/>
    <w:rsid w:val="008C5C92"/>
    <w:rPr>
      <w:rFonts w:ascii="Consolas" w:hAnsi="Consolas"/>
      <w:b/>
      <w:i/>
      <w:color w:val="FF0000"/>
      <w:kern w:val="0"/>
      <w:sz w:val="22"/>
      <w:szCs w:val="24"/>
      <w:lang w:eastAsia="en-US"/>
    </w:rPr>
  </w:style>
  <w:style w:type="character" w:customStyle="1" w:styleId="NormalTok">
    <w:name w:val="NormalTok"/>
    <w:basedOn w:val="VerbatimChar"/>
    <w:rsid w:val="008C5C92"/>
    <w:rPr>
      <w:rFonts w:ascii="Consolas" w:hAnsi="Consolas"/>
      <w:i/>
      <w:kern w:val="0"/>
      <w:sz w:val="22"/>
      <w:szCs w:val="24"/>
      <w:lang w:eastAsia="en-US"/>
    </w:rPr>
  </w:style>
  <w:style w:type="paragraph" w:customStyle="1" w:styleId="16">
    <w:name w:val="ヘッダー1"/>
    <w:basedOn w:val="a"/>
    <w:next w:val="af1"/>
    <w:link w:val="af2"/>
    <w:unhideWhenUsed/>
    <w:rsid w:val="008C5C92"/>
    <w:pPr>
      <w:tabs>
        <w:tab w:val="center" w:pos="4513"/>
        <w:tab w:val="right" w:pos="9026"/>
      </w:tabs>
      <w:snapToGrid w:val="0"/>
      <w:spacing w:line="240" w:lineRule="auto"/>
    </w:pPr>
    <w:rPr>
      <w:kern w:val="2"/>
      <w:sz w:val="21"/>
      <w:lang w:eastAsia="ja-JP"/>
    </w:rPr>
  </w:style>
  <w:style w:type="character" w:customStyle="1" w:styleId="af2">
    <w:name w:val="ヘッダー (文字)"/>
    <w:basedOn w:val="a0"/>
    <w:link w:val="16"/>
    <w:rsid w:val="008C5C92"/>
  </w:style>
  <w:style w:type="paragraph" w:customStyle="1" w:styleId="17">
    <w:name w:val="フッター1"/>
    <w:basedOn w:val="a"/>
    <w:next w:val="af3"/>
    <w:link w:val="af4"/>
    <w:unhideWhenUsed/>
    <w:rsid w:val="008C5C92"/>
    <w:pPr>
      <w:tabs>
        <w:tab w:val="center" w:pos="4513"/>
        <w:tab w:val="right" w:pos="9026"/>
      </w:tabs>
      <w:snapToGrid w:val="0"/>
      <w:spacing w:line="240" w:lineRule="auto"/>
    </w:pPr>
    <w:rPr>
      <w:kern w:val="2"/>
      <w:sz w:val="21"/>
      <w:lang w:eastAsia="ja-JP"/>
    </w:rPr>
  </w:style>
  <w:style w:type="character" w:customStyle="1" w:styleId="af4">
    <w:name w:val="フッター (文字)"/>
    <w:basedOn w:val="a0"/>
    <w:link w:val="17"/>
    <w:uiPriority w:val="99"/>
    <w:rsid w:val="008C5C92"/>
  </w:style>
  <w:style w:type="paragraph" w:styleId="a6">
    <w:name w:val="Title"/>
    <w:basedOn w:val="a"/>
    <w:next w:val="a"/>
    <w:link w:val="af5"/>
    <w:uiPriority w:val="10"/>
    <w:qFormat/>
    <w:rsid w:val="008C5C92"/>
    <w:pPr>
      <w:spacing w:before="240" w:after="120"/>
      <w:jc w:val="center"/>
      <w:outlineLvl w:val="0"/>
    </w:pPr>
    <w:rPr>
      <w:rFonts w:asciiTheme="majorHAnsi" w:eastAsiaTheme="majorEastAsia" w:hAnsiTheme="majorHAnsi" w:cstheme="majorBidi"/>
      <w:sz w:val="32"/>
      <w:szCs w:val="32"/>
    </w:rPr>
  </w:style>
  <w:style w:type="character" w:customStyle="1" w:styleId="af5">
    <w:name w:val="表題 (文字)"/>
    <w:basedOn w:val="a0"/>
    <w:link w:val="a6"/>
    <w:uiPriority w:val="10"/>
    <w:rsid w:val="008C5C92"/>
    <w:rPr>
      <w:rFonts w:asciiTheme="majorHAnsi" w:eastAsiaTheme="majorEastAsia" w:hAnsiTheme="majorHAnsi" w:cstheme="majorBidi"/>
      <w:kern w:val="0"/>
      <w:sz w:val="32"/>
      <w:szCs w:val="32"/>
      <w:lang w:eastAsia="en-US"/>
    </w:rPr>
  </w:style>
  <w:style w:type="character" w:styleId="af6">
    <w:name w:val="Hyperlink"/>
    <w:basedOn w:val="a0"/>
    <w:uiPriority w:val="99"/>
    <w:unhideWhenUsed/>
    <w:rsid w:val="008C5C92"/>
    <w:rPr>
      <w:color w:val="0563C1" w:themeColor="hyperlink"/>
      <w:u w:val="single"/>
    </w:rPr>
  </w:style>
  <w:style w:type="character" w:customStyle="1" w:styleId="10">
    <w:name w:val="見出し 1 (文字)"/>
    <w:basedOn w:val="a0"/>
    <w:link w:val="1"/>
    <w:uiPriority w:val="9"/>
    <w:rsid w:val="008C5C92"/>
    <w:rPr>
      <w:rFonts w:asciiTheme="majorHAnsi" w:eastAsiaTheme="majorEastAsia" w:hAnsiTheme="majorHAnsi" w:cstheme="majorBidi"/>
      <w:kern w:val="0"/>
      <w:sz w:val="24"/>
      <w:szCs w:val="24"/>
      <w:lang w:eastAsia="en-US"/>
    </w:rPr>
  </w:style>
  <w:style w:type="paragraph" w:styleId="af1">
    <w:name w:val="header"/>
    <w:basedOn w:val="a"/>
    <w:link w:val="18"/>
    <w:uiPriority w:val="99"/>
    <w:unhideWhenUsed/>
    <w:rsid w:val="008C5C92"/>
    <w:pPr>
      <w:tabs>
        <w:tab w:val="center" w:pos="4513"/>
        <w:tab w:val="right" w:pos="9026"/>
      </w:tabs>
      <w:snapToGrid w:val="0"/>
    </w:pPr>
  </w:style>
  <w:style w:type="character" w:customStyle="1" w:styleId="18">
    <w:name w:val="ヘッダー (文字)1"/>
    <w:basedOn w:val="a0"/>
    <w:link w:val="af1"/>
    <w:uiPriority w:val="99"/>
    <w:rsid w:val="008C5C92"/>
    <w:rPr>
      <w:kern w:val="0"/>
      <w:sz w:val="22"/>
      <w:lang w:eastAsia="en-US"/>
    </w:rPr>
  </w:style>
  <w:style w:type="paragraph" w:styleId="af3">
    <w:name w:val="footer"/>
    <w:basedOn w:val="a"/>
    <w:link w:val="19"/>
    <w:uiPriority w:val="99"/>
    <w:unhideWhenUsed/>
    <w:rsid w:val="008C5C92"/>
    <w:pPr>
      <w:tabs>
        <w:tab w:val="center" w:pos="4513"/>
        <w:tab w:val="right" w:pos="9026"/>
      </w:tabs>
      <w:snapToGrid w:val="0"/>
    </w:pPr>
  </w:style>
  <w:style w:type="character" w:customStyle="1" w:styleId="19">
    <w:name w:val="フッター (文字)1"/>
    <w:basedOn w:val="a0"/>
    <w:link w:val="af3"/>
    <w:uiPriority w:val="99"/>
    <w:rsid w:val="008C5C92"/>
    <w:rPr>
      <w:kern w:val="0"/>
      <w:sz w:val="22"/>
      <w:lang w:eastAsia="en-US"/>
    </w:rPr>
  </w:style>
  <w:style w:type="paragraph" w:styleId="af7">
    <w:name w:val="List Paragraph"/>
    <w:basedOn w:val="a"/>
    <w:uiPriority w:val="34"/>
    <w:qFormat/>
    <w:rsid w:val="008E7C27"/>
    <w:pPr>
      <w:ind w:leftChars="400" w:left="840"/>
    </w:pPr>
  </w:style>
  <w:style w:type="character" w:styleId="af8">
    <w:name w:val="Unresolved Mention"/>
    <w:basedOn w:val="a0"/>
    <w:uiPriority w:val="99"/>
    <w:semiHidden/>
    <w:unhideWhenUsed/>
    <w:rsid w:val="008E7C27"/>
    <w:rPr>
      <w:color w:val="605E5C"/>
      <w:shd w:val="clear" w:color="auto" w:fill="E1DFDD"/>
    </w:rPr>
  </w:style>
  <w:style w:type="table" w:styleId="af9">
    <w:name w:val="Table Grid"/>
    <w:basedOn w:val="a1"/>
    <w:uiPriority w:val="39"/>
    <w:rsid w:val="00901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984">
      <w:bodyDiv w:val="1"/>
      <w:marLeft w:val="0"/>
      <w:marRight w:val="0"/>
      <w:marTop w:val="0"/>
      <w:marBottom w:val="0"/>
      <w:divBdr>
        <w:top w:val="none" w:sz="0" w:space="0" w:color="auto"/>
        <w:left w:val="none" w:sz="0" w:space="0" w:color="auto"/>
        <w:bottom w:val="none" w:sz="0" w:space="0" w:color="auto"/>
        <w:right w:val="none" w:sz="0" w:space="0" w:color="auto"/>
      </w:divBdr>
    </w:div>
    <w:div w:id="54013590">
      <w:bodyDiv w:val="1"/>
      <w:marLeft w:val="0"/>
      <w:marRight w:val="0"/>
      <w:marTop w:val="0"/>
      <w:marBottom w:val="0"/>
      <w:divBdr>
        <w:top w:val="none" w:sz="0" w:space="0" w:color="auto"/>
        <w:left w:val="none" w:sz="0" w:space="0" w:color="auto"/>
        <w:bottom w:val="none" w:sz="0" w:space="0" w:color="auto"/>
        <w:right w:val="none" w:sz="0" w:space="0" w:color="auto"/>
      </w:divBdr>
    </w:div>
    <w:div w:id="182059284">
      <w:bodyDiv w:val="1"/>
      <w:marLeft w:val="0"/>
      <w:marRight w:val="0"/>
      <w:marTop w:val="0"/>
      <w:marBottom w:val="0"/>
      <w:divBdr>
        <w:top w:val="none" w:sz="0" w:space="0" w:color="auto"/>
        <w:left w:val="none" w:sz="0" w:space="0" w:color="auto"/>
        <w:bottom w:val="none" w:sz="0" w:space="0" w:color="auto"/>
        <w:right w:val="none" w:sz="0" w:space="0" w:color="auto"/>
      </w:divBdr>
    </w:div>
    <w:div w:id="407924515">
      <w:bodyDiv w:val="1"/>
      <w:marLeft w:val="0"/>
      <w:marRight w:val="0"/>
      <w:marTop w:val="0"/>
      <w:marBottom w:val="0"/>
      <w:divBdr>
        <w:top w:val="none" w:sz="0" w:space="0" w:color="auto"/>
        <w:left w:val="none" w:sz="0" w:space="0" w:color="auto"/>
        <w:bottom w:val="none" w:sz="0" w:space="0" w:color="auto"/>
        <w:right w:val="none" w:sz="0" w:space="0" w:color="auto"/>
      </w:divBdr>
    </w:div>
    <w:div w:id="440226560">
      <w:bodyDiv w:val="1"/>
      <w:marLeft w:val="0"/>
      <w:marRight w:val="0"/>
      <w:marTop w:val="0"/>
      <w:marBottom w:val="0"/>
      <w:divBdr>
        <w:top w:val="none" w:sz="0" w:space="0" w:color="auto"/>
        <w:left w:val="none" w:sz="0" w:space="0" w:color="auto"/>
        <w:bottom w:val="none" w:sz="0" w:space="0" w:color="auto"/>
        <w:right w:val="none" w:sz="0" w:space="0" w:color="auto"/>
      </w:divBdr>
    </w:div>
    <w:div w:id="833030944">
      <w:bodyDiv w:val="1"/>
      <w:marLeft w:val="0"/>
      <w:marRight w:val="0"/>
      <w:marTop w:val="0"/>
      <w:marBottom w:val="0"/>
      <w:divBdr>
        <w:top w:val="none" w:sz="0" w:space="0" w:color="auto"/>
        <w:left w:val="none" w:sz="0" w:space="0" w:color="auto"/>
        <w:bottom w:val="none" w:sz="0" w:space="0" w:color="auto"/>
        <w:right w:val="none" w:sz="0" w:space="0" w:color="auto"/>
      </w:divBdr>
    </w:div>
    <w:div w:id="913005672">
      <w:bodyDiv w:val="1"/>
      <w:marLeft w:val="0"/>
      <w:marRight w:val="0"/>
      <w:marTop w:val="0"/>
      <w:marBottom w:val="0"/>
      <w:divBdr>
        <w:top w:val="none" w:sz="0" w:space="0" w:color="auto"/>
        <w:left w:val="none" w:sz="0" w:space="0" w:color="auto"/>
        <w:bottom w:val="none" w:sz="0" w:space="0" w:color="auto"/>
        <w:right w:val="none" w:sz="0" w:space="0" w:color="auto"/>
      </w:divBdr>
    </w:div>
    <w:div w:id="1221938867">
      <w:bodyDiv w:val="1"/>
      <w:marLeft w:val="0"/>
      <w:marRight w:val="0"/>
      <w:marTop w:val="0"/>
      <w:marBottom w:val="0"/>
      <w:divBdr>
        <w:top w:val="none" w:sz="0" w:space="0" w:color="auto"/>
        <w:left w:val="none" w:sz="0" w:space="0" w:color="auto"/>
        <w:bottom w:val="none" w:sz="0" w:space="0" w:color="auto"/>
        <w:right w:val="none" w:sz="0" w:space="0" w:color="auto"/>
      </w:divBdr>
    </w:div>
    <w:div w:id="1495142810">
      <w:bodyDiv w:val="1"/>
      <w:marLeft w:val="0"/>
      <w:marRight w:val="0"/>
      <w:marTop w:val="0"/>
      <w:marBottom w:val="0"/>
      <w:divBdr>
        <w:top w:val="none" w:sz="0" w:space="0" w:color="auto"/>
        <w:left w:val="none" w:sz="0" w:space="0" w:color="auto"/>
        <w:bottom w:val="none" w:sz="0" w:space="0" w:color="auto"/>
        <w:right w:val="none" w:sz="0" w:space="0" w:color="auto"/>
      </w:divBdr>
    </w:div>
    <w:div w:id="1603876949">
      <w:bodyDiv w:val="1"/>
      <w:marLeft w:val="0"/>
      <w:marRight w:val="0"/>
      <w:marTop w:val="0"/>
      <w:marBottom w:val="0"/>
      <w:divBdr>
        <w:top w:val="none" w:sz="0" w:space="0" w:color="auto"/>
        <w:left w:val="none" w:sz="0" w:space="0" w:color="auto"/>
        <w:bottom w:val="none" w:sz="0" w:space="0" w:color="auto"/>
        <w:right w:val="none" w:sz="0" w:space="0" w:color="auto"/>
      </w:divBdr>
    </w:div>
    <w:div w:id="173770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26AEB-05B9-4652-9345-2CC7315B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20</Pages>
  <Words>5970</Words>
  <Characters>32897</Characters>
  <Application>Microsoft Office Word</Application>
  <DocSecurity>0</DocSecurity>
  <Lines>657</Lines>
  <Paragraphs>292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櫻井　建吾</dc:creator>
  <cp:keywords/>
  <dc:description/>
  <cp:lastModifiedBy>櫻井　建吾</cp:lastModifiedBy>
  <cp:revision>31</cp:revision>
  <cp:lastPrinted>2021-10-05T00:56:00Z</cp:lastPrinted>
  <dcterms:created xsi:type="dcterms:W3CDTF">2021-04-12T01:59:00Z</dcterms:created>
  <dcterms:modified xsi:type="dcterms:W3CDTF">2022-03-20T05:28:00Z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84be2c45-f278-3142-948c-5e4b4dfd77df</vt:lpwstr>
  </property>
  <property fmtid="{D5CDD505-2E9C-101B-9397-08002B2CF9AE}" pid="24" name="Mendeley Citation Style_1">
    <vt:lpwstr>http://www.zotero.org/styles/apa</vt:lpwstr>
  </property>
</Properties>
</file>