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525"/>
        <w:gridCol w:w="1549"/>
        <w:gridCol w:w="1443"/>
        <w:gridCol w:w="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673" w:type="dxa"/>
            <w:gridSpan w:val="5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需求信息</w:t>
            </w:r>
          </w:p>
        </w:tc>
        <w:tc>
          <w:tcPr>
            <w:tcW w:w="3623" w:type="dxa"/>
            <w:gridSpan w:val="3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关系跟踪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可交付成果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测量指标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唯一的需求编号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记载项目或产品必须到达的条件或者能力，以满足干系人对产品、服务或结果的要求和期望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给需求类别排序。例如级别1、级别2等，或者必须有，应有又，有等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需求分类。类别可以包括功能性的、非功能性的、可维护性、安全等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记录确定需求的干系人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确定与W</w:t>
            </w:r>
            <w:r>
              <w:rPr>
                <w:sz w:val="18"/>
                <w:szCs w:val="18"/>
              </w:rPr>
              <w:t>BS</w:t>
            </w:r>
            <w:r>
              <w:rPr>
                <w:rFonts w:hint="eastAsia"/>
                <w:sz w:val="18"/>
                <w:szCs w:val="18"/>
              </w:rPr>
              <w:t>可交付成果有关的需求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描述用于测量需求满意度的测量指标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描述用于确认需求满足干系人需要的技术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算法选取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张鑫成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提供三到四种选取方案，其中一种来自本网站，另外两到三种来自经典算法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准确率达到7</w:t>
            </w:r>
            <w:r>
              <w:rPr>
                <w:sz w:val="18"/>
                <w:szCs w:val="18"/>
              </w:rPr>
              <w:t>5%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用户中心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级别2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用户可以在界面中心查看并修改个人信息。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界面美观，用户易操作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登录注册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  <w:bookmarkStart w:id="0" w:name="_GoBack"/>
            <w:bookmarkEnd w:id="0"/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登录注册界面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界面美观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邮件验证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注册时需要邮箱验证、绑定。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能正常发送邮件，有效期五分钟。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文件上传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张辰昕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可以允许用户上传文件。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快速上传文件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张辰昕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界面跳转（前端）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张辰昕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简洁美观的界面以及界面之间的跳转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界面美观，操作方便。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张辰昕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管理者管理信息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级别2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管理者能够监控用户的行为、修改必要展示信息、查看日志等功能。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管理者能监控用户操作、查看日志，保证软件安全性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结果导出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软件用户能够调出计算的结果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快速导出，文件类型普适性。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数据库设计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创建数据库创建脚本文件、以及基本的信息插入脚本文件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充分考虑必要性，表的字段设计满足需求同时不会字段多余，满足三范式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网页响应延迟低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网页响应迅速，能够进行页面转换。</w:t>
            </w:r>
          </w:p>
        </w:tc>
        <w:tc>
          <w:tcPr>
            <w:tcW w:w="1443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网页响应时间不超过2s。</w:t>
            </w:r>
          </w:p>
        </w:tc>
        <w:tc>
          <w:tcPr>
            <w:tcW w:w="6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</w:tr>
    </w:tbl>
    <w:p>
      <w:pPr>
        <w:ind w:firstLine="36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4160FA"/>
    <w:rsid w:val="00011945"/>
    <w:rsid w:val="001A7A8C"/>
    <w:rsid w:val="003B74CB"/>
    <w:rsid w:val="004160FA"/>
    <w:rsid w:val="004D75FE"/>
    <w:rsid w:val="00527AE4"/>
    <w:rsid w:val="005E7B48"/>
    <w:rsid w:val="006D58D5"/>
    <w:rsid w:val="00731DB6"/>
    <w:rsid w:val="007E3093"/>
    <w:rsid w:val="008A02D3"/>
    <w:rsid w:val="00986E18"/>
    <w:rsid w:val="00AB32D8"/>
    <w:rsid w:val="00B67AA8"/>
    <w:rsid w:val="00D21039"/>
    <w:rsid w:val="00D66960"/>
    <w:rsid w:val="00D66EEF"/>
    <w:rsid w:val="00FA10BC"/>
    <w:rsid w:val="2FC5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Calibri" w:hAnsi="Calibri" w:eastAsia="宋体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637</Words>
  <Characters>645</Characters>
  <Lines>5</Lines>
  <Paragraphs>1</Paragraphs>
  <TotalTime>89</TotalTime>
  <ScaleCrop>false</ScaleCrop>
  <LinksUpToDate>false</LinksUpToDate>
  <CharactersWithSpaces>645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2022-09-07T06:57:00Z</dcterms:created>
  <dc:creator>1449722625@qq.com</dc:creator>
  <cp:lastModifiedBy>玩源者，菜B也</cp:lastModifiedBy>
  <dcterms:modified xsi:type="dcterms:W3CDTF">2022-09-21T01:50:04Z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3B08E54099EF4286B103226E24CCCBF0</vt:lpwstr>
  </property>
</Properties>
</file>