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9" w:after="489"/>
        <w:ind w:firstLine="0" w:firstLineChars="0"/>
        <w:jc w:val="center"/>
      </w:pPr>
      <w:bookmarkStart w:id="0" w:name="_Hlk74597485"/>
      <w:bookmarkEnd w:id="0"/>
    </w:p>
    <w:p>
      <w:pPr>
        <w:spacing w:before="489" w:after="489"/>
        <w:ind w:left="2" w:firstLine="0" w:firstLineChars="0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-828040</wp:posOffset>
            </wp:positionV>
            <wp:extent cx="4000500" cy="1047750"/>
            <wp:effectExtent l="0" t="0" r="7620" b="3810"/>
            <wp:wrapThrough wrapText="bothSides">
              <wp:wrapPolygon>
                <wp:start x="0" y="0"/>
                <wp:lineTo x="0" y="21364"/>
                <wp:lineTo x="21559" y="21364"/>
                <wp:lineTo x="21559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489" w:after="489"/>
        <w:ind w:left="2" w:firstLine="0" w:firstLineChars="0"/>
        <w:jc w:val="center"/>
      </w:pPr>
      <w:r>
        <w:rPr>
          <w:rFonts w:ascii="Calibri" w:hAnsi="Calibri"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2266950" cy="2238375"/>
            <wp:effectExtent l="0" t="0" r="3810" b="1905"/>
            <wp:wrapThrough wrapText="bothSides">
              <wp:wrapPolygon>
                <wp:start x="8713" y="0"/>
                <wp:lineTo x="7551" y="147"/>
                <wp:lineTo x="3630" y="1912"/>
                <wp:lineTo x="3195" y="2794"/>
                <wp:lineTo x="1452" y="4706"/>
                <wp:lineTo x="290" y="7059"/>
                <wp:lineTo x="0" y="8530"/>
                <wp:lineTo x="0" y="12795"/>
                <wp:lineTo x="145" y="14118"/>
                <wp:lineTo x="1162" y="16471"/>
                <wp:lineTo x="3195" y="19118"/>
                <wp:lineTo x="6825" y="21177"/>
                <wp:lineTo x="8422" y="21471"/>
                <wp:lineTo x="12924" y="21471"/>
                <wp:lineTo x="13214" y="21471"/>
                <wp:lineTo x="14666" y="21177"/>
                <wp:lineTo x="18296" y="19118"/>
                <wp:lineTo x="20329" y="16471"/>
                <wp:lineTo x="21346" y="14118"/>
                <wp:lineTo x="21491" y="12647"/>
                <wp:lineTo x="21491" y="8383"/>
                <wp:lineTo x="21201" y="7059"/>
                <wp:lineTo x="20184" y="4706"/>
                <wp:lineTo x="18587" y="3088"/>
                <wp:lineTo x="17861" y="2059"/>
                <wp:lineTo x="14085" y="147"/>
                <wp:lineTo x="12778" y="0"/>
                <wp:lineTo x="8713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32"/>
          <w:szCs w:val="32"/>
        </w:rPr>
        <w:t>Beijing  Jiaotong  University</w:t>
      </w:r>
    </w:p>
    <w:p>
      <w:pPr>
        <w:spacing w:before="489" w:after="489"/>
        <w:ind w:firstLine="0" w:firstLineChars="0"/>
        <w:jc w:val="center"/>
      </w:pPr>
    </w:p>
    <w:p>
      <w:pPr>
        <w:tabs>
          <w:tab w:val="left" w:pos="426"/>
        </w:tabs>
        <w:spacing w:line="0" w:lineRule="atLeast"/>
        <w:ind w:left="1416" w:leftChars="590" w:firstLine="1275" w:firstLineChars="397"/>
        <w:rPr>
          <w:rFonts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ind w:left="1416" w:leftChars="590" w:firstLine="1275" w:firstLineChars="397"/>
        <w:rPr>
          <w:rFonts w:ascii="楷体" w:hAnsi="楷体" w:eastAsia="楷体" w:cs="楷体"/>
          <w:b/>
          <w:sz w:val="32"/>
          <w:szCs w:val="32"/>
        </w:rPr>
      </w:pPr>
    </w:p>
    <w:p>
      <w:pPr>
        <w:ind w:firstLine="0" w:firstLineChars="0"/>
        <w:rPr>
          <w:rFonts w:ascii="黑体" w:hAnsi="黑体" w:eastAsia="黑体"/>
          <w:sz w:val="44"/>
          <w:szCs w:val="44"/>
          <w:shd w:val="clear" w:color="auto" w:fill="FFFFFF"/>
        </w:rPr>
      </w:pPr>
    </w:p>
    <w:p>
      <w:pPr>
        <w:ind w:firstLine="0" w:firstLineChars="0"/>
        <w:rPr>
          <w:rFonts w:ascii="黑体" w:hAnsi="黑体" w:eastAsia="黑体"/>
          <w:sz w:val="44"/>
          <w:szCs w:val="44"/>
          <w:shd w:val="clear" w:color="auto" w:fill="FFFFFF"/>
        </w:rPr>
      </w:pPr>
    </w:p>
    <w:p>
      <w:pPr>
        <w:ind w:firstLine="0" w:firstLineChars="0"/>
        <w:rPr>
          <w:rFonts w:ascii="黑体" w:hAnsi="黑体" w:eastAsia="黑体"/>
          <w:sz w:val="44"/>
          <w:szCs w:val="44"/>
          <w:shd w:val="clear" w:color="auto" w:fill="FFFFFF"/>
        </w:rPr>
      </w:pPr>
    </w:p>
    <w:p>
      <w:pPr>
        <w:ind w:firstLine="0" w:firstLineChars="0"/>
        <w:rPr>
          <w:rFonts w:ascii="黑体" w:hAnsi="黑体" w:eastAsia="黑体"/>
          <w:sz w:val="44"/>
          <w:szCs w:val="44"/>
          <w:shd w:val="clear" w:color="auto" w:fill="FFFFFF"/>
        </w:rPr>
      </w:pPr>
    </w:p>
    <w:p>
      <w:pPr>
        <w:ind w:firstLine="0" w:firstLineChars="0"/>
        <w:jc w:val="center"/>
        <w:rPr>
          <w:rFonts w:ascii="黑体" w:hAnsi="黑体" w:eastAsia="黑体"/>
          <w:sz w:val="44"/>
          <w:szCs w:val="44"/>
          <w:shd w:val="clear" w:color="auto" w:fill="FFFFFF"/>
        </w:rPr>
      </w:pPr>
    </w:p>
    <w:p>
      <w:pPr>
        <w:tabs>
          <w:tab w:val="left" w:pos="426"/>
        </w:tabs>
        <w:spacing w:line="0" w:lineRule="atLeast"/>
        <w:ind w:firstLine="0" w:firstLineChars="0"/>
        <w:jc w:val="center"/>
        <w:outlineLvl w:val="0"/>
        <w:rPr>
          <w:rFonts w:hint="eastAsia" w:ascii="楷体" w:hAnsi="楷体" w:eastAsia="楷体" w:cs="楷体"/>
          <w:b/>
          <w:sz w:val="44"/>
          <w:szCs w:val="44"/>
          <w:lang w:val="en-US" w:eastAsia="zh-CN"/>
        </w:rPr>
      </w:pPr>
      <w:bookmarkStart w:id="1" w:name="_Toc8713"/>
      <w:bookmarkStart w:id="2" w:name="_Toc21500"/>
      <w:bookmarkStart w:id="3" w:name="_Toc4016"/>
      <w:r>
        <w:rPr>
          <w:rFonts w:hint="eastAsia" w:ascii="楷体" w:hAnsi="楷体" w:eastAsia="楷体" w:cs="楷体"/>
          <w:b/>
          <w:sz w:val="44"/>
          <w:szCs w:val="44"/>
          <w:lang w:val="en-US" w:eastAsia="zh-CN"/>
        </w:rPr>
        <w:t>软件缺陷分析与预测系统</w:t>
      </w:r>
      <w:bookmarkEnd w:id="1"/>
      <w:bookmarkEnd w:id="2"/>
      <w:bookmarkEnd w:id="3"/>
      <w:bookmarkStart w:id="4" w:name="_Toc1563"/>
    </w:p>
    <w:p>
      <w:pPr>
        <w:tabs>
          <w:tab w:val="left" w:pos="426"/>
        </w:tabs>
        <w:spacing w:line="0" w:lineRule="atLeast"/>
        <w:ind w:firstLine="0" w:firstLineChars="0"/>
        <w:jc w:val="center"/>
        <w:outlineLvl w:val="9"/>
        <w:rPr>
          <w:rFonts w:hint="eastAsia" w:ascii="楷体" w:hAnsi="楷体" w:eastAsia="楷体" w:cs="楷体"/>
          <w:b w:val="0"/>
          <w:bCs/>
          <w:sz w:val="44"/>
          <w:szCs w:val="44"/>
          <w:lang w:val="en-US" w:eastAsia="zh-CN"/>
        </w:rPr>
      </w:pPr>
    </w:p>
    <w:p>
      <w:pPr>
        <w:tabs>
          <w:tab w:val="left" w:pos="426"/>
        </w:tabs>
        <w:spacing w:line="0" w:lineRule="atLeast"/>
        <w:ind w:firstLine="0" w:firstLineChars="0"/>
        <w:jc w:val="center"/>
        <w:outlineLvl w:val="0"/>
        <w:rPr>
          <w:rFonts w:hint="default" w:ascii="楷体" w:hAnsi="楷体" w:eastAsia="楷体" w:cs="楷体"/>
          <w:b/>
          <w:sz w:val="32"/>
          <w:szCs w:val="32"/>
          <w:lang w:val="en-US"/>
        </w:rPr>
      </w:pPr>
      <w:bookmarkStart w:id="5" w:name="_Toc448"/>
      <w:bookmarkStart w:id="6" w:name="_Toc22082"/>
      <w:r>
        <w:rPr>
          <w:rFonts w:hint="eastAsia" w:ascii="楷体" w:hAnsi="楷体" w:eastAsia="楷体" w:cs="楷体"/>
          <w:b w:val="0"/>
          <w:bCs/>
          <w:sz w:val="44"/>
          <w:szCs w:val="44"/>
          <w:lang w:val="en-US" w:eastAsia="zh-CN"/>
        </w:rPr>
        <w:t>集成测试</w:t>
      </w:r>
      <w:bookmarkEnd w:id="4"/>
      <w:r>
        <w:rPr>
          <w:rFonts w:hint="eastAsia" w:ascii="楷体" w:hAnsi="楷体" w:eastAsia="楷体" w:cs="楷体"/>
          <w:b w:val="0"/>
          <w:bCs/>
          <w:sz w:val="44"/>
          <w:szCs w:val="44"/>
          <w:lang w:val="en-US" w:eastAsia="zh-CN"/>
        </w:rPr>
        <w:t>报告</w:t>
      </w:r>
      <w:bookmarkEnd w:id="5"/>
      <w:bookmarkEnd w:id="6"/>
    </w:p>
    <w:p>
      <w:pPr>
        <w:tabs>
          <w:tab w:val="left" w:pos="426"/>
        </w:tabs>
        <w:spacing w:line="0" w:lineRule="atLeast"/>
        <w:ind w:firstLine="0" w:firstLineChars="0"/>
        <w:rPr>
          <w:rFonts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ind w:firstLine="0" w:firstLineChars="0"/>
        <w:rPr>
          <w:rFonts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tabs>
          <w:tab w:val="left" w:pos="426"/>
        </w:tabs>
        <w:spacing w:line="0" w:lineRule="atLeast"/>
        <w:ind w:left="0" w:leftChars="0" w:firstLine="0" w:firstLineChars="0"/>
        <w:rPr>
          <w:rFonts w:ascii="楷体" w:hAnsi="楷体" w:eastAsia="楷体" w:cs="楷体"/>
          <w:b/>
          <w:sz w:val="32"/>
          <w:szCs w:val="32"/>
        </w:rPr>
      </w:pPr>
      <w:r>
        <w:rPr>
          <w:rFonts w:hint="eastAsia" w:ascii="楷体" w:hAnsi="楷体" w:eastAsia="楷体" w:cs="楷体"/>
          <w:b/>
          <w:sz w:val="32"/>
          <w:szCs w:val="32"/>
        </w:rPr>
        <w:t xml:space="preserve"> </w:t>
      </w:r>
    </w:p>
    <w:p>
      <w:pPr>
        <w:ind w:firstLine="199" w:firstLineChars="83"/>
      </w:pPr>
    </w:p>
    <w:p>
      <w:pPr>
        <w:ind w:firstLine="0" w:firstLineChars="0"/>
        <w:jc w:val="center"/>
      </w:pPr>
      <w:r>
        <w:rPr>
          <w:rFonts w:hint="eastAsia" w:ascii="Times New Roman" w:hAnsi="Times New Roman" w:cs="Times New Roman"/>
          <w:lang w:val="en-US" w:eastAsia="zh-CN"/>
        </w:rPr>
        <w:t>实训第十二小组</w:t>
      </w:r>
    </w:p>
    <w:p>
      <w:pPr>
        <w:ind w:firstLine="0" w:firstLineChars="0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hint="eastAsia" w:ascii="Times New Roman" w:hAnsi="Times New Roman" w:cs="Times New Roman"/>
          <w:lang w:val="en-US" w:eastAsia="zh-CN"/>
        </w:rPr>
        <w:t>22</w:t>
      </w:r>
      <w:r>
        <w:rPr>
          <w:rFonts w:ascii="Times New Roman" w:hAnsi="Times New Roman" w:cs="Times New Roman"/>
        </w:rPr>
        <w:t>年</w:t>
      </w:r>
      <w:r>
        <w:rPr>
          <w:rFonts w:hint="eastAsia" w:ascii="Times New Roman" w:hAnsi="Times New Roman" w:cs="Times New Roman"/>
          <w:lang w:val="en-US" w:eastAsia="zh-CN"/>
        </w:rPr>
        <w:t>11</w:t>
      </w:r>
      <w:r>
        <w:rPr>
          <w:rFonts w:ascii="Times New Roman" w:hAnsi="Times New Roman" w:cs="Times New Roman"/>
        </w:rPr>
        <w:t>月</w:t>
      </w:r>
      <w:r>
        <w:rPr>
          <w:rFonts w:hint="eastAsia" w:ascii="Times New Roman" w:hAnsi="Times New Roman" w:cs="Times New Roman"/>
          <w:lang w:val="en-US" w:eastAsia="zh-CN"/>
        </w:rPr>
        <w:t>19</w:t>
      </w:r>
      <w:r>
        <w:rPr>
          <w:rFonts w:hint="eastAsia" w:ascii="Times New Roman" w:hAnsi="Times New Roman" w:cs="Times New Roman"/>
        </w:rPr>
        <w:t>日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792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</w:sdtEndPr>
      <w:sdtContent>
        <w:p>
          <w:pPr>
            <w:ind w:firstLine="0" w:firstLineChars="0"/>
            <w:jc w:val="center"/>
            <w:rPr>
              <w:rFonts w:hint="eastAsia" w:ascii="Times New Roman" w:hAnsi="Times New Roman" w:eastAsia="宋体" w:cs="Times New Roman"/>
              <w:kern w:val="2"/>
              <w:sz w:val="24"/>
              <w:szCs w:val="22"/>
              <w:lang w:val="en-US" w:eastAsia="zh-CN" w:bidi="ar-SA"/>
            </w:rPr>
          </w:pPr>
          <w:r>
            <w:rPr>
              <w:rFonts w:ascii="宋体" w:hAnsi="宋体" w:eastAsia="宋体"/>
              <w:sz w:val="21"/>
            </w:rPr>
            <w:t>目录</w:t>
          </w: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TOC \o "1-3" \h \u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</w:p>
        <w:p>
          <w:pPr>
            <w:pStyle w:val="7"/>
            <w:tabs>
              <w:tab w:val="right" w:leader="dot" w:pos="8306"/>
            </w:tabs>
          </w:pPr>
          <w:bookmarkStart w:id="26" w:name="_GoBack"/>
          <w:bookmarkEnd w:id="26"/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_Toc23498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1. 简介</w:t>
          </w:r>
          <w:r>
            <w:tab/>
          </w:r>
          <w:r>
            <w:fldChar w:fldCharType="begin"/>
          </w:r>
          <w:r>
            <w:instrText xml:space="preserve"> PAGEREF _Toc23498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_Toc27562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_Toc27562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_Toc5650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_Toc5650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_Toc5745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1.3系统简介</w:t>
          </w:r>
          <w:r>
            <w:tab/>
          </w:r>
          <w:r>
            <w:fldChar w:fldCharType="begin"/>
          </w:r>
          <w:r>
            <w:instrText xml:space="preserve"> PAGEREF _Toc5745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_Toc11642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_Toc11642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_Toc6945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default" w:ascii="黑体" w:hAnsi="黑体" w:eastAsia="黑体" w:cs="黑体"/>
              <w:szCs w:val="16"/>
              <w:lang w:val="en-US" w:eastAsia="zh-CN"/>
            </w:rPr>
            <w:t xml:space="preserve">2. </w:t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测试概要</w:t>
          </w:r>
          <w:r>
            <w:tab/>
          </w:r>
          <w:r>
            <w:fldChar w:fldCharType="begin"/>
          </w:r>
          <w:r>
            <w:instrText xml:space="preserve"> PAGEREF _Toc6945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_Toc2137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2.1测试用例设计</w:t>
          </w:r>
          <w:r>
            <w:tab/>
          </w:r>
          <w:r>
            <w:fldChar w:fldCharType="begin"/>
          </w:r>
          <w:r>
            <w:instrText xml:space="preserve"> PAGEREF _Toc2137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_Toc29399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2.2测试环境与配置</w:t>
          </w:r>
          <w:r>
            <w:tab/>
          </w:r>
          <w:r>
            <w:fldChar w:fldCharType="begin"/>
          </w:r>
          <w:r>
            <w:instrText xml:space="preserve"> PAGEREF _Toc29399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_Toc24278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2.3测试方法（和工具）</w:t>
          </w:r>
          <w:r>
            <w:tab/>
          </w:r>
          <w:r>
            <w:fldChar w:fldCharType="begin"/>
          </w:r>
          <w:r>
            <w:instrText xml:space="preserve"> PAGEREF _Toc24278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_Toc4768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2.4测试充分性评价</w:t>
          </w:r>
          <w:r>
            <w:tab/>
          </w:r>
          <w:r>
            <w:fldChar w:fldCharType="begin"/>
          </w:r>
          <w:r>
            <w:instrText xml:space="preserve"> PAGEREF _Toc4768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_Toc24930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default" w:ascii="黑体" w:hAnsi="黑体" w:eastAsia="黑体" w:cs="黑体"/>
              <w:szCs w:val="16"/>
              <w:lang w:val="en-US" w:eastAsia="zh-CN"/>
            </w:rPr>
            <w:t xml:space="preserve">3. </w:t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测试结果及缺陷分析</w:t>
          </w:r>
          <w:r>
            <w:tab/>
          </w:r>
          <w:r>
            <w:fldChar w:fldCharType="begin"/>
          </w:r>
          <w:r>
            <w:instrText xml:space="preserve"> PAGEREF _Toc24930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firstLine="960" w:firstLineChars="400"/>
            <w:textAlignment w:val="auto"/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_Toc623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3.1测试执行情况与记录</w:t>
          </w:r>
          <w:r>
            <w:tab/>
          </w:r>
          <w:r>
            <w:fldChar w:fldCharType="begin"/>
          </w:r>
          <w:r>
            <w:instrText xml:space="preserve"> PAGEREF _Toc623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firstLine="960" w:firstLineChars="400"/>
            <w:textAlignment w:val="auto"/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_Toc21568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20"/>
              <w:lang w:val="en-US" w:eastAsia="zh-CN"/>
            </w:rPr>
            <w:t>3.1.1测试组织</w:t>
          </w:r>
          <w:r>
            <w:tab/>
          </w:r>
          <w:r>
            <w:fldChar w:fldCharType="begin"/>
          </w:r>
          <w:r>
            <w:instrText xml:space="preserve"> PAGEREF _Toc21568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firstLine="960" w:firstLineChars="400"/>
            <w:textAlignment w:val="auto"/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_Toc26897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20"/>
              <w:lang w:val="en-US" w:eastAsia="zh-CN"/>
            </w:rPr>
            <w:t>3.1.2测试时间</w:t>
          </w:r>
          <w:r>
            <w:tab/>
          </w:r>
          <w:r>
            <w:fldChar w:fldCharType="begin"/>
          </w:r>
          <w:r>
            <w:instrText xml:space="preserve"> PAGEREF _Toc26897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_Toc20539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szCs w:val="21"/>
              <w:lang w:val="en-US" w:eastAsia="zh-CN"/>
            </w:rPr>
            <w:t>3.2覆盖分析</w:t>
          </w:r>
          <w:r>
            <w:tab/>
          </w:r>
          <w:r>
            <w:fldChar w:fldCharType="begin"/>
          </w:r>
          <w:r>
            <w:instrText xml:space="preserve"> PAGEREF _Toc20539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firstLine="960" w:firstLineChars="400"/>
            <w:textAlignment w:val="auto"/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_Toc7319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20"/>
              <w:lang w:val="en-US" w:eastAsia="zh-CN"/>
            </w:rPr>
            <w:t>3.2.1需求覆盖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firstLine="960" w:firstLineChars="400"/>
            <w:textAlignment w:val="auto"/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_Toc6632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20"/>
              <w:lang w:val="en-US" w:eastAsia="zh-CN"/>
            </w:rPr>
            <w:t>3.2.2测试覆盖</w:t>
          </w:r>
          <w:r>
            <w:tab/>
          </w:r>
          <w:r>
            <w:fldChar w:fldCharType="begin"/>
          </w:r>
          <w:r>
            <w:instrText xml:space="preserve"> PAGEREF _Toc6632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_Toc761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default" w:ascii="黑体" w:hAnsi="黑体" w:eastAsia="黑体" w:cs="黑体"/>
              <w:szCs w:val="16"/>
              <w:lang w:val="en-US" w:eastAsia="zh-CN"/>
            </w:rPr>
            <w:t xml:space="preserve">4. </w:t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测试总结</w:t>
          </w:r>
          <w:r>
            <w:tab/>
          </w:r>
          <w:r>
            <w:fldChar w:fldCharType="begin"/>
          </w:r>
          <w:r>
            <w:instrText xml:space="preserve"> PAGEREF _Toc761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/>
            </w:rPr>
            <w:fldChar w:fldCharType="begin"/>
          </w:r>
          <w:r>
            <w:rPr>
              <w:rFonts w:hint="eastAsia" w:ascii="Times New Roman" w:hAnsi="Times New Roman" w:cs="Times New Roman"/>
            </w:rPr>
            <w:instrText xml:space="preserve"> HYPERLINK \l _Toc19501 </w:instrText>
          </w:r>
          <w:r>
            <w:rPr>
              <w:rFonts w:hint="eastAsia" w:ascii="Times New Roman" w:hAnsi="Times New Roman" w:cs="Times New Roman"/>
            </w:rPr>
            <w:fldChar w:fldCharType="separate"/>
          </w:r>
          <w:r>
            <w:rPr>
              <w:rFonts w:hint="default" w:ascii="黑体" w:hAnsi="黑体" w:eastAsia="黑体" w:cs="黑体"/>
              <w:szCs w:val="16"/>
              <w:lang w:val="en-US" w:eastAsia="zh-CN"/>
            </w:rPr>
            <w:t xml:space="preserve">5. </w:t>
          </w:r>
          <w:r>
            <w:rPr>
              <w:rFonts w:hint="eastAsia" w:ascii="黑体" w:hAnsi="黑体" w:eastAsia="黑体" w:cs="黑体"/>
              <w:szCs w:val="16"/>
              <w:lang w:val="en-US" w:eastAsia="zh-CN"/>
            </w:rPr>
            <w:t>批准</w:t>
          </w:r>
          <w:r>
            <w:tab/>
          </w:r>
          <w:r>
            <w:fldChar w:fldCharType="begin"/>
          </w:r>
          <w:r>
            <w:instrText xml:space="preserve"> PAGEREF _Toc19501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cs="Times New Roman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Times New Roman" w:hAnsi="Times New Roman" w:cs="Times New Roman"/>
            </w:rPr>
            <w:sectPr>
              <w:headerReference r:id="rId7" w:type="first"/>
              <w:footerReference r:id="rId10" w:type="first"/>
              <w:headerReference r:id="rId5" w:type="default"/>
              <w:footerReference r:id="rId8" w:type="default"/>
              <w:headerReference r:id="rId6" w:type="even"/>
              <w:footerReference r:id="rId9" w:type="even"/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cs="Times New Roman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16"/>
          <w:lang w:val="en-US" w:eastAsia="zh-CN"/>
        </w:rPr>
      </w:pPr>
      <w:bookmarkStart w:id="7" w:name="_Toc23498"/>
      <w:r>
        <w:rPr>
          <w:rFonts w:hint="eastAsia" w:ascii="黑体" w:hAnsi="黑体" w:eastAsia="黑体" w:cs="黑体"/>
          <w:b/>
          <w:sz w:val="28"/>
          <w:szCs w:val="16"/>
          <w:lang w:val="en-US" w:eastAsia="zh-CN"/>
        </w:rPr>
        <w:t>简介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21"/>
          <w:lang w:val="en-US" w:eastAsia="zh-CN"/>
        </w:rPr>
      </w:pPr>
      <w:bookmarkStart w:id="8" w:name="_Toc27562"/>
      <w:r>
        <w:rPr>
          <w:rFonts w:hint="eastAsia" w:ascii="黑体" w:hAnsi="黑体" w:eastAsia="黑体" w:cs="黑体"/>
          <w:b/>
          <w:sz w:val="28"/>
          <w:szCs w:val="21"/>
          <w:lang w:val="en-US" w:eastAsia="zh-CN"/>
        </w:rPr>
        <w:t>1.1编写目的</w:t>
      </w:r>
      <w:bookmarkEnd w:id="8"/>
    </w:p>
    <w:p>
      <w:pPr>
        <w:rPr>
          <w:rFonts w:hint="default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本文档是软件缺陷分析与预测系统的集成测试报告，目的在于总结测试阶段的测试以及分析测试结果，描述系统是否符合需求。预期参考人员包括项目负责人，集成部门经理，集成测试设计师。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21"/>
          <w:lang w:val="en-US" w:eastAsia="zh-CN"/>
        </w:rPr>
      </w:pPr>
      <w:bookmarkStart w:id="9" w:name="_Toc5650"/>
      <w:r>
        <w:rPr>
          <w:rFonts w:hint="eastAsia" w:ascii="黑体" w:hAnsi="黑体" w:eastAsia="黑体" w:cs="黑体"/>
          <w:b/>
          <w:sz w:val="28"/>
          <w:szCs w:val="21"/>
          <w:lang w:val="en-US" w:eastAsia="zh-CN"/>
        </w:rPr>
        <w:t>1.2项目背景</w:t>
      </w:r>
      <w:bookmarkEnd w:id="9"/>
    </w:p>
    <w:p>
      <w:pPr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程序错误，即英文的</w: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begin"/>
      </w:r>
      <w:r>
        <w:rPr>
          <w:rFonts w:hint="default"/>
          <w:b w:val="0"/>
          <w:bCs/>
          <w:sz w:val="28"/>
          <w:szCs w:val="21"/>
          <w:lang w:val="en-US" w:eastAsia="zh-CN"/>
        </w:rPr>
        <w:instrText xml:space="preserve"> HYPERLINK "https://baike.baidu.com/item/Bug/32708?fromModule=lemma_inlink" \t "https://baike.baidu.com/item/%E7%A8%8B%E5%BA%8F%E9%94%99%E8%AF%AF/_blank" </w:instrTex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separate"/>
      </w:r>
      <w:r>
        <w:rPr>
          <w:rFonts w:hint="default"/>
          <w:b w:val="0"/>
          <w:bCs/>
          <w:sz w:val="28"/>
          <w:szCs w:val="21"/>
          <w:lang w:val="en-US" w:eastAsia="zh-CN"/>
        </w:rPr>
        <w:t>Bug</w: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end"/>
      </w:r>
      <w:r>
        <w:rPr>
          <w:rFonts w:hint="default"/>
          <w:b w:val="0"/>
          <w:bCs/>
          <w:sz w:val="28"/>
          <w:szCs w:val="21"/>
          <w:lang w:val="en-US" w:eastAsia="zh-CN"/>
        </w:rPr>
        <w:t>，也称为</w: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begin"/>
      </w:r>
      <w:r>
        <w:rPr>
          <w:rFonts w:hint="default"/>
          <w:b w:val="0"/>
          <w:bCs/>
          <w:sz w:val="28"/>
          <w:szCs w:val="21"/>
          <w:lang w:val="en-US" w:eastAsia="zh-CN"/>
        </w:rPr>
        <w:instrText xml:space="preserve"> HYPERLINK "https://baike.baidu.com/item/%E7%BC%BA%E9%99%B7/33312?fromModule=lemma_inlink" \t "https://baike.baidu.com/item/%E7%A8%8B%E5%BA%8F%E9%94%99%E8%AF%AF/_blank" </w:instrTex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separate"/>
      </w:r>
      <w:r>
        <w:rPr>
          <w:rFonts w:hint="default"/>
          <w:b w:val="0"/>
          <w:bCs/>
          <w:sz w:val="28"/>
          <w:szCs w:val="21"/>
          <w:lang w:val="en-US" w:eastAsia="zh-CN"/>
        </w:rPr>
        <w:t>缺陷</w: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end"/>
      </w:r>
      <w:r>
        <w:rPr>
          <w:rFonts w:hint="default"/>
          <w:b w:val="0"/>
          <w:bCs/>
          <w:sz w:val="28"/>
          <w:szCs w:val="21"/>
          <w:lang w:val="en-US" w:eastAsia="zh-CN"/>
        </w:rPr>
        <w:t>、</w: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begin"/>
      </w:r>
      <w:r>
        <w:rPr>
          <w:rFonts w:hint="default"/>
          <w:b w:val="0"/>
          <w:bCs/>
          <w:sz w:val="28"/>
          <w:szCs w:val="21"/>
          <w:lang w:val="en-US" w:eastAsia="zh-CN"/>
        </w:rPr>
        <w:instrText xml:space="preserve"> HYPERLINK "https://baike.baidu.com/item/%E8%87%AD%E8%99%AB/850363?fromModule=lemma_inlink" \t "https://baike.baidu.com/item/%E7%A8%8B%E5%BA%8F%E9%94%99%E8%AF%AF/_blank" </w:instrTex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separate"/>
      </w:r>
      <w:r>
        <w:rPr>
          <w:rFonts w:hint="default"/>
          <w:b w:val="0"/>
          <w:bCs/>
          <w:sz w:val="28"/>
          <w:szCs w:val="21"/>
          <w:lang w:val="en-US" w:eastAsia="zh-CN"/>
        </w:rPr>
        <w:t>臭虫</w: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end"/>
      </w:r>
      <w:r>
        <w:rPr>
          <w:rFonts w:hint="default"/>
          <w:b w:val="0"/>
          <w:bCs/>
          <w:sz w:val="28"/>
          <w:szCs w:val="21"/>
          <w:lang w:val="en-US" w:eastAsia="zh-CN"/>
        </w:rPr>
        <w:t>，是指在软件运行中因为程序本身有错误而造成的功能不正常、</w: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begin"/>
      </w:r>
      <w:r>
        <w:rPr>
          <w:rFonts w:hint="default"/>
          <w:b w:val="0"/>
          <w:bCs/>
          <w:sz w:val="28"/>
          <w:szCs w:val="21"/>
          <w:lang w:val="en-US" w:eastAsia="zh-CN"/>
        </w:rPr>
        <w:instrText xml:space="preserve"> HYPERLINK "https://baike.baidu.com/item/%E6%AD%BB%E6%9C%BA/257238?fromModule=lemma_inlink" \t "https://baike.baidu.com/item/%E7%A8%8B%E5%BA%8F%E9%94%99%E8%AF%AF/_blank" </w:instrTex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separate"/>
      </w:r>
      <w:r>
        <w:rPr>
          <w:rFonts w:hint="default"/>
          <w:b w:val="0"/>
          <w:bCs/>
          <w:sz w:val="28"/>
          <w:szCs w:val="21"/>
          <w:lang w:val="en-US" w:eastAsia="zh-CN"/>
        </w:rPr>
        <w:t>死机</w:t>
      </w:r>
      <w:r>
        <w:rPr>
          <w:rFonts w:hint="default"/>
          <w:b w:val="0"/>
          <w:bCs/>
          <w:sz w:val="28"/>
          <w:szCs w:val="21"/>
          <w:lang w:val="en-US" w:eastAsia="zh-CN"/>
        </w:rPr>
        <w:fldChar w:fldCharType="end"/>
      </w:r>
      <w:r>
        <w:rPr>
          <w:rFonts w:hint="default"/>
          <w:b w:val="0"/>
          <w:bCs/>
          <w:sz w:val="28"/>
          <w:szCs w:val="21"/>
          <w:lang w:val="en-US" w:eastAsia="zh-CN"/>
        </w:rPr>
        <w:t>、数据丢失、非正常中断等现象。</w:t>
      </w:r>
      <w:r>
        <w:rPr>
          <w:rFonts w:hint="eastAsia"/>
          <w:b w:val="0"/>
          <w:bCs/>
          <w:sz w:val="28"/>
          <w:szCs w:val="21"/>
          <w:lang w:val="en-US" w:eastAsia="zh-CN"/>
        </w:rPr>
        <w:t>随着时代地发展，软件的体积以及复杂程度早已超出能控制的范围，因为程序错误而导致的经济损失也越来越大。而如何减少以至消灭程序中的Bug，一直是程序员所极为重视的课题。故本系统拟采用机器学习的方法通过web作为媒介为用户提供软件缺陷分析与预测服务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21"/>
          <w:lang w:val="en-US" w:eastAsia="zh-CN"/>
        </w:rPr>
      </w:pPr>
      <w:bookmarkStart w:id="10" w:name="_Toc5745"/>
      <w:r>
        <w:rPr>
          <w:rFonts w:hint="eastAsia" w:ascii="黑体" w:hAnsi="黑体" w:eastAsia="黑体" w:cs="黑体"/>
          <w:b/>
          <w:sz w:val="28"/>
          <w:szCs w:val="21"/>
          <w:lang w:val="en-US" w:eastAsia="zh-CN"/>
        </w:rPr>
        <w:t>1.3系统简介</w:t>
      </w:r>
      <w:bookmarkEnd w:id="10"/>
    </w:p>
    <w:p>
      <w:pPr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本web系统，根据用户上传的软件缺陷数据集，为用户提供多种机器学习分类算法，结合多种机器学习分类算法进行运算，为用户呈现各种算法的准确率。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21"/>
          <w:lang w:val="en-US" w:eastAsia="zh-CN"/>
        </w:rPr>
      </w:pPr>
      <w:bookmarkStart w:id="11" w:name="_Toc11642"/>
      <w:r>
        <w:rPr>
          <w:rFonts w:hint="eastAsia" w:ascii="黑体" w:hAnsi="黑体" w:eastAsia="黑体" w:cs="黑体"/>
          <w:b/>
          <w:sz w:val="28"/>
          <w:szCs w:val="21"/>
          <w:lang w:val="en-US" w:eastAsia="zh-CN"/>
        </w:rPr>
        <w:t>1.4参考资料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5034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  <w:shd w:val="pct10" w:color="auto" w:fill="auto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5034" w:type="dxa"/>
            <w:shd w:val="pct10" w:color="auto" w:fill="auto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2466" w:type="dxa"/>
            <w:shd w:val="pct10" w:color="auto" w:fill="auto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34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项目章程</w:t>
            </w:r>
          </w:p>
        </w:tc>
        <w:tc>
          <w:tcPr>
            <w:tcW w:w="246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34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需求文件</w:t>
            </w:r>
          </w:p>
        </w:tc>
        <w:tc>
          <w:tcPr>
            <w:tcW w:w="246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34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项目范围说明书</w:t>
            </w:r>
          </w:p>
        </w:tc>
        <w:tc>
          <w:tcPr>
            <w:tcW w:w="246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034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WBS</w:t>
            </w:r>
          </w:p>
        </w:tc>
        <w:tc>
          <w:tcPr>
            <w:tcW w:w="246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Ver1.0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default" w:ascii="黑体" w:hAnsi="黑体" w:eastAsia="黑体" w:cs="黑体"/>
          <w:b/>
          <w:sz w:val="28"/>
          <w:szCs w:val="16"/>
          <w:lang w:val="en-US" w:eastAsia="zh-CN"/>
        </w:rPr>
      </w:pPr>
      <w:bookmarkStart w:id="12" w:name="_Toc6945"/>
      <w:r>
        <w:rPr>
          <w:rFonts w:hint="eastAsia" w:ascii="黑体" w:hAnsi="黑体" w:eastAsia="黑体" w:cs="黑体"/>
          <w:b/>
          <w:sz w:val="28"/>
          <w:szCs w:val="16"/>
          <w:lang w:val="en-US" w:eastAsia="zh-CN"/>
        </w:rPr>
        <w:t>测试概要</w:t>
      </w:r>
      <w:bookmarkEnd w:id="1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21"/>
          <w:lang w:val="en-US" w:eastAsia="zh-CN"/>
        </w:rPr>
      </w:pPr>
      <w:bookmarkStart w:id="13" w:name="_Toc2137"/>
      <w:r>
        <w:rPr>
          <w:rFonts w:hint="eastAsia" w:ascii="黑体" w:hAnsi="黑体" w:eastAsia="黑体" w:cs="黑体"/>
          <w:b/>
          <w:sz w:val="28"/>
          <w:szCs w:val="21"/>
          <w:lang w:val="en-US" w:eastAsia="zh-CN"/>
        </w:rPr>
        <w:t>2.1测试用例设计</w:t>
      </w:r>
      <w:bookmarkEnd w:id="13"/>
    </w:p>
    <w:p>
      <w:pPr>
        <w:rPr>
          <w:rFonts w:hint="default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本次测试用例设计主要采用黑盒测试方法，集成测试采用的具体方法有等价类划分、边界值分析等。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21"/>
          <w:lang w:val="en-US" w:eastAsia="zh-CN"/>
        </w:rPr>
      </w:pPr>
      <w:bookmarkStart w:id="14" w:name="_Toc29399"/>
      <w:r>
        <w:rPr>
          <w:rFonts w:hint="eastAsia" w:ascii="黑体" w:hAnsi="黑体" w:eastAsia="黑体" w:cs="黑体"/>
          <w:b/>
          <w:sz w:val="28"/>
          <w:szCs w:val="21"/>
          <w:lang w:val="en-US" w:eastAsia="zh-CN"/>
        </w:rPr>
        <w:t>2.2测试环境与配置</w:t>
      </w:r>
      <w:bookmarkEnd w:id="14"/>
    </w:p>
    <w:p>
      <w:pPr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数据库配置：Mysql数据库5.6以上</w:t>
      </w:r>
    </w:p>
    <w:p>
      <w:pPr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CPU：1HZ以上</w:t>
      </w:r>
    </w:p>
    <w:p>
      <w:pPr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硬盘：20G以上</w:t>
      </w:r>
    </w:p>
    <w:p>
      <w:pPr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操作系统：较常用的windos平台，Win10，Win11等常见版本。</w:t>
      </w:r>
    </w:p>
    <w:p>
      <w:pPr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应用软件：Idea</w:t>
      </w:r>
    </w:p>
    <w:p>
      <w:pPr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应用配置：Redis数据库</w:t>
      </w:r>
    </w:p>
    <w:p>
      <w:pPr>
        <w:rPr>
          <w:rFonts w:hint="default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浏览器：IE6.0以上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21"/>
          <w:lang w:val="en-US" w:eastAsia="zh-CN"/>
        </w:rPr>
      </w:pPr>
      <w:bookmarkStart w:id="15" w:name="_Toc24278"/>
      <w:r>
        <w:rPr>
          <w:rFonts w:hint="eastAsia" w:ascii="黑体" w:hAnsi="黑体" w:eastAsia="黑体" w:cs="黑体"/>
          <w:b/>
          <w:sz w:val="28"/>
          <w:szCs w:val="21"/>
          <w:lang w:val="en-US" w:eastAsia="zh-CN"/>
        </w:rPr>
        <w:t>2.3测试方法（和工具）</w:t>
      </w:r>
      <w:bookmarkEnd w:id="15"/>
    </w:p>
    <w:p>
      <w:pPr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主要是黑盒测试，测试的重点集中在业务流程、数据传递和各功能模块的接口。</w:t>
      </w:r>
    </w:p>
    <w:p>
      <w:pPr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测试工具：JUnit、Mock</w:t>
      </w:r>
    </w:p>
    <w:tbl>
      <w:tblPr>
        <w:tblStyle w:val="10"/>
        <w:tblW w:w="86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200"/>
        <w:gridCol w:w="5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shd w:val="pct10" w:color="000000" w:themeColor="text1" w:fill="FFFFFF" w:themeFill="background1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工具名称</w:t>
            </w:r>
          </w:p>
        </w:tc>
        <w:tc>
          <w:tcPr>
            <w:tcW w:w="1200" w:type="dxa"/>
            <w:shd w:val="pct10" w:color="000000" w:themeColor="text1" w:fill="FFFFFF" w:themeFill="background1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5821" w:type="dxa"/>
            <w:shd w:val="pct10" w:color="000000" w:themeColor="text1" w:fill="FFFFFF" w:themeFill="background1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JUnit</w:t>
            </w:r>
          </w:p>
        </w:tc>
        <w:tc>
          <w:tcPr>
            <w:tcW w:w="1200" w:type="dxa"/>
          </w:tcPr>
          <w:p>
            <w:p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4.12</w:t>
            </w:r>
          </w:p>
        </w:tc>
        <w:tc>
          <w:tcPr>
            <w:tcW w:w="582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JUnit是一个Java语言的单元测试框架。Junit是一套框架，继承TestCase类，就可以用Junit进行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"https://baike.baidu.com/item/%E8%87%AA%E5%8A%A8%E6%B5%8B%E8%AF%95/12612506?fromModule=lemma_inlink" \t "https://baike.baidu.com/item/junit/_blank" </w:instrTex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自动测试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Mock</w:t>
            </w:r>
          </w:p>
        </w:tc>
        <w:tc>
          <w:tcPr>
            <w:tcW w:w="1200" w:type="dxa"/>
          </w:tcPr>
          <w:p>
            <w:p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2.0.8</w:t>
            </w:r>
          </w:p>
        </w:tc>
        <w:tc>
          <w:tcPr>
            <w:tcW w:w="582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mock测试就是在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"https://baike.baidu.com/item/%E6%B5%8B%E8%AF%95%E8%BF%87%E7%A8%8B/10921538?fromModule=lemma_inlink" \t "https://baike.baidu.com/item/_blank" </w:instrTex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测试过程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中，对于某些不容易构造或者不容易获取的对象，用一个虚拟的对象来创建以便测试的测试方法。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21"/>
          <w:lang w:val="en-US" w:eastAsia="zh-CN"/>
        </w:rPr>
      </w:pPr>
      <w:bookmarkStart w:id="16" w:name="_Toc4768"/>
      <w:r>
        <w:rPr>
          <w:rFonts w:hint="eastAsia" w:ascii="黑体" w:hAnsi="黑体" w:eastAsia="黑体" w:cs="黑体"/>
          <w:b/>
          <w:sz w:val="28"/>
          <w:szCs w:val="21"/>
          <w:lang w:val="en-US" w:eastAsia="zh-CN"/>
        </w:rPr>
        <w:t>2.4测试充分性评价</w:t>
      </w:r>
      <w:bookmarkEnd w:id="16"/>
    </w:p>
    <w:p>
      <w:pPr>
        <w:rPr>
          <w:rFonts w:hint="default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在集成测试具体执行中，严格按照系统集成计划的要求，执行系统集成测试用例。对系统各模块进行详尽的测试，分别验证程序与详细设计书是否一致，验证每个集成模块是否都能够正确实现其对应的功能，测试覆盖率达到80%，而且所有测试用例都经过运行，测试中出现的问题都得到了解决。根据测试计划规定的完成标准，可以确定本项目的集成测试满足充分性原则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default" w:ascii="黑体" w:hAnsi="黑体" w:eastAsia="黑体" w:cs="黑体"/>
          <w:b/>
          <w:sz w:val="28"/>
          <w:szCs w:val="16"/>
          <w:lang w:val="en-US" w:eastAsia="zh-CN"/>
        </w:rPr>
      </w:pPr>
      <w:bookmarkStart w:id="17" w:name="_Toc24930"/>
      <w:r>
        <w:rPr>
          <w:rFonts w:hint="eastAsia" w:ascii="黑体" w:hAnsi="黑体" w:eastAsia="黑体" w:cs="黑体"/>
          <w:b/>
          <w:sz w:val="28"/>
          <w:szCs w:val="16"/>
          <w:lang w:val="en-US" w:eastAsia="zh-CN"/>
        </w:rPr>
        <w:t>测试结果及缺陷分析</w:t>
      </w:r>
      <w:bookmarkEnd w:id="1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21"/>
          <w:lang w:val="en-US" w:eastAsia="zh-CN"/>
        </w:rPr>
      </w:pPr>
      <w:bookmarkStart w:id="18" w:name="_Toc623"/>
      <w:r>
        <w:rPr>
          <w:rFonts w:hint="eastAsia" w:ascii="黑体" w:hAnsi="黑体" w:eastAsia="黑体" w:cs="黑体"/>
          <w:b/>
          <w:sz w:val="28"/>
          <w:szCs w:val="21"/>
          <w:lang w:val="en-US" w:eastAsia="zh-CN"/>
        </w:rPr>
        <w:t>3.1测试执行情况与记录</w:t>
      </w:r>
      <w:bookmarkEnd w:id="1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textAlignment w:val="auto"/>
        <w:outlineLvl w:val="2"/>
        <w:rPr>
          <w:rFonts w:hint="eastAsia" w:ascii="黑体" w:hAnsi="黑体" w:eastAsia="黑体" w:cs="黑体"/>
          <w:b w:val="0"/>
          <w:bCs/>
          <w:sz w:val="24"/>
          <w:szCs w:val="20"/>
          <w:lang w:val="en-US" w:eastAsia="zh-CN"/>
        </w:rPr>
      </w:pPr>
      <w:bookmarkStart w:id="19" w:name="_Toc21568"/>
      <w:r>
        <w:rPr>
          <w:rFonts w:hint="eastAsia" w:ascii="黑体" w:hAnsi="黑体" w:eastAsia="黑体" w:cs="黑体"/>
          <w:b w:val="0"/>
          <w:bCs/>
          <w:sz w:val="24"/>
          <w:szCs w:val="20"/>
          <w:lang w:val="en-US" w:eastAsia="zh-CN"/>
        </w:rPr>
        <w:t>3.1.1测试组织</w:t>
      </w:r>
      <w:bookmarkEnd w:id="19"/>
    </w:p>
    <w:p>
      <w:pPr>
        <w:ind w:left="0" w:leftChars="0" w:firstLine="0" w:firstLineChars="0"/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37"/>
        <w:gridCol w:w="384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测试角色</w:t>
            </w:r>
          </w:p>
        </w:tc>
        <w:tc>
          <w:tcPr>
            <w:tcW w:w="3844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7" w:type="dxa"/>
          </w:tcPr>
          <w:p>
            <w:p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测试经理</w:t>
            </w:r>
          </w:p>
        </w:tc>
        <w:tc>
          <w:tcPr>
            <w:tcW w:w="3844" w:type="dxa"/>
          </w:tcPr>
          <w:p>
            <w:p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张鑫成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7" w:type="dxa"/>
          </w:tcPr>
          <w:p>
            <w:p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主要测试人员</w:t>
            </w:r>
          </w:p>
        </w:tc>
        <w:tc>
          <w:tcPr>
            <w:tcW w:w="3844" w:type="dxa"/>
          </w:tcPr>
          <w:p>
            <w:p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张鑫成、杨晓雪、张辰昕、王继航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进行测试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textAlignment w:val="auto"/>
        <w:outlineLvl w:val="2"/>
        <w:rPr>
          <w:rFonts w:hint="eastAsia" w:ascii="黑体" w:hAnsi="黑体" w:eastAsia="黑体" w:cs="黑体"/>
          <w:b w:val="0"/>
          <w:bCs/>
          <w:sz w:val="24"/>
          <w:szCs w:val="20"/>
          <w:lang w:val="en-US" w:eastAsia="zh-CN"/>
        </w:rPr>
      </w:pPr>
      <w:bookmarkStart w:id="20" w:name="_Toc26897"/>
      <w:r>
        <w:rPr>
          <w:rFonts w:hint="eastAsia" w:ascii="黑体" w:hAnsi="黑体" w:eastAsia="黑体" w:cs="黑体"/>
          <w:b w:val="0"/>
          <w:bCs/>
          <w:sz w:val="24"/>
          <w:szCs w:val="20"/>
          <w:lang w:val="en-US" w:eastAsia="zh-CN"/>
        </w:rPr>
        <w:t>3.1.2测试时间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测试名称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实际开始时间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实际结束实践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用户管理测试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2022-11-21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2022-11-22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算法管理测试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2022-11-21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2022-11-22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数据管理测试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2022-11-21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2022-11-22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工具类测试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2022-11-21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2022-11-22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1天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eastAsia" w:ascii="黑体" w:hAnsi="黑体" w:eastAsia="黑体" w:cs="黑体"/>
          <w:b/>
          <w:sz w:val="28"/>
          <w:szCs w:val="21"/>
          <w:lang w:val="en-US" w:eastAsia="zh-CN"/>
        </w:rPr>
      </w:pPr>
      <w:bookmarkStart w:id="21" w:name="_Toc20539"/>
      <w:r>
        <w:rPr>
          <w:rFonts w:hint="eastAsia" w:ascii="黑体" w:hAnsi="黑体" w:eastAsia="黑体" w:cs="黑体"/>
          <w:b/>
          <w:sz w:val="28"/>
          <w:szCs w:val="21"/>
          <w:lang w:val="en-US" w:eastAsia="zh-CN"/>
        </w:rPr>
        <w:t>3.2覆盖分析</w:t>
      </w:r>
      <w:bookmarkEnd w:id="2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textAlignment w:val="auto"/>
        <w:outlineLvl w:val="2"/>
        <w:rPr>
          <w:rFonts w:hint="eastAsia" w:ascii="黑体" w:hAnsi="黑体" w:eastAsia="黑体" w:cs="黑体"/>
          <w:b w:val="0"/>
          <w:bCs/>
          <w:sz w:val="24"/>
          <w:szCs w:val="20"/>
          <w:lang w:val="en-US" w:eastAsia="zh-CN"/>
        </w:rPr>
      </w:pPr>
      <w:bookmarkStart w:id="22" w:name="_Toc7319"/>
      <w:r>
        <w:rPr>
          <w:rFonts w:hint="eastAsia" w:ascii="黑体" w:hAnsi="黑体" w:eastAsia="黑体" w:cs="黑体"/>
          <w:b w:val="0"/>
          <w:bCs/>
          <w:sz w:val="24"/>
          <w:szCs w:val="20"/>
          <w:lang w:val="en-US" w:eastAsia="zh-CN"/>
        </w:rPr>
        <w:t>3.2.1需求覆盖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69"/>
        <w:gridCol w:w="2081"/>
        <w:gridCol w:w="1969"/>
        <w:gridCol w:w="2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用例编号</w:t>
            </w:r>
          </w:p>
        </w:tc>
        <w:tc>
          <w:tcPr>
            <w:tcW w:w="2081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测试类型</w:t>
            </w:r>
          </w:p>
        </w:tc>
        <w:tc>
          <w:tcPr>
            <w:tcW w:w="196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是否通过</w:t>
            </w:r>
          </w:p>
        </w:tc>
        <w:tc>
          <w:tcPr>
            <w:tcW w:w="280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Z001</w:t>
            </w:r>
          </w:p>
        </w:tc>
        <w:tc>
          <w:tcPr>
            <w:tcW w:w="2081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Z002</w:t>
            </w:r>
          </w:p>
        </w:tc>
        <w:tc>
          <w:tcPr>
            <w:tcW w:w="2081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Z003</w:t>
            </w:r>
          </w:p>
        </w:tc>
        <w:tc>
          <w:tcPr>
            <w:tcW w:w="2081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</w:tcPr>
          <w:p>
            <w:pPr>
              <w:ind w:left="0" w:leftChars="0" w:firstLine="0" w:firstLineChars="0"/>
              <w:rPr>
                <w:rFonts w:hint="default"/>
                <w:b w:val="0"/>
                <w:bCs/>
                <w:sz w:val="2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Z004</w:t>
            </w:r>
          </w:p>
        </w:tc>
        <w:tc>
          <w:tcPr>
            <w:tcW w:w="2081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</w:tcPr>
          <w:p>
            <w:pPr>
              <w:ind w:left="0" w:leftChars="0" w:firstLine="0" w:firstLineChars="0"/>
              <w:rPr>
                <w:rFonts w:hint="default"/>
                <w:b w:val="0"/>
                <w:bCs/>
                <w:sz w:val="2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Z005</w:t>
            </w:r>
          </w:p>
        </w:tc>
        <w:tc>
          <w:tcPr>
            <w:tcW w:w="2081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Z006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Z007</w:t>
            </w:r>
          </w:p>
        </w:tc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没有判断用户不存在的容错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Z008</w:t>
            </w:r>
          </w:p>
        </w:tc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b w:val="0"/>
                <w:bCs/>
                <w:kern w:val="2"/>
                <w:sz w:val="2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Z009</w:t>
            </w:r>
          </w:p>
        </w:tc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没有判断用户不存在的容错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b w:val="0"/>
                <w:bCs/>
                <w:kern w:val="2"/>
                <w:sz w:val="2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Z010</w:t>
            </w:r>
          </w:p>
        </w:tc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Z011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8"/>
                <w:szCs w:val="21"/>
                <w:vertAlign w:val="baseline"/>
                <w:lang w:val="en-US" w:eastAsia="zh-CN"/>
              </w:rPr>
              <w:t>Z012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Y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001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 w:val="0"/>
                <w:bCs/>
                <w:kern w:val="2"/>
                <w:sz w:val="2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Y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2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 w:val="0"/>
                <w:bCs/>
                <w:kern w:val="2"/>
                <w:sz w:val="2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Y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3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 w:val="0"/>
                <w:bCs/>
                <w:kern w:val="2"/>
                <w:sz w:val="2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Y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4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bCs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Y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5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Y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6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 w:val="0"/>
                <w:bCs/>
                <w:kern w:val="2"/>
                <w:sz w:val="2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W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1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该函数不能正确计算出准确率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 w:val="0"/>
                <w:bCs/>
                <w:kern w:val="2"/>
                <w:sz w:val="2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W0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2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 w:val="0"/>
                <w:bCs/>
                <w:kern w:val="2"/>
                <w:sz w:val="2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W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3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Cs/>
                <w:kern w:val="0"/>
                <w:sz w:val="28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W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4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Cs/>
                <w:kern w:val="0"/>
                <w:sz w:val="28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W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5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bCs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W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6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bCs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W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7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bCs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X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1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 w:val="0"/>
                <w:bCs/>
                <w:kern w:val="2"/>
                <w:sz w:val="2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X0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2</w:t>
            </w:r>
          </w:p>
        </w:tc>
        <w:tc>
          <w:tcPr>
            <w:tcW w:w="2081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 w:val="0"/>
                <w:bCs/>
                <w:kern w:val="2"/>
                <w:sz w:val="2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X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Cs/>
                <w:kern w:val="0"/>
                <w:sz w:val="28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X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Cs/>
                <w:kern w:val="0"/>
                <w:sz w:val="28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X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Cs/>
                <w:kern w:val="0"/>
                <w:sz w:val="28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X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bCs/>
                <w:kern w:val="0"/>
                <w:sz w:val="28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X</w:t>
            </w:r>
            <w:r>
              <w:rPr>
                <w:rFonts w:hint="eastAsia"/>
                <w:bCs/>
                <w:kern w:val="0"/>
                <w:sz w:val="28"/>
                <w:szCs w:val="21"/>
              </w:rPr>
              <w:t>00</w:t>
            </w:r>
            <w:r>
              <w:rPr>
                <w:rFonts w:hint="eastAsia"/>
                <w:bCs/>
                <w:kern w:val="0"/>
                <w:sz w:val="28"/>
                <w:szCs w:val="21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1969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2803" w:type="dxa"/>
            <w:vAlign w:val="top"/>
          </w:tcPr>
          <w:p>
            <w:pPr>
              <w:ind w:left="0" w:leftChars="0" w:firstLine="0" w:firstLine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textAlignment w:val="auto"/>
        <w:outlineLvl w:val="2"/>
        <w:rPr>
          <w:rFonts w:hint="eastAsia" w:ascii="黑体" w:hAnsi="黑体" w:eastAsia="黑体" w:cs="黑体"/>
          <w:b w:val="0"/>
          <w:bCs/>
          <w:sz w:val="24"/>
          <w:szCs w:val="20"/>
          <w:lang w:val="en-US" w:eastAsia="zh-CN"/>
        </w:rPr>
      </w:pPr>
      <w:bookmarkStart w:id="23" w:name="_Toc6632"/>
      <w:r>
        <w:rPr>
          <w:rFonts w:hint="eastAsia" w:ascii="黑体" w:hAnsi="黑体" w:eastAsia="黑体" w:cs="黑体"/>
          <w:b w:val="0"/>
          <w:bCs/>
          <w:sz w:val="24"/>
          <w:szCs w:val="20"/>
          <w:lang w:val="en-US" w:eastAsia="zh-CN"/>
        </w:rPr>
        <w:t>3.2.2测试覆盖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270"/>
        <w:gridCol w:w="1528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需求/功能编号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用例个数</w:t>
            </w:r>
          </w:p>
        </w:tc>
        <w:tc>
          <w:tcPr>
            <w:tcW w:w="127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执行总数</w:t>
            </w:r>
          </w:p>
        </w:tc>
        <w:tc>
          <w:tcPr>
            <w:tcW w:w="152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未执行</w:t>
            </w:r>
          </w:p>
        </w:tc>
        <w:tc>
          <w:tcPr>
            <w:tcW w:w="2316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未/漏测分析和原因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1用户管理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27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2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16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涉及前端交互，测试非常困难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2算法管理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27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2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16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3数据管理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2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16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4工具类</w:t>
            </w:r>
          </w:p>
        </w:tc>
        <w:tc>
          <w:tcPr>
            <w:tcW w:w="170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70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2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16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default" w:ascii="黑体" w:hAnsi="黑体" w:eastAsia="黑体" w:cs="黑体"/>
          <w:b/>
          <w:sz w:val="28"/>
          <w:szCs w:val="16"/>
          <w:lang w:val="en-US" w:eastAsia="zh-CN"/>
        </w:rPr>
      </w:pPr>
      <w:bookmarkStart w:id="24" w:name="_Toc761"/>
      <w:r>
        <w:rPr>
          <w:rFonts w:hint="eastAsia" w:ascii="黑体" w:hAnsi="黑体" w:eastAsia="黑体" w:cs="黑体"/>
          <w:b/>
          <w:sz w:val="28"/>
          <w:szCs w:val="16"/>
          <w:lang w:val="en-US" w:eastAsia="zh-CN"/>
        </w:rPr>
        <w:t>测试总结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测试结论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对测试的各个反方面出现的问题以及解决情况做出了全面的记录；测试执行比较充分，用户可以通过账号安全登录，使用功能。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测试覆盖率为82%，满足集成测试计划中设定的通过准则。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集成测试中存在没有提供没查找到数据库对应信息的风险。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在测试中，通过小模块组的部分集成和接口的统一，预防了测试过于复杂以及可以快速定位缺陷位置。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测试结果已经记录，测试报告获得了批准，即测试通过。可以进行下一步工作。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rPr>
          <w:rFonts w:hint="default" w:ascii="黑体" w:hAnsi="黑体" w:eastAsia="黑体" w:cs="黑体"/>
          <w:b/>
          <w:sz w:val="28"/>
          <w:szCs w:val="16"/>
          <w:lang w:val="en-US" w:eastAsia="zh-CN"/>
        </w:rPr>
      </w:pPr>
      <w:bookmarkStart w:id="25" w:name="_Toc19501"/>
      <w:r>
        <w:rPr>
          <w:rFonts w:hint="eastAsia" w:ascii="黑体" w:hAnsi="黑体" w:eastAsia="黑体" w:cs="黑体"/>
          <w:b/>
          <w:sz w:val="28"/>
          <w:szCs w:val="16"/>
          <w:lang w:val="en-US" w:eastAsia="zh-CN"/>
        </w:rPr>
        <w:t>批准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审批人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张鑫成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测试通过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center"/>
    </w:pPr>
  </w:p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center"/>
    </w:pPr>
  </w:p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863B3"/>
    <w:multiLevelType w:val="singleLevel"/>
    <w:tmpl w:val="97D863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E52454"/>
    <w:rsid w:val="00022344"/>
    <w:rsid w:val="0008529E"/>
    <w:rsid w:val="000A252D"/>
    <w:rsid w:val="00AD5DCC"/>
    <w:rsid w:val="00C36879"/>
    <w:rsid w:val="00E52454"/>
    <w:rsid w:val="4ADE787C"/>
    <w:rsid w:val="603B0F50"/>
    <w:rsid w:val="62906B2C"/>
    <w:rsid w:val="7993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widowControl/>
      <w:tabs>
        <w:tab w:val="center" w:pos="4153"/>
        <w:tab w:val="right" w:pos="8306"/>
      </w:tabs>
      <w:snapToGrid w:val="0"/>
      <w:spacing w:line="240" w:lineRule="atLeast"/>
      <w:ind w:firstLine="0" w:firstLineChars="0"/>
      <w:jc w:val="left"/>
    </w:pPr>
    <w:rPr>
      <w:rFonts w:eastAsiaTheme="minorEastAsia"/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ind w:firstLine="0" w:firstLineChars="0"/>
      <w:jc w:val="center"/>
    </w:pPr>
    <w:rPr>
      <w:rFonts w:eastAsiaTheme="minorEastAsia"/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5"/>
    <w:qFormat/>
    <w:uiPriority w:val="99"/>
    <w:rPr>
      <w:sz w:val="18"/>
      <w:szCs w:val="18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2.pn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1748</Words>
  <Characters>2142</Characters>
  <Lines>1</Lines>
  <Paragraphs>1</Paragraphs>
  <TotalTime>0</TotalTime>
  <ScaleCrop>false</ScaleCrop>
  <LinksUpToDate>false</LinksUpToDate>
  <CharactersWithSpaces>2292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2021-12-16T12:15:00Z</dcterms:created>
  <dc:creator>1449722625@qq.com</dc:creator>
  <cp:lastModifiedBy>张鑫成</cp:lastModifiedBy>
  <dcterms:modified xsi:type="dcterms:W3CDTF">2022-11-22T16:42:07Z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45D264D1DE8A44A1B86A2A62CAF35B40</vt:lpwstr>
  </property>
</Properties>
</file>