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4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09"/>
        <w:gridCol w:w="2920"/>
        <w:gridCol w:w="23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09" w:type="dxa"/>
          </w:tcPr>
          <w:p>
            <w:pPr>
              <w:spacing w:line="288" w:lineRule="auto"/>
              <w:rPr>
                <w:rFonts w:ascii="宋体" w:hAnsi="宋体" w:eastAsia="宋体" w:cs="Times New Roman"/>
              </w:rPr>
            </w:pPr>
          </w:p>
        </w:tc>
        <w:tc>
          <w:tcPr>
            <w:tcW w:w="2920" w:type="dxa"/>
          </w:tcPr>
          <w:p>
            <w:pPr>
              <w:spacing w:line="288" w:lineRule="auto"/>
              <w:rPr>
                <w:rFonts w:ascii="宋体" w:hAnsi="宋体" w:eastAsia="宋体" w:cs="Times New Roman"/>
              </w:rPr>
            </w:pPr>
          </w:p>
        </w:tc>
        <w:tc>
          <w:tcPr>
            <w:tcW w:w="2342" w:type="dxa"/>
          </w:tcPr>
          <w:p>
            <w:pPr>
              <w:spacing w:line="288" w:lineRule="auto"/>
              <w:rPr>
                <w:rFonts w:ascii="宋体" w:hAnsi="宋体" w:eastAsia="宋体"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9" w:type="dxa"/>
          </w:tcPr>
          <w:p>
            <w:pPr>
              <w:spacing w:line="288" w:lineRule="auto"/>
              <w:rPr>
                <w:rFonts w:ascii="宋体" w:hAnsi="宋体" w:eastAsia="宋体" w:cs="Times New Roman"/>
              </w:rPr>
            </w:pPr>
          </w:p>
        </w:tc>
        <w:tc>
          <w:tcPr>
            <w:tcW w:w="2920" w:type="dxa"/>
          </w:tcPr>
          <w:p>
            <w:pPr>
              <w:spacing w:line="288" w:lineRule="auto"/>
              <w:rPr>
                <w:rFonts w:ascii="宋体" w:hAnsi="宋体" w:eastAsia="宋体" w:cs="Times New Roman"/>
              </w:rPr>
            </w:pPr>
          </w:p>
        </w:tc>
        <w:tc>
          <w:tcPr>
            <w:tcW w:w="2342" w:type="dxa"/>
          </w:tcPr>
          <w:p>
            <w:pPr>
              <w:spacing w:line="288" w:lineRule="auto"/>
              <w:rPr>
                <w:rFonts w:ascii="宋体" w:hAnsi="宋体" w:eastAsia="宋体"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40" w:hRule="atLeast"/>
        </w:trPr>
        <w:tc>
          <w:tcPr>
            <w:tcW w:w="7871" w:type="dxa"/>
            <w:gridSpan w:val="3"/>
            <w:vAlign w:val="center"/>
          </w:tcPr>
          <w:p>
            <w:pPr>
              <w:spacing w:line="288" w:lineRule="auto"/>
              <w:ind w:left="-386" w:leftChars="-184"/>
              <w:jc w:val="center"/>
              <w:rPr>
                <w:rFonts w:hint="eastAsia" w:ascii="华文琥珀" w:hAnsi="宋体" w:eastAsia="华文琥珀" w:cs="Times New Roman"/>
                <w:bCs/>
                <w:sz w:val="72"/>
                <w:szCs w:val="44"/>
              </w:rPr>
            </w:pPr>
            <w:r>
              <w:rPr>
                <w:rFonts w:hint="eastAsia" w:ascii="华文琥珀" w:hAnsi="宋体" w:eastAsia="华文琥珀" w:cs="Times New Roman"/>
                <w:bCs/>
                <w:sz w:val="72"/>
                <w:szCs w:val="44"/>
              </w:rPr>
              <w:t>北京交通大学软件学院</w:t>
            </w:r>
          </w:p>
          <w:p>
            <w:pPr>
              <w:spacing w:line="288" w:lineRule="auto"/>
              <w:ind w:left="-386" w:leftChars="-184"/>
              <w:jc w:val="center"/>
              <w:rPr>
                <w:rFonts w:ascii="宋体" w:hAnsi="宋体" w:eastAsia="宋体" w:cs="Times New Roman"/>
                <w:b/>
                <w:bCs/>
                <w:sz w:val="48"/>
                <w:szCs w:val="44"/>
              </w:rPr>
            </w:pPr>
          </w:p>
          <w:p>
            <w:pPr>
              <w:spacing w:line="480" w:lineRule="auto"/>
              <w:ind w:left="-386" w:leftChars="-184"/>
              <w:jc w:val="center"/>
              <w:rPr>
                <w:rFonts w:ascii="黑体" w:hAnsi="黑体" w:eastAsia="黑体" w:cs="Times New Roman"/>
                <w:b/>
                <w:bCs/>
                <w:sz w:val="52"/>
                <w:szCs w:val="44"/>
              </w:rPr>
            </w:pPr>
            <w:r>
              <w:rPr>
                <w:rFonts w:hint="eastAsia" w:ascii="黑体" w:hAnsi="黑体" w:eastAsia="黑体" w:cs="Times New Roman"/>
                <w:b/>
                <w:bCs/>
                <w:sz w:val="52"/>
                <w:szCs w:val="44"/>
              </w:rPr>
              <w:t>《</w:t>
            </w:r>
            <w:r>
              <w:rPr>
                <w:rFonts w:ascii="黑体" w:hAnsi="黑体" w:eastAsia="黑体" w:cs="Times New Roman"/>
                <w:b/>
                <w:bCs/>
                <w:sz w:val="52"/>
                <w:szCs w:val="44"/>
              </w:rPr>
              <w:t>操作系统</w:t>
            </w:r>
            <w:r>
              <w:rPr>
                <w:rFonts w:hint="eastAsia" w:ascii="黑体" w:hAnsi="黑体" w:eastAsia="黑体" w:cs="Times New Roman"/>
                <w:b/>
                <w:bCs/>
                <w:sz w:val="52"/>
                <w:szCs w:val="44"/>
              </w:rPr>
              <w:t>》课程</w:t>
            </w:r>
          </w:p>
          <w:p>
            <w:pPr>
              <w:spacing w:line="480" w:lineRule="auto"/>
              <w:ind w:left="-386" w:leftChars="-184"/>
              <w:jc w:val="center"/>
              <w:rPr>
                <w:rFonts w:ascii="黑体" w:hAnsi="黑体" w:eastAsia="黑体" w:cs="Times New Roman"/>
                <w:b/>
                <w:bCs/>
                <w:sz w:val="52"/>
                <w:szCs w:val="44"/>
              </w:rPr>
            </w:pPr>
            <w:r>
              <w:rPr>
                <w:rFonts w:ascii="黑体" w:hAnsi="黑体" w:eastAsia="黑体" w:cs="Times New Roman"/>
                <w:b/>
                <w:bCs/>
                <w:sz w:val="52"/>
                <w:szCs w:val="44"/>
              </w:rPr>
              <w:t>实验报告</w:t>
            </w: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hint="eastAsia" w:ascii="宋体" w:hAnsi="宋体" w:eastAsia="宋体" w:cs="Times New Roman"/>
                <w:b/>
                <w:bCs/>
                <w:sz w:val="44"/>
                <w:szCs w:val="44"/>
              </w:rPr>
            </w:pPr>
          </w:p>
        </w:tc>
      </w:tr>
    </w:tbl>
    <w:p>
      <w:pPr>
        <w:spacing w:line="288" w:lineRule="auto"/>
        <w:jc w:val="left"/>
        <w:rPr>
          <w:rFonts w:ascii="宋体" w:hAnsi="宋体" w:eastAsia="宋体" w:cs="Times New Roman"/>
          <w:b/>
          <w:bCs/>
          <w:sz w:val="44"/>
          <w:szCs w:val="44"/>
        </w:rPr>
      </w:pPr>
    </w:p>
    <w:tbl>
      <w:tblPr>
        <w:tblStyle w:val="11"/>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right"/>
        </w:trPr>
        <w:tc>
          <w:tcPr>
            <w:tcW w:w="6830" w:type="dxa"/>
          </w:tcPr>
          <w:p>
            <w:pPr>
              <w:spacing w:line="288" w:lineRule="auto"/>
              <w:jc w:val="right"/>
              <w:rPr>
                <w:rFonts w:hint="eastAsia" w:ascii="宋体" w:hAnsi="宋体" w:eastAsia="宋体" w:cs="Times New Roman"/>
                <w:b/>
                <w:bCs/>
                <w:sz w:val="24"/>
                <w:szCs w:val="21"/>
                <w:lang w:val="en-US" w:eastAsia="zh-CN"/>
              </w:rPr>
            </w:pPr>
            <w:r>
              <w:rPr>
                <w:rFonts w:ascii="宋体" w:hAnsi="宋体" w:eastAsia="宋体" w:cs="Times New Roman"/>
                <w:b/>
                <w:bCs/>
                <w:sz w:val="24"/>
                <w:szCs w:val="21"/>
              </w:rPr>
              <w:t xml:space="preserve">姓名: </w:t>
            </w:r>
            <w:r>
              <w:rPr>
                <w:rFonts w:hint="eastAsia" w:ascii="宋体" w:hAnsi="宋体" w:eastAsia="宋体" w:cs="Times New Roman"/>
                <w:b/>
                <w:bCs/>
                <w:sz w:val="24"/>
                <w:szCs w:val="21"/>
                <w:lang w:val="en-US" w:eastAsia="zh-CN"/>
              </w:rPr>
              <w:t>张鑫成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1" w:hRule="atLeast"/>
          <w:jc w:val="right"/>
        </w:trPr>
        <w:tc>
          <w:tcPr>
            <w:tcW w:w="6830" w:type="dxa"/>
          </w:tcPr>
          <w:p>
            <w:pPr>
              <w:spacing w:line="288" w:lineRule="auto"/>
              <w:jc w:val="right"/>
              <w:rPr>
                <w:rFonts w:hint="default" w:ascii="宋体" w:hAnsi="宋体" w:eastAsia="宋体" w:cs="Times New Roman"/>
                <w:b/>
                <w:bCs/>
                <w:sz w:val="24"/>
                <w:szCs w:val="21"/>
                <w:lang w:val="en-US" w:eastAsia="zh-CN"/>
              </w:rPr>
            </w:pPr>
            <w:r>
              <w:rPr>
                <w:rFonts w:ascii="宋体" w:hAnsi="宋体" w:eastAsia="宋体" w:cs="Times New Roman"/>
                <w:b/>
                <w:bCs/>
                <w:sz w:val="24"/>
                <w:szCs w:val="21"/>
              </w:rPr>
              <w:t xml:space="preserve">学号: </w:t>
            </w:r>
            <w:r>
              <w:rPr>
                <w:rFonts w:hint="eastAsia" w:ascii="宋体" w:hAnsi="宋体" w:eastAsia="宋体" w:cs="Times New Roman"/>
                <w:b/>
                <w:bCs/>
                <w:sz w:val="24"/>
                <w:szCs w:val="21"/>
                <w:lang w:val="en-US" w:eastAsia="zh-CN"/>
              </w:rPr>
              <w:t>20271055</w:t>
            </w:r>
          </w:p>
        </w:tc>
      </w:tr>
    </w:tbl>
    <w:sdt>
      <w:sdtPr>
        <w:rPr>
          <w:rFonts w:ascii="宋体" w:hAnsi="宋体" w:eastAsia="宋体" w:cs="Times New Roman"/>
          <w:color w:val="auto"/>
          <w:kern w:val="2"/>
          <w:sz w:val="21"/>
          <w:szCs w:val="24"/>
          <w:lang w:val="zh-CN"/>
        </w:rPr>
        <w:id w:val="1260949580"/>
        <w:docPartObj>
          <w:docPartGallery w:val="Table of Contents"/>
          <w:docPartUnique/>
        </w:docPartObj>
      </w:sdtPr>
      <w:sdtEndPr>
        <w:rPr>
          <w:rFonts w:ascii="宋体" w:hAnsi="宋体" w:eastAsia="宋体" w:cs="Times New Roman"/>
          <w:b/>
          <w:bCs/>
          <w:color w:val="auto"/>
          <w:kern w:val="2"/>
          <w:sz w:val="21"/>
          <w:szCs w:val="24"/>
          <w:lang w:val="zh-CN"/>
        </w:rPr>
      </w:sdtEndPr>
      <w:sdtContent>
        <w:p>
          <w:pPr>
            <w:pStyle w:val="26"/>
            <w:jc w:val="center"/>
            <w:rPr>
              <w:rFonts w:ascii="宋体" w:hAnsi="宋体" w:eastAsia="宋体" w:cs="Times New Roman"/>
            </w:rPr>
          </w:pPr>
          <w:r>
            <w:rPr>
              <w:rFonts w:ascii="宋体" w:hAnsi="宋体" w:eastAsia="宋体" w:cs="Times New Roman"/>
              <w:lang w:val="zh-CN"/>
            </w:rPr>
            <w:t>目录</w:t>
          </w:r>
        </w:p>
        <w:p>
          <w:pPr>
            <w:pStyle w:val="7"/>
            <w:tabs>
              <w:tab w:val="right" w:leader="dot" w:pos="8296"/>
            </w:tabs>
            <w:rPr>
              <w:sz w:val="24"/>
              <w:szCs w:val="22"/>
            </w:rPr>
          </w:pPr>
          <w:r>
            <w:rPr>
              <w:rFonts w:ascii="宋体" w:hAnsi="宋体" w:eastAsia="宋体" w:cs="Times New Roman"/>
            </w:rPr>
            <w:fldChar w:fldCharType="begin"/>
          </w:r>
          <w:r>
            <w:rPr>
              <w:rFonts w:ascii="宋体" w:hAnsi="宋体" w:eastAsia="宋体" w:cs="Times New Roman"/>
            </w:rPr>
            <w:instrText xml:space="preserve"> TOC \o "1-3" \h \z \u </w:instrText>
          </w:r>
          <w:r>
            <w:rPr>
              <w:rFonts w:ascii="宋体" w:hAnsi="宋体" w:eastAsia="宋体" w:cs="Times New Roman"/>
            </w:rPr>
            <w:fldChar w:fldCharType="separate"/>
          </w:r>
          <w:r>
            <w:fldChar w:fldCharType="begin"/>
          </w:r>
          <w:r>
            <w:instrText xml:space="preserve"> HYPERLINK \l "_Toc118133029" </w:instrText>
          </w:r>
          <w:r>
            <w:fldChar w:fldCharType="separate"/>
          </w:r>
          <w:r>
            <w:rPr>
              <w:rStyle w:val="15"/>
              <w:rFonts w:ascii="宋体" w:hAnsi="宋体" w:eastAsia="宋体" w:cs="Times New Roman"/>
              <w:sz w:val="24"/>
            </w:rPr>
            <w:t>1 实验目的</w:t>
          </w:r>
          <w:r>
            <w:rPr>
              <w:sz w:val="24"/>
            </w:rPr>
            <w:tab/>
          </w:r>
          <w:r>
            <w:rPr>
              <w:sz w:val="24"/>
            </w:rPr>
            <w:fldChar w:fldCharType="begin"/>
          </w:r>
          <w:r>
            <w:rPr>
              <w:sz w:val="24"/>
            </w:rPr>
            <w:instrText xml:space="preserve"> PAGEREF _Toc118133029 \h </w:instrText>
          </w:r>
          <w:r>
            <w:rPr>
              <w:sz w:val="24"/>
            </w:rPr>
            <w:fldChar w:fldCharType="separate"/>
          </w:r>
          <w:r>
            <w:rPr>
              <w:sz w:val="24"/>
            </w:rPr>
            <w:t>3</w:t>
          </w:r>
          <w:r>
            <w:rPr>
              <w:sz w:val="24"/>
            </w:rPr>
            <w:fldChar w:fldCharType="end"/>
          </w:r>
          <w:r>
            <w:rPr>
              <w:sz w:val="24"/>
            </w:rPr>
            <w:fldChar w:fldCharType="end"/>
          </w:r>
        </w:p>
        <w:p>
          <w:pPr>
            <w:pStyle w:val="7"/>
            <w:tabs>
              <w:tab w:val="right" w:leader="dot" w:pos="8296"/>
            </w:tabs>
            <w:rPr>
              <w:sz w:val="24"/>
              <w:szCs w:val="22"/>
            </w:rPr>
          </w:pPr>
          <w:r>
            <w:fldChar w:fldCharType="begin"/>
          </w:r>
          <w:r>
            <w:instrText xml:space="preserve"> HYPERLINK \l "_Toc118133030" </w:instrText>
          </w:r>
          <w:r>
            <w:fldChar w:fldCharType="separate"/>
          </w:r>
          <w:r>
            <w:rPr>
              <w:rStyle w:val="15"/>
              <w:rFonts w:ascii="宋体" w:hAnsi="宋体" w:eastAsia="宋体" w:cs="Times New Roman"/>
              <w:sz w:val="24"/>
            </w:rPr>
            <w:t>2 实验过程设计</w:t>
          </w:r>
          <w:r>
            <w:rPr>
              <w:sz w:val="24"/>
            </w:rPr>
            <w:tab/>
          </w:r>
          <w:r>
            <w:rPr>
              <w:sz w:val="24"/>
            </w:rPr>
            <w:fldChar w:fldCharType="begin"/>
          </w:r>
          <w:r>
            <w:rPr>
              <w:sz w:val="24"/>
            </w:rPr>
            <w:instrText xml:space="preserve"> PAGEREF _Toc118133030 \h </w:instrText>
          </w:r>
          <w:r>
            <w:rPr>
              <w:sz w:val="24"/>
            </w:rPr>
            <w:fldChar w:fldCharType="separate"/>
          </w:r>
          <w:r>
            <w:rPr>
              <w:sz w:val="24"/>
            </w:rPr>
            <w:t>3</w:t>
          </w:r>
          <w:r>
            <w:rPr>
              <w:sz w:val="24"/>
            </w:rPr>
            <w:fldChar w:fldCharType="end"/>
          </w:r>
          <w:r>
            <w:rPr>
              <w:sz w:val="24"/>
            </w:rPr>
            <w:fldChar w:fldCharType="end"/>
          </w:r>
        </w:p>
        <w:p>
          <w:pPr>
            <w:pStyle w:val="7"/>
            <w:tabs>
              <w:tab w:val="right" w:leader="dot" w:pos="8296"/>
            </w:tabs>
            <w:rPr>
              <w:sz w:val="24"/>
              <w:szCs w:val="22"/>
            </w:rPr>
          </w:pPr>
          <w:r>
            <w:fldChar w:fldCharType="begin"/>
          </w:r>
          <w:r>
            <w:instrText xml:space="preserve"> HYPERLINK \l "_Toc118133031" </w:instrText>
          </w:r>
          <w:r>
            <w:fldChar w:fldCharType="separate"/>
          </w:r>
          <w:r>
            <w:rPr>
              <w:rStyle w:val="15"/>
              <w:rFonts w:ascii="宋体" w:hAnsi="宋体" w:eastAsia="宋体" w:cs="Times New Roman"/>
              <w:sz w:val="24"/>
            </w:rPr>
            <w:t>3 源代码及注释</w:t>
          </w:r>
          <w:r>
            <w:rPr>
              <w:sz w:val="24"/>
            </w:rPr>
            <w:tab/>
          </w:r>
          <w:r>
            <w:rPr>
              <w:sz w:val="24"/>
            </w:rPr>
            <w:fldChar w:fldCharType="begin"/>
          </w:r>
          <w:r>
            <w:rPr>
              <w:sz w:val="24"/>
            </w:rPr>
            <w:instrText xml:space="preserve"> PAGEREF _Toc118133031 \h </w:instrText>
          </w:r>
          <w:r>
            <w:rPr>
              <w:sz w:val="24"/>
            </w:rPr>
            <w:fldChar w:fldCharType="separate"/>
          </w:r>
          <w:r>
            <w:rPr>
              <w:sz w:val="24"/>
            </w:rPr>
            <w:t>3</w:t>
          </w:r>
          <w:r>
            <w:rPr>
              <w:sz w:val="24"/>
            </w:rPr>
            <w:fldChar w:fldCharType="end"/>
          </w:r>
          <w:r>
            <w:rPr>
              <w:sz w:val="24"/>
            </w:rPr>
            <w:fldChar w:fldCharType="end"/>
          </w:r>
        </w:p>
        <w:p>
          <w:pPr>
            <w:pStyle w:val="7"/>
            <w:tabs>
              <w:tab w:val="right" w:leader="dot" w:pos="8296"/>
            </w:tabs>
            <w:rPr>
              <w:sz w:val="24"/>
              <w:szCs w:val="22"/>
            </w:rPr>
          </w:pPr>
          <w:r>
            <w:fldChar w:fldCharType="begin"/>
          </w:r>
          <w:r>
            <w:instrText xml:space="preserve"> HYPERLINK \l "_Toc118133032" </w:instrText>
          </w:r>
          <w:r>
            <w:fldChar w:fldCharType="separate"/>
          </w:r>
          <w:r>
            <w:rPr>
              <w:rStyle w:val="15"/>
              <w:rFonts w:ascii="宋体" w:hAnsi="宋体" w:eastAsia="宋体" w:cs="Times New Roman"/>
              <w:sz w:val="24"/>
            </w:rPr>
            <w:t>4 运行结果与分析</w:t>
          </w:r>
          <w:r>
            <w:rPr>
              <w:sz w:val="24"/>
            </w:rPr>
            <w:tab/>
          </w:r>
          <w:r>
            <w:rPr>
              <w:sz w:val="24"/>
            </w:rPr>
            <w:fldChar w:fldCharType="begin"/>
          </w:r>
          <w:r>
            <w:rPr>
              <w:sz w:val="24"/>
            </w:rPr>
            <w:instrText xml:space="preserve"> PAGEREF _Toc118133032 \h </w:instrText>
          </w:r>
          <w:r>
            <w:rPr>
              <w:sz w:val="24"/>
            </w:rPr>
            <w:fldChar w:fldCharType="separate"/>
          </w:r>
          <w:r>
            <w:rPr>
              <w:sz w:val="24"/>
            </w:rPr>
            <w:t>4</w:t>
          </w:r>
          <w:r>
            <w:rPr>
              <w:sz w:val="24"/>
            </w:rPr>
            <w:fldChar w:fldCharType="end"/>
          </w:r>
          <w:r>
            <w:rPr>
              <w:sz w:val="24"/>
            </w:rPr>
            <w:fldChar w:fldCharType="end"/>
          </w:r>
        </w:p>
        <w:p>
          <w:pPr>
            <w:pStyle w:val="7"/>
            <w:tabs>
              <w:tab w:val="right" w:leader="dot" w:pos="8296"/>
            </w:tabs>
            <w:rPr>
              <w:sz w:val="24"/>
              <w:szCs w:val="22"/>
            </w:rPr>
          </w:pPr>
          <w:r>
            <w:fldChar w:fldCharType="begin"/>
          </w:r>
          <w:r>
            <w:instrText xml:space="preserve"> HYPERLINK \l "_Toc118133033" </w:instrText>
          </w:r>
          <w:r>
            <w:fldChar w:fldCharType="separate"/>
          </w:r>
          <w:r>
            <w:rPr>
              <w:rStyle w:val="15"/>
              <w:rFonts w:ascii="宋体" w:hAnsi="宋体" w:eastAsia="宋体" w:cs="Times New Roman"/>
              <w:sz w:val="24"/>
            </w:rPr>
            <w:t>5 实验总结</w:t>
          </w:r>
          <w:r>
            <w:rPr>
              <w:sz w:val="24"/>
            </w:rPr>
            <w:tab/>
          </w:r>
          <w:r>
            <w:rPr>
              <w:sz w:val="24"/>
            </w:rPr>
            <w:fldChar w:fldCharType="begin"/>
          </w:r>
          <w:r>
            <w:rPr>
              <w:sz w:val="24"/>
            </w:rPr>
            <w:instrText xml:space="preserve"> PAGEREF _Toc118133033 \h </w:instrText>
          </w:r>
          <w:r>
            <w:rPr>
              <w:sz w:val="24"/>
            </w:rPr>
            <w:fldChar w:fldCharType="separate"/>
          </w:r>
          <w:r>
            <w:rPr>
              <w:sz w:val="24"/>
            </w:rPr>
            <w:t>4</w:t>
          </w:r>
          <w:r>
            <w:rPr>
              <w:sz w:val="24"/>
            </w:rPr>
            <w:fldChar w:fldCharType="end"/>
          </w:r>
          <w:r>
            <w:rPr>
              <w:sz w:val="24"/>
            </w:rPr>
            <w:fldChar w:fldCharType="end"/>
          </w:r>
        </w:p>
        <w:p>
          <w:pPr>
            <w:rPr>
              <w:rFonts w:ascii="宋体" w:hAnsi="宋体" w:eastAsia="宋体" w:cs="Times New Roman"/>
            </w:rPr>
          </w:pPr>
          <w:r>
            <w:rPr>
              <w:rFonts w:ascii="宋体" w:hAnsi="宋体" w:eastAsia="宋体" w:cs="Times New Roman"/>
              <w:b/>
              <w:bCs/>
              <w:lang w:val="zh-CN"/>
            </w:rPr>
            <w:fldChar w:fldCharType="end"/>
          </w:r>
        </w:p>
      </w:sdtContent>
    </w:sdt>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0" w:name="_Toc114601534"/>
      <w:bookmarkStart w:id="1" w:name="_Toc118133029"/>
      <w:r>
        <w:rPr>
          <w:rFonts w:ascii="宋体" w:hAnsi="宋体" w:eastAsia="宋体" w:cs="Times New Roman"/>
          <w:sz w:val="24"/>
          <w:szCs w:val="24"/>
        </w:rPr>
        <w:t xml:space="preserve">1 </w:t>
      </w:r>
      <w:bookmarkEnd w:id="0"/>
      <w:r>
        <w:rPr>
          <w:rFonts w:ascii="宋体" w:hAnsi="宋体" w:eastAsia="宋体" w:cs="Times New Roman"/>
          <w:sz w:val="24"/>
          <w:szCs w:val="24"/>
        </w:rPr>
        <w:t>实验目的</w:t>
      </w:r>
      <w:bookmarkEnd w:id="1"/>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：写出本次实验的主要实验目的与原因。</w:t>
      </w:r>
      <w:r>
        <w:rPr>
          <w:rFonts w:hint="eastAsia" w:ascii="宋体" w:hAnsi="宋体" w:eastAsia="宋体" w:cs="Times New Roman"/>
          <w:color w:val="4472C4" w:themeColor="accent1"/>
          <w14:textFill>
            <w14:solidFill>
              <w14:schemeClr w14:val="accent1"/>
            </w14:solidFill>
          </w14:textFill>
        </w:rPr>
        <w:t>）</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rPr>
        <w:t>保障系统安全和多应用支持是操作系统的两个核心目标，本章从这两个目标出发，思考如何设计应用程序，并进一步展现了操作系统的一系列新功能</w:t>
      </w:r>
      <w:r>
        <w:rPr>
          <w:rFonts w:hint="eastAsia" w:ascii="宋体" w:hAnsi="宋体" w:eastAsia="宋体" w:cs="宋体"/>
          <w:i w:val="0"/>
          <w:iCs w:val="0"/>
          <w:caps w:val="0"/>
          <w:color w:val="24292F"/>
          <w:spacing w:val="0"/>
          <w:sz w:val="24"/>
          <w:szCs w:val="24"/>
          <w:shd w:val="clear" w:fill="FFFFFF"/>
          <w:lang w:val="en-US" w:eastAsia="zh-CN"/>
        </w:rPr>
        <w:t>:</w:t>
      </w:r>
    </w:p>
    <w:p>
      <w:pPr>
        <w:numPr>
          <w:ilvl w:val="0"/>
          <w:numId w:val="1"/>
        </w:numPr>
        <w:ind w:left="425" w:leftChars="0" w:hanging="425" w:firstLineChars="0"/>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构造包含操作系统内核和多个应用程序的单一执行程序</w:t>
      </w:r>
    </w:p>
    <w:p>
      <w:pPr>
        <w:numPr>
          <w:ilvl w:val="0"/>
          <w:numId w:val="1"/>
        </w:numPr>
        <w:ind w:left="425" w:leftChars="0" w:hanging="425" w:firstLineChars="0"/>
        <w:rPr>
          <w:rFonts w:hint="eastAsia" w:ascii="宋体" w:hAnsi="宋体" w:eastAsia="宋体" w:cs="宋体"/>
          <w:i w:val="0"/>
          <w:iCs w:val="0"/>
          <w:caps w:val="0"/>
          <w:color w:val="24292F"/>
          <w:spacing w:val="0"/>
          <w:sz w:val="24"/>
          <w:szCs w:val="24"/>
          <w:shd w:val="clear" w:fill="FFFFFF"/>
        </w:rPr>
      </w:pPr>
      <w:r>
        <w:rPr>
          <w:rFonts w:hint="default" w:ascii="宋体" w:hAnsi="宋体" w:eastAsia="宋体" w:cs="宋体"/>
          <w:i w:val="0"/>
          <w:iCs w:val="0"/>
          <w:caps w:val="0"/>
          <w:color w:val="24292F"/>
          <w:spacing w:val="0"/>
          <w:sz w:val="24"/>
          <w:szCs w:val="24"/>
          <w:shd w:val="clear" w:fill="FFFFFF"/>
        </w:rPr>
        <w:t>通过批处理支持多个程序的自动加载和运行</w:t>
      </w:r>
    </w:p>
    <w:p>
      <w:pPr>
        <w:numPr>
          <w:ilvl w:val="0"/>
          <w:numId w:val="1"/>
        </w:numPr>
        <w:ind w:left="425" w:leftChars="0" w:hanging="425" w:firstLineChars="0"/>
        <w:rPr>
          <w:rFonts w:hint="eastAsia" w:ascii="宋体" w:hAnsi="宋体" w:eastAsia="宋体" w:cs="宋体"/>
          <w:i w:val="0"/>
          <w:iCs w:val="0"/>
          <w:caps w:val="0"/>
          <w:color w:val="24292F"/>
          <w:spacing w:val="0"/>
          <w:sz w:val="24"/>
          <w:szCs w:val="24"/>
          <w:shd w:val="clear" w:fill="FFFFFF"/>
        </w:rPr>
      </w:pPr>
      <w:r>
        <w:rPr>
          <w:rFonts w:hint="default" w:ascii="宋体" w:hAnsi="宋体" w:eastAsia="宋体" w:cs="宋体"/>
          <w:i w:val="0"/>
          <w:iCs w:val="0"/>
          <w:caps w:val="0"/>
          <w:color w:val="24292F"/>
          <w:spacing w:val="0"/>
          <w:sz w:val="24"/>
          <w:szCs w:val="24"/>
          <w:shd w:val="clear" w:fill="FFFFFF"/>
        </w:rPr>
        <w:t>操作系统利用硬件特权级机制，实现对操作系统自身的保护</w:t>
      </w:r>
    </w:p>
    <w:p>
      <w:pPr>
        <w:numPr>
          <w:ilvl w:val="0"/>
          <w:numId w:val="1"/>
        </w:numPr>
        <w:ind w:left="425" w:leftChars="0" w:hanging="425" w:firstLineChars="0"/>
        <w:rPr>
          <w:rFonts w:hint="eastAsia" w:ascii="宋体" w:hAnsi="宋体" w:eastAsia="宋体" w:cs="宋体"/>
          <w:i w:val="0"/>
          <w:iCs w:val="0"/>
          <w:caps w:val="0"/>
          <w:color w:val="24292F"/>
          <w:spacing w:val="0"/>
          <w:sz w:val="24"/>
          <w:szCs w:val="24"/>
          <w:shd w:val="clear" w:fill="FFFFFF"/>
        </w:rPr>
      </w:pPr>
      <w:r>
        <w:rPr>
          <w:rFonts w:hint="default" w:ascii="宋体" w:hAnsi="宋体" w:eastAsia="宋体" w:cs="宋体"/>
          <w:i w:val="0"/>
          <w:iCs w:val="0"/>
          <w:caps w:val="0"/>
          <w:color w:val="24292F"/>
          <w:spacing w:val="0"/>
          <w:sz w:val="24"/>
          <w:szCs w:val="24"/>
          <w:shd w:val="clear" w:fill="FFFFFF"/>
        </w:rPr>
        <w:t>实现特权级的穿越</w:t>
      </w:r>
    </w:p>
    <w:p>
      <w:pPr>
        <w:numPr>
          <w:ilvl w:val="0"/>
          <w:numId w:val="1"/>
        </w:numPr>
        <w:ind w:left="425" w:leftChars="0" w:hanging="425" w:firstLineChars="0"/>
        <w:rPr>
          <w:rFonts w:hint="eastAsia" w:ascii="宋体" w:hAnsi="宋体" w:eastAsia="宋体" w:cs="宋体"/>
          <w:i w:val="0"/>
          <w:iCs w:val="0"/>
          <w:caps w:val="0"/>
          <w:color w:val="24292F"/>
          <w:spacing w:val="0"/>
          <w:sz w:val="24"/>
          <w:szCs w:val="24"/>
          <w:shd w:val="clear" w:fill="FFFFFF"/>
        </w:rPr>
      </w:pPr>
      <w:r>
        <w:rPr>
          <w:rFonts w:hint="default" w:ascii="宋体" w:hAnsi="宋体" w:eastAsia="宋体" w:cs="宋体"/>
          <w:i w:val="0"/>
          <w:iCs w:val="0"/>
          <w:caps w:val="0"/>
          <w:color w:val="24292F"/>
          <w:spacing w:val="0"/>
          <w:sz w:val="24"/>
          <w:szCs w:val="24"/>
          <w:shd w:val="clear" w:fill="FFFFFF"/>
        </w:rPr>
        <w:t>支持跨特权级的系统调用功能</w:t>
      </w:r>
    </w:p>
    <w:p>
      <w:pPr>
        <w:rPr>
          <w:rFonts w:ascii="宋体" w:hAnsi="宋体" w:eastAsia="宋体" w:cs="Times New Roman"/>
          <w:color w:val="4472C4" w:themeColor="accent1"/>
          <w14:textFill>
            <w14:solidFill>
              <w14:schemeClr w14:val="accent1"/>
            </w14:solidFill>
          </w14:textFill>
        </w:rPr>
      </w:pPr>
    </w:p>
    <w:p>
      <w:pPr>
        <w:rPr>
          <w:rFonts w:hint="eastAsia" w:ascii="宋体" w:hAnsi="宋体" w:eastAsia="宋体" w:cs="Times New Roman"/>
          <w:color w:val="4472C4" w:themeColor="accent1"/>
          <w14:textFill>
            <w14:solidFill>
              <w14:schemeClr w14:val="accent1"/>
            </w14:solidFill>
          </w14:textFill>
        </w:rPr>
      </w:pPr>
    </w:p>
    <w:p>
      <w:pPr>
        <w:pStyle w:val="2"/>
        <w:spacing w:before="624" w:beforeLines="200" w:after="0" w:line="288" w:lineRule="auto"/>
        <w:rPr>
          <w:rFonts w:ascii="宋体" w:hAnsi="宋体" w:eastAsia="宋体" w:cs="Times New Roman"/>
          <w:sz w:val="24"/>
          <w:szCs w:val="24"/>
        </w:rPr>
      </w:pPr>
      <w:bookmarkStart w:id="2" w:name="_Toc118133030"/>
      <w:r>
        <w:rPr>
          <w:rFonts w:ascii="宋体" w:hAnsi="宋体" w:eastAsia="宋体" w:cs="Times New Roman"/>
          <w:sz w:val="24"/>
          <w:szCs w:val="24"/>
        </w:rPr>
        <w:t>2 实验过程设计</w:t>
      </w:r>
      <w:bookmarkEnd w:id="2"/>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：写出本次实验的主要实验流程或个人实验</w:t>
      </w:r>
      <w:r>
        <w:rPr>
          <w:rFonts w:hint="eastAsia" w:ascii="宋体" w:hAnsi="宋体" w:eastAsia="宋体" w:cs="Times New Roman"/>
          <w:color w:val="4472C4" w:themeColor="accent1"/>
          <w14:textFill>
            <w14:solidFill>
              <w14:schemeClr w14:val="accent1"/>
            </w14:solidFill>
          </w14:textFill>
        </w:rPr>
        <w:t>的</w:t>
      </w:r>
      <w:r>
        <w:rPr>
          <w:rFonts w:ascii="宋体" w:hAnsi="宋体" w:eastAsia="宋体" w:cs="Times New Roman"/>
          <w:color w:val="4472C4" w:themeColor="accent1"/>
          <w14:textFill>
            <w14:solidFill>
              <w14:schemeClr w14:val="accent1"/>
            </w14:solidFill>
          </w14:textFill>
        </w:rPr>
        <w:t>实施过程。</w:t>
      </w:r>
      <w:r>
        <w:rPr>
          <w:rFonts w:hint="eastAsia" w:ascii="宋体" w:hAnsi="宋体" w:eastAsia="宋体" w:cs="Times New Roman"/>
          <w:color w:val="4472C4" w:themeColor="accent1"/>
          <w14:textFill>
            <w14:solidFill>
              <w14:schemeClr w14:val="accent1"/>
            </w14:solidFill>
          </w14:textFill>
        </w:rPr>
        <w:t>）</w:t>
      </w:r>
    </w:p>
    <w:p>
      <w:pPr>
        <w:rPr>
          <w:rFonts w:ascii="宋体" w:hAnsi="宋体" w:eastAsia="宋体" w:cs="Times New Roma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设计实现被批处理系统逐个加载并运行的应用程序。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实际上，如果应用程序的代码都符合用户态特权级的约束，那它完全可以正常在用户态中运行；但如果应用程序执行特权指令或非法操作（如执行非法指令，访问一个非法的地址等），那会产生异常，并导致程序退出。</w:t>
      </w:r>
    </w:p>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3" w:name="_Toc118133031"/>
      <w:r>
        <w:rPr>
          <w:rFonts w:ascii="宋体" w:hAnsi="宋体" w:eastAsia="宋体" w:cs="Times New Roman"/>
          <w:sz w:val="24"/>
          <w:szCs w:val="24"/>
        </w:rPr>
        <w:t>3 源代码</w:t>
      </w:r>
      <w:r>
        <w:rPr>
          <w:rFonts w:hint="eastAsia" w:ascii="宋体" w:hAnsi="宋体" w:eastAsia="宋体" w:cs="Times New Roman"/>
          <w:sz w:val="24"/>
          <w:szCs w:val="24"/>
        </w:rPr>
        <w:t>及注释</w:t>
      </w:r>
      <w:bookmarkEnd w:id="3"/>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：写出本次实验使用的命令或编写的源代码。请在</w:t>
      </w:r>
      <w:r>
        <w:rPr>
          <w:rFonts w:hint="eastAsia" w:ascii="宋体" w:hAnsi="宋体" w:eastAsia="宋体" w:cs="Times New Roman"/>
          <w:color w:val="4472C4" w:themeColor="accent1"/>
          <w14:textFill>
            <w14:solidFill>
              <w14:schemeClr w14:val="accent1"/>
            </w14:solidFill>
          </w14:textFill>
        </w:rPr>
        <w:t>下列表格中说明</w:t>
      </w:r>
      <w:r>
        <w:rPr>
          <w:rFonts w:ascii="宋体" w:hAnsi="宋体" w:eastAsia="宋体" w:cs="Times New Roman"/>
          <w:color w:val="4472C4" w:themeColor="accent1"/>
          <w14:textFill>
            <w14:solidFill>
              <w14:schemeClr w14:val="accent1"/>
            </w14:solidFill>
          </w14:textFill>
        </w:rPr>
        <w:t>源代码的文件名和代码功能概述</w:t>
      </w:r>
      <w:r>
        <w:rPr>
          <w:rFonts w:hint="eastAsia" w:ascii="宋体" w:hAnsi="宋体" w:eastAsia="宋体" w:cs="Times New Roman"/>
          <w:color w:val="4472C4" w:themeColor="accent1"/>
          <w14:textFill>
            <w14:solidFill>
              <w14:schemeClr w14:val="accent1"/>
            </w14:solidFill>
          </w14:textFill>
        </w:rPr>
        <w:t>或者命令名和该命令的主要作用。要求针对核心功能代码进行注释。）</w:t>
      </w:r>
    </w:p>
    <w:p>
      <w:pPr>
        <w:rPr>
          <w:rFonts w:ascii="宋体" w:hAnsi="宋体" w:eastAsia="宋体" w:cs="Times New Roman"/>
          <w:color w:val="4472C4" w:themeColor="accent1"/>
          <w14:textFill>
            <w14:solidFill>
              <w14:schemeClr w14:val="accent1"/>
            </w14:solidFill>
          </w14:textFill>
        </w:rPr>
      </w:pPr>
    </w:p>
    <w:p>
      <w:pPr>
        <w:jc w:val="center"/>
        <w:rPr>
          <w:rFonts w:ascii="宋体" w:hAnsi="宋体" w:eastAsia="宋体" w:cs="Times New Roman"/>
        </w:rPr>
      </w:pPr>
      <w:r>
        <w:rPr>
          <w:rFonts w:ascii="宋体" w:hAnsi="宋体" w:eastAsia="宋体" w:cs="Times New Roman"/>
        </w:rPr>
        <w:t>表 3-1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jc w:val="center"/>
              <w:rPr>
                <w:rFonts w:ascii="宋体" w:hAnsi="宋体" w:eastAsia="宋体" w:cs="Times New Roman"/>
                <w:color w:val="4472C4" w:themeColor="accent1"/>
                <w14:textFill>
                  <w14:solidFill>
                    <w14:schemeClr w14:val="accent1"/>
                  </w14:solidFill>
                </w14:textFill>
              </w:rPr>
            </w:pPr>
            <w:r>
              <w:rPr>
                <w:rFonts w:hint="eastAsia" w:ascii="宋体" w:hAnsi="宋体" w:eastAsia="宋体" w:cs="宋体"/>
                <w:i w:val="0"/>
                <w:iCs w:val="0"/>
                <w:caps w:val="0"/>
                <w:color w:val="24292F"/>
                <w:spacing w:val="0"/>
                <w:sz w:val="24"/>
                <w:szCs w:val="24"/>
                <w:shd w:val="clear" w:fill="FFFFFF"/>
              </w:rPr>
              <w:t>lib.rs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jc w:val="center"/>
              <w:rPr>
                <w:rFonts w:ascii="宋体" w:hAnsi="宋体" w:eastAsia="宋体" w:cs="Times New Roman"/>
                <w:color w:val="4472C4" w:themeColor="accent1"/>
                <w14:textFill>
                  <w14:solidFill>
                    <w14:schemeClr w14:val="accent1"/>
                  </w14:solidFill>
                </w14:textFill>
              </w:rPr>
            </w:pPr>
            <w:r>
              <w:rPr>
                <w:rFonts w:hint="eastAsia" w:ascii="宋体" w:hAnsi="宋体" w:eastAsia="宋体" w:cs="宋体"/>
                <w:i w:val="0"/>
                <w:iCs w:val="0"/>
                <w:caps w:val="0"/>
                <w:color w:val="24292F"/>
                <w:spacing w:val="0"/>
                <w:sz w:val="24"/>
                <w:szCs w:val="24"/>
                <w:shd w:val="clear" w:fill="FFFFFF"/>
              </w:rPr>
              <w:t>链接操作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jc w:val="left"/>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#![feature(linkage)</w:t>
            </w:r>
            <w:r>
              <w:rPr>
                <w:rFonts w:hint="eastAsia" w:ascii="宋体" w:hAnsi="宋体" w:eastAsia="宋体" w:cs="宋体"/>
                <w:i w:val="0"/>
                <w:iCs w:val="0"/>
                <w:caps w:val="0"/>
                <w:color w:val="24292F"/>
                <w:spacing w:val="0"/>
                <w:kern w:val="2"/>
                <w:sz w:val="24"/>
                <w:szCs w:val="24"/>
                <w:shd w:val="clear" w:fill="FFFFFF"/>
                <w:lang w:val="en-US" w:eastAsia="zh-CN" w:bidi="ar-SA"/>
              </w:rPr>
              <w:t>]</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jc w:val="left"/>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#[no_mangle]</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jc w:val="left"/>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#[link_section = ".text.entry"]</w:t>
            </w:r>
            <w:r>
              <w:rPr>
                <w:rFonts w:hint="eastAsia" w:ascii="宋体" w:hAnsi="宋体" w:eastAsia="宋体" w:cs="宋体"/>
                <w:i w:val="0"/>
                <w:iCs w:val="0"/>
                <w:caps w:val="0"/>
                <w:color w:val="24292F"/>
                <w:spacing w:val="0"/>
                <w:kern w:val="2"/>
                <w:sz w:val="24"/>
                <w:szCs w:val="24"/>
                <w:shd w:val="clear" w:fill="FFFFFF"/>
                <w:lang w:val="en-US" w:eastAsia="zh-CN" w:bidi="ar-SA"/>
              </w:rPr>
              <w:t>//第 2 行使用 Rust 的宏将</w:t>
            </w:r>
            <w:r>
              <w:rPr>
                <w:rFonts w:hint="default" w:ascii="宋体" w:hAnsi="宋体" w:eastAsia="宋体" w:cs="宋体"/>
                <w:i w:val="0"/>
                <w:iCs w:val="0"/>
                <w:caps w:val="0"/>
                <w:color w:val="24292F"/>
                <w:spacing w:val="0"/>
                <w:kern w:val="2"/>
                <w:sz w:val="24"/>
                <w:szCs w:val="24"/>
                <w:shd w:val="clear" w:fill="FFFFFF"/>
                <w:lang w:val="en-US" w:eastAsia="zh-CN" w:bidi="ar-SA"/>
              </w:rPr>
              <w:t> </w:t>
            </w:r>
            <w:r>
              <w:rPr>
                <w:rFonts w:hint="eastAsia" w:ascii="宋体" w:hAnsi="宋体" w:eastAsia="宋体" w:cs="宋体"/>
                <w:i w:val="0"/>
                <w:iCs w:val="0"/>
                <w:caps w:val="0"/>
                <w:color w:val="24292F"/>
                <w:spacing w:val="0"/>
                <w:kern w:val="2"/>
                <w:sz w:val="24"/>
                <w:szCs w:val="24"/>
                <w:shd w:val="clear" w:fill="FFFFFF"/>
                <w:lang w:val="en-US" w:eastAsia="zh-CN" w:bidi="ar-SA"/>
              </w:rPr>
              <w:t>_start</w:t>
            </w:r>
            <w:r>
              <w:rPr>
                <w:rFonts w:hint="default" w:ascii="宋体" w:hAnsi="宋体" w:eastAsia="宋体" w:cs="宋体"/>
                <w:i w:val="0"/>
                <w:iCs w:val="0"/>
                <w:caps w:val="0"/>
                <w:color w:val="24292F"/>
                <w:spacing w:val="0"/>
                <w:kern w:val="2"/>
                <w:sz w:val="24"/>
                <w:szCs w:val="24"/>
                <w:shd w:val="clear" w:fill="FFFFFF"/>
                <w:lang w:val="en-US" w:eastAsia="zh-CN" w:bidi="ar-SA"/>
              </w:rPr>
              <w:t> 这段代码编译后的汇编代码中放在一个名为 .text.entry 的代码段中</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jc w:val="left"/>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pub extern "C" fn _start() -&gt; !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jc w:val="left"/>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clear_bss();</w:t>
            </w:r>
            <w:r>
              <w:rPr>
                <w:rFonts w:hint="eastAsia" w:ascii="宋体" w:hAnsi="宋体" w:eastAsia="宋体" w:cs="宋体"/>
                <w:i w:val="0"/>
                <w:iCs w:val="0"/>
                <w:caps w:val="0"/>
                <w:color w:val="24292F"/>
                <w:spacing w:val="0"/>
                <w:kern w:val="2"/>
                <w:sz w:val="24"/>
                <w:szCs w:val="24"/>
                <w:shd w:val="clear" w:fill="FFFFFF"/>
                <w:lang w:val="en-US" w:eastAsia="zh-CN" w:bidi="ar-SA"/>
              </w:rPr>
              <w:t>//手动清空需要零初始化的</w:t>
            </w:r>
            <w:r>
              <w:rPr>
                <w:rFonts w:hint="default" w:ascii="宋体" w:hAnsi="宋体" w:eastAsia="宋体" w:cs="宋体"/>
                <w:i w:val="0"/>
                <w:iCs w:val="0"/>
                <w:caps w:val="0"/>
                <w:color w:val="24292F"/>
                <w:spacing w:val="0"/>
                <w:kern w:val="2"/>
                <w:sz w:val="24"/>
                <w:szCs w:val="24"/>
                <w:shd w:val="clear" w:fill="FFFFFF"/>
                <w:lang w:val="en-US" w:eastAsia="zh-CN" w:bidi="ar-SA"/>
              </w:rPr>
              <w:t> </w:t>
            </w:r>
            <w:r>
              <w:rPr>
                <w:rFonts w:hint="eastAsia" w:ascii="宋体" w:hAnsi="宋体" w:eastAsia="宋体" w:cs="宋体"/>
                <w:i w:val="0"/>
                <w:iCs w:val="0"/>
                <w:caps w:val="0"/>
                <w:color w:val="24292F"/>
                <w:spacing w:val="0"/>
                <w:kern w:val="2"/>
                <w:sz w:val="24"/>
                <w:szCs w:val="24"/>
                <w:shd w:val="clear" w:fill="FFFFFF"/>
                <w:lang w:val="en-US" w:eastAsia="zh-CN" w:bidi="ar-SA"/>
              </w:rPr>
              <w:t>.bss</w:t>
            </w:r>
            <w:r>
              <w:rPr>
                <w:rFonts w:hint="default" w:ascii="宋体" w:hAnsi="宋体" w:eastAsia="宋体" w:cs="宋体"/>
                <w:i w:val="0"/>
                <w:iCs w:val="0"/>
                <w:caps w:val="0"/>
                <w:color w:val="24292F"/>
                <w:spacing w:val="0"/>
                <w:kern w:val="2"/>
                <w:sz w:val="24"/>
                <w:szCs w:val="24"/>
                <w:shd w:val="clear" w:fill="FFFFFF"/>
                <w:lang w:val="en-US" w:eastAsia="zh-CN" w:bidi="ar-SA"/>
              </w:rPr>
              <w:t> 段</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jc w:val="left"/>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exit(main());</w:t>
            </w:r>
            <w:r>
              <w:rPr>
                <w:rFonts w:hint="eastAsia" w:ascii="宋体" w:hAnsi="宋体" w:eastAsia="宋体" w:cs="宋体"/>
                <w:i w:val="0"/>
                <w:iCs w:val="0"/>
                <w:caps w:val="0"/>
                <w:color w:val="24292F"/>
                <w:spacing w:val="0"/>
                <w:kern w:val="2"/>
                <w:sz w:val="24"/>
                <w:szCs w:val="24"/>
                <w:shd w:val="clear" w:fill="FFFFFF"/>
                <w:lang w:val="en-US" w:eastAsia="zh-CN" w:bidi="ar-SA"/>
              </w:rPr>
              <w:t>//调用</w:t>
            </w:r>
            <w:r>
              <w:rPr>
                <w:rFonts w:hint="default" w:ascii="宋体" w:hAnsi="宋体" w:eastAsia="宋体" w:cs="宋体"/>
                <w:i w:val="0"/>
                <w:iCs w:val="0"/>
                <w:caps w:val="0"/>
                <w:color w:val="24292F"/>
                <w:spacing w:val="0"/>
                <w:kern w:val="2"/>
                <w:sz w:val="24"/>
                <w:szCs w:val="24"/>
                <w:shd w:val="clear" w:fill="FFFFFF"/>
                <w:lang w:val="en-US" w:eastAsia="zh-CN" w:bidi="ar-SA"/>
              </w:rPr>
              <w:t> </w:t>
            </w:r>
            <w:r>
              <w:rPr>
                <w:rFonts w:hint="eastAsia" w:ascii="宋体" w:hAnsi="宋体" w:eastAsia="宋体" w:cs="宋体"/>
                <w:i w:val="0"/>
                <w:iCs w:val="0"/>
                <w:caps w:val="0"/>
                <w:color w:val="24292F"/>
                <w:spacing w:val="0"/>
                <w:kern w:val="2"/>
                <w:sz w:val="24"/>
                <w:szCs w:val="24"/>
                <w:shd w:val="clear" w:fill="FFFFFF"/>
                <w:lang w:val="en-US" w:eastAsia="zh-CN" w:bidi="ar-SA"/>
              </w:rPr>
              <w:t>main</w:t>
            </w:r>
            <w:r>
              <w:rPr>
                <w:rFonts w:hint="default" w:ascii="宋体" w:hAnsi="宋体" w:eastAsia="宋体" w:cs="宋体"/>
                <w:i w:val="0"/>
                <w:iCs w:val="0"/>
                <w:caps w:val="0"/>
                <w:color w:val="24292F"/>
                <w:spacing w:val="0"/>
                <w:kern w:val="2"/>
                <w:sz w:val="24"/>
                <w:szCs w:val="24"/>
                <w:shd w:val="clear" w:fill="FFFFFF"/>
                <w:lang w:val="en-US" w:eastAsia="zh-CN" w:bidi="ar-SA"/>
              </w:rPr>
              <w:t> 函数得到一个类型为 i32 的返回值</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jc w:val="left"/>
              <w:rPr>
                <w:rFonts w:hint="eastAsia"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panic!("unreachable after sys_exit!");}</w:t>
            </w:r>
            <w:r>
              <w:rPr>
                <w:rFonts w:hint="eastAsia" w:ascii="宋体" w:hAnsi="宋体" w:eastAsia="宋体" w:cs="宋体"/>
                <w:i w:val="0"/>
                <w:iCs w:val="0"/>
                <w:caps w:val="0"/>
                <w:color w:val="24292F"/>
                <w:spacing w:val="0"/>
                <w:kern w:val="2"/>
                <w:sz w:val="24"/>
                <w:szCs w:val="24"/>
                <w:shd w:val="clear" w:fill="FFFFFF"/>
                <w:lang w:val="en-US" w:eastAsia="zh-CN" w:bidi="ar-SA"/>
              </w:rPr>
              <w:t>//调用</w:t>
            </w:r>
            <w:r>
              <w:rPr>
                <w:rFonts w:hint="default" w:ascii="宋体" w:hAnsi="宋体" w:eastAsia="宋体" w:cs="宋体"/>
                <w:i w:val="0"/>
                <w:iCs w:val="0"/>
                <w:caps w:val="0"/>
                <w:color w:val="24292F"/>
                <w:spacing w:val="0"/>
                <w:kern w:val="2"/>
                <w:sz w:val="24"/>
                <w:szCs w:val="24"/>
                <w:shd w:val="clear" w:fill="FFFFFF"/>
                <w:lang w:val="en-US" w:eastAsia="zh-CN" w:bidi="ar-SA"/>
              </w:rPr>
              <w:t> </w:t>
            </w:r>
            <w:r>
              <w:rPr>
                <w:rFonts w:hint="eastAsia" w:ascii="宋体" w:hAnsi="宋体" w:eastAsia="宋体" w:cs="宋体"/>
                <w:i w:val="0"/>
                <w:iCs w:val="0"/>
                <w:caps w:val="0"/>
                <w:color w:val="24292F"/>
                <w:spacing w:val="0"/>
                <w:kern w:val="2"/>
                <w:sz w:val="24"/>
                <w:szCs w:val="24"/>
                <w:shd w:val="clear" w:fill="FFFFFF"/>
                <w:lang w:val="en-US" w:eastAsia="zh-CN" w:bidi="ar-SA"/>
              </w:rPr>
              <w:t>main</w:t>
            </w:r>
            <w:r>
              <w:rPr>
                <w:rFonts w:hint="default" w:ascii="宋体" w:hAnsi="宋体" w:eastAsia="宋体" w:cs="宋体"/>
                <w:i w:val="0"/>
                <w:iCs w:val="0"/>
                <w:caps w:val="0"/>
                <w:color w:val="24292F"/>
                <w:spacing w:val="0"/>
                <w:kern w:val="2"/>
                <w:sz w:val="24"/>
                <w:szCs w:val="24"/>
                <w:shd w:val="clear" w:fill="FFFFFF"/>
                <w:lang w:val="en-US" w:eastAsia="zh-CN" w:bidi="ar-SA"/>
              </w:rPr>
              <w:t> 函数得到一个类型为 i32 的返回值</w:t>
            </w:r>
          </w:p>
          <w:p>
            <w:pPr>
              <w:jc w:val="left"/>
              <w:rPr>
                <w:rFonts w:ascii="宋体" w:hAnsi="宋体" w:eastAsia="宋体" w:cs="Times New Roman"/>
                <w:b/>
                <w:szCs w:val="21"/>
              </w:rPr>
            </w:pPr>
          </w:p>
          <w:p>
            <w:pPr>
              <w:jc w:val="left"/>
              <w:rPr>
                <w:rFonts w:hint="default" w:ascii="宋体" w:hAnsi="宋体" w:eastAsia="宋体" w:cs="Times New Roman"/>
                <w:b/>
                <w:szCs w:val="21"/>
                <w:lang w:val="en-US" w:eastAsia="zh-CN"/>
              </w:rPr>
            </w:pPr>
          </w:p>
        </w:tc>
      </w:tr>
    </w:tbl>
    <w:p>
      <w:pP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2</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jc w:val="center"/>
              <w:rPr>
                <w:rFonts w:ascii="宋体" w:hAnsi="宋体" w:eastAsia="宋体" w:cs="Times New Roman"/>
                <w:color w:val="4472C4" w:themeColor="accent1"/>
                <w14:textFill>
                  <w14:solidFill>
                    <w14:schemeClr w14:val="accent1"/>
                  </w14:solidFill>
                </w14:textFill>
              </w:rPr>
            </w:pPr>
            <w:r>
              <w:rPr>
                <w:rFonts w:hint="default" w:ascii="宋体" w:hAnsi="宋体" w:eastAsia="宋体" w:cs="宋体"/>
                <w:i w:val="0"/>
                <w:iCs w:val="0"/>
                <w:caps w:val="0"/>
                <w:color w:val="24292F"/>
                <w:spacing w:val="0"/>
                <w:kern w:val="2"/>
                <w:sz w:val="24"/>
                <w:szCs w:val="24"/>
                <w:shd w:val="clear" w:fill="FFFFFF"/>
                <w:lang w:val="en-US" w:eastAsia="zh-CN" w:bidi="ar-SA"/>
              </w:rPr>
              <w:t>user/src/syscall.rs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jc w:val="center"/>
              <w:rPr>
                <w:rFonts w:ascii="宋体" w:hAnsi="宋体" w:eastAsia="宋体" w:cs="Times New Roman"/>
                <w:color w:val="4472C4" w:themeColor="accent1"/>
                <w14:textFill>
                  <w14:solidFill>
                    <w14:schemeClr w14:val="accent1"/>
                  </w14:solidFill>
                </w14:textFill>
              </w:rPr>
            </w:pPr>
            <w:r>
              <w:rPr>
                <w:rFonts w:hint="eastAsia" w:ascii="宋体" w:hAnsi="宋体" w:eastAsia="宋体" w:cs="宋体"/>
                <w:i w:val="0"/>
                <w:iCs w:val="0"/>
                <w:caps w:val="0"/>
                <w:color w:val="24292F"/>
                <w:spacing w:val="0"/>
                <w:sz w:val="24"/>
                <w:szCs w:val="24"/>
                <w:shd w:val="clear" w:fill="FFFFFF"/>
              </w:rPr>
              <w:t>参数/返回值绑定和</w:t>
            </w:r>
            <w:r>
              <w:rPr>
                <w:rFonts w:hint="default" w:ascii="宋体" w:hAnsi="宋体" w:eastAsia="宋体" w:cs="宋体"/>
                <w:i w:val="0"/>
                <w:iCs w:val="0"/>
                <w:caps w:val="0"/>
                <w:color w:val="24292F"/>
                <w:spacing w:val="0"/>
                <w:sz w:val="24"/>
                <w:szCs w:val="24"/>
                <w:shd w:val="clear" w:fill="FFFFFF"/>
              </w:rPr>
              <w:t> </w:t>
            </w:r>
            <w:r>
              <w:rPr>
                <w:rFonts w:hint="eastAsia" w:ascii="宋体" w:hAnsi="宋体" w:eastAsia="宋体" w:cs="宋体"/>
                <w:i w:val="0"/>
                <w:iCs w:val="0"/>
                <w:caps w:val="0"/>
                <w:color w:val="24292F"/>
                <w:spacing w:val="0"/>
                <w:sz w:val="24"/>
                <w:szCs w:val="24"/>
                <w:shd w:val="clear" w:fill="FFFFFF"/>
              </w:rPr>
              <w:t>ecall</w:t>
            </w:r>
            <w:r>
              <w:rPr>
                <w:rFonts w:hint="default" w:ascii="宋体" w:hAnsi="宋体" w:eastAsia="宋体" w:cs="宋体"/>
                <w:i w:val="0"/>
                <w:iCs w:val="0"/>
                <w:caps w:val="0"/>
                <w:color w:val="24292F"/>
                <w:spacing w:val="0"/>
                <w:sz w:val="24"/>
                <w:szCs w:val="24"/>
                <w:shd w:val="clear" w:fill="FFFFFF"/>
              </w:rPr>
              <w:t> 指令的插入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user/src/syscall.rsuse core::arch::asm;fn syscall(id: usize, args: [usize; 3]) -&gt; isize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let mut ret: isize;</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unsafe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asm!(</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"ecall",</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inlateout("x10") args[0] =&gt; ret,</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in("x11") args[1],</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in("x12") args[2],</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in("x17") id</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eastAsia"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ret}</w:t>
            </w:r>
          </w:p>
          <w:p>
            <w:pPr>
              <w:jc w:val="left"/>
              <w:rPr>
                <w:rFonts w:ascii="宋体" w:hAnsi="宋体" w:eastAsia="宋体" w:cs="Times New Roman"/>
                <w:b/>
                <w:szCs w:val="21"/>
              </w:rPr>
            </w:pP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3</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jc w:val="center"/>
              <w:rPr>
                <w:rFonts w:ascii="宋体" w:hAnsi="宋体" w:eastAsia="宋体" w:cs="Times New Roman"/>
                <w:color w:val="4472C4" w:themeColor="accent1"/>
                <w14:textFill>
                  <w14:solidFill>
                    <w14:schemeClr w14:val="accent1"/>
                  </w14:solidFill>
                </w14:textFill>
              </w:rPr>
            </w:pPr>
            <w:r>
              <w:rPr>
                <w:rFonts w:hint="default" w:ascii="宋体" w:hAnsi="宋体" w:eastAsia="宋体" w:cs="宋体"/>
                <w:i w:val="0"/>
                <w:iCs w:val="0"/>
                <w:caps w:val="0"/>
                <w:color w:val="24292F"/>
                <w:spacing w:val="0"/>
                <w:kern w:val="2"/>
                <w:sz w:val="24"/>
                <w:szCs w:val="24"/>
                <w:shd w:val="clear" w:fill="FFFFFF"/>
                <w:lang w:val="en-US" w:eastAsia="zh-CN" w:bidi="ar-SA"/>
              </w:rPr>
              <w:t>os/src/sbi.rs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rPr>
                <w:rFonts w:ascii="宋体" w:hAnsi="宋体" w:eastAsia="宋体" w:cs="Times New Roman"/>
                <w:color w:val="4472C4" w:themeColor="accent1"/>
                <w14:textFill>
                  <w14:solidFill>
                    <w14:schemeClr w14:val="accent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os/src/sbi.rs</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use core::arch::asm;</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#[inline(always)]</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fn sbi_call(which: usize, arg0: usize, arg1: usize, arg2: usize) -&gt; usize {</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let mut ret;</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unsafe {</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asm!(</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"ecall",</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inlateout("x10") arg0 =&gt; ret,</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in("x11") arg1,</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in("x12") arg2,</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in("x17") which,</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eastAsia"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ret}</w:t>
            </w:r>
          </w:p>
          <w:p>
            <w:pPr>
              <w:jc w:val="left"/>
              <w:rPr>
                <w:rFonts w:ascii="宋体" w:hAnsi="宋体" w:eastAsia="宋体" w:cs="Times New Roman"/>
                <w:b/>
                <w:szCs w:val="21"/>
              </w:rPr>
            </w:pP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4</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user/src/syscall.rs</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i w:val="0"/>
                <w:iCs w:val="0"/>
                <w:caps w:val="0"/>
                <w:color w:val="24292F"/>
                <w:spacing w:val="0"/>
                <w:sz w:val="24"/>
                <w:szCs w:val="24"/>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系统调用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 user/src/syscall.rs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rPr>
            </w:pPr>
          </w:p>
          <w:p>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const SYSCALL_WRITE: usize = 64;</w:t>
            </w:r>
          </w:p>
          <w:p>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const SYSCALL_EXIT: usize = 93;</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rPr>
            </w:pPr>
          </w:p>
          <w:p>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pub fn sys_write(fd: usize, buffer: &amp;[u8]) -&gt; isize {</w:t>
            </w:r>
          </w:p>
          <w:p>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 xml:space="preserve">    syscall(SYSCALL_WRITE, [fd, buffer.as_ptr() as usize, buffer.len()])</w:t>
            </w:r>
          </w:p>
          <w:p>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rPr>
            </w:pPr>
          </w:p>
          <w:p>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pub fn sys_exit(xstate: i32) -&gt; isize {</w:t>
            </w:r>
          </w:p>
          <w:p>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 xml:space="preserve">    syscall(SYSCALL_EXIT, [xstate as usize, 0, 0])</w:t>
            </w:r>
          </w:p>
          <w:p>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ascii="宋体" w:hAnsi="宋体" w:eastAsia="宋体" w:cs="Times New Roman"/>
                <w:b/>
                <w:szCs w:val="21"/>
              </w:rPr>
            </w:pPr>
            <w:r>
              <w:rPr>
                <w:rFonts w:hint="eastAsia" w:ascii="宋体" w:hAnsi="宋体" w:eastAsia="宋体" w:cs="宋体"/>
                <w:i w:val="0"/>
                <w:iCs w:val="0"/>
                <w:caps w:val="0"/>
                <w:color w:val="24292F"/>
                <w:spacing w:val="0"/>
                <w:sz w:val="24"/>
                <w:szCs w:val="24"/>
                <w:shd w:val="clear" w:fill="FFFFFF"/>
              </w:rPr>
              <w:t>}</w:t>
            </w: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5</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i w:val="0"/>
                <w:iCs w:val="0"/>
                <w:caps w:val="0"/>
                <w:color w:val="24292F"/>
                <w:spacing w:val="0"/>
                <w:sz w:val="24"/>
                <w:szCs w:val="24"/>
                <w:shd w:val="clear" w:fill="FFFFFF"/>
              </w:rPr>
            </w:pPr>
            <w:r>
              <w:rPr>
                <w:rFonts w:hint="default" w:ascii="宋体" w:hAnsi="宋体" w:eastAsia="宋体" w:cs="宋体"/>
                <w:i w:val="0"/>
                <w:iCs w:val="0"/>
                <w:caps w:val="0"/>
                <w:color w:val="24292F"/>
                <w:spacing w:val="0"/>
                <w:sz w:val="24"/>
                <w:szCs w:val="24"/>
                <w:shd w:val="clear" w:fill="FFFFFF"/>
                <w:lang w:val="en-US" w:eastAsia="zh-CN"/>
              </w:rPr>
              <w:t>user/src/console.rs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标准输出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lang w:val="en-US" w:eastAsia="zh-CN"/>
              </w:rPr>
            </w:pPr>
            <w:r>
              <w:rPr>
                <w:rFonts w:hint="default" w:ascii="宋体" w:hAnsi="宋体" w:eastAsia="宋体" w:cs="Times New Roman"/>
                <w:lang w:val="en-US" w:eastAsia="zh-CN"/>
              </w:rPr>
              <w:t>// user/src/console.rs</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lang w:val="en-US" w:eastAsia="zh-CN"/>
              </w:rPr>
            </w:pPr>
            <w:r>
              <w:rPr>
                <w:rFonts w:hint="default" w:ascii="宋体" w:hAnsi="宋体" w:eastAsia="宋体" w:cs="Times New Roman"/>
                <w:lang w:val="en-US" w:eastAsia="zh-CN"/>
              </w:rPr>
              <w:t>const STDOUT: usize = 1;</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lang w:val="en-US" w:eastAsia="zh-CN"/>
              </w:rPr>
            </w:pPr>
            <w:r>
              <w:rPr>
                <w:rFonts w:hint="default" w:ascii="宋体" w:hAnsi="宋体" w:eastAsia="宋体" w:cs="Times New Roman"/>
                <w:lang w:val="en-US" w:eastAsia="zh-CN"/>
              </w:rPr>
              <w:t>impl Write for Stdout {</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lang w:val="en-US" w:eastAsia="zh-CN"/>
              </w:rPr>
            </w:pPr>
            <w:r>
              <w:rPr>
                <w:rFonts w:hint="default" w:ascii="宋体" w:hAnsi="宋体" w:eastAsia="宋体" w:cs="Times New Roman"/>
                <w:lang w:val="en-US" w:eastAsia="zh-CN"/>
              </w:rPr>
              <w:t xml:space="preserve">    fn write_str(&amp;mut self, s: &amp;str) -&gt; fmt::Result {</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lang w:val="en-US" w:eastAsia="zh-CN"/>
              </w:rPr>
            </w:pPr>
            <w:r>
              <w:rPr>
                <w:rFonts w:hint="default" w:ascii="宋体" w:hAnsi="宋体" w:eastAsia="宋体" w:cs="Times New Roman"/>
                <w:lang w:val="en-US" w:eastAsia="zh-CN"/>
              </w:rPr>
              <w:t xml:space="preserve">        write(STDOUT, s.as_bytes());</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lang w:val="en-US" w:eastAsia="zh-CN"/>
              </w:rPr>
            </w:pPr>
            <w:r>
              <w:rPr>
                <w:rFonts w:hint="default" w:ascii="宋体" w:hAnsi="宋体" w:eastAsia="宋体" w:cs="Times New Roman"/>
                <w:lang w:val="en-US" w:eastAsia="zh-CN"/>
              </w:rPr>
              <w:t xml:space="preserve">        Ok(())</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lang w:val="en-US" w:eastAsia="zh-CN"/>
              </w:rPr>
            </w:pPr>
            <w:r>
              <w:rPr>
                <w:rFonts w:hint="default" w:ascii="宋体" w:hAnsi="宋体" w:eastAsia="宋体" w:cs="Times New Roman"/>
                <w:lang w:val="en-US" w:eastAsia="zh-CN"/>
              </w:rPr>
              <w:t xml:space="preserve">    }}</w:t>
            </w:r>
          </w:p>
          <w:p>
            <w:pPr>
              <w:jc w:val="left"/>
              <w:rPr>
                <w:rFonts w:ascii="宋体" w:hAnsi="宋体" w:eastAsia="宋体" w:cs="Times New Roman"/>
                <w:b w:val="0"/>
                <w:bCs/>
                <w:szCs w:val="21"/>
              </w:rPr>
            </w:pP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6</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default" w:ascii="宋体" w:hAnsi="宋体" w:eastAsia="宋体" w:cs="Times New Roman"/>
              </w:rPr>
              <w:t>user/src/bin/03priv_inst.rs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尝试在用户态执行内核态的特权指令sret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user/src/bin/03priv_inst.rs</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use core::arch::asm;</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#[no_mangle]</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fn main() -&gt; i32 {</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println!("Try to execute privileged instruction in U Mode");</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println!("Kernel should kill this application!");</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unsafe {</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asm!("sret");</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default" w:ascii="宋体" w:hAnsi="宋体" w:eastAsia="宋体" w:cs="Times New Roman"/>
              </w:rPr>
              <w:t xml:space="preserve">    0}</w:t>
            </w:r>
          </w:p>
          <w:p>
            <w:pPr>
              <w:jc w:val="left"/>
              <w:rPr>
                <w:rFonts w:ascii="宋体" w:hAnsi="宋体" w:eastAsia="宋体" w:cs="Times New Roman"/>
                <w:b/>
                <w:szCs w:val="21"/>
              </w:rPr>
            </w:pP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7</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default" w:ascii="宋体" w:hAnsi="宋体" w:eastAsia="宋体" w:cs="Times New Roman"/>
              </w:rPr>
              <w:t>user/src/bin/04priv_csr.rs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试图在用户态修改内核态 CSR</w:t>
            </w:r>
            <w:r>
              <w:rPr>
                <w:rFonts w:hint="default" w:ascii="宋体" w:hAnsi="宋体" w:eastAsia="宋体" w:cs="Times New Roman"/>
              </w:rPr>
              <w:t> </w:t>
            </w:r>
            <w:r>
              <w:rPr>
                <w:rFonts w:hint="eastAsia" w:ascii="宋体" w:hAnsi="宋体" w:eastAsia="宋体" w:cs="Times New Roman"/>
              </w:rPr>
              <w:t>sstatus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user/src/bin/04priv_csr.rs</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use riscv::register::sstatus::{self, SPP};</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#[no_mangle]</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fn main() -&gt; i32 {</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println!("Try to access privileged CSR in U Mode");</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println!("Kernel should kill this application!");</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unsafe {</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sstatus::set_spp(SPP::User);</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default" w:ascii="宋体" w:hAnsi="宋体" w:eastAsia="宋体" w:cs="Times New Roman"/>
              </w:rPr>
              <w:t xml:space="preserve">    0}</w:t>
            </w:r>
          </w:p>
          <w:p>
            <w:pPr>
              <w:jc w:val="left"/>
              <w:rPr>
                <w:rFonts w:ascii="宋体" w:hAnsi="宋体" w:eastAsia="宋体" w:cs="Times New Roman"/>
                <w:b/>
                <w:szCs w:val="21"/>
              </w:rPr>
            </w:pP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8</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os/src/link_app.S</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汇编代码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os/src/link_app.S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.align 3</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.section .data</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.global _num_app</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_num_app:</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.quad 5</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.quad app_0_start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.quad app_1_start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.quad app_2_start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.quad app_3_start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.quad app_4_start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.quad app_4_end</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.section .data</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.global app_0_start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.global app_0_end</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app_0_start: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.incbin "../user/target/riscv64gc-unknown-none-elf/release/00hello_world.bin"</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app_0_end:</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.section .data</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.global app_1_start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.global app_1_end</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app_1_start: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.incbin "../user/target/riscv64gc-unknown-none-elf/release/01store_fault.bin"</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app_1_end:</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.section .data</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.global app_2_start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.global app_2_end</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app_2_start: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.incbin "../user/target/riscv64gc-unknown-none-elf/release/02power.bin"</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app_2_end:</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.section .data</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.global app_3_start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.global app_3_end</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app_3_start: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.incbin "../user/target/riscv64gc-unknown-none-elf/release/03priv_inst.bin"</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app_3_end:</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.section .data</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.global app_4_start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.global app_4_end</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app_4_start:</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.incbin "../user/target/riscv64gc-unknown-none-elf/release/04priv_csr.bin"</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ascii="宋体" w:hAnsi="宋体" w:eastAsia="宋体" w:cs="Times New Roman"/>
                <w:b/>
                <w:szCs w:val="21"/>
              </w:rPr>
            </w:pPr>
            <w:r>
              <w:rPr>
                <w:rFonts w:hint="eastAsia" w:ascii="宋体" w:hAnsi="宋体" w:eastAsia="宋体" w:cs="Times New Roman"/>
              </w:rPr>
              <w:t>app_4_end:</w:t>
            </w: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9</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os/src/batch.rs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结构体定义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os/src/batch.rs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struct AppManager {</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num_app: usize,</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current_app: usize,</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app_start: [usize; MAX_APP_NUM + 1],</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ascii="宋体" w:hAnsi="宋体" w:eastAsia="宋体" w:cs="Times New Roman"/>
                <w:b/>
                <w:szCs w:val="21"/>
              </w:rPr>
            </w:pPr>
            <w:r>
              <w:rPr>
                <w:rFonts w:hint="eastAsia" w:ascii="宋体" w:hAnsi="宋体" w:eastAsia="宋体" w:cs="Times New Roman"/>
              </w:rPr>
              <w:t>}</w:t>
            </w:r>
          </w:p>
        </w:tc>
      </w:tr>
    </w:tbl>
    <w:p>
      <w:pPr>
        <w:jc w:val="center"/>
        <w:rPr>
          <w:rFonts w:ascii="宋体" w:hAnsi="宋体" w:eastAsia="宋体" w:cs="Times New Roman"/>
        </w:rPr>
      </w:pPr>
      <w:r>
        <w:rPr>
          <w:rFonts w:ascii="宋体" w:hAnsi="宋体" w:eastAsia="宋体" w:cs="Times New Roman"/>
        </w:rPr>
        <w:t>表 3-1</w:t>
      </w:r>
      <w:r>
        <w:rPr>
          <w:rFonts w:hint="eastAsia" w:ascii="宋体" w:hAnsi="宋体" w:eastAsia="宋体" w:cs="Times New Roman"/>
          <w:lang w:val="en-US" w:eastAsia="zh-CN"/>
        </w:rPr>
        <w:t>0</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numPr>
                <w:numId w:val="0"/>
              </w:numPr>
              <w:kinsoku/>
              <w:wordWrap/>
              <w:overflowPunct/>
              <w:topLinePunct w:val="0"/>
              <w:autoSpaceDE/>
              <w:autoSpaceDN/>
              <w:bidi w:val="0"/>
              <w:adjustRightInd/>
              <w:snapToGrid/>
              <w:ind w:leftChars="0"/>
              <w:jc w:val="center"/>
              <w:textAlignment w:val="auto"/>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rPr>
              <w:t>os/src/sync/up.rs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允许我们在</w:t>
            </w:r>
            <w:r>
              <w:rPr>
                <w:rFonts w:hint="default" w:ascii="宋体" w:hAnsi="宋体" w:eastAsia="宋体" w:cs="Times New Roman"/>
              </w:rPr>
              <w:t> 单核 上安全使用可变全局变量。</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rPr>
              <w:t>UPSafeCell </w:t>
            </w:r>
            <w:r>
              <w:rPr>
                <w:rFonts w:hint="default" w:ascii="宋体" w:hAnsi="宋体" w:eastAsia="宋体" w:cs="Times New Roman"/>
              </w:rPr>
              <w:t>对于 RefCell 简单进行封装，它和 RefCell 一样提供内部可变性和运行时借用检查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os/src/sync/up.rs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pub struct UPSafeCell&lt;T&gt;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inner data</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inner: RefCell&lt;T&gt;,</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unsafe impl&lt;T&gt; Sync for UPSafeCell&lt;T&gt; {}</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impl&lt;T&gt; UPSafeCell&lt;T&gt;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User is responsible to guarantee that inner struct is only used in</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uniprocessor.</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pub unsafe fn new(value: T) -&gt; Self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Self { inner: RefCell::new(value)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Exclusive access inner data in UPSafeCell. Panic if the data has been borrowed.</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pub fn exclusive_access(&amp;self) -&gt; RefMut&lt;'_, T&gt;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self.inner.borrow_mut()</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jc w:val="left"/>
              <w:rPr>
                <w:rFonts w:ascii="宋体" w:hAnsi="宋体" w:eastAsia="宋体" w:cs="Times New Roman"/>
                <w:b/>
                <w:szCs w:val="21"/>
              </w:rPr>
            </w:pPr>
            <w:r>
              <w:rPr>
                <w:rFonts w:hint="eastAsia" w:ascii="宋体" w:hAnsi="宋体" w:eastAsia="宋体" w:cs="Times New Roman"/>
                <w:b/>
                <w:szCs w:val="21"/>
              </w:rPr>
              <w:t>}</w:t>
            </w:r>
          </w:p>
        </w:tc>
      </w:tr>
    </w:tbl>
    <w:p>
      <w:pPr>
        <w:jc w:val="center"/>
        <w:rPr>
          <w:rFonts w:ascii="宋体" w:hAnsi="宋体" w:eastAsia="宋体" w:cs="Times New Roman"/>
        </w:rPr>
      </w:pPr>
      <w:r>
        <w:rPr>
          <w:rFonts w:ascii="宋体" w:hAnsi="宋体" w:eastAsia="宋体" w:cs="Times New Roman"/>
        </w:rPr>
        <w:t>表 3-1</w:t>
      </w:r>
      <w:r>
        <w:rPr>
          <w:rFonts w:hint="eastAsia" w:ascii="宋体" w:hAnsi="宋体" w:eastAsia="宋体" w:cs="Times New Roman"/>
          <w:lang w:val="en-US" w:eastAsia="zh-CN"/>
        </w:rPr>
        <w:t>1</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default" w:ascii="宋体" w:hAnsi="宋体" w:eastAsia="宋体" w:cs="Times New Roman"/>
              </w:rPr>
              <w:t>// os/src/batch.rs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lang w:val="en-US" w:eastAsia="zh-CN"/>
              </w:rPr>
            </w:pPr>
            <w:r>
              <w:rPr>
                <w:rFonts w:hint="eastAsia" w:ascii="宋体" w:hAnsi="宋体" w:eastAsia="宋体" w:cs="Times New Roman"/>
              </w:rPr>
              <w:t>以尽量少的 unsafe code 来初始化</w:t>
            </w:r>
            <w:r>
              <w:rPr>
                <w:rFonts w:hint="default" w:ascii="宋体" w:hAnsi="宋体" w:eastAsia="宋体" w:cs="Times New Roman"/>
              </w:rPr>
              <w:t> </w:t>
            </w:r>
            <w:r>
              <w:rPr>
                <w:rFonts w:hint="eastAsia" w:ascii="宋体" w:hAnsi="宋体" w:eastAsia="宋体" w:cs="Times New Roman"/>
              </w:rPr>
              <w:t>AppManager</w:t>
            </w:r>
            <w:r>
              <w:rPr>
                <w:rFonts w:hint="default" w:ascii="宋体" w:hAnsi="宋体" w:eastAsia="宋体" w:cs="Times New Roman"/>
              </w:rPr>
              <w:t> 的全局实例 APP_MANAGER</w:t>
            </w:r>
            <w:r>
              <w:rPr>
                <w:rFonts w:hint="eastAsia" w:ascii="宋体" w:hAnsi="宋体" w:eastAsia="宋体" w:cs="Times New Roman"/>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lang w:val="en-US" w:eastAsia="zh-CN"/>
              </w:rPr>
            </w:pPr>
            <w:r>
              <w:rPr>
                <w:rFonts w:hint="eastAsia" w:ascii="宋体" w:hAnsi="宋体" w:eastAsia="宋体" w:cs="Times New Roman"/>
              </w:rPr>
              <w:t>找到</w:t>
            </w:r>
            <w:r>
              <w:rPr>
                <w:rFonts w:hint="default" w:ascii="宋体" w:hAnsi="宋体" w:eastAsia="宋体" w:cs="Times New Roman"/>
              </w:rPr>
              <w:t> </w:t>
            </w:r>
            <w:r>
              <w:rPr>
                <w:rFonts w:hint="eastAsia" w:ascii="宋体" w:hAnsi="宋体" w:eastAsia="宋体" w:cs="Times New Roman"/>
              </w:rPr>
              <w:t>link_app.S</w:t>
            </w:r>
            <w:r>
              <w:rPr>
                <w:rFonts w:hint="default" w:ascii="宋体" w:hAnsi="宋体" w:eastAsia="宋体" w:cs="Times New Roman"/>
              </w:rPr>
              <w:t> 中提供的符号 _num_app ，并从这里开始解析出应用数量以及各个应用的起始地址。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os/src/batch.rs</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lazy_static! {</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static ref APP_MANAGER: UPSafeCell&lt;AppManager&gt; = unsafe { UPSafeCell::new({</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extern "C" { fn _num_app(); }</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let num_app_ptr = _num_app as usize as *const usize;</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let num_app = num_app_ptr.read_volatile();</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let mut app_start: [usize; MAX_APP_NUM + 1] = [0; MAX_APP_NUM + 1];</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let app_start_raw: &amp;[usize] =  core::slice::from_raw_parts(</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num_app_ptr.add(1), num_app + 1</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app_start[..=num_app].copy_from_slice(app_start_raw);</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AppManager {</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num_app,</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current_app: 0,</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app_start,</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default" w:ascii="宋体" w:hAnsi="宋体" w:eastAsia="宋体" w:cs="Times New Roman"/>
              </w:rPr>
              <w:t xml:space="preserve">    })};}</w:t>
            </w:r>
          </w:p>
          <w:p>
            <w:pPr>
              <w:jc w:val="left"/>
              <w:rPr>
                <w:rFonts w:ascii="宋体" w:hAnsi="宋体" w:eastAsia="宋体" w:cs="Times New Roman"/>
                <w:b/>
                <w:szCs w:val="21"/>
              </w:rPr>
            </w:pPr>
          </w:p>
        </w:tc>
      </w:tr>
    </w:tbl>
    <w:p>
      <w:pP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 3-1</w:t>
      </w:r>
      <w:r>
        <w:rPr>
          <w:rFonts w:hint="eastAsia" w:ascii="宋体" w:hAnsi="宋体" w:eastAsia="宋体" w:cs="Times New Roman"/>
          <w:lang w:val="en-US" w:eastAsia="zh-CN"/>
        </w:rPr>
        <w:t>2</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AppManager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将参数</w:t>
            </w:r>
            <w:r>
              <w:rPr>
                <w:rFonts w:hint="default" w:ascii="宋体" w:hAnsi="宋体" w:eastAsia="宋体" w:cs="Times New Roman"/>
              </w:rPr>
              <w:t> </w:t>
            </w:r>
            <w:r>
              <w:rPr>
                <w:rFonts w:hint="eastAsia" w:ascii="宋体" w:hAnsi="宋体" w:eastAsia="宋体" w:cs="Times New Roman"/>
              </w:rPr>
              <w:t>app_id</w:t>
            </w:r>
            <w:r>
              <w:rPr>
                <w:rFonts w:hint="default" w:ascii="宋体" w:hAnsi="宋体" w:eastAsia="宋体" w:cs="Times New Roman"/>
              </w:rPr>
              <w:t> 对应的应用程序的二进制镜像加载到物理内存以 0x80400000 起始的位置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unsafe fn load_app(&amp;self, app_id: usize) {</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if app_id &gt;= self.num_app {</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panic!("All applications completed!");</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println!("[kernel] Loading app_{}", app_id);</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 clear icache</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asm!("fence.i");</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 clear app area</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core::slice::from_raw_parts_mut(</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APP_BASE_ADDRESS as *mut u8,</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APP_SIZE_LIMIT</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).fill(0);</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let app_src = core::slice::from_raw_parts(</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self.app_start[app_id] as *const u8,</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self.app_start[app_id + 1] - self.app_start[app_id]</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let app_dst = core::slice::from_raw_parts_mut(</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APP_BASE_ADDRESS as *mut u8,</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app_src.len()</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default" w:ascii="宋体" w:hAnsi="宋体" w:eastAsia="宋体" w:cs="Times New Roman"/>
              </w:rPr>
              <w:t xml:space="preserve">    app_dst.copy_from_slice(app_src);}</w:t>
            </w:r>
          </w:p>
          <w:p>
            <w:pPr>
              <w:jc w:val="left"/>
              <w:rPr>
                <w:rFonts w:ascii="宋体" w:hAnsi="宋体" w:eastAsia="宋体" w:cs="Times New Roman"/>
                <w:b/>
                <w:szCs w:val="21"/>
              </w:rPr>
            </w:pPr>
          </w:p>
        </w:tc>
      </w:tr>
    </w:tbl>
    <w:p>
      <w:pP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 3-1</w:t>
      </w:r>
      <w:r>
        <w:rPr>
          <w:rFonts w:hint="eastAsia" w:ascii="宋体" w:hAnsi="宋体" w:eastAsia="宋体" w:cs="Times New Roman"/>
          <w:lang w:val="en-US" w:eastAsia="zh-CN"/>
        </w:rPr>
        <w:t>3</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os/src/batch.rs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声明两个类型</w:t>
            </w:r>
            <w:r>
              <w:rPr>
                <w:rFonts w:hint="default" w:ascii="宋体" w:hAnsi="宋体" w:eastAsia="宋体" w:cs="Times New Roman"/>
              </w:rPr>
              <w:t> </w:t>
            </w:r>
            <w:r>
              <w:rPr>
                <w:rFonts w:hint="eastAsia" w:ascii="宋体" w:hAnsi="宋体" w:eastAsia="宋体" w:cs="Times New Roman"/>
              </w:rPr>
              <w:t>KernelStack</w:t>
            </w:r>
            <w:r>
              <w:rPr>
                <w:rFonts w:hint="default" w:ascii="宋体" w:hAnsi="宋体" w:eastAsia="宋体" w:cs="Times New Roman"/>
              </w:rPr>
              <w:t> 和 UserStack 分别表示用户栈和内核栈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 os/src/batch.rs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const USER_STACK_SIZE: usize = 4096 * 2;</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const KERNEL_STACK_SIZE: usize = 4096 * 2;</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#[repr(align(4096))]</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struct KernelStack {</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 xml:space="preserve">    data: [u8; KERNEL_STACK_SIZE],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#[repr(align(4096))]</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struct UserStack {</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 xml:space="preserve">    data: [u8; USER_STACK_SIZE],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static KERNEL_STACK: KernelStack = KernelStack { data: [0; KERNEL_STACK_SIZE] };</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ascii="宋体" w:hAnsi="宋体" w:eastAsia="宋体" w:cs="Times New Roman"/>
                <w:b/>
                <w:szCs w:val="21"/>
              </w:rPr>
            </w:pPr>
            <w:r>
              <w:rPr>
                <w:rFonts w:hint="eastAsia" w:ascii="宋体" w:hAnsi="宋体" w:eastAsia="宋体" w:cs="Times New Roman"/>
              </w:rPr>
              <w:t>static USER_STACK: UserStack = UserStack { data: [0; USER_STACK_SIZE] };</w:t>
            </w:r>
          </w:p>
        </w:tc>
      </w:tr>
    </w:tbl>
    <w:p>
      <w:pP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 3-1</w:t>
      </w:r>
      <w:r>
        <w:rPr>
          <w:rFonts w:hint="eastAsia" w:ascii="宋体" w:hAnsi="宋体" w:eastAsia="宋体" w:cs="Times New Roman"/>
          <w:lang w:val="en-US" w:eastAsia="zh-CN"/>
        </w:rPr>
        <w:t>4</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default" w:ascii="宋体" w:hAnsi="宋体" w:eastAsia="宋体" w:cs="Times New Roman"/>
              </w:rPr>
              <w:t>os/src/trap/context.rs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宋体" w:hAnsi="宋体" w:eastAsia="宋体" w:cs="Times New Roman"/>
                <w:lang w:val="en-US" w:eastAsia="zh-CN"/>
              </w:rPr>
            </w:pPr>
            <w:r>
              <w:rPr>
                <w:rFonts w:hint="eastAsia" w:ascii="宋体" w:hAnsi="宋体" w:eastAsia="宋体" w:cs="Times New Roman"/>
              </w:rPr>
              <w:t>TrapContext</w:t>
            </w:r>
            <w:r>
              <w:rPr>
                <w:rFonts w:hint="eastAsia" w:ascii="宋体" w:hAnsi="宋体" w:eastAsia="宋体" w:cs="Times New Roman"/>
                <w:lang w:val="en-US" w:eastAsia="zh-CN"/>
              </w:rPr>
              <w:t>类型定义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os/src/trap/context.rs</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#[repr(C)]pub struct TrapContext {</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pub x: [usize; 32],</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Times New Roman"/>
              </w:rPr>
            </w:pPr>
            <w:r>
              <w:rPr>
                <w:rFonts w:hint="default" w:ascii="宋体" w:hAnsi="宋体" w:eastAsia="宋体" w:cs="Times New Roman"/>
              </w:rPr>
              <w:t xml:space="preserve">    pub sstatus: Sstatus,</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default" w:ascii="宋体" w:hAnsi="宋体" w:eastAsia="宋体" w:cs="Times New Roman"/>
              </w:rPr>
              <w:t xml:space="preserve">    pub sepc: usize,}</w:t>
            </w:r>
          </w:p>
          <w:p>
            <w:pPr>
              <w:jc w:val="left"/>
              <w:rPr>
                <w:rFonts w:ascii="宋体" w:hAnsi="宋体" w:eastAsia="宋体" w:cs="Times New Roman"/>
                <w:b/>
                <w:szCs w:val="21"/>
              </w:rPr>
            </w:pPr>
          </w:p>
        </w:tc>
      </w:tr>
    </w:tbl>
    <w:p>
      <w:pP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 3-1</w:t>
      </w:r>
      <w:r>
        <w:rPr>
          <w:rFonts w:hint="eastAsia" w:ascii="宋体" w:hAnsi="宋体" w:eastAsia="宋体" w:cs="Times New Roman"/>
          <w:lang w:val="en-US" w:eastAsia="zh-CN"/>
        </w:rPr>
        <w:t>5</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default" w:ascii="宋体" w:hAnsi="宋体" w:eastAsia="宋体" w:cs="Times New Roman"/>
              </w:rPr>
              <w:t>os/src/trap/mod.rs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需要修改</w:t>
            </w:r>
            <w:r>
              <w:rPr>
                <w:rFonts w:hint="default" w:ascii="宋体" w:hAnsi="宋体" w:eastAsia="宋体" w:cs="Times New Roman"/>
              </w:rPr>
              <w:t> </w:t>
            </w:r>
            <w:r>
              <w:rPr>
                <w:rFonts w:hint="eastAsia" w:ascii="宋体" w:hAnsi="宋体" w:eastAsia="宋体" w:cs="Times New Roman"/>
              </w:rPr>
              <w:t>stvec</w:t>
            </w:r>
            <w:r>
              <w:rPr>
                <w:rFonts w:hint="default" w:ascii="宋体" w:hAnsi="宋体" w:eastAsia="宋体" w:cs="Times New Roman"/>
              </w:rPr>
              <w:t> 寄存器来指向正确的 Trap 处理入口点。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os/src/trap/mod.rs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global_asm!(include_str!("trap.S"));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pub fn init() {</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extern "C" { fn __alltraps(); }</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unsafe {</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stvec::write(__alltraps as usize, TrapMode::Direct);</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ascii="宋体" w:hAnsi="宋体" w:eastAsia="宋体" w:cs="Times New Roman"/>
                <w:b/>
                <w:szCs w:val="21"/>
              </w:rPr>
            </w:pPr>
            <w:r>
              <w:rPr>
                <w:rFonts w:hint="eastAsia" w:ascii="宋体" w:hAnsi="宋体" w:eastAsia="宋体" w:cs="Times New Roman"/>
              </w:rPr>
              <w:t>}</w:t>
            </w:r>
          </w:p>
        </w:tc>
      </w:tr>
    </w:tbl>
    <w:p>
      <w:pP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 3-1</w:t>
      </w:r>
      <w:r>
        <w:rPr>
          <w:rFonts w:hint="eastAsia" w:ascii="宋体" w:hAnsi="宋体" w:eastAsia="宋体" w:cs="Times New Roman"/>
          <w:lang w:val="en-US" w:eastAsia="zh-CN"/>
        </w:rPr>
        <w:t>6</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2"/>
        <w:gridCol w:w="5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tcPr>
          <w:p>
            <w:pPr>
              <w:jc w:val="center"/>
              <w:rPr>
                <w:rFonts w:ascii="宋体" w:hAnsi="宋体" w:eastAsia="宋体" w:cs="Times New Roman"/>
                <w:b/>
                <w:szCs w:val="21"/>
              </w:rPr>
            </w:pPr>
            <w:r>
              <w:rPr>
                <w:rFonts w:ascii="宋体" w:hAnsi="宋体" w:eastAsia="宋体" w:cs="Times New Roman"/>
                <w:b/>
                <w:szCs w:val="21"/>
              </w:rPr>
              <w:t>文件名:</w:t>
            </w:r>
          </w:p>
        </w:tc>
        <w:tc>
          <w:tcPr>
            <w:tcW w:w="5464" w:type="dxa"/>
          </w:tcPr>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rPr>
              <w:t>os/src/trap/trap.S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2"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5464" w:type="dxa"/>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宋体" w:hAnsi="宋体" w:eastAsia="宋体" w:cs="Times New Roman"/>
              </w:rPr>
            </w:pPr>
            <w:r>
              <w:rPr>
                <w:rFonts w:hint="eastAsia" w:ascii="宋体" w:hAnsi="宋体" w:eastAsia="宋体" w:cs="Times New Roman"/>
              </w:rPr>
              <w:t>保存 Trap 上下文的__alltraps</w:t>
            </w:r>
            <w:r>
              <w:rPr>
                <w:rFonts w:hint="default" w:ascii="宋体" w:hAnsi="宋体" w:eastAsia="宋体" w:cs="Times New Roman"/>
              </w:rPr>
              <w:t>的实现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第 7 行我们使用.align</w:t>
            </w:r>
            <w:r>
              <w:rPr>
                <w:rFonts w:hint="default" w:ascii="宋体" w:hAnsi="宋体" w:eastAsia="宋体" w:cs="Times New Roman"/>
              </w:rPr>
              <w:t>将__alltraps的地址 4 字节对齐</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宋体" w:hAnsi="宋体" w:eastAsia="宋体" w:cs="Times New Roman"/>
              </w:rPr>
            </w:pPr>
            <w:r>
              <w:rPr>
                <w:rFonts w:hint="eastAsia" w:ascii="宋体" w:hAnsi="宋体" w:eastAsia="宋体" w:cs="Times New Roman"/>
              </w:rPr>
              <w:t>第 9 行的csrrw</w:t>
            </w:r>
            <w:r>
              <w:rPr>
                <w:rFonts w:hint="default" w:ascii="宋体" w:hAnsi="宋体" w:eastAsia="宋体" w:cs="Times New Roman"/>
              </w:rPr>
              <w:t>可以将 CSR 当前的值读到通用寄存器 rd 中</w:t>
            </w:r>
            <w:r>
              <w:rPr>
                <w:rFonts w:hint="eastAsia" w:ascii="宋体" w:hAnsi="宋体" w:eastAsia="宋体" w:cs="Times New Roman"/>
                <w:lang w:eastAsia="zh-CN"/>
              </w:rPr>
              <w:t>，</w:t>
            </w:r>
            <w:r>
              <w:rPr>
                <w:rFonts w:hint="default" w:ascii="宋体" w:hAnsi="宋体" w:eastAsia="宋体" w:cs="Times New Roman"/>
              </w:rPr>
              <w:t>然后将通用寄存器rs的值写入该 CSR。因此这里起到的是交换sscratch和 sp 的效果。在这一行之前 sp 指向用户栈，sscratch指向内核栈（原因稍后说明），现在 sp 指向内核栈，sscratch 指向用户栈。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lang w:eastAsia="zh-CN"/>
              </w:rPr>
            </w:pPr>
            <w:r>
              <w:rPr>
                <w:rFonts w:hint="eastAsia" w:ascii="宋体" w:hAnsi="宋体" w:eastAsia="宋体" w:cs="Times New Roman"/>
              </w:rPr>
              <w:t>第 12 行，我们准备在内核栈上保存 Trap 上下文，于是预先分配 34×8 字节的栈帧</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第 25~28 行，我们将 CSR sstatus 和 sepc 的值分别读到寄存器 t0 和 t1 中然后保存到内核栈对应的位置上。</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第 30~31 行专门处理 sp 的问题。</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Segoe UI" w:hAnsi="Segoe UI" w:eastAsia="Segoe UI" w:cs="Segoe UI"/>
                <w:i w:val="0"/>
                <w:iCs w:val="0"/>
                <w:caps w:val="0"/>
                <w:color w:val="24292F"/>
                <w:spacing w:val="0"/>
                <w:sz w:val="12"/>
                <w:szCs w:val="12"/>
                <w:shd w:val="clear" w:fill="FFFFFF"/>
              </w:rPr>
            </w:pPr>
            <w:r>
              <w:rPr>
                <w:rFonts w:hint="eastAsia" w:ascii="宋体" w:hAnsi="宋体" w:eastAsia="宋体" w:cs="Times New Roman"/>
              </w:rPr>
              <w:t>第 33 行令 a0←sp，让寄存器 a0 指向内核栈的栈指针也就是我们刚刚保存的 Trap 上下文的地址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os/src/trap/trap.S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.macro SAVE_GP n</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sd x\n, \n*8(sp)</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.endm</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.align 2</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__alltraps:</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csrrw sp, sscratch, sp</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now sp-&gt;kernel stack, sscratch-&gt;user stack</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allocate a TrapContext on kernel stack</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addi sp, sp, -34*8</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save general-purpose registers</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sd x1, 1*8(sp)</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skip sp(x2), we will save it later</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sd x3, 3*8(sp)</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skip tp(x4), application does not use it</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save x5~x31</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.set n, 5</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.rept 27</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SAVE_GP %n</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.set n, n+1</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.endr</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we can use t0/t1/t2 freely, because they were saved on kernel stack</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csrr t0, sstatus</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csrr t1, sepc</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sd t0, 32*8(sp)</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sd t1, 33*8(sp)</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read user stack from sscratch and save it on the kernel stack</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csrr t2, sscratch</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sd t2, 2*8(sp)</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set input argument of trap_handler(cx: &amp;mut TrapContext)</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mv a0, sp</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jc w:val="left"/>
              <w:textAlignment w:val="auto"/>
              <w:rPr>
                <w:rFonts w:ascii="宋体" w:hAnsi="宋体" w:eastAsia="宋体" w:cs="Times New Roman"/>
                <w:b/>
                <w:szCs w:val="21"/>
              </w:rPr>
            </w:pPr>
            <w:r>
              <w:rPr>
                <w:rFonts w:hint="eastAsia" w:ascii="宋体" w:hAnsi="宋体" w:eastAsia="宋体" w:cs="Times New Roman"/>
              </w:rPr>
              <w:t xml:space="preserve">    call trap_handler</w:t>
            </w:r>
          </w:p>
        </w:tc>
      </w:tr>
    </w:tbl>
    <w:p>
      <w:pPr>
        <w:jc w:val="center"/>
        <w:rPr>
          <w:rFonts w:ascii="宋体" w:hAnsi="宋体" w:eastAsia="宋体" w:cs="Times New Roman"/>
        </w:rPr>
      </w:pPr>
      <w:r>
        <w:rPr>
          <w:rFonts w:ascii="宋体" w:hAnsi="宋体" w:eastAsia="宋体" w:cs="Times New Roman"/>
        </w:rPr>
        <w:t>表 3-1</w:t>
      </w:r>
      <w:r>
        <w:rPr>
          <w:rFonts w:hint="eastAsia" w:ascii="宋体" w:hAnsi="宋体" w:eastAsia="宋体" w:cs="Times New Roman"/>
          <w:lang w:val="en-US" w:eastAsia="zh-CN"/>
        </w:rPr>
        <w:t>7</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default" w:ascii="宋体" w:hAnsi="宋体" w:eastAsia="宋体" w:cs="Times New Roman"/>
              </w:rPr>
              <w:t>os/src/trap/mod.rs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宋体" w:hAnsi="宋体" w:eastAsia="宋体" w:cs="Times New Roman"/>
              </w:rPr>
            </w:pPr>
            <w:r>
              <w:rPr>
                <w:rFonts w:hint="eastAsia" w:ascii="宋体" w:hAnsi="宋体" w:eastAsia="宋体" w:cs="Times New Roman"/>
                <w:lang w:val="en-US" w:eastAsia="zh-CN"/>
              </w:rPr>
              <w:t>在</w:t>
            </w:r>
            <w:r>
              <w:rPr>
                <w:rFonts w:hint="eastAsia" w:ascii="宋体" w:hAnsi="宋体" w:eastAsia="宋体" w:cs="Times New Roman"/>
              </w:rPr>
              <w:t>trap_handler </w:t>
            </w:r>
            <w:r>
              <w:rPr>
                <w:rFonts w:hint="default" w:ascii="宋体" w:hAnsi="宋体" w:eastAsia="宋体" w:cs="Times New Roman"/>
              </w:rPr>
              <w:t>函数中完成分发和处理</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第 4 行声明返回值为</w:t>
            </w:r>
            <w:r>
              <w:rPr>
                <w:rFonts w:hint="default" w:ascii="宋体" w:hAnsi="宋体" w:eastAsia="宋体" w:cs="Times New Roman"/>
              </w:rPr>
              <w:t> </w:t>
            </w:r>
            <w:r>
              <w:rPr>
                <w:rFonts w:hint="eastAsia" w:ascii="宋体" w:hAnsi="宋体" w:eastAsia="宋体" w:cs="Times New Roman"/>
              </w:rPr>
              <w:t>&amp;mut TrapContext</w:t>
            </w:r>
            <w:r>
              <w:rPr>
                <w:rFonts w:hint="default" w:ascii="宋体" w:hAnsi="宋体" w:eastAsia="宋体" w:cs="Times New Roman"/>
              </w:rPr>
              <w:t> 并在第 25 行实际将传入的Trap 上下文 cx 原样返回</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宋体" w:hAnsi="宋体" w:eastAsia="宋体" w:cs="Times New Roman"/>
              </w:rPr>
            </w:pPr>
            <w:r>
              <w:rPr>
                <w:rFonts w:hint="eastAsia" w:ascii="宋体" w:hAnsi="宋体" w:eastAsia="宋体" w:cs="Times New Roman"/>
              </w:rPr>
              <w:t>第 7 行根据</w:t>
            </w:r>
            <w:r>
              <w:rPr>
                <w:rFonts w:hint="default" w:ascii="宋体" w:hAnsi="宋体" w:eastAsia="宋体" w:cs="Times New Roman"/>
              </w:rPr>
              <w:t> </w:t>
            </w:r>
            <w:r>
              <w:rPr>
                <w:rFonts w:hint="eastAsia" w:ascii="宋体" w:hAnsi="宋体" w:eastAsia="宋体" w:cs="Times New Roman"/>
              </w:rPr>
              <w:t>scause</w:t>
            </w:r>
            <w:r>
              <w:rPr>
                <w:rFonts w:hint="default" w:ascii="宋体" w:hAnsi="宋体" w:eastAsia="宋体" w:cs="Times New Roman"/>
              </w:rPr>
              <w:t> 寄存器所保存的 Trap 的原因进行分发处理。</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第 8~11 行，发现触发 Trap 的原因是来自 U 特权级的 Environment Call，也就是系统调用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第 12~20 行，分别处理应用程序出现访存错误和非法指令错误的情形。</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第 21 行开始，当遇到目前还不支持的 Trap 类型的时候，我们的批处理操作系统整个 panic 报错退出。</w:t>
            </w:r>
          </w:p>
          <w:p>
            <w:pPr>
              <w:keepNext w:val="0"/>
              <w:keepLines w:val="0"/>
              <w:widowControl/>
              <w:numPr>
                <w:ilvl w:val="0"/>
                <w:numId w:val="17"/>
              </w:numPr>
              <w:suppressLineNumbers w:val="0"/>
              <w:spacing w:before="53" w:beforeAutospacing="0" w:after="0" w:afterAutospacing="1"/>
              <w:ind w:left="1440" w:hanging="360"/>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Segoe UI" w:hAnsi="Segoe UI" w:eastAsia="Segoe UI" w:cs="Segoe UI"/>
                <w:i w:val="0"/>
                <w:iCs w:val="0"/>
                <w:caps w:val="0"/>
                <w:color w:val="24292F"/>
                <w:spacing w:val="0"/>
                <w:sz w:val="12"/>
                <w:szCs w:val="12"/>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os/src/trap/mod.rs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#[no_mangle]</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pub fn trap_handler(cx: &amp;mut TrapContext) -&gt; &amp;mut TrapContext {</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let scause = scause::read();</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let stval = stval::read();</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match scause.cause() {</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Trap::Exception(Exception::UserEnvCall) =&gt; {</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cx.sepc += 4;</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cx.x[10] = syscall(cx.x[17], [cx.x[10], cx.x[11], cx.x[12]]) as usize;</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Trap::Exception(Exception::StoreFault) |</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Trap::Exception(Exception::StorePageFault) =&gt; {</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println!("[kernel] PageFault in application, kernel killed it.");</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run_next_app();</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Trap::Exception(Exception::IllegalInstruction) =&gt; {</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println!("[kernel] IllegalInstruction in application, kernel killed it.");</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run_next_app();</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_ =&gt; {</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panic!("Unsupported trap {:?}, stval = {:#x}!", scause.cause(), stval);</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cx</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jc w:val="left"/>
              <w:textAlignment w:val="auto"/>
              <w:rPr>
                <w:rFonts w:ascii="宋体" w:hAnsi="宋体" w:eastAsia="宋体" w:cs="Times New Roman"/>
                <w:b/>
                <w:szCs w:val="21"/>
              </w:rPr>
            </w:pPr>
            <w:r>
              <w:rPr>
                <w:rFonts w:hint="eastAsia" w:ascii="宋体" w:hAnsi="宋体" w:eastAsia="宋体" w:cs="Times New Roman"/>
              </w:rPr>
              <w:t>}</w:t>
            </w:r>
          </w:p>
        </w:tc>
      </w:tr>
    </w:tbl>
    <w:p>
      <w:pPr>
        <w:jc w:val="center"/>
        <w:rPr>
          <w:rFonts w:ascii="宋体" w:hAnsi="宋体" w:eastAsia="宋体" w:cs="Times New Roman"/>
        </w:rPr>
      </w:pPr>
      <w:r>
        <w:rPr>
          <w:rFonts w:ascii="宋体" w:hAnsi="宋体" w:eastAsia="宋体" w:cs="Times New Roman"/>
        </w:rPr>
        <w:t>表 3-1</w:t>
      </w:r>
      <w:r>
        <w:rPr>
          <w:rFonts w:hint="eastAsia" w:ascii="宋体" w:hAnsi="宋体" w:eastAsia="宋体" w:cs="Times New Roman"/>
          <w:lang w:val="en-US" w:eastAsia="zh-CN"/>
        </w:rPr>
        <w:t>8</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 os/Cargo.toml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引入 riscv 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1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os/Cargo.toml</w:t>
            </w:r>
          </w:p>
          <w:p>
            <w:pPr>
              <w:keepNext w:val="0"/>
              <w:keepLines w:val="0"/>
              <w:pageBreakBefore w:val="0"/>
              <w:widowControl w:val="0"/>
              <w:numPr>
                <w:ilvl w:val="0"/>
                <w:numId w:val="1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p>
          <w:p>
            <w:pPr>
              <w:keepNext w:val="0"/>
              <w:keepLines w:val="0"/>
              <w:pageBreakBefore w:val="0"/>
              <w:widowControl w:val="0"/>
              <w:numPr>
                <w:ilvl w:val="0"/>
                <w:numId w:val="19"/>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[dependencies]</w:t>
            </w:r>
          </w:p>
          <w:p>
            <w:pPr>
              <w:keepNext w:val="0"/>
              <w:keepLines w:val="0"/>
              <w:pageBreakBefore w:val="0"/>
              <w:widowControl w:val="0"/>
              <w:numPr>
                <w:ilvl w:val="0"/>
                <w:numId w:val="19"/>
              </w:numPr>
              <w:kinsoku/>
              <w:wordWrap/>
              <w:overflowPunct/>
              <w:topLinePunct w:val="0"/>
              <w:autoSpaceDE/>
              <w:autoSpaceDN/>
              <w:bidi w:val="0"/>
              <w:adjustRightInd/>
              <w:snapToGrid/>
              <w:ind w:left="425" w:leftChars="0" w:hanging="425" w:firstLineChars="0"/>
              <w:jc w:val="left"/>
              <w:textAlignment w:val="auto"/>
              <w:rPr>
                <w:rFonts w:ascii="宋体" w:hAnsi="宋体" w:eastAsia="宋体" w:cs="Times New Roman"/>
                <w:b/>
                <w:szCs w:val="21"/>
              </w:rPr>
            </w:pPr>
            <w:r>
              <w:rPr>
                <w:rFonts w:hint="eastAsia" w:ascii="宋体" w:hAnsi="宋体" w:eastAsia="宋体" w:cs="Times New Roman"/>
              </w:rPr>
              <w:t>riscv = { git = "https://github.com/bjtu-os/riscv", features = ["inline-asm"] }</w:t>
            </w:r>
          </w:p>
        </w:tc>
      </w:tr>
    </w:tbl>
    <w:p>
      <w:pPr>
        <w:jc w:val="center"/>
        <w:rPr>
          <w:rFonts w:ascii="宋体" w:hAnsi="宋体" w:eastAsia="宋体" w:cs="Times New Roman"/>
        </w:rPr>
      </w:pPr>
      <w:r>
        <w:rPr>
          <w:rFonts w:ascii="宋体" w:hAnsi="宋体" w:eastAsia="宋体" w:cs="Times New Roman"/>
        </w:rPr>
        <w:t>表 3-1</w:t>
      </w:r>
      <w:r>
        <w:rPr>
          <w:rFonts w:hint="eastAsia" w:ascii="宋体" w:hAnsi="宋体" w:eastAsia="宋体" w:cs="Times New Roman"/>
          <w:lang w:val="en-US" w:eastAsia="zh-CN"/>
        </w:rPr>
        <w:t>9</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os/src/syscall/mod.rs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根据 syscall ID 分发到具体的处理函数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20"/>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os/src/syscall/mod.rs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20"/>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pub fn syscall(syscall_id: usize, args: [usize; 3]) -&gt; isize {</w:t>
            </w:r>
          </w:p>
          <w:p>
            <w:pPr>
              <w:keepNext w:val="0"/>
              <w:keepLines w:val="0"/>
              <w:pageBreakBefore w:val="0"/>
              <w:widowControl w:val="0"/>
              <w:numPr>
                <w:ilvl w:val="0"/>
                <w:numId w:val="20"/>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match syscall_id {</w:t>
            </w:r>
          </w:p>
          <w:p>
            <w:pPr>
              <w:keepNext w:val="0"/>
              <w:keepLines w:val="0"/>
              <w:pageBreakBefore w:val="0"/>
              <w:widowControl w:val="0"/>
              <w:numPr>
                <w:ilvl w:val="0"/>
                <w:numId w:val="20"/>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SYSCALL_WRITE =&gt; sys_write(args[0], args[1] as *const u8, args[2]),</w:t>
            </w:r>
          </w:p>
          <w:p>
            <w:pPr>
              <w:keepNext w:val="0"/>
              <w:keepLines w:val="0"/>
              <w:pageBreakBefore w:val="0"/>
              <w:widowControl w:val="0"/>
              <w:numPr>
                <w:ilvl w:val="0"/>
                <w:numId w:val="20"/>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SYSCALL_EXIT =&gt; sys_exit(args[0] as i32),</w:t>
            </w:r>
          </w:p>
          <w:p>
            <w:pPr>
              <w:keepNext w:val="0"/>
              <w:keepLines w:val="0"/>
              <w:pageBreakBefore w:val="0"/>
              <w:widowControl w:val="0"/>
              <w:numPr>
                <w:ilvl w:val="0"/>
                <w:numId w:val="20"/>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_ =&gt; panic!("Unsupported syscall_id: {}", syscall_id),</w:t>
            </w:r>
          </w:p>
          <w:p>
            <w:pPr>
              <w:keepNext w:val="0"/>
              <w:keepLines w:val="0"/>
              <w:pageBreakBefore w:val="0"/>
              <w:widowControl w:val="0"/>
              <w:numPr>
                <w:ilvl w:val="0"/>
                <w:numId w:val="20"/>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20"/>
              </w:numPr>
              <w:kinsoku/>
              <w:wordWrap/>
              <w:overflowPunct/>
              <w:topLinePunct w:val="0"/>
              <w:autoSpaceDE/>
              <w:autoSpaceDN/>
              <w:bidi w:val="0"/>
              <w:adjustRightInd/>
              <w:snapToGrid/>
              <w:ind w:left="425" w:leftChars="0" w:hanging="425" w:firstLineChars="0"/>
              <w:jc w:val="left"/>
              <w:textAlignment w:val="auto"/>
              <w:rPr>
                <w:rFonts w:ascii="宋体" w:hAnsi="宋体" w:eastAsia="宋体" w:cs="Times New Roman"/>
                <w:b/>
                <w:szCs w:val="21"/>
              </w:rPr>
            </w:pPr>
            <w:r>
              <w:rPr>
                <w:rFonts w:hint="eastAsia" w:ascii="宋体" w:hAnsi="宋体" w:eastAsia="宋体" w:cs="Times New Roman"/>
              </w:rPr>
              <w:t>}</w:t>
            </w: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20</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default" w:ascii="宋体" w:hAnsi="宋体" w:eastAsia="宋体" w:cs="Times New Roman"/>
              </w:rPr>
              <w:t>os/src/syscall/fs.rs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将传进来的参数</w:t>
            </w:r>
            <w:r>
              <w:rPr>
                <w:rFonts w:hint="default" w:ascii="宋体" w:hAnsi="宋体" w:eastAsia="宋体" w:cs="Times New Roman"/>
              </w:rPr>
              <w:t> </w:t>
            </w:r>
            <w:r>
              <w:rPr>
                <w:rFonts w:hint="eastAsia" w:ascii="宋体" w:hAnsi="宋体" w:eastAsia="宋体" w:cs="Times New Roman"/>
              </w:rPr>
              <w:t>args</w:t>
            </w:r>
            <w:r>
              <w:rPr>
                <w:rFonts w:hint="default" w:ascii="宋体" w:hAnsi="宋体" w:eastAsia="宋体" w:cs="Times New Roman"/>
              </w:rPr>
              <w:t> 转化成能够被具体的系统调用处理函数接受的类型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os/src/syscall/fs.rs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const FD_STDOUT: usize = 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pub fn sys_write(fd: usize, buf: *const u8, len: usize) -&gt; isize {</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match fd {</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FD_STDOUT =&gt; {</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let slice = unsafe { core::slice::from_raw_parts(buf, len) };</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let str = core::str::from_utf8(slice).unwrap();</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print!("{}", str);</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len as isize</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_ =&gt; {</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panic!("Unsupported fd in sys_write!");</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os/src/syscall/process.rs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pub fn sys_exit(xstate: i32) -&gt; ! {</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println!("[kernel] Application exited with code {}", xstate);</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run_next_app()</w:t>
            </w:r>
          </w:p>
          <w:p>
            <w:pPr>
              <w:keepNext w:val="0"/>
              <w:keepLines w:val="0"/>
              <w:pageBreakBefore w:val="0"/>
              <w:widowControl w:val="0"/>
              <w:numPr>
                <w:ilvl w:val="0"/>
                <w:numId w:val="21"/>
              </w:numPr>
              <w:kinsoku/>
              <w:wordWrap/>
              <w:overflowPunct/>
              <w:topLinePunct w:val="0"/>
              <w:autoSpaceDE/>
              <w:autoSpaceDN/>
              <w:bidi w:val="0"/>
              <w:adjustRightInd/>
              <w:snapToGrid/>
              <w:ind w:left="425" w:leftChars="0" w:hanging="425" w:firstLineChars="0"/>
              <w:jc w:val="left"/>
              <w:textAlignment w:val="auto"/>
              <w:rPr>
                <w:rFonts w:ascii="宋体" w:hAnsi="宋体" w:eastAsia="宋体" w:cs="Times New Roman"/>
                <w:b/>
                <w:szCs w:val="21"/>
              </w:rPr>
            </w:pPr>
            <w:r>
              <w:rPr>
                <w:rFonts w:hint="eastAsia" w:ascii="宋体" w:hAnsi="宋体" w:eastAsia="宋体" w:cs="Times New Roman"/>
              </w:rPr>
              <w:t>}</w:t>
            </w: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21</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os/src/trap/context.rs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内核栈上压入一个为启动应用程序而特殊构造的 Trap 上下文，再通过</w:t>
            </w:r>
            <w:r>
              <w:rPr>
                <w:rFonts w:hint="default" w:ascii="宋体" w:hAnsi="宋体" w:eastAsia="宋体" w:cs="Times New Roman"/>
              </w:rPr>
              <w:t> </w:t>
            </w:r>
            <w:r>
              <w:rPr>
                <w:rFonts w:hint="eastAsia" w:ascii="宋体" w:hAnsi="宋体" w:eastAsia="宋体" w:cs="Times New Roman"/>
              </w:rPr>
              <w:t>__restore</w:t>
            </w:r>
            <w:r>
              <w:rPr>
                <w:rFonts w:hint="default" w:ascii="宋体" w:hAnsi="宋体" w:eastAsia="宋体" w:cs="Times New Roman"/>
              </w:rPr>
              <w:t> 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os/src/trap/context.rs</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impl TrapContext {</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pub fn set_sp(&amp;mut self, sp: usize) { self.x[2] = sp; }</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pub fn app_init_context(entry: usize, sp: usize) -&gt; Self {</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let mut sstatus = sstatus::read();</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sstatus.set_spp(SPP::User);</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let mut cx = Self {</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x: [0; 32],</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sstatus,</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sepc: entry,</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cx.set_sp(sp);</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cx</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22"/>
              </w:numPr>
              <w:kinsoku/>
              <w:wordWrap/>
              <w:overflowPunct/>
              <w:topLinePunct w:val="0"/>
              <w:autoSpaceDE/>
              <w:autoSpaceDN/>
              <w:bidi w:val="0"/>
              <w:adjustRightInd/>
              <w:snapToGrid/>
              <w:ind w:left="425" w:leftChars="0" w:hanging="425" w:firstLineChars="0"/>
              <w:jc w:val="left"/>
              <w:textAlignment w:val="auto"/>
              <w:rPr>
                <w:rFonts w:ascii="宋体" w:hAnsi="宋体" w:eastAsia="宋体" w:cs="Times New Roman"/>
                <w:b/>
                <w:szCs w:val="21"/>
              </w:rPr>
            </w:pPr>
            <w:r>
              <w:rPr>
                <w:rFonts w:hint="eastAsia" w:ascii="宋体" w:hAnsi="宋体" w:eastAsia="宋体" w:cs="Times New Roman"/>
              </w:rPr>
              <w:t>}</w:t>
            </w:r>
          </w:p>
        </w:tc>
      </w:tr>
    </w:tbl>
    <w:p>
      <w:pPr>
        <w:rPr>
          <w:rFonts w:ascii="宋体" w:hAnsi="宋体" w:eastAsia="宋体" w:cs="Times New Roman"/>
        </w:rPr>
      </w:pPr>
    </w:p>
    <w:p>
      <w:pP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22</w:t>
      </w:r>
      <w:r>
        <w:rPr>
          <w:rFonts w:ascii="宋体" w:hAnsi="宋体" w:eastAsia="宋体" w:cs="Times New Roman"/>
        </w:rPr>
        <w:t xml:space="preserve"> 源代码</w:t>
      </w:r>
      <w:r>
        <w:rPr>
          <w:rFonts w:hint="eastAsia" w:ascii="宋体" w:hAnsi="宋体" w:eastAsia="宋体" w:cs="Times New Roman"/>
        </w:rPr>
        <w:t>及注释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Times New Roman"/>
              </w:rPr>
            </w:pPr>
            <w:r>
              <w:rPr>
                <w:rFonts w:hint="eastAsia" w:ascii="宋体" w:hAnsi="宋体" w:eastAsia="宋体" w:cs="Times New Roman"/>
              </w:rPr>
              <w:t>os/src/batch.rs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内核栈上压入一个 Trap 上下文，其</w:t>
            </w:r>
            <w:r>
              <w:rPr>
                <w:rFonts w:hint="default" w:ascii="宋体" w:hAnsi="宋体" w:eastAsia="宋体" w:cs="Times New Roman"/>
              </w:rPr>
              <w:t> </w:t>
            </w:r>
            <w:r>
              <w:rPr>
                <w:rFonts w:hint="eastAsia" w:ascii="宋体" w:hAnsi="宋体" w:eastAsia="宋体" w:cs="Times New Roman"/>
              </w:rPr>
              <w:t>sepc</w:t>
            </w:r>
            <w:r>
              <w:rPr>
                <w:rFonts w:hint="default" w:ascii="宋体" w:hAnsi="宋体" w:eastAsia="宋体" w:cs="Times New Roman"/>
              </w:rPr>
              <w:t> 是应用程序入口地址 0x80400000 ，其 sp 寄存器指向用户栈，其 sstatus 的 SPP 字段被设置为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os/src/batch.rs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pub fn run_next_app() -&gt; ! {</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let mut app_manager = APP_MANAGER.exclusive_access();</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let current_app = app_manager.get_current_app();</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unsafe {</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app_manager.load_app(current_app);</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app_manager.move_to_next_app();</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drop(app_manager);</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before this we have to drop local variables related to resources manually</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and release the resources</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extern "C" { fn __restore(cx_addr: usize); }</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unsafe {</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__restore(KERNEL_STACK.push_context(</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TrapContext::app_init_context(APP_BASE_ADDRESS, USER_STACK.get_sp())</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 as *const _ as usize);</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Times New Roman"/>
              </w:rPr>
            </w:pPr>
            <w:r>
              <w:rPr>
                <w:rFonts w:hint="eastAsia" w:ascii="宋体" w:hAnsi="宋体" w:eastAsia="宋体" w:cs="Times New Roman"/>
              </w:rPr>
              <w:t xml:space="preserve">    panic!("Unreachable in batch::run_current_app!");</w:t>
            </w:r>
          </w:p>
          <w:p>
            <w:pPr>
              <w:keepNext w:val="0"/>
              <w:keepLines w:val="0"/>
              <w:pageBreakBefore w:val="0"/>
              <w:widowControl w:val="0"/>
              <w:numPr>
                <w:ilvl w:val="0"/>
                <w:numId w:val="23"/>
              </w:numPr>
              <w:kinsoku/>
              <w:wordWrap/>
              <w:overflowPunct/>
              <w:topLinePunct w:val="0"/>
              <w:autoSpaceDE/>
              <w:autoSpaceDN/>
              <w:bidi w:val="0"/>
              <w:adjustRightInd/>
              <w:snapToGrid/>
              <w:ind w:left="425" w:leftChars="0" w:hanging="425" w:firstLineChars="0"/>
              <w:jc w:val="left"/>
              <w:textAlignment w:val="auto"/>
              <w:rPr>
                <w:rFonts w:ascii="宋体" w:hAnsi="宋体" w:eastAsia="宋体" w:cs="Times New Roman"/>
                <w:b/>
                <w:szCs w:val="21"/>
              </w:rPr>
            </w:pPr>
            <w:r>
              <w:rPr>
                <w:rFonts w:hint="eastAsia" w:ascii="宋体" w:hAnsi="宋体" w:eastAsia="宋体" w:cs="Times New Roman"/>
              </w:rPr>
              <w:t>}</w:t>
            </w:r>
          </w:p>
        </w:tc>
      </w:tr>
    </w:tbl>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4" w:name="_Toc118133032"/>
      <w:r>
        <w:rPr>
          <w:rFonts w:ascii="宋体" w:hAnsi="宋体" w:eastAsia="宋体" w:cs="Times New Roman"/>
          <w:sz w:val="24"/>
          <w:szCs w:val="24"/>
        </w:rPr>
        <w:t>4 运行结果</w:t>
      </w:r>
      <w:r>
        <w:rPr>
          <w:rFonts w:hint="eastAsia" w:ascii="宋体" w:hAnsi="宋体" w:eastAsia="宋体" w:cs="Times New Roman"/>
          <w:sz w:val="24"/>
          <w:szCs w:val="24"/>
        </w:rPr>
        <w:t>与分析</w:t>
      </w:r>
      <w:bookmarkEnd w:id="4"/>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w:t>
      </w:r>
      <w:r>
        <w:rPr>
          <w:rFonts w:hint="eastAsia" w:ascii="宋体" w:hAnsi="宋体" w:eastAsia="宋体" w:cs="Times New Roman"/>
          <w:color w:val="4472C4" w:themeColor="accent1"/>
          <w14:textFill>
            <w14:solidFill>
              <w14:schemeClr w14:val="accent1"/>
            </w14:solidFill>
          </w14:textFill>
        </w:rPr>
        <w:t>此部分请写出代码或命令运行结果及其分析。</w:t>
      </w:r>
      <w:r>
        <w:rPr>
          <w:rFonts w:ascii="宋体" w:hAnsi="宋体" w:eastAsia="宋体" w:cs="Times New Roman"/>
          <w:color w:val="4472C4" w:themeColor="accent1"/>
          <w14:textFill>
            <w14:solidFill>
              <w14:schemeClr w14:val="accent1"/>
            </w14:solidFill>
          </w14:textFill>
        </w:rPr>
        <w:t>运行结果可以通过截图的方式提交</w:t>
      </w:r>
      <w:r>
        <w:rPr>
          <w:rFonts w:hint="eastAsia" w:ascii="宋体" w:hAnsi="宋体" w:eastAsia="宋体" w:cs="Times New Roman"/>
          <w:color w:val="4472C4" w:themeColor="accent1"/>
          <w14:textFill>
            <w14:solidFill>
              <w14:schemeClr w14:val="accent1"/>
            </w14:solidFill>
          </w14:textFill>
        </w:rPr>
        <w:t>,此外需要对截图进行分析与说明。）</w:t>
      </w:r>
    </w:p>
    <w:p>
      <w:pPr>
        <w:rPr>
          <w:rFonts w:ascii="宋体" w:hAnsi="宋体" w:eastAsia="宋体" w:cs="Times New Roman"/>
        </w:rPr>
      </w:pPr>
    </w:p>
    <w:p>
      <w:pPr>
        <w:rPr>
          <w:rFonts w:ascii="宋体" w:hAnsi="宋体" w:eastAsia="宋体" w:cs="Times New Roman"/>
        </w:rPr>
      </w:pPr>
    </w:p>
    <w:p>
      <w:pPr>
        <w:ind w:firstLine="420" w:firstLineChars="200"/>
      </w:pPr>
      <w:r>
        <w:drawing>
          <wp:inline distT="0" distB="0" distL="114300" distR="114300">
            <wp:extent cx="4586605" cy="471487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586605" cy="4714875"/>
                    </a:xfrm>
                    <a:prstGeom prst="rect">
                      <a:avLst/>
                    </a:prstGeom>
                    <a:noFill/>
                    <a:ln>
                      <a:noFill/>
                    </a:ln>
                  </pic:spPr>
                </pic:pic>
              </a:graphicData>
            </a:graphic>
          </wp:inline>
        </w:drawing>
      </w:r>
    </w:p>
    <w:p>
      <w:pPr>
        <w:ind w:firstLine="420" w:firstLineChars="200"/>
        <w:jc w:val="center"/>
        <w:rPr>
          <w:rFonts w:hint="default" w:eastAsiaTheme="minorEastAsia"/>
          <w:lang w:val="en-US" w:eastAsia="zh-CN"/>
        </w:rPr>
      </w:pPr>
      <w:r>
        <w:rPr>
          <w:rFonts w:hint="eastAsia"/>
          <w:lang w:val="en-US" w:eastAsia="zh-CN"/>
        </w:rPr>
        <w:t>图4-1 使用git pull项目</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 xml:space="preserve">使用 </w:t>
      </w:r>
      <w:r>
        <w:rPr>
          <w:rFonts w:ascii="宋体" w:hAnsi="宋体" w:eastAsia="宋体" w:cs="Times New Roman"/>
        </w:rPr>
        <w:t xml:space="preserve">qemu-system-riscv64 –version </w:t>
      </w:r>
      <w:r>
        <w:rPr>
          <w:rFonts w:hint="eastAsia" w:ascii="宋体" w:hAnsi="宋体" w:eastAsia="宋体" w:cs="Times New Roman"/>
        </w:rPr>
        <w:t>查找确认本机qemu环境是否安装成功。</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drawing>
          <wp:inline distT="0" distB="0" distL="114300" distR="114300">
            <wp:extent cx="5271135" cy="4780280"/>
            <wp:effectExtent l="0" t="0" r="571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1135" cy="47802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图4-2 查看lib.rs文件的内容</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drawing>
          <wp:inline distT="0" distB="0" distL="114300" distR="114300">
            <wp:extent cx="5266055" cy="1640205"/>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6055" cy="16402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图4-3成功执行</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drawing>
          <wp:inline distT="0" distB="0" distL="114300" distR="114300">
            <wp:extent cx="5267960" cy="1358900"/>
            <wp:effectExtent l="0" t="0" r="889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67960" cy="13589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图4-4</w:t>
      </w:r>
      <w:r>
        <w:rPr>
          <w:rFonts w:hint="eastAsia" w:ascii="宋体" w:hAnsi="宋体" w:eastAsia="宋体" w:cs="宋体"/>
          <w:i w:val="0"/>
          <w:iCs w:val="0"/>
          <w:caps w:val="0"/>
          <w:color w:val="24292F"/>
          <w:spacing w:val="0"/>
          <w:sz w:val="24"/>
          <w:szCs w:val="24"/>
          <w:shd w:val="clear" w:fill="FFFFFF"/>
        </w:rPr>
        <w:t>尝试在用户态模拟器</w:t>
      </w:r>
      <w:r>
        <w:rPr>
          <w:rFonts w:hint="eastAsia" w:ascii="宋体" w:hAnsi="宋体" w:eastAsia="宋体" w:cs="宋体"/>
          <w:i w:val="0"/>
          <w:iCs w:val="0"/>
          <w:caps w:val="0"/>
          <w:color w:val="24292F"/>
          <w:spacing w:val="0"/>
          <w:sz w:val="24"/>
          <w:szCs w:val="24"/>
          <w:shd w:val="clear" w:fill="FFFFFF"/>
          <w:lang w:val="en-US" w:eastAsia="zh-CN"/>
        </w:rPr>
        <w:t>执行</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drawing>
          <wp:inline distT="0" distB="0" distL="114300" distR="114300">
            <wp:extent cx="5253355" cy="3034030"/>
            <wp:effectExtent l="0" t="0" r="44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53355" cy="3034030"/>
                    </a:xfrm>
                    <a:prstGeom prst="rect">
                      <a:avLst/>
                    </a:prstGeom>
                    <a:noFill/>
                    <a:ln>
                      <a:noFill/>
                    </a:ln>
                  </pic:spPr>
                </pic:pic>
              </a:graphicData>
            </a:graphic>
          </wp:inline>
        </w:drawing>
      </w:r>
    </w:p>
    <w:p>
      <w:pPr>
        <w:keepNext w:val="0"/>
        <w:keepLines w:val="0"/>
        <w:pageBreakBefore w:val="0"/>
        <w:widowControl w:val="0"/>
        <w:tabs>
          <w:tab w:val="left" w:pos="1353"/>
          <w:tab w:val="center" w:pos="4453"/>
        </w:tabs>
        <w:kinsoku/>
        <w:wordWrap/>
        <w:overflowPunct/>
        <w:topLinePunct w:val="0"/>
        <w:autoSpaceDE/>
        <w:autoSpaceDN/>
        <w:bidi w:val="0"/>
        <w:adjustRightInd/>
        <w:snapToGrid/>
        <w:ind w:firstLine="480" w:firstLineChars="200"/>
        <w:jc w:val="left"/>
        <w:textAlignment w:val="auto"/>
        <w:rPr>
          <w:rFonts w:hint="default"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lang w:eastAsia="zh-CN"/>
        </w:rPr>
        <w:tab/>
      </w:r>
      <w:r>
        <w:rPr>
          <w:rFonts w:hint="eastAsia" w:ascii="宋体" w:hAnsi="宋体" w:eastAsia="宋体" w:cs="宋体"/>
          <w:i w:val="0"/>
          <w:iCs w:val="0"/>
          <w:caps w:val="0"/>
          <w:color w:val="24292F"/>
          <w:spacing w:val="0"/>
          <w:sz w:val="24"/>
          <w:szCs w:val="24"/>
          <w:shd w:val="clear" w:fill="FFFFFF"/>
          <w:lang w:val="en-US" w:eastAsia="zh-CN"/>
        </w:rPr>
        <w:t xml:space="preserve">图4-5 </w:t>
      </w:r>
      <w:r>
        <w:rPr>
          <w:rFonts w:hint="eastAsia" w:ascii="宋体" w:hAnsi="宋体" w:eastAsia="宋体" w:cs="宋体"/>
          <w:i w:val="0"/>
          <w:iCs w:val="0"/>
          <w:caps w:val="0"/>
          <w:color w:val="24292F"/>
          <w:spacing w:val="0"/>
          <w:sz w:val="24"/>
          <w:szCs w:val="24"/>
          <w:shd w:val="clear" w:fill="FFFFFF"/>
          <w:lang w:eastAsia="zh-CN"/>
        </w:rPr>
        <w:tab/>
      </w:r>
      <w:r>
        <w:rPr>
          <w:rFonts w:hint="eastAsia" w:ascii="宋体" w:hAnsi="宋体" w:eastAsia="宋体" w:cs="宋体"/>
          <w:i w:val="0"/>
          <w:iCs w:val="0"/>
          <w:caps w:val="0"/>
          <w:color w:val="24292F"/>
          <w:spacing w:val="0"/>
          <w:sz w:val="24"/>
          <w:szCs w:val="24"/>
          <w:shd w:val="clear" w:fill="FFFFFF"/>
        </w:rPr>
        <w:t>对于一般的用户态应用程序，在</w:t>
      </w:r>
      <w:r>
        <w:rPr>
          <w:rFonts w:hint="default" w:ascii="宋体" w:hAnsi="宋体" w:eastAsia="宋体" w:cs="宋体"/>
          <w:i w:val="0"/>
          <w:iCs w:val="0"/>
          <w:caps w:val="0"/>
          <w:color w:val="24292F"/>
          <w:spacing w:val="0"/>
          <w:sz w:val="24"/>
          <w:szCs w:val="24"/>
          <w:shd w:val="clear" w:fill="FFFFFF"/>
        </w:rPr>
        <w:t> </w:t>
      </w:r>
      <w:r>
        <w:rPr>
          <w:rFonts w:hint="eastAsia" w:ascii="宋体" w:hAnsi="宋体" w:eastAsia="宋体" w:cs="宋体"/>
          <w:i w:val="0"/>
          <w:iCs w:val="0"/>
          <w:caps w:val="0"/>
          <w:color w:val="24292F"/>
          <w:spacing w:val="0"/>
          <w:sz w:val="24"/>
          <w:szCs w:val="24"/>
          <w:shd w:val="clear" w:fill="FFFFFF"/>
        </w:rPr>
        <w:t>qemu-riscv64</w:t>
      </w:r>
      <w:r>
        <w:rPr>
          <w:rFonts w:hint="default" w:ascii="宋体" w:hAnsi="宋体" w:eastAsia="宋体" w:cs="宋体"/>
          <w:i w:val="0"/>
          <w:iCs w:val="0"/>
          <w:caps w:val="0"/>
          <w:color w:val="24292F"/>
          <w:spacing w:val="0"/>
          <w:sz w:val="24"/>
          <w:szCs w:val="24"/>
          <w:shd w:val="clear" w:fill="FFFFFF"/>
        </w:rPr>
        <w:t> 模拟器</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drawing>
          <wp:inline distT="0" distB="0" distL="114300" distR="114300">
            <wp:extent cx="5266690" cy="3097530"/>
            <wp:effectExtent l="0" t="0" r="63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66690" cy="30975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图4-6 </w:t>
      </w:r>
      <w:r>
        <w:rPr>
          <w:rFonts w:hint="eastAsia" w:ascii="宋体" w:hAnsi="宋体" w:eastAsia="宋体" w:cs="宋体"/>
          <w:i w:val="0"/>
          <w:iCs w:val="0"/>
          <w:caps w:val="0"/>
          <w:color w:val="24292F"/>
          <w:spacing w:val="0"/>
          <w:sz w:val="24"/>
          <w:szCs w:val="24"/>
          <w:shd w:val="clear" w:fill="FFFFFF"/>
        </w:rPr>
        <w:t>在</w:t>
      </w:r>
      <w:r>
        <w:rPr>
          <w:rFonts w:hint="default" w:ascii="宋体" w:hAnsi="宋体" w:eastAsia="宋体" w:cs="宋体"/>
          <w:i w:val="0"/>
          <w:iCs w:val="0"/>
          <w:caps w:val="0"/>
          <w:color w:val="24292F"/>
          <w:spacing w:val="0"/>
          <w:sz w:val="24"/>
          <w:szCs w:val="24"/>
          <w:shd w:val="clear" w:fill="FFFFFF"/>
        </w:rPr>
        <w:t> </w:t>
      </w:r>
      <w:r>
        <w:rPr>
          <w:rFonts w:hint="eastAsia" w:ascii="宋体" w:hAnsi="宋体" w:eastAsia="宋体" w:cs="宋体"/>
          <w:i w:val="0"/>
          <w:iCs w:val="0"/>
          <w:caps w:val="0"/>
          <w:color w:val="24292F"/>
          <w:spacing w:val="0"/>
          <w:sz w:val="24"/>
          <w:szCs w:val="24"/>
          <w:shd w:val="clear" w:fill="FFFFFF"/>
        </w:rPr>
        <w:t>os</w:t>
      </w:r>
      <w:r>
        <w:rPr>
          <w:rFonts w:hint="default" w:ascii="宋体" w:hAnsi="宋体" w:eastAsia="宋体" w:cs="宋体"/>
          <w:i w:val="0"/>
          <w:iCs w:val="0"/>
          <w:caps w:val="0"/>
          <w:color w:val="24292F"/>
          <w:spacing w:val="0"/>
          <w:sz w:val="24"/>
          <w:szCs w:val="24"/>
          <w:shd w:val="clear" w:fill="FFFFFF"/>
        </w:rPr>
        <w:t> 目录下，构建并运行整个系统：</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rPr>
      </w:pPr>
      <w:r>
        <w:rPr>
          <w:rFonts w:hint="eastAsia" w:ascii="宋体" w:hAnsi="宋体" w:eastAsia="宋体" w:cs="Times New Roman"/>
        </w:rPr>
        <w:t>我们使用make run</w:t>
      </w:r>
      <w:r>
        <w:rPr>
          <w:rFonts w:hint="default" w:ascii="宋体" w:hAnsi="宋体" w:eastAsia="宋体" w:cs="Times New Roman"/>
        </w:rPr>
        <w:t>让系统运行的过程中，这个汇编代码link_app.S就生成了。</w:t>
      </w:r>
    </w:p>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5" w:name="_Toc118133033"/>
      <w:r>
        <w:rPr>
          <w:rFonts w:ascii="宋体" w:hAnsi="宋体" w:eastAsia="宋体" w:cs="Times New Roman"/>
          <w:sz w:val="24"/>
          <w:szCs w:val="24"/>
        </w:rPr>
        <w:t xml:space="preserve">5 </w:t>
      </w:r>
      <w:r>
        <w:rPr>
          <w:rFonts w:hint="eastAsia" w:ascii="宋体" w:hAnsi="宋体" w:eastAsia="宋体" w:cs="Times New Roman"/>
          <w:sz w:val="24"/>
          <w:szCs w:val="24"/>
        </w:rPr>
        <w:t>实验总结</w:t>
      </w:r>
      <w:bookmarkEnd w:id="5"/>
    </w:p>
    <w:p>
      <w:pPr>
        <w:rPr>
          <w:rFonts w:hint="eastAsia"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w:t>
      </w:r>
      <w:r>
        <w:rPr>
          <w:rFonts w:hint="eastAsia" w:ascii="宋体" w:hAnsi="宋体" w:eastAsia="宋体" w:cs="Times New Roman"/>
          <w:color w:val="4472C4" w:themeColor="accent1"/>
          <w14:textFill>
            <w14:solidFill>
              <w14:schemeClr w14:val="accent1"/>
            </w14:solidFill>
          </w14:textFill>
        </w:rPr>
        <w:t>此部分请写出针对本次实验的总结。也可以写出对于相同功能的不同实现方案，或是书写针对现有实验的改进方案等独创的且与本次实验有关的内容。）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批处理系统的核心思想是：将多个程序打包到一起输入计算机。而当一个程序运行结束后，计算机会</w:t>
      </w:r>
      <w:r>
        <w:rPr>
          <w:rFonts w:hint="default" w:ascii="宋体" w:hAnsi="宋体" w:eastAsia="宋体" w:cs="宋体"/>
          <w:i w:val="0"/>
          <w:iCs w:val="0"/>
          <w:caps w:val="0"/>
          <w:color w:val="24292F"/>
          <w:spacing w:val="0"/>
          <w:sz w:val="24"/>
          <w:szCs w:val="24"/>
          <w:shd w:val="clear" w:fill="FFFFFF"/>
        </w:rPr>
        <w:t>自动加载下一个程序到内存并开始执行。当软件有了代替操作员的管理和操作能力后，便开始形成真正意义上的操作系统了。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eastAsia="zh-CN"/>
        </w:rPr>
      </w:pPr>
      <w:r>
        <w:rPr>
          <w:rFonts w:hint="eastAsia" w:ascii="宋体" w:hAnsi="宋体" w:eastAsia="宋体" w:cs="宋体"/>
          <w:i w:val="0"/>
          <w:iCs w:val="0"/>
          <w:caps w:val="0"/>
          <w:color w:val="24292F"/>
          <w:spacing w:val="0"/>
          <w:sz w:val="24"/>
          <w:szCs w:val="24"/>
          <w:shd w:val="clear" w:fill="FFFFFF"/>
        </w:rPr>
        <w:t>人们希望一个应用程序的错误不要影响到其它应用程序、操作系统和整个计算机系统。这就需要操作系统能够终止出错的应用程序，转而运行下一个应用程序。这种</w:t>
      </w:r>
      <w:r>
        <w:rPr>
          <w:rFonts w:hint="default" w:ascii="宋体" w:hAnsi="宋体" w:eastAsia="宋体" w:cs="宋体"/>
          <w:i w:val="0"/>
          <w:iCs w:val="0"/>
          <w:caps w:val="0"/>
          <w:color w:val="24292F"/>
          <w:spacing w:val="0"/>
          <w:sz w:val="24"/>
          <w:szCs w:val="24"/>
          <w:shd w:val="clear" w:fill="FFFFFF"/>
        </w:rPr>
        <w:t>保护计算机系统不受有意或无意出错的程序破坏的机制被称为特权级(Privilege) 机制</w:t>
      </w:r>
      <w:r>
        <w:rPr>
          <w:rFonts w:hint="eastAsia" w:ascii="宋体" w:hAnsi="宋体" w:eastAsia="宋体" w:cs="宋体"/>
          <w:i w:val="0"/>
          <w:iCs w:val="0"/>
          <w:caps w:val="0"/>
          <w:color w:val="24292F"/>
          <w:spacing w:val="0"/>
          <w:sz w:val="24"/>
          <w:szCs w:val="24"/>
          <w:shd w:val="clear" w:fill="FFFFFF"/>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rPr>
      </w:pPr>
      <w:r>
        <w:rPr>
          <w:rFonts w:hint="default" w:ascii="宋体" w:hAnsi="宋体" w:eastAsia="宋体" w:cs="宋体"/>
          <w:i w:val="0"/>
          <w:iCs w:val="0"/>
          <w:caps w:val="0"/>
          <w:color w:val="24292F"/>
          <w:spacing w:val="0"/>
          <w:sz w:val="24"/>
          <w:szCs w:val="24"/>
          <w:shd w:val="clear" w:fill="FFFFFF"/>
        </w:rPr>
        <w:t>为确保操作系统的安全，对应用程序而言，需要限制的主要有两个方面：</w:t>
      </w:r>
    </w:p>
    <w:p>
      <w:pPr>
        <w:keepNext w:val="0"/>
        <w:keepLines w:val="0"/>
        <w:pageBreakBefore w:val="0"/>
        <w:widowControl w:val="0"/>
        <w:numPr>
          <w:ilvl w:val="0"/>
          <w:numId w:val="24"/>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rPr>
      </w:pPr>
      <w:r>
        <w:rPr>
          <w:rFonts w:hint="default" w:ascii="宋体" w:hAnsi="宋体" w:eastAsia="宋体" w:cs="宋体"/>
          <w:i w:val="0"/>
          <w:iCs w:val="0"/>
          <w:caps w:val="0"/>
          <w:color w:val="24292F"/>
          <w:spacing w:val="0"/>
          <w:sz w:val="24"/>
          <w:szCs w:val="24"/>
          <w:shd w:val="clear" w:fill="FFFFFF"/>
        </w:rPr>
        <w:t>应用程序不能访问任意的地址空间（这个在后面章节会进一步讲解，本章不会涉及）</w:t>
      </w:r>
    </w:p>
    <w:p>
      <w:pPr>
        <w:keepNext w:val="0"/>
        <w:keepLines w:val="0"/>
        <w:pageBreakBefore w:val="0"/>
        <w:widowControl w:val="0"/>
        <w:numPr>
          <w:ilvl w:val="0"/>
          <w:numId w:val="24"/>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rPr>
      </w:pPr>
      <w:r>
        <w:rPr>
          <w:rFonts w:hint="default" w:ascii="宋体" w:hAnsi="宋体" w:eastAsia="宋体" w:cs="宋体"/>
          <w:i w:val="0"/>
          <w:iCs w:val="0"/>
          <w:caps w:val="0"/>
          <w:color w:val="24292F"/>
          <w:spacing w:val="0"/>
          <w:sz w:val="24"/>
          <w:szCs w:val="24"/>
          <w:shd w:val="clear" w:fill="FFFFFF"/>
        </w:rPr>
        <w:t>应用程序不能执行某些可能破坏计算机系统的指令（本章的重点）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确保应用程序能够得到操作系统的服务，即应用程序和操作系统还需要有交互的手段。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为了实现这样的特权级机制，需要进行软硬件协同设计。一个比较简洁的方法就是，处理器设置两个不同安全等级的执行环境：用户态特权级的执行环境和内核态特权级的执行环境。且明确指出可能破坏计算机系统的内核态特权级指令子集，规定内核态特权级指令子集中的指令只能在内核态特权级的执行环境中执行。处理器在执行指令前会进行特权级安全检查，如果在用户态执行环境中执行这些内核态特权级指令，会产生异常。</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rPr>
        <w:t>RISC-V 架构中，只有 M 模式是必须实现的，剩下的特权级则可以根据跑在 CPU 上应用的实际需求进行调整</w:t>
      </w:r>
      <w:r>
        <w:rPr>
          <w:rFonts w:hint="eastAsia" w:ascii="宋体" w:hAnsi="宋体" w:eastAsia="宋体" w:cs="宋体"/>
          <w:i w:val="0"/>
          <w:iCs w:val="0"/>
          <w:caps w:val="0"/>
          <w:color w:val="24292F"/>
          <w:spacing w:val="0"/>
          <w:sz w:val="24"/>
          <w:szCs w:val="24"/>
          <w:shd w:val="clear" w:fill="FFFFFF"/>
          <w:lang w:eastAsia="zh-CN"/>
        </w:rPr>
        <w:t>。</w:t>
      </w:r>
      <w:bookmarkStart w:id="6" w:name="_GoBack"/>
      <w:bookmarkEnd w:id="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宋体" w:hAnsi="宋体" w:eastAsia="宋体"/>
      </w:rPr>
    </w:pPr>
    <w:r>
      <w:rPr>
        <w:rFonts w:hint="eastAsia" w:ascii="宋体" w:hAnsi="宋体" w:eastAsia="宋体"/>
      </w:rPr>
      <w:t>《操作系统》课程实验报告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33217"/>
    <w:multiLevelType w:val="singleLevel"/>
    <w:tmpl w:val="81E33217"/>
    <w:lvl w:ilvl="0" w:tentative="0">
      <w:start w:val="1"/>
      <w:numFmt w:val="decimal"/>
      <w:lvlText w:val="%1."/>
      <w:lvlJc w:val="left"/>
      <w:pPr>
        <w:ind w:left="425" w:hanging="425"/>
      </w:pPr>
      <w:rPr>
        <w:rFonts w:hint="default"/>
      </w:rPr>
    </w:lvl>
  </w:abstractNum>
  <w:abstractNum w:abstractNumId="1">
    <w:nsid w:val="97E2E7CA"/>
    <w:multiLevelType w:val="singleLevel"/>
    <w:tmpl w:val="97E2E7CA"/>
    <w:lvl w:ilvl="0" w:tentative="0">
      <w:start w:val="1"/>
      <w:numFmt w:val="decimal"/>
      <w:lvlText w:val="%1."/>
      <w:lvlJc w:val="left"/>
      <w:pPr>
        <w:ind w:left="425" w:hanging="425"/>
      </w:pPr>
      <w:rPr>
        <w:rFonts w:hint="default"/>
      </w:rPr>
    </w:lvl>
  </w:abstractNum>
  <w:abstractNum w:abstractNumId="2">
    <w:nsid w:val="9BA20939"/>
    <w:multiLevelType w:val="singleLevel"/>
    <w:tmpl w:val="9BA20939"/>
    <w:lvl w:ilvl="0" w:tentative="0">
      <w:start w:val="1"/>
      <w:numFmt w:val="decimal"/>
      <w:lvlText w:val="%1."/>
      <w:lvlJc w:val="left"/>
      <w:pPr>
        <w:ind w:left="425" w:hanging="425"/>
      </w:pPr>
      <w:rPr>
        <w:rFonts w:hint="default"/>
      </w:rPr>
    </w:lvl>
  </w:abstractNum>
  <w:abstractNum w:abstractNumId="3">
    <w:nsid w:val="CCBEAD6F"/>
    <w:multiLevelType w:val="singleLevel"/>
    <w:tmpl w:val="CCBEAD6F"/>
    <w:lvl w:ilvl="0" w:tentative="0">
      <w:start w:val="1"/>
      <w:numFmt w:val="decimal"/>
      <w:lvlText w:val="%1."/>
      <w:lvlJc w:val="left"/>
      <w:pPr>
        <w:ind w:left="425" w:hanging="425"/>
      </w:pPr>
      <w:rPr>
        <w:rFonts w:hint="default"/>
      </w:rPr>
    </w:lvl>
  </w:abstractNum>
  <w:abstractNum w:abstractNumId="4">
    <w:nsid w:val="CEA0A810"/>
    <w:multiLevelType w:val="singleLevel"/>
    <w:tmpl w:val="CEA0A810"/>
    <w:lvl w:ilvl="0" w:tentative="0">
      <w:start w:val="1"/>
      <w:numFmt w:val="decimal"/>
      <w:lvlText w:val="%1."/>
      <w:lvlJc w:val="left"/>
      <w:pPr>
        <w:ind w:left="425" w:hanging="425"/>
      </w:pPr>
      <w:rPr>
        <w:rFonts w:hint="default"/>
      </w:rPr>
    </w:lvl>
  </w:abstractNum>
  <w:abstractNum w:abstractNumId="5">
    <w:nsid w:val="DD064EF2"/>
    <w:multiLevelType w:val="singleLevel"/>
    <w:tmpl w:val="DD064EF2"/>
    <w:lvl w:ilvl="0" w:tentative="0">
      <w:start w:val="1"/>
      <w:numFmt w:val="decimal"/>
      <w:lvlText w:val="%1."/>
      <w:lvlJc w:val="left"/>
      <w:pPr>
        <w:ind w:left="425" w:hanging="425"/>
      </w:pPr>
      <w:rPr>
        <w:rFonts w:hint="default"/>
      </w:rPr>
    </w:lvl>
  </w:abstractNum>
  <w:abstractNum w:abstractNumId="6">
    <w:nsid w:val="E25846BC"/>
    <w:multiLevelType w:val="singleLevel"/>
    <w:tmpl w:val="E25846BC"/>
    <w:lvl w:ilvl="0" w:tentative="0">
      <w:start w:val="1"/>
      <w:numFmt w:val="decimal"/>
      <w:lvlText w:val="%1."/>
      <w:lvlJc w:val="left"/>
      <w:pPr>
        <w:ind w:left="425" w:hanging="425"/>
      </w:pPr>
      <w:rPr>
        <w:rFonts w:hint="default"/>
      </w:rPr>
    </w:lvl>
  </w:abstractNum>
  <w:abstractNum w:abstractNumId="7">
    <w:nsid w:val="E5E157A3"/>
    <w:multiLevelType w:val="singleLevel"/>
    <w:tmpl w:val="E5E157A3"/>
    <w:lvl w:ilvl="0" w:tentative="0">
      <w:start w:val="1"/>
      <w:numFmt w:val="decimal"/>
      <w:lvlText w:val="%1."/>
      <w:lvlJc w:val="left"/>
      <w:pPr>
        <w:ind w:left="425" w:hanging="425"/>
      </w:pPr>
      <w:rPr>
        <w:rFonts w:hint="default"/>
      </w:rPr>
    </w:lvl>
  </w:abstractNum>
  <w:abstractNum w:abstractNumId="8">
    <w:nsid w:val="EB919FF6"/>
    <w:multiLevelType w:val="multilevel"/>
    <w:tmpl w:val="EB919F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DA23F4A"/>
    <w:multiLevelType w:val="singleLevel"/>
    <w:tmpl w:val="EDA23F4A"/>
    <w:lvl w:ilvl="0" w:tentative="0">
      <w:start w:val="1"/>
      <w:numFmt w:val="decimal"/>
      <w:lvlText w:val="%1."/>
      <w:lvlJc w:val="left"/>
      <w:pPr>
        <w:ind w:left="425" w:hanging="425"/>
      </w:pPr>
      <w:rPr>
        <w:rFonts w:hint="default"/>
      </w:rPr>
    </w:lvl>
  </w:abstractNum>
  <w:abstractNum w:abstractNumId="10">
    <w:nsid w:val="F23CD5E0"/>
    <w:multiLevelType w:val="singleLevel"/>
    <w:tmpl w:val="F23CD5E0"/>
    <w:lvl w:ilvl="0" w:tentative="0">
      <w:start w:val="1"/>
      <w:numFmt w:val="decimal"/>
      <w:lvlText w:val="%1."/>
      <w:lvlJc w:val="left"/>
      <w:pPr>
        <w:ind w:left="425" w:hanging="425"/>
      </w:pPr>
      <w:rPr>
        <w:rFonts w:hint="default"/>
      </w:rPr>
    </w:lvl>
  </w:abstractNum>
  <w:abstractNum w:abstractNumId="11">
    <w:nsid w:val="F251036B"/>
    <w:multiLevelType w:val="singleLevel"/>
    <w:tmpl w:val="F251036B"/>
    <w:lvl w:ilvl="0" w:tentative="0">
      <w:start w:val="1"/>
      <w:numFmt w:val="decimal"/>
      <w:lvlText w:val="%1."/>
      <w:lvlJc w:val="left"/>
      <w:pPr>
        <w:ind w:left="425" w:hanging="425"/>
      </w:pPr>
      <w:rPr>
        <w:rFonts w:hint="default"/>
      </w:rPr>
    </w:lvl>
  </w:abstractNum>
  <w:abstractNum w:abstractNumId="12">
    <w:nsid w:val="F5656A8D"/>
    <w:multiLevelType w:val="singleLevel"/>
    <w:tmpl w:val="F5656A8D"/>
    <w:lvl w:ilvl="0" w:tentative="0">
      <w:start w:val="1"/>
      <w:numFmt w:val="decimal"/>
      <w:lvlText w:val="%1."/>
      <w:lvlJc w:val="left"/>
      <w:pPr>
        <w:ind w:left="425" w:hanging="425"/>
      </w:pPr>
      <w:rPr>
        <w:rFonts w:hint="default"/>
      </w:rPr>
    </w:lvl>
  </w:abstractNum>
  <w:abstractNum w:abstractNumId="13">
    <w:nsid w:val="F743CB76"/>
    <w:multiLevelType w:val="singleLevel"/>
    <w:tmpl w:val="F743CB76"/>
    <w:lvl w:ilvl="0" w:tentative="0">
      <w:start w:val="1"/>
      <w:numFmt w:val="decimal"/>
      <w:lvlText w:val="%1."/>
      <w:lvlJc w:val="left"/>
      <w:pPr>
        <w:ind w:left="425" w:hanging="425"/>
      </w:pPr>
      <w:rPr>
        <w:rFonts w:hint="default"/>
      </w:rPr>
    </w:lvl>
  </w:abstractNum>
  <w:abstractNum w:abstractNumId="14">
    <w:nsid w:val="245C4105"/>
    <w:multiLevelType w:val="singleLevel"/>
    <w:tmpl w:val="245C4105"/>
    <w:lvl w:ilvl="0" w:tentative="0">
      <w:start w:val="1"/>
      <w:numFmt w:val="decimal"/>
      <w:lvlText w:val="%1."/>
      <w:lvlJc w:val="left"/>
      <w:pPr>
        <w:ind w:left="425" w:hanging="425"/>
      </w:pPr>
      <w:rPr>
        <w:rFonts w:hint="default"/>
      </w:rPr>
    </w:lvl>
  </w:abstractNum>
  <w:abstractNum w:abstractNumId="15">
    <w:nsid w:val="2C6659B3"/>
    <w:multiLevelType w:val="singleLevel"/>
    <w:tmpl w:val="2C6659B3"/>
    <w:lvl w:ilvl="0" w:tentative="0">
      <w:start w:val="1"/>
      <w:numFmt w:val="decimal"/>
      <w:lvlText w:val="%1."/>
      <w:lvlJc w:val="left"/>
      <w:pPr>
        <w:ind w:left="425" w:hanging="425"/>
      </w:pPr>
      <w:rPr>
        <w:rFonts w:hint="default"/>
      </w:rPr>
    </w:lvl>
  </w:abstractNum>
  <w:abstractNum w:abstractNumId="16">
    <w:nsid w:val="2CF4FFCA"/>
    <w:multiLevelType w:val="singleLevel"/>
    <w:tmpl w:val="2CF4FFCA"/>
    <w:lvl w:ilvl="0" w:tentative="0">
      <w:start w:val="1"/>
      <w:numFmt w:val="decimal"/>
      <w:lvlText w:val="%1."/>
      <w:lvlJc w:val="left"/>
      <w:pPr>
        <w:ind w:left="425" w:hanging="425"/>
      </w:pPr>
      <w:rPr>
        <w:rFonts w:hint="default"/>
      </w:rPr>
    </w:lvl>
  </w:abstractNum>
  <w:abstractNum w:abstractNumId="17">
    <w:nsid w:val="2E2B14B6"/>
    <w:multiLevelType w:val="singleLevel"/>
    <w:tmpl w:val="2E2B14B6"/>
    <w:lvl w:ilvl="0" w:tentative="0">
      <w:start w:val="1"/>
      <w:numFmt w:val="decimal"/>
      <w:lvlText w:val="%1."/>
      <w:lvlJc w:val="left"/>
      <w:pPr>
        <w:ind w:left="425" w:hanging="425"/>
      </w:pPr>
      <w:rPr>
        <w:rFonts w:hint="default"/>
      </w:rPr>
    </w:lvl>
  </w:abstractNum>
  <w:abstractNum w:abstractNumId="18">
    <w:nsid w:val="2FA802D3"/>
    <w:multiLevelType w:val="singleLevel"/>
    <w:tmpl w:val="2FA802D3"/>
    <w:lvl w:ilvl="0" w:tentative="0">
      <w:start w:val="1"/>
      <w:numFmt w:val="decimal"/>
      <w:lvlText w:val="%1."/>
      <w:lvlJc w:val="left"/>
      <w:pPr>
        <w:ind w:left="425" w:hanging="425"/>
      </w:pPr>
      <w:rPr>
        <w:rFonts w:hint="default"/>
      </w:rPr>
    </w:lvl>
  </w:abstractNum>
  <w:abstractNum w:abstractNumId="19">
    <w:nsid w:val="41333E70"/>
    <w:multiLevelType w:val="singleLevel"/>
    <w:tmpl w:val="41333E70"/>
    <w:lvl w:ilvl="0" w:tentative="0">
      <w:start w:val="1"/>
      <w:numFmt w:val="decimal"/>
      <w:lvlText w:val="%1."/>
      <w:lvlJc w:val="left"/>
      <w:pPr>
        <w:ind w:left="425" w:hanging="425"/>
      </w:pPr>
      <w:rPr>
        <w:rFonts w:hint="default"/>
      </w:rPr>
    </w:lvl>
  </w:abstractNum>
  <w:abstractNum w:abstractNumId="20">
    <w:nsid w:val="4671109F"/>
    <w:multiLevelType w:val="singleLevel"/>
    <w:tmpl w:val="4671109F"/>
    <w:lvl w:ilvl="0" w:tentative="0">
      <w:start w:val="1"/>
      <w:numFmt w:val="decimal"/>
      <w:lvlText w:val="%1."/>
      <w:lvlJc w:val="left"/>
      <w:pPr>
        <w:ind w:left="425" w:hanging="425"/>
      </w:pPr>
      <w:rPr>
        <w:rFonts w:hint="default"/>
      </w:rPr>
    </w:lvl>
  </w:abstractNum>
  <w:abstractNum w:abstractNumId="21">
    <w:nsid w:val="476B2969"/>
    <w:multiLevelType w:val="singleLevel"/>
    <w:tmpl w:val="476B2969"/>
    <w:lvl w:ilvl="0" w:tentative="0">
      <w:start w:val="1"/>
      <w:numFmt w:val="decimal"/>
      <w:lvlText w:val="%1."/>
      <w:lvlJc w:val="left"/>
      <w:pPr>
        <w:ind w:left="425" w:hanging="425"/>
      </w:pPr>
      <w:rPr>
        <w:rFonts w:hint="default"/>
      </w:rPr>
    </w:lvl>
  </w:abstractNum>
  <w:abstractNum w:abstractNumId="22">
    <w:nsid w:val="585A7A6D"/>
    <w:multiLevelType w:val="singleLevel"/>
    <w:tmpl w:val="585A7A6D"/>
    <w:lvl w:ilvl="0" w:tentative="0">
      <w:start w:val="1"/>
      <w:numFmt w:val="decimal"/>
      <w:lvlText w:val="%1."/>
      <w:lvlJc w:val="left"/>
      <w:pPr>
        <w:ind w:left="425" w:hanging="425"/>
      </w:pPr>
      <w:rPr>
        <w:rFonts w:hint="default"/>
      </w:rPr>
    </w:lvl>
  </w:abstractNum>
  <w:abstractNum w:abstractNumId="23">
    <w:nsid w:val="60A461D4"/>
    <w:multiLevelType w:val="singleLevel"/>
    <w:tmpl w:val="60A461D4"/>
    <w:lvl w:ilvl="0" w:tentative="0">
      <w:start w:val="1"/>
      <w:numFmt w:val="decimal"/>
      <w:lvlText w:val="%1."/>
      <w:lvlJc w:val="left"/>
      <w:pPr>
        <w:ind w:left="425" w:hanging="425"/>
      </w:pPr>
      <w:rPr>
        <w:rFonts w:hint="default"/>
      </w:rPr>
    </w:lvl>
  </w:abstractNum>
  <w:num w:numId="1">
    <w:abstractNumId w:val="16"/>
  </w:num>
  <w:num w:numId="2">
    <w:abstractNumId w:val="13"/>
  </w:num>
  <w:num w:numId="3">
    <w:abstractNumId w:val="17"/>
  </w:num>
  <w:num w:numId="4">
    <w:abstractNumId w:val="23"/>
  </w:num>
  <w:num w:numId="5">
    <w:abstractNumId w:val="3"/>
  </w:num>
  <w:num w:numId="6">
    <w:abstractNumId w:val="18"/>
  </w:num>
  <w:num w:numId="7">
    <w:abstractNumId w:val="1"/>
  </w:num>
  <w:num w:numId="8">
    <w:abstractNumId w:val="21"/>
  </w:num>
  <w:num w:numId="9">
    <w:abstractNumId w:val="0"/>
  </w:num>
  <w:num w:numId="10">
    <w:abstractNumId w:val="20"/>
  </w:num>
  <w:num w:numId="11">
    <w:abstractNumId w:val="15"/>
  </w:num>
  <w:num w:numId="12">
    <w:abstractNumId w:val="4"/>
  </w:num>
  <w:num w:numId="13">
    <w:abstractNumId w:val="14"/>
  </w:num>
  <w:num w:numId="14">
    <w:abstractNumId w:val="11"/>
  </w:num>
  <w:num w:numId="15">
    <w:abstractNumId w:val="6"/>
  </w:num>
  <w:num w:numId="16">
    <w:abstractNumId w:val="7"/>
  </w:num>
  <w:num w:numId="17">
    <w:abstractNumId w:val="8"/>
  </w:num>
  <w:num w:numId="18">
    <w:abstractNumId w:val="12"/>
  </w:num>
  <w:num w:numId="19">
    <w:abstractNumId w:val="10"/>
  </w:num>
  <w:num w:numId="20">
    <w:abstractNumId w:val="19"/>
  </w:num>
  <w:num w:numId="21">
    <w:abstractNumId w:val="2"/>
  </w:num>
  <w:num w:numId="22">
    <w:abstractNumId w:val="9"/>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A9189A"/>
    <w:rsid w:val="0003343F"/>
    <w:rsid w:val="00085345"/>
    <w:rsid w:val="000A615C"/>
    <w:rsid w:val="000D6444"/>
    <w:rsid w:val="001405DE"/>
    <w:rsid w:val="002015F7"/>
    <w:rsid w:val="00210D74"/>
    <w:rsid w:val="002B660B"/>
    <w:rsid w:val="0030401B"/>
    <w:rsid w:val="00367BCA"/>
    <w:rsid w:val="00376C65"/>
    <w:rsid w:val="003805BD"/>
    <w:rsid w:val="003A6498"/>
    <w:rsid w:val="003B02D7"/>
    <w:rsid w:val="003C3B58"/>
    <w:rsid w:val="003F7AED"/>
    <w:rsid w:val="004C0685"/>
    <w:rsid w:val="004D04D4"/>
    <w:rsid w:val="005F20A5"/>
    <w:rsid w:val="00601348"/>
    <w:rsid w:val="006C2CFF"/>
    <w:rsid w:val="006D2FE9"/>
    <w:rsid w:val="006F16E5"/>
    <w:rsid w:val="006F5BE3"/>
    <w:rsid w:val="007674D9"/>
    <w:rsid w:val="00775F94"/>
    <w:rsid w:val="007B0AB9"/>
    <w:rsid w:val="007E08A0"/>
    <w:rsid w:val="00816260"/>
    <w:rsid w:val="008A3765"/>
    <w:rsid w:val="008E33CF"/>
    <w:rsid w:val="008F44F8"/>
    <w:rsid w:val="0095154C"/>
    <w:rsid w:val="00977B55"/>
    <w:rsid w:val="009D5655"/>
    <w:rsid w:val="00A15624"/>
    <w:rsid w:val="00A9189A"/>
    <w:rsid w:val="00AC19B2"/>
    <w:rsid w:val="00AF18F6"/>
    <w:rsid w:val="00B07A08"/>
    <w:rsid w:val="00BD48E2"/>
    <w:rsid w:val="00CA13BA"/>
    <w:rsid w:val="00DA67E8"/>
    <w:rsid w:val="00E053F4"/>
    <w:rsid w:val="00E131FF"/>
    <w:rsid w:val="00E1756D"/>
    <w:rsid w:val="00E50781"/>
    <w:rsid w:val="00E5604C"/>
    <w:rsid w:val="00F017CA"/>
    <w:rsid w:val="00F07E13"/>
    <w:rsid w:val="00F143F6"/>
    <w:rsid w:val="00F42AF8"/>
    <w:rsid w:val="00F67384"/>
    <w:rsid w:val="00FC2A3C"/>
    <w:rsid w:val="00FC7520"/>
    <w:rsid w:val="00FF78F7"/>
    <w:rsid w:val="12022405"/>
    <w:rsid w:val="1F036DCC"/>
    <w:rsid w:val="5A1B6144"/>
    <w:rsid w:val="5BD8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25"/>
    <w:unhideWhenUsed/>
    <w:qFormat/>
    <w:uiPriority w:val="99"/>
    <w:pPr>
      <w:tabs>
        <w:tab w:val="center" w:pos="4153"/>
        <w:tab w:val="right" w:pos="8306"/>
      </w:tabs>
      <w:snapToGrid w:val="0"/>
    </w:pPr>
    <w:rPr>
      <w:sz w:val="18"/>
      <w:szCs w:val="18"/>
    </w:rPr>
  </w:style>
  <w:style w:type="paragraph" w:styleId="6">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pPr>
      <w:spacing w:after="0" w:line="240" w:lineRule="auto"/>
    </w:pPr>
    <w:rPr>
      <w:sz w:val="21"/>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Emphasis"/>
    <w:basedOn w:val="12"/>
    <w:qFormat/>
    <w:uiPriority w:val="20"/>
    <w:rPr>
      <w:i/>
    </w:rPr>
  </w:style>
  <w:style w:type="character" w:styleId="15">
    <w:name w:val="Hyperlink"/>
    <w:basedOn w:val="12"/>
    <w:unhideWhenUsed/>
    <w:uiPriority w:val="99"/>
    <w:rPr>
      <w:color w:val="0563C1" w:themeColor="hyperlink"/>
      <w:u w:val="single"/>
      <w14:textFill>
        <w14:solidFill>
          <w14:schemeClr w14:val="hlink"/>
        </w14:solidFill>
      </w14:textFill>
    </w:rPr>
  </w:style>
  <w:style w:type="character" w:styleId="16">
    <w:name w:val="HTML Code"/>
    <w:basedOn w:val="12"/>
    <w:semiHidden/>
    <w:unhideWhenUsed/>
    <w:uiPriority w:val="99"/>
    <w:rPr>
      <w:rFonts w:ascii="Courier New" w:hAnsi="Courier New"/>
      <w:sz w:val="20"/>
    </w:rPr>
  </w:style>
  <w:style w:type="paragraph" w:customStyle="1" w:styleId="17">
    <w:name w:val="黑体-五号(论文二级标题)"/>
    <w:basedOn w:val="1"/>
    <w:next w:val="3"/>
    <w:qFormat/>
    <w:uiPriority w:val="0"/>
    <w:pPr>
      <w:keepNext/>
      <w:keepLines/>
      <w:spacing w:before="156" w:beforeLines="50" w:after="156" w:afterLines="50"/>
      <w:outlineLvl w:val="0"/>
    </w:pPr>
    <w:rPr>
      <w:rFonts w:ascii="黑体" w:hAnsi="Times New Roman" w:eastAsia="黑体" w:cs="Times New Roman"/>
      <w:color w:val="262626" w:themeColor="text1" w:themeTint="D9"/>
      <w:kern w:val="0"/>
      <w14:textFill>
        <w14:solidFill>
          <w14:schemeClr w14:val="tx1">
            <w14:lumMod w14:val="85000"/>
            <w14:lumOff w14:val="15000"/>
          </w14:schemeClr>
        </w14:solidFill>
      </w14:textFill>
    </w:rPr>
  </w:style>
  <w:style w:type="character" w:customStyle="1" w:styleId="18">
    <w:name w:val="标题 2 字符"/>
    <w:basedOn w:val="12"/>
    <w:link w:val="3"/>
    <w:semiHidden/>
    <w:qFormat/>
    <w:uiPriority w:val="9"/>
    <w:rPr>
      <w:rFonts w:asciiTheme="majorHAnsi" w:hAnsiTheme="majorHAnsi" w:eastAsiaTheme="majorEastAsia" w:cstheme="majorBidi"/>
      <w:b/>
      <w:bCs/>
      <w:sz w:val="32"/>
      <w:szCs w:val="32"/>
    </w:rPr>
  </w:style>
  <w:style w:type="paragraph" w:customStyle="1" w:styleId="19">
    <w:name w:val="黑体-小四(论文一级标题)"/>
    <w:basedOn w:val="2"/>
    <w:link w:val="20"/>
    <w:qFormat/>
    <w:uiPriority w:val="0"/>
    <w:pPr>
      <w:spacing w:before="156" w:beforeLines="50" w:after="156" w:afterLines="50" w:line="259" w:lineRule="auto"/>
    </w:pPr>
    <w:rPr>
      <w:rFonts w:ascii="黑体" w:hAnsi="Times New Roman" w:eastAsia="黑体" w:cs="Times New Roman"/>
      <w:b w:val="0"/>
      <w:bCs w:val="0"/>
      <w:color w:val="262626" w:themeColor="text1" w:themeTint="D9"/>
      <w:kern w:val="0"/>
      <w:sz w:val="24"/>
      <w:szCs w:val="24"/>
      <w14:textFill>
        <w14:solidFill>
          <w14:schemeClr w14:val="tx1">
            <w14:lumMod w14:val="85000"/>
            <w14:lumOff w14:val="15000"/>
          </w14:schemeClr>
        </w14:solidFill>
      </w14:textFill>
    </w:rPr>
  </w:style>
  <w:style w:type="character" w:customStyle="1" w:styleId="20">
    <w:name w:val="黑体-小四(论文一级标题) 字符"/>
    <w:basedOn w:val="12"/>
    <w:link w:val="19"/>
    <w:qFormat/>
    <w:uiPriority w:val="0"/>
    <w:rPr>
      <w:rFonts w:ascii="黑体" w:hAnsi="Times New Roman" w:eastAsia="黑体" w:cs="Times New Roman"/>
      <w:color w:val="262626" w:themeColor="text1" w:themeTint="D9"/>
      <w:kern w:val="0"/>
      <w:sz w:val="24"/>
      <w:szCs w:val="24"/>
      <w14:textFill>
        <w14:solidFill>
          <w14:schemeClr w14:val="tx1">
            <w14:lumMod w14:val="85000"/>
            <w14:lumOff w14:val="15000"/>
          </w14:schemeClr>
        </w14:solidFill>
      </w14:textFill>
    </w:rPr>
  </w:style>
  <w:style w:type="character" w:customStyle="1" w:styleId="21">
    <w:name w:val="标题 1 字符"/>
    <w:basedOn w:val="12"/>
    <w:link w:val="2"/>
    <w:qFormat/>
    <w:uiPriority w:val="9"/>
    <w:rPr>
      <w:b/>
      <w:bCs/>
      <w:kern w:val="44"/>
      <w:sz w:val="44"/>
      <w:szCs w:val="44"/>
    </w:rPr>
  </w:style>
  <w:style w:type="paragraph" w:customStyle="1" w:styleId="22">
    <w:name w:val="图表名-中文"/>
    <w:basedOn w:val="1"/>
    <w:link w:val="23"/>
    <w:qFormat/>
    <w:uiPriority w:val="0"/>
    <w:pPr>
      <w:jc w:val="center"/>
    </w:pPr>
    <w:rPr>
      <w:rFonts w:ascii="黑体" w:hAnsi="黑体" w:eastAsia="黑体" w:cs="黑体"/>
      <w:color w:val="000000" w:themeColor="text1"/>
      <w:kern w:val="0"/>
      <w:sz w:val="18"/>
      <w:szCs w:val="18"/>
      <w14:textFill>
        <w14:solidFill>
          <w14:schemeClr w14:val="tx1"/>
        </w14:solidFill>
      </w14:textFill>
    </w:rPr>
  </w:style>
  <w:style w:type="character" w:customStyle="1" w:styleId="23">
    <w:name w:val="图表名-中文 字符"/>
    <w:basedOn w:val="12"/>
    <w:link w:val="22"/>
    <w:qFormat/>
    <w:uiPriority w:val="0"/>
    <w:rPr>
      <w:rFonts w:ascii="黑体" w:hAnsi="黑体" w:eastAsia="黑体" w:cs="黑体"/>
      <w:color w:val="000000" w:themeColor="text1"/>
      <w:kern w:val="0"/>
      <w:sz w:val="18"/>
      <w:szCs w:val="18"/>
      <w14:textFill>
        <w14:solidFill>
          <w14:schemeClr w14:val="tx1"/>
        </w14:solidFill>
      </w14:textFill>
    </w:rPr>
  </w:style>
  <w:style w:type="character" w:customStyle="1" w:styleId="24">
    <w:name w:val="页眉 字符"/>
    <w:basedOn w:val="12"/>
    <w:link w:val="6"/>
    <w:qFormat/>
    <w:uiPriority w:val="99"/>
    <w:rPr>
      <w:sz w:val="18"/>
      <w:szCs w:val="18"/>
    </w:rPr>
  </w:style>
  <w:style w:type="character" w:customStyle="1" w:styleId="25">
    <w:name w:val="页脚 字符"/>
    <w:basedOn w:val="12"/>
    <w:link w:val="5"/>
    <w:qFormat/>
    <w:uiPriority w:val="99"/>
    <w:rPr>
      <w:sz w:val="18"/>
      <w:szCs w:val="18"/>
    </w:rPr>
  </w:style>
  <w:style w:type="paragraph" w:customStyle="1" w:styleId="26">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07D9-9159-49A0-905D-6CED3A84E3E7}">
  <ds:schemaRefs/>
</ds:datastoreItem>
</file>

<file path=docProps/app.xml><?xml version="1.0" encoding="utf-8"?>
<Properties xmlns="http://schemas.openxmlformats.org/officeDocument/2006/extended-properties" xmlns:vt="http://schemas.openxmlformats.org/officeDocument/2006/docPropsVTypes">
  <Template>Normal</Template>
  <Pages>7</Pages>
  <Words>1279</Words>
  <Characters>1362</Characters>
  <Lines>6</Lines>
  <Paragraphs>1</Paragraphs>
  <TotalTime>1</TotalTime>
  <ScaleCrop>false</ScaleCrop>
  <LinksUpToDate>false</LinksUpToDate>
  <CharactersWithSpaces>1414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2022-10-31T06:02:00Z</dcterms:created>
  <dc:creator>Wang Zheng</dc:creator>
  <cp:lastModifiedBy>张鑫成</cp:lastModifiedBy>
  <dcterms:modified xsi:type="dcterms:W3CDTF">2022-11-18T02:01:51Z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72E5C2372FB3470D9139F8C2497BA6A2</vt:lpwstr>
  </property>
</Properties>
</file>