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003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_Toc10905 </w:instrText>
          </w:r>
          <w:r>
            <w:fldChar w:fldCharType="separate"/>
          </w:r>
          <w:r>
            <w:rPr>
              <w:rFonts w:hint="eastAsia"/>
              <w:szCs w:val="21"/>
              <w:lang w:val="en-US" w:eastAsia="zh-CN"/>
            </w:rPr>
            <w:t>概率知识回顾</w:t>
          </w:r>
          <w:r>
            <w:tab/>
          </w:r>
          <w:r>
            <w:fldChar w:fldCharType="begin"/>
          </w:r>
          <w:r>
            <w:instrText xml:space="preserve"> PAGEREF _Toc10905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_Toc16212 </w:instrText>
          </w:r>
          <w:r>
            <w:fldChar w:fldCharType="separate"/>
          </w:r>
          <w:r>
            <w:rPr>
              <w:rFonts w:hint="eastAsia"/>
              <w:szCs w:val="21"/>
              <w:lang w:val="en-US" w:eastAsia="zh-CN"/>
            </w:rPr>
            <w:t>贝叶斯决策论</w:t>
          </w:r>
          <w:r>
            <w:tab/>
          </w:r>
          <w:r>
            <w:fldChar w:fldCharType="begin"/>
          </w:r>
          <w:r>
            <w:instrText xml:space="preserve"> PAGEREF _Toc16212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_Toc27755 </w:instrText>
          </w:r>
          <w:r>
            <w:fldChar w:fldCharType="separate"/>
          </w:r>
          <w:r>
            <w:rPr>
              <w:rFonts w:hint="eastAsia"/>
              <w:szCs w:val="21"/>
              <w:lang w:val="en-US" w:eastAsia="zh-CN"/>
            </w:rPr>
            <w:t>极大似然估计</w:t>
          </w:r>
          <w:r>
            <w:tab/>
          </w:r>
          <w:r>
            <w:fldChar w:fldCharType="begin"/>
          </w:r>
          <w:r>
            <w:instrText xml:space="preserve"> PAGEREF _Toc27755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_Toc27264 </w:instrText>
          </w:r>
          <w:r>
            <w:fldChar w:fldCharType="separate"/>
          </w:r>
          <w:r>
            <w:rPr>
              <w:rFonts w:hint="eastAsia"/>
              <w:szCs w:val="21"/>
              <w:lang w:val="en-US" w:eastAsia="zh-CN"/>
            </w:rPr>
            <w:t>朴素贝叶斯分类器</w:t>
          </w:r>
          <w:r>
            <w:tab/>
          </w:r>
          <w:r>
            <w:fldChar w:fldCharType="begin"/>
          </w:r>
          <w:r>
            <w:instrText xml:space="preserve"> PAGEREF _Toc27264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_Toc19114 </w:instrText>
          </w:r>
          <w:r>
            <w:fldChar w:fldCharType="separate"/>
          </w:r>
          <w:r>
            <w:rPr>
              <w:rFonts w:hint="eastAsia"/>
              <w:szCs w:val="21"/>
              <w:lang w:val="en-US" w:eastAsia="zh-CN"/>
            </w:rPr>
            <w:t>EM算法</w:t>
          </w:r>
          <w:r>
            <w:tab/>
          </w:r>
          <w:r>
            <w:fldChar w:fldCharType="begin"/>
          </w:r>
          <w:r>
            <w:instrText xml:space="preserve"> PAGEREF _Toc19114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fldChar w:fldCharType="end"/>
          </w:r>
        </w:p>
      </w:sdtContent>
    </w:sdt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36"/>
          <w:szCs w:val="21"/>
          <w:lang w:val="en-US" w:eastAsia="zh-CN"/>
        </w:rPr>
      </w:pPr>
      <w:bookmarkStart w:id="0" w:name="_Toc10905"/>
      <w:r>
        <w:rPr>
          <w:rFonts w:hint="eastAsia"/>
          <w:b/>
          <w:bCs/>
          <w:sz w:val="36"/>
          <w:szCs w:val="21"/>
          <w:lang w:val="en-US" w:eastAsia="zh-CN"/>
        </w:rPr>
        <w:t>概率知识回顾</w:t>
      </w:r>
      <w:bookmarkEnd w:id="0"/>
    </w:p>
    <w:p>
      <w:pPr>
        <w:numPr>
          <w:numId w:val="0"/>
        </w:numPr>
        <w:ind w:leftChars="0"/>
        <w:rPr>
          <w:rFonts w:hint="eastAsia"/>
          <w:b/>
          <w:bCs/>
          <w:sz w:val="36"/>
          <w:szCs w:val="21"/>
          <w:lang w:val="en-US" w:eastAsia="zh-CN"/>
        </w:rPr>
      </w:pPr>
      <w:r>
        <w:drawing>
          <wp:inline distT="0" distB="0" distL="114300" distR="114300">
            <wp:extent cx="5266055" cy="3122295"/>
            <wp:effectExtent l="0" t="0" r="1079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393315"/>
            <wp:effectExtent l="0" t="0" r="635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5" w:leftChars="0" w:hanging="425" w:firstLineChars="0"/>
        <w:textAlignment w:val="auto"/>
        <w:rPr>
          <w:rFonts w:hint="eastAsia"/>
          <w:b/>
          <w:bCs/>
          <w:sz w:val="36"/>
          <w:szCs w:val="21"/>
          <w:lang w:val="en-US" w:eastAsia="zh-CN"/>
        </w:rPr>
      </w:pPr>
      <w:bookmarkStart w:id="1" w:name="_Toc16212"/>
      <w:r>
        <w:rPr>
          <w:rFonts w:hint="eastAsia"/>
          <w:b/>
          <w:bCs/>
          <w:sz w:val="36"/>
          <w:szCs w:val="21"/>
          <w:lang w:val="en-US" w:eastAsia="zh-CN"/>
        </w:rPr>
        <w:t>贝叶斯决策论</w:t>
      </w:r>
      <w:bookmarkEnd w:id="1"/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5" w:leftChars="0" w:hanging="425" w:firstLineChars="0"/>
        <w:textAlignment w:val="auto"/>
        <w:rPr>
          <w:rFonts w:hint="eastAsia"/>
          <w:b/>
          <w:bCs/>
          <w:sz w:val="36"/>
          <w:szCs w:val="21"/>
          <w:lang w:val="en-US" w:eastAsia="zh-CN"/>
        </w:rPr>
      </w:pPr>
      <w:bookmarkStart w:id="2" w:name="_Toc27755"/>
      <w:r>
        <w:rPr>
          <w:rFonts w:hint="eastAsia"/>
          <w:b/>
          <w:bCs/>
          <w:sz w:val="36"/>
          <w:szCs w:val="21"/>
          <w:lang w:val="en-US" w:eastAsia="zh-CN"/>
        </w:rPr>
        <w:t>极大似然估计</w:t>
      </w:r>
      <w:bookmarkEnd w:id="2"/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5" w:leftChars="0" w:hanging="425" w:firstLineChars="0"/>
        <w:textAlignment w:val="auto"/>
        <w:rPr>
          <w:rFonts w:hint="eastAsia"/>
          <w:b/>
          <w:bCs/>
          <w:sz w:val="36"/>
          <w:szCs w:val="21"/>
          <w:lang w:val="en-US" w:eastAsia="zh-CN"/>
        </w:rPr>
      </w:pPr>
      <w:bookmarkStart w:id="3" w:name="_Toc27264"/>
      <w:r>
        <w:rPr>
          <w:rFonts w:hint="eastAsia"/>
          <w:b/>
          <w:bCs/>
          <w:sz w:val="36"/>
          <w:szCs w:val="21"/>
          <w:lang w:val="en-US" w:eastAsia="zh-CN"/>
        </w:rPr>
        <w:t>朴素贝叶斯分类器</w:t>
      </w:r>
      <w:bookmarkEnd w:id="3"/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5" w:leftChars="0" w:hanging="425" w:firstLineChars="0"/>
        <w:textAlignment w:val="auto"/>
        <w:rPr>
          <w:rFonts w:hint="default"/>
          <w:b/>
          <w:bCs/>
          <w:sz w:val="36"/>
          <w:szCs w:val="21"/>
          <w:lang w:val="en-US" w:eastAsia="zh-CN"/>
        </w:rPr>
      </w:pPr>
      <w:bookmarkStart w:id="4" w:name="_Toc19114"/>
      <w:r>
        <w:rPr>
          <w:rFonts w:hint="eastAsia"/>
          <w:b/>
          <w:bCs/>
          <w:sz w:val="36"/>
          <w:szCs w:val="21"/>
          <w:lang w:val="en-US" w:eastAsia="zh-CN"/>
        </w:rPr>
        <w:t>EM算法</w:t>
      </w:r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571EF8"/>
    <w:multiLevelType w:val="singleLevel"/>
    <w:tmpl w:val="C4571EF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yZmU5NDM2YmNjZDE2ZTg0OWYyZGZiMmE4M2E0OWQifQ=="/>
  </w:docVars>
  <w:rsids>
    <w:rsidRoot w:val="00000000"/>
    <w:rsid w:val="40C6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2022-11-22T08:52:54Z</dcterms:created>
  <dc:creator>14497</dc:creator>
  <cp:lastModifiedBy>张鑫成</cp:lastModifiedBy>
  <dcterms:modified xsi:type="dcterms:W3CDTF">2022-11-22T09:13:39Z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A0B378C2080348CA9DD2AE3F8DCB7AEC</vt:lpwstr>
  </property>
</Properties>
</file>